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E9" w:rsidRPr="006A30E6" w:rsidRDefault="00BC17E9" w:rsidP="006A30E6">
      <w:pPr>
        <w:ind w:right="-142"/>
        <w:jc w:val="both"/>
        <w:rPr>
          <w:b/>
          <w:bCs/>
          <w:sz w:val="36"/>
          <w:szCs w:val="36"/>
        </w:rPr>
      </w:pPr>
      <w:r>
        <w:rPr>
          <w:b/>
          <w:bCs/>
          <w:sz w:val="36"/>
          <w:szCs w:val="36"/>
        </w:rPr>
        <w:t xml:space="preserve">                                     </w:t>
      </w:r>
      <w:r w:rsidRPr="006A30E6">
        <w:rPr>
          <w:b/>
          <w:bCs/>
          <w:sz w:val="36"/>
          <w:szCs w:val="36"/>
        </w:rPr>
        <w:t>Р Е Ш Е Н И Е</w:t>
      </w:r>
      <w:r w:rsidR="00724266">
        <w:rPr>
          <w:b/>
          <w:bCs/>
          <w:sz w:val="36"/>
          <w:szCs w:val="36"/>
        </w:rPr>
        <w:t xml:space="preserve">                       </w:t>
      </w:r>
      <w:bookmarkStart w:id="0" w:name="_GoBack"/>
      <w:bookmarkEnd w:id="0"/>
    </w:p>
    <w:p w:rsidR="00BC17E9" w:rsidRDefault="00BC17E9">
      <w:pPr>
        <w:ind w:right="-142"/>
        <w:jc w:val="center"/>
        <w:rPr>
          <w:sz w:val="24"/>
          <w:szCs w:val="24"/>
        </w:rPr>
      </w:pPr>
    </w:p>
    <w:p w:rsidR="00BC17E9" w:rsidRPr="00724266" w:rsidRDefault="00BC17E9" w:rsidP="006A30E6">
      <w:pPr>
        <w:ind w:right="-142"/>
        <w:jc w:val="both"/>
        <w:rPr>
          <w:b/>
          <w:bCs/>
          <w:sz w:val="24"/>
          <w:szCs w:val="24"/>
        </w:rPr>
      </w:pPr>
      <w:r w:rsidRPr="00724266">
        <w:rPr>
          <w:b/>
          <w:bCs/>
          <w:sz w:val="24"/>
          <w:szCs w:val="24"/>
        </w:rPr>
        <w:t xml:space="preserve">                                           Совет депутатов</w:t>
      </w:r>
    </w:p>
    <w:p w:rsidR="00BC17E9" w:rsidRPr="00724266" w:rsidRDefault="00BC17E9" w:rsidP="006A30E6">
      <w:pPr>
        <w:ind w:right="-142"/>
        <w:jc w:val="center"/>
        <w:rPr>
          <w:b/>
          <w:bCs/>
          <w:sz w:val="24"/>
          <w:szCs w:val="24"/>
        </w:rPr>
      </w:pPr>
      <w:r w:rsidRPr="00724266">
        <w:rPr>
          <w:b/>
          <w:bCs/>
          <w:sz w:val="24"/>
          <w:szCs w:val="24"/>
        </w:rPr>
        <w:t>муниципального образования «Эркешевское»»</w:t>
      </w:r>
    </w:p>
    <w:p w:rsidR="00BC17E9" w:rsidRPr="00724266" w:rsidRDefault="00BC17E9">
      <w:pPr>
        <w:jc w:val="center"/>
        <w:rPr>
          <w:b/>
          <w:bCs/>
          <w:sz w:val="24"/>
          <w:szCs w:val="24"/>
        </w:rPr>
      </w:pPr>
      <w:r w:rsidRPr="00724266">
        <w:rPr>
          <w:sz w:val="24"/>
          <w:szCs w:val="24"/>
        </w:rPr>
        <w:t>«</w:t>
      </w:r>
      <w:r w:rsidRPr="00724266">
        <w:rPr>
          <w:b/>
          <w:bCs/>
          <w:sz w:val="24"/>
          <w:szCs w:val="24"/>
        </w:rPr>
        <w:t>Маркогурт» муниципал кылдытэтысь депутат Кенеш</w:t>
      </w:r>
    </w:p>
    <w:p w:rsidR="00BC17E9" w:rsidRPr="00724266" w:rsidRDefault="00BC17E9">
      <w:pPr>
        <w:jc w:val="center"/>
        <w:rPr>
          <w:b/>
          <w:bCs/>
          <w:sz w:val="24"/>
          <w:szCs w:val="24"/>
        </w:rPr>
      </w:pPr>
      <w:r w:rsidRPr="00724266">
        <w:rPr>
          <w:b/>
          <w:bCs/>
          <w:sz w:val="24"/>
          <w:szCs w:val="24"/>
        </w:rPr>
        <w:t xml:space="preserve">                                  </w:t>
      </w:r>
    </w:p>
    <w:p w:rsidR="00BC17E9" w:rsidRPr="00724266" w:rsidRDefault="00BC17E9">
      <w:pPr>
        <w:jc w:val="center"/>
        <w:rPr>
          <w:b/>
          <w:bCs/>
          <w:sz w:val="24"/>
          <w:szCs w:val="24"/>
        </w:rPr>
      </w:pPr>
    </w:p>
    <w:p w:rsidR="00BC17E9" w:rsidRPr="00724266" w:rsidRDefault="00BC17E9">
      <w:pPr>
        <w:jc w:val="center"/>
        <w:rPr>
          <w:b/>
          <w:bCs/>
          <w:sz w:val="24"/>
          <w:szCs w:val="24"/>
        </w:rPr>
      </w:pPr>
      <w:r w:rsidRPr="00724266">
        <w:rPr>
          <w:b/>
          <w:bCs/>
          <w:sz w:val="24"/>
          <w:szCs w:val="24"/>
        </w:rPr>
        <w:t xml:space="preserve">О бюджете муниципального образования «Эркешевское» на 2019 год и на плановый период 2020 и 2021 годов </w:t>
      </w:r>
    </w:p>
    <w:p w:rsidR="00BC17E9" w:rsidRPr="00724266" w:rsidRDefault="00BC17E9">
      <w:pPr>
        <w:jc w:val="center"/>
        <w:rPr>
          <w:sz w:val="24"/>
          <w:szCs w:val="24"/>
        </w:rPr>
      </w:pPr>
      <w:r w:rsidRPr="00724266">
        <w:rPr>
          <w:sz w:val="24"/>
          <w:szCs w:val="24"/>
        </w:rPr>
        <w:t xml:space="preserve">          </w:t>
      </w:r>
    </w:p>
    <w:p w:rsidR="00BC17E9" w:rsidRPr="00724266" w:rsidRDefault="00BC17E9" w:rsidP="0051482D">
      <w:pPr>
        <w:tabs>
          <w:tab w:val="left" w:pos="709"/>
        </w:tabs>
        <w:autoSpaceDE w:val="0"/>
        <w:autoSpaceDN w:val="0"/>
        <w:adjustRightInd w:val="0"/>
        <w:ind w:firstLine="540"/>
        <w:jc w:val="both"/>
        <w:outlineLvl w:val="1"/>
        <w:rPr>
          <w:b/>
          <w:bCs/>
          <w:sz w:val="24"/>
          <w:szCs w:val="24"/>
        </w:rPr>
      </w:pPr>
      <w:r w:rsidRPr="00724266">
        <w:rPr>
          <w:sz w:val="24"/>
          <w:szCs w:val="24"/>
        </w:rPr>
        <w:t>Статья 1.</w:t>
      </w:r>
      <w:r w:rsidRPr="00724266">
        <w:rPr>
          <w:b/>
          <w:bCs/>
          <w:sz w:val="24"/>
          <w:szCs w:val="24"/>
        </w:rPr>
        <w:t xml:space="preserve">  Основные характеристики бюджета муниципального образования «Эркешевское» на 2019 год и на плановый период 2020 и 2021 годов  </w:t>
      </w:r>
    </w:p>
    <w:p w:rsidR="00BC17E9" w:rsidRPr="00724266" w:rsidRDefault="00BC17E9" w:rsidP="0051482D">
      <w:pPr>
        <w:tabs>
          <w:tab w:val="left" w:pos="709"/>
        </w:tabs>
        <w:autoSpaceDE w:val="0"/>
        <w:autoSpaceDN w:val="0"/>
        <w:adjustRightInd w:val="0"/>
        <w:ind w:firstLine="540"/>
        <w:jc w:val="both"/>
        <w:rPr>
          <w:b/>
          <w:bCs/>
          <w:sz w:val="24"/>
          <w:szCs w:val="24"/>
        </w:rPr>
      </w:pP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1. Утвердить основные характеристики бюджета муниципального образования «Эркешевское» на 2019 год:</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1) прогнозируемый общий объем доходов бюджета муниципального образования «Эркешевское» согласно классификации доходов бюджетов Российской Федерации в сумме 1 531 900,0 рублей, в том числе объем безвозмездных поступлений в сумме 1 190 900,0 рублей,  из них объем межбюджетных трансфертов, получаемых из бюджетов бюджетной системы Российской Федерации, в сумме 1 190 900,0 рублей согласно приложению 1 к настоящему Решению;</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2) общий объем расходов бюджета муниципального образования «Эркешевское» в сумме  1 531 900,0 рублей;</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3) верхний предел муниципального долга муниципального образования «Эркешевское» на 1 января 2020 года в сумме 0 рублей, в том числе верхний предел долга по муниципальным гарантиям муниципального образования «Эркешевское» в сумме 0,0 рублей;</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4) предельный объем муниципального долга муниципального образования «Эркешевское» в сумме 170 500,0 рублей.</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2. Утвердить основные характеристики бюджета муниципального образования «Эркешевское» на 2020 и 2021 год:</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1) прогнозируемый общий объем доходов бюджета муниципального образования «Эркешевское» на 2020 год в сумме 1 586 200,0рублей, в том числе объем безвозмездных поступлений в сумме 1 240 200,0 рублей, из них объем межбюджетных трансфертов, получаемых из бюджетов бюджетной системы Российской Федерации, в сумме 1 240 200,0 рублей, и на 2021 год в сумме 1 622 300,0 рублей, в том числе объем безвозмездных поступлений в сумме 1 270 300,0 рублей, из них объем межбюджетных трансфертов, получаемых из бюджетов бюджетной системы Российской Федерации, в сумме 1 270 300,0 рублей;</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2) общий объем расходов бюджета муниципального образования «Эркешевское» на 2020 год в сумме 1 586 200,0 рублей, на 2021 год в сумме 1 622 300,0 рублей;</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3) верхний предел муниципального долга муниципального образования «Эркешевское» на 1 января 2021 года в сумме 0 рублей, в том числе верхний предел долга по муниципальным гарантиям муниципального образования «Эркешевское» в сумме 0,0 рублей, и на 1 января 2022 года в сумме 0 рублей, в том числе верхний предел долга по муниципальным гарантиям муниципального образования «Эркешевское» в сумме 0,0 рублей;</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4) предельный объем муниципального долга муниципального образования «Эркешевское» на 2020 год в сумме 173 000,0 рублей и на 2021 год в сумме 176 000,0 рублей;</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lastRenderedPageBreak/>
        <w:t xml:space="preserve">3. Утвердить источники внутреннего финансирования дефицита бюджета муниципального образования «Эркешевское» на 2019 год и на плановый период 2020 и 2021 годов согласно приложению 2 к настоящему Решению. </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outlineLvl w:val="1"/>
        <w:rPr>
          <w:b/>
          <w:bCs/>
          <w:sz w:val="24"/>
          <w:szCs w:val="24"/>
        </w:rPr>
      </w:pPr>
      <w:r w:rsidRPr="00724266">
        <w:rPr>
          <w:sz w:val="24"/>
          <w:szCs w:val="24"/>
        </w:rPr>
        <w:t>Статья 2.</w:t>
      </w:r>
      <w:r w:rsidRPr="00724266">
        <w:rPr>
          <w:b/>
          <w:bCs/>
          <w:sz w:val="24"/>
          <w:szCs w:val="24"/>
        </w:rPr>
        <w:t xml:space="preserve"> Главные администраторы доходов бюджета муниципального образования «Эркешевское» и главные администраторы источников финансирования дефицита бюджета муниципального образования «Эркешевское»</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1. Утвердить перечень главных администраторов доходов бюджета муниципального образования «Эркешевское», перечень главных администраторов источников финансирования дефицита бюджета муниципального образования «Эркешевское» согласно приложению 2 к настоящему Решению.</w:t>
      </w:r>
    </w:p>
    <w:p w:rsidR="00BC17E9" w:rsidRPr="00724266" w:rsidRDefault="00BC17E9" w:rsidP="0051482D">
      <w:pPr>
        <w:tabs>
          <w:tab w:val="left" w:pos="709"/>
        </w:tabs>
        <w:autoSpaceDE w:val="0"/>
        <w:autoSpaceDN w:val="0"/>
        <w:adjustRightInd w:val="0"/>
        <w:ind w:firstLine="540"/>
        <w:jc w:val="both"/>
        <w:outlineLvl w:val="1"/>
        <w:rPr>
          <w:sz w:val="24"/>
          <w:szCs w:val="24"/>
        </w:rPr>
      </w:pPr>
      <w:r w:rsidRPr="00724266">
        <w:rPr>
          <w:sz w:val="24"/>
          <w:szCs w:val="24"/>
        </w:rPr>
        <w:t>2. В случае изменения состава и (или) функций главных администраторов доходов бюджета муниципального образования «Эркешевское» или главных администраторов источников финансирования дефицита бюджета муниципального образования «Эркешевское»,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«Эркешевское» и перечень главных администраторов источников финансирования дефицита бюджета муниципального образования «Эркешевское»,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правовым актом Управления финансов Администрации муниципального образования «Эркешевское» без внесения изменений в настоящее Решение.</w:t>
      </w:r>
    </w:p>
    <w:p w:rsidR="00BC17E9" w:rsidRPr="00724266" w:rsidRDefault="00BC17E9" w:rsidP="0051482D">
      <w:pPr>
        <w:tabs>
          <w:tab w:val="left" w:pos="709"/>
        </w:tabs>
        <w:autoSpaceDE w:val="0"/>
        <w:autoSpaceDN w:val="0"/>
        <w:adjustRightInd w:val="0"/>
        <w:ind w:firstLine="540"/>
        <w:jc w:val="both"/>
        <w:outlineLvl w:val="1"/>
        <w:rPr>
          <w:sz w:val="24"/>
          <w:szCs w:val="24"/>
        </w:rPr>
      </w:pPr>
    </w:p>
    <w:p w:rsidR="00BC17E9" w:rsidRPr="00724266" w:rsidRDefault="00BC17E9" w:rsidP="0051482D">
      <w:pPr>
        <w:tabs>
          <w:tab w:val="left" w:pos="709"/>
        </w:tabs>
        <w:autoSpaceDE w:val="0"/>
        <w:autoSpaceDN w:val="0"/>
        <w:adjustRightInd w:val="0"/>
        <w:ind w:firstLine="540"/>
        <w:jc w:val="both"/>
        <w:outlineLvl w:val="1"/>
        <w:rPr>
          <w:b/>
          <w:bCs/>
          <w:sz w:val="24"/>
          <w:szCs w:val="24"/>
        </w:rPr>
      </w:pPr>
      <w:r w:rsidRPr="00724266">
        <w:rPr>
          <w:sz w:val="24"/>
          <w:szCs w:val="24"/>
        </w:rPr>
        <w:t>Статья 3.</w:t>
      </w:r>
      <w:r w:rsidRPr="00724266">
        <w:rPr>
          <w:b/>
          <w:bCs/>
          <w:sz w:val="24"/>
          <w:szCs w:val="24"/>
        </w:rPr>
        <w:t xml:space="preserve">   Бюджетные ассигнования  бюджета муниципального образования «Эркешевское» на 2019 год и на плановый период 2020 и 2021 годов </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1. Утвердить ведомственную структуру расходов бюджета муниципального образования «Эркешевское» на 2019 год и на плановый период 2020 и 2021 годов согласно приложению 3 к настоящему Решению.</w:t>
      </w:r>
    </w:p>
    <w:p w:rsidR="00BC17E9" w:rsidRPr="00724266" w:rsidRDefault="00BC17E9" w:rsidP="00A32C19">
      <w:pPr>
        <w:tabs>
          <w:tab w:val="left" w:pos="709"/>
        </w:tabs>
        <w:autoSpaceDE w:val="0"/>
        <w:autoSpaceDN w:val="0"/>
        <w:adjustRightInd w:val="0"/>
        <w:ind w:firstLine="540"/>
        <w:jc w:val="both"/>
        <w:rPr>
          <w:sz w:val="24"/>
          <w:szCs w:val="24"/>
        </w:rPr>
      </w:pPr>
      <w:r w:rsidRPr="00724266">
        <w:rPr>
          <w:sz w:val="24"/>
          <w:szCs w:val="24"/>
        </w:rPr>
        <w:t>2. Утвердить распределение бюджетных ассигнований  по целевым статьям (непрограммным направлениям деятельности), группам (группам и подгруппам) видов расходов классификации расходов бюджета муниципального образования «Эркешевское» на 2019 год и на плановый период 2020 и 2021 годов согласно приложению 4 к настоящему Решению.</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3. Утвердить распределение бюджетных ассигнований по разделам, подразделам, целевым статьям (непрограммным направлениям деятельности), группам (группам и подгруппам) видов расходов классификации расходов бюджета муниципального образования «Эркешевское» на 2019 год и на плановый период 2020 и 2021 годов согласно приложению 5 к настоящему Решению.</w:t>
      </w:r>
    </w:p>
    <w:p w:rsidR="00BC17E9" w:rsidRPr="00724266" w:rsidRDefault="00BC17E9" w:rsidP="0051482D">
      <w:pPr>
        <w:adjustRightInd w:val="0"/>
        <w:ind w:left="57" w:right="57" w:firstLine="483"/>
        <w:jc w:val="both"/>
        <w:rPr>
          <w:sz w:val="24"/>
          <w:szCs w:val="24"/>
        </w:rPr>
      </w:pPr>
    </w:p>
    <w:p w:rsidR="00BC17E9" w:rsidRPr="00724266" w:rsidRDefault="00BC17E9" w:rsidP="0051482D">
      <w:pPr>
        <w:adjustRightInd w:val="0"/>
        <w:ind w:left="57" w:right="57" w:firstLine="483"/>
        <w:jc w:val="both"/>
        <w:rPr>
          <w:b/>
          <w:bCs/>
          <w:sz w:val="24"/>
          <w:szCs w:val="24"/>
        </w:rPr>
      </w:pPr>
      <w:r w:rsidRPr="00724266">
        <w:rPr>
          <w:sz w:val="24"/>
          <w:szCs w:val="24"/>
        </w:rPr>
        <w:t xml:space="preserve">Статья 4. </w:t>
      </w:r>
      <w:r w:rsidRPr="00724266">
        <w:rPr>
          <w:b/>
          <w:bCs/>
          <w:sz w:val="24"/>
          <w:szCs w:val="24"/>
        </w:rPr>
        <w:t xml:space="preserve">Бюджетные ассигнования бюджета муниципального образования «Эркешевское» на исполнение публичных нормативных обязательств в 2019 году и плановом периоде 2020 и 2021 годов </w:t>
      </w:r>
    </w:p>
    <w:p w:rsidR="00BC17E9" w:rsidRPr="00724266" w:rsidRDefault="00BC17E9" w:rsidP="0051482D">
      <w:pPr>
        <w:adjustRightInd w:val="0"/>
        <w:ind w:left="57" w:right="57" w:firstLine="483"/>
        <w:jc w:val="both"/>
        <w:rPr>
          <w:sz w:val="24"/>
          <w:szCs w:val="24"/>
        </w:rPr>
      </w:pPr>
    </w:p>
    <w:p w:rsidR="00BC17E9" w:rsidRPr="00724266" w:rsidRDefault="00BC17E9" w:rsidP="008D2A6F">
      <w:pPr>
        <w:adjustRightInd w:val="0"/>
        <w:ind w:left="57" w:right="57" w:firstLine="483"/>
        <w:jc w:val="both"/>
        <w:rPr>
          <w:sz w:val="24"/>
          <w:szCs w:val="24"/>
        </w:rPr>
      </w:pPr>
      <w:r w:rsidRPr="00724266">
        <w:rPr>
          <w:sz w:val="24"/>
          <w:szCs w:val="24"/>
        </w:rPr>
        <w:t xml:space="preserve">1. Утвердить общий объем бюджетных ассигнований, направляемых на исполнение публичных нормативных обязательств муниципального образования «Эркешевское», в 2019 году и плановом периоде 2020 и 2021 годов в сумме 0 рублей ежегодно. </w:t>
      </w:r>
    </w:p>
    <w:p w:rsidR="00BC17E9" w:rsidRPr="00724266" w:rsidRDefault="00BC17E9" w:rsidP="008D2A6F">
      <w:pPr>
        <w:adjustRightInd w:val="0"/>
        <w:ind w:left="57" w:right="57" w:firstLine="483"/>
        <w:jc w:val="both"/>
        <w:rPr>
          <w:sz w:val="24"/>
          <w:szCs w:val="24"/>
        </w:rPr>
      </w:pPr>
      <w:r w:rsidRPr="00724266">
        <w:rPr>
          <w:sz w:val="24"/>
          <w:szCs w:val="24"/>
        </w:rPr>
        <w:t xml:space="preserve">2. Утвердить распределение бюджетных ассигнований, направляемых на исполнение публичных нормативных обязательств муниципального образования </w:t>
      </w:r>
      <w:r w:rsidRPr="00724266">
        <w:rPr>
          <w:sz w:val="24"/>
          <w:szCs w:val="24"/>
        </w:rPr>
        <w:lastRenderedPageBreak/>
        <w:t>«Эркешевское», на 2019 год и на плановый период 2020 и 2021 годов согласно приложению 6 к настоящему Решению.</w:t>
      </w:r>
    </w:p>
    <w:p w:rsidR="00BC17E9" w:rsidRPr="00724266" w:rsidRDefault="00BC17E9" w:rsidP="008D2A6F">
      <w:pPr>
        <w:adjustRightInd w:val="0"/>
        <w:ind w:left="57" w:right="57" w:firstLine="483"/>
        <w:jc w:val="both"/>
        <w:rPr>
          <w:sz w:val="24"/>
          <w:szCs w:val="24"/>
        </w:rPr>
      </w:pPr>
    </w:p>
    <w:p w:rsidR="00BC17E9" w:rsidRPr="00724266" w:rsidRDefault="00BC17E9" w:rsidP="0051482D">
      <w:pPr>
        <w:tabs>
          <w:tab w:val="left" w:pos="709"/>
        </w:tabs>
        <w:adjustRightInd w:val="0"/>
        <w:ind w:right="57" w:firstLine="709"/>
        <w:jc w:val="both"/>
        <w:rPr>
          <w:b/>
          <w:bCs/>
          <w:sz w:val="24"/>
          <w:szCs w:val="24"/>
        </w:rPr>
      </w:pPr>
      <w:r w:rsidRPr="00724266">
        <w:rPr>
          <w:sz w:val="24"/>
          <w:szCs w:val="24"/>
        </w:rPr>
        <w:t>Статья 5.</w:t>
      </w:r>
      <w:r w:rsidRPr="00724266">
        <w:rPr>
          <w:b/>
          <w:bCs/>
          <w:sz w:val="24"/>
          <w:szCs w:val="24"/>
        </w:rPr>
        <w:t xml:space="preserve"> Особенности использования бюджетных ассигнований на обеспечение деятельности органов местного самоуправления муниципального образования «Эркешевское» и казенных учреждений муниципального образования «Эркешевское»</w:t>
      </w:r>
    </w:p>
    <w:p w:rsidR="00BC17E9" w:rsidRPr="00724266" w:rsidRDefault="00BC17E9" w:rsidP="0051482D">
      <w:pPr>
        <w:tabs>
          <w:tab w:val="left" w:pos="709"/>
        </w:tabs>
        <w:adjustRightInd w:val="0"/>
        <w:ind w:right="57" w:firstLine="709"/>
        <w:jc w:val="both"/>
        <w:rPr>
          <w:b/>
          <w:bCs/>
          <w:sz w:val="24"/>
          <w:szCs w:val="24"/>
        </w:rPr>
      </w:pPr>
    </w:p>
    <w:p w:rsidR="00BC17E9" w:rsidRPr="00724266" w:rsidRDefault="00BC17E9" w:rsidP="00D764E9">
      <w:pPr>
        <w:tabs>
          <w:tab w:val="left" w:pos="709"/>
        </w:tabs>
        <w:adjustRightInd w:val="0"/>
        <w:ind w:right="57" w:firstLine="709"/>
        <w:jc w:val="both"/>
        <w:rPr>
          <w:sz w:val="24"/>
          <w:szCs w:val="24"/>
        </w:rPr>
      </w:pPr>
      <w:r w:rsidRPr="00724266">
        <w:rPr>
          <w:sz w:val="24"/>
          <w:szCs w:val="24"/>
        </w:rPr>
        <w:t xml:space="preserve">1. Администрация муниципального образования «Эркешевское» не вправе принимать в 2019 году решения, приводящие к увеличению численности муниципальных служащих муниципального образования «Эркешевское». </w:t>
      </w:r>
    </w:p>
    <w:p w:rsidR="00BC17E9" w:rsidRPr="00724266" w:rsidRDefault="00BC17E9" w:rsidP="008737E6">
      <w:pPr>
        <w:tabs>
          <w:tab w:val="left" w:pos="709"/>
        </w:tabs>
        <w:adjustRightInd w:val="0"/>
        <w:ind w:right="57" w:firstLine="709"/>
        <w:jc w:val="both"/>
        <w:rPr>
          <w:i/>
          <w:iCs/>
          <w:sz w:val="24"/>
          <w:szCs w:val="24"/>
          <w:u w:val="single"/>
        </w:rPr>
      </w:pPr>
    </w:p>
    <w:p w:rsidR="00BC17E9" w:rsidRPr="00724266" w:rsidRDefault="00BC17E9" w:rsidP="0051482D">
      <w:pPr>
        <w:tabs>
          <w:tab w:val="left" w:pos="709"/>
        </w:tabs>
        <w:autoSpaceDE w:val="0"/>
        <w:autoSpaceDN w:val="0"/>
        <w:adjustRightInd w:val="0"/>
        <w:ind w:firstLine="540"/>
        <w:jc w:val="both"/>
        <w:outlineLvl w:val="1"/>
        <w:rPr>
          <w:b/>
          <w:bCs/>
          <w:sz w:val="24"/>
          <w:szCs w:val="24"/>
        </w:rPr>
      </w:pPr>
      <w:r w:rsidRPr="00724266">
        <w:rPr>
          <w:sz w:val="24"/>
          <w:szCs w:val="24"/>
        </w:rPr>
        <w:t>Статья 6.</w:t>
      </w:r>
      <w:r w:rsidRPr="00724266">
        <w:rPr>
          <w:b/>
          <w:bCs/>
          <w:sz w:val="24"/>
          <w:szCs w:val="24"/>
        </w:rPr>
        <w:t xml:space="preserve"> Особенности использования средств, получаемых органами местного самоуправления муниципального образования «Эркешевское»</w:t>
      </w:r>
    </w:p>
    <w:p w:rsidR="00BC17E9" w:rsidRPr="00724266" w:rsidRDefault="00BC17E9" w:rsidP="0051482D">
      <w:pPr>
        <w:tabs>
          <w:tab w:val="left" w:pos="709"/>
        </w:tabs>
        <w:autoSpaceDE w:val="0"/>
        <w:autoSpaceDN w:val="0"/>
        <w:adjustRightInd w:val="0"/>
        <w:ind w:firstLine="540"/>
        <w:jc w:val="both"/>
        <w:outlineLvl w:val="1"/>
        <w:rPr>
          <w:b/>
          <w:bCs/>
          <w:sz w:val="24"/>
          <w:szCs w:val="24"/>
        </w:rPr>
      </w:pPr>
    </w:p>
    <w:p w:rsidR="00BC17E9" w:rsidRPr="00724266" w:rsidRDefault="00BC17E9" w:rsidP="0051482D">
      <w:pPr>
        <w:tabs>
          <w:tab w:val="left" w:pos="709"/>
        </w:tabs>
        <w:autoSpaceDE w:val="0"/>
        <w:autoSpaceDN w:val="0"/>
        <w:adjustRightInd w:val="0"/>
        <w:ind w:firstLine="709"/>
        <w:jc w:val="both"/>
        <w:rPr>
          <w:sz w:val="24"/>
          <w:szCs w:val="24"/>
        </w:rPr>
      </w:pPr>
      <w:r w:rsidRPr="00724266">
        <w:rPr>
          <w:sz w:val="24"/>
          <w:szCs w:val="24"/>
        </w:rPr>
        <w:t xml:space="preserve">1. Установить, что безвозмездные поступления от физических и юридических лиц, в том числе добровольные пожертвования, органам местного самоуправления муниципального образования «Эркешевское», в том числе их остатки, не использованные на 1 января 2019 года,  направляются в 2019 году на увеличение расходов соответствующего органа местного самоуправления муниципального образования «Эркешевское», с внесением изменений в сводную бюджетную роспись по предложению главных распорядителей средств бюджета муниципального образования «Эркешевское» без внесения изменений в настоящее Решение.    </w:t>
      </w:r>
    </w:p>
    <w:p w:rsidR="00BC17E9" w:rsidRPr="00724266" w:rsidRDefault="00BC17E9" w:rsidP="00893AF7">
      <w:pPr>
        <w:tabs>
          <w:tab w:val="left" w:pos="709"/>
        </w:tabs>
        <w:autoSpaceDE w:val="0"/>
        <w:autoSpaceDN w:val="0"/>
        <w:adjustRightInd w:val="0"/>
        <w:ind w:firstLine="567"/>
        <w:jc w:val="both"/>
        <w:rPr>
          <w:sz w:val="24"/>
          <w:szCs w:val="24"/>
        </w:rPr>
      </w:pPr>
    </w:p>
    <w:p w:rsidR="00BC17E9" w:rsidRPr="00724266" w:rsidRDefault="00BC17E9" w:rsidP="0051482D">
      <w:pPr>
        <w:tabs>
          <w:tab w:val="left" w:pos="709"/>
        </w:tabs>
        <w:autoSpaceDE w:val="0"/>
        <w:autoSpaceDN w:val="0"/>
        <w:adjustRightInd w:val="0"/>
        <w:ind w:firstLine="540"/>
        <w:jc w:val="both"/>
        <w:outlineLvl w:val="1"/>
        <w:rPr>
          <w:b/>
          <w:bCs/>
          <w:sz w:val="24"/>
          <w:szCs w:val="24"/>
        </w:rPr>
      </w:pPr>
      <w:r w:rsidRPr="00724266">
        <w:rPr>
          <w:sz w:val="24"/>
          <w:szCs w:val="24"/>
        </w:rPr>
        <w:t xml:space="preserve">Статья 7. </w:t>
      </w:r>
      <w:r w:rsidRPr="00724266">
        <w:rPr>
          <w:b/>
          <w:bCs/>
          <w:sz w:val="24"/>
          <w:szCs w:val="24"/>
        </w:rPr>
        <w:t>Порядок заключения и оплаты органами местного самоуправления муниципального образования «Эркешевское», муниципальными учреждениями муниципального образования «Эркешевское» муниципальных контрактов, договоров (соглашений), исполнение которых осуществляется за счет средств бюджета муниципального образования «Эркешевское»</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1. Установить, что заключение и оплата органами местного самоуправления муниципального образования «Эркешевское», которым в установленном законодательством Российской Федерации порядке переданы полномочия муниципальных заказчиков, муниципальных контрактов, договоров (соглашений), исполнение которых осуществляется за счет средств бюджета муниципального образования «Эркешевское», производятся в пределах доведенных им по кодам классификации расходов бюджета муниципального образования «Эркешевское» лимитов бюджетных обязательств с учетом ранее принятых и неисполненных обязательств.</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 xml:space="preserve">2. Установить, что в соответствии с решениями Администрации муниципального образования «Эркешевское» допускается заключение муниципальных контрактов, обуславливающих возникновение расходных обязательств муниципального образования «Эркешевское» на период, превышающий срок действия утвержденных лимитов бюджетных обязательств.  </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3. Обязательства, вытекающие из муниципальных контрактов, исполнение которых осуществляется за счет средств бюджета муниципального образования «Эркешевское», принятые органами местного самоуправления муниципального образования «Эркешевское», сверх доведенных им лимитов бюджетных обязательств, не подлежат оплате за счет средств бюджета муниципального образования «Эркешевское».</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 xml:space="preserve">4. Не подлежат оплате обязательства муниципального образования «Эркешевское», принятые органами местного самоуправления муниципального образования «Эркешевское», вытекающие из  муниципальных контрактов, сведения по которым не включены в установленном Правительством Российской Федерации порядке в реестр </w:t>
      </w:r>
      <w:r w:rsidRPr="00724266">
        <w:rPr>
          <w:sz w:val="24"/>
          <w:szCs w:val="24"/>
        </w:rPr>
        <w:lastRenderedPageBreak/>
        <w:t>муниципальных контрактов, заключенных от имени муниципального образования «Эркешевское».</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5. Установить, что орган местного самоуправления муниципального образования «Эркешевское» при заключении муниципальных контрактов на поставку товаров, выполнение работ, оказание услуг вправе предусматривать авансовые платежи:</w:t>
      </w:r>
    </w:p>
    <w:p w:rsidR="00BC17E9" w:rsidRPr="00724266" w:rsidRDefault="00BC17E9" w:rsidP="0051482D">
      <w:pPr>
        <w:autoSpaceDE w:val="0"/>
        <w:autoSpaceDN w:val="0"/>
        <w:adjustRightInd w:val="0"/>
        <w:ind w:firstLine="540"/>
        <w:jc w:val="both"/>
        <w:rPr>
          <w:sz w:val="24"/>
          <w:szCs w:val="24"/>
        </w:rPr>
      </w:pPr>
      <w:r w:rsidRPr="00724266">
        <w:rPr>
          <w:sz w:val="24"/>
          <w:szCs w:val="24"/>
        </w:rPr>
        <w:t>1) в размере до 100 процентов цены муниципального контракта - по муниципальным контрактам поставки технически сложного оборудования (по заключению соответствующего главного распорядителя средств бюджета муниципального образования «Эркешевское»), о приобретении объектов недвижимого имущества в собственность муниципального образования «Эркешевское», о предоставлении услуг связи, о подписке на печатные издания и их приобретении, об оказании услуг по профессиональной переподготовке и повышению квалификации работников, о приобретении горюче-смазочных материалов, авиа- и железнодорожных билетов, билетов для проезда городским и пригородным транспортом, путевок на санаторно-курортное лечение, специальное лечение, об оказании услуг на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а также при осуществлении закупки товара, работы или услуги на сумму, не превышающую ста тысяч рублей;</w:t>
      </w:r>
    </w:p>
    <w:p w:rsidR="00BC17E9" w:rsidRPr="00724266" w:rsidRDefault="00BC17E9" w:rsidP="0051482D">
      <w:pPr>
        <w:autoSpaceDE w:val="0"/>
        <w:autoSpaceDN w:val="0"/>
        <w:adjustRightInd w:val="0"/>
        <w:ind w:firstLine="540"/>
        <w:jc w:val="both"/>
        <w:rPr>
          <w:sz w:val="24"/>
          <w:szCs w:val="24"/>
        </w:rPr>
      </w:pPr>
      <w:r w:rsidRPr="00724266">
        <w:rPr>
          <w:sz w:val="24"/>
          <w:szCs w:val="24"/>
        </w:rPr>
        <w:t xml:space="preserve">2) в размере до 50 процентов цены муниципального контракта (договора) – по муниципальным контрактам (договорам), заключенным на период, не превышающий срок действия утвержденных лимитов бюджетных обязательств, на выполнение работ, оказание услуг по содержанию автомобильных дорог; </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3) в размере 30 процентов цены муниципального контракта - по остальным муниципальным контрактам, если иное не предусмотрено законодательством Российской Федерации и законодательством Удмуртской Республики.</w:t>
      </w: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6.Установить, что последующая оплата денежных обязательств, возникающих по муниципальным контрактам, указанных в пунктах 2 и 3 части 5 настоящей статьи, осуществляется после подтверждения поставки товаров, выполнения работ, оказания услуг, предусмотренных указанными муниципальными контрактами (их этапами), с учетом ранее произведенных платежей.</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outlineLvl w:val="1"/>
        <w:rPr>
          <w:b/>
          <w:bCs/>
          <w:sz w:val="24"/>
          <w:szCs w:val="24"/>
        </w:rPr>
      </w:pPr>
      <w:r w:rsidRPr="00724266">
        <w:rPr>
          <w:sz w:val="24"/>
          <w:szCs w:val="24"/>
        </w:rPr>
        <w:t>Статья 8.</w:t>
      </w:r>
      <w:r w:rsidRPr="00724266">
        <w:rPr>
          <w:b/>
          <w:bCs/>
          <w:sz w:val="24"/>
          <w:szCs w:val="24"/>
        </w:rPr>
        <w:t xml:space="preserve"> Учет бюджетных обязательств, принятых получателями средств бюджета муниципального образования «Эркешевское»</w:t>
      </w:r>
    </w:p>
    <w:p w:rsidR="00BC17E9" w:rsidRPr="00724266" w:rsidRDefault="00BC17E9" w:rsidP="0051482D">
      <w:pPr>
        <w:tabs>
          <w:tab w:val="left" w:pos="709"/>
        </w:tabs>
        <w:autoSpaceDE w:val="0"/>
        <w:autoSpaceDN w:val="0"/>
        <w:adjustRightInd w:val="0"/>
        <w:ind w:firstLine="540"/>
        <w:jc w:val="both"/>
        <w:outlineLvl w:val="1"/>
        <w:rPr>
          <w:sz w:val="24"/>
          <w:szCs w:val="24"/>
        </w:rPr>
      </w:pP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Установить, что в 2019 году бюджетные обязательства, принимаемые получателями средств бюджета муниципального образования «Эркешевское» в соответствии с муниципальными контрактами (контрактами, договорами), соглашениями, заключенными с  юридическими лицами, индивидуальными предпринимателями и физическим лицами, или в соответствии с федеральными законами, законами Удмуртской Республики, нормативными правовыми актами муниципального образования «Эркешевское», иными нормативными правовыми актами, подлежат учету в Управлении финансов Администрации муниципального образования «Балезинский район» по всем кодам бюджетной классификации Российской Федерации в порядке, установленном Управлением финансов Администрации муниципального образования «Балезинский район».</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outlineLvl w:val="1"/>
        <w:rPr>
          <w:b/>
          <w:bCs/>
          <w:sz w:val="24"/>
          <w:szCs w:val="24"/>
        </w:rPr>
      </w:pPr>
      <w:r w:rsidRPr="00724266">
        <w:rPr>
          <w:sz w:val="24"/>
          <w:szCs w:val="24"/>
        </w:rPr>
        <w:t>Статья 9.</w:t>
      </w:r>
      <w:r w:rsidRPr="00724266">
        <w:rPr>
          <w:b/>
          <w:bCs/>
          <w:sz w:val="24"/>
          <w:szCs w:val="24"/>
        </w:rPr>
        <w:t xml:space="preserve"> Часть прибыли муниципальных унитарных предприятий муниципального образования «Эркешевское», подлежащей перечислению в бюджет муниципального образования «Эркешевское» </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lastRenderedPageBreak/>
        <w:t>Установить часть прибыли муниципальных унитарных предприятий муниципального образования «Эркешевское», оставшуюся после уплаты налогов и иных обязательных платежей, подлежащую перечислению в бюджет муниципального образования «Эркешевское», в размере 50 процентов.</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outlineLvl w:val="1"/>
        <w:rPr>
          <w:b/>
          <w:bCs/>
          <w:sz w:val="24"/>
          <w:szCs w:val="24"/>
        </w:rPr>
      </w:pPr>
      <w:r w:rsidRPr="00724266">
        <w:rPr>
          <w:sz w:val="24"/>
          <w:szCs w:val="24"/>
        </w:rPr>
        <w:t>Статья 10.</w:t>
      </w:r>
      <w:r w:rsidRPr="00724266">
        <w:rPr>
          <w:b/>
          <w:bCs/>
          <w:sz w:val="24"/>
          <w:szCs w:val="24"/>
        </w:rPr>
        <w:t xml:space="preserve"> Порядок использования бюджетных ассигнований в случае недополучения в бюджет муниципального образования «Эркешевское» доходов и средств из источников внутреннего финансирования дефицита бюджета муниципального образования «Эркешевское»</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Установить, что в случае недополучения в бюджет муниципального образования «Эркешевское» доходов, утвержденных статьей 1 настоящего Решения, а также средств из источников внутреннего финансирования дефицита бюджета муниципального образования «Эркешевское»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«Эркешевское», на финансирование расходов на погашение и (или) обслуживание муниципального долга муниципального образования «Эркешевское».</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outlineLvl w:val="1"/>
        <w:rPr>
          <w:b/>
          <w:bCs/>
          <w:sz w:val="24"/>
          <w:szCs w:val="24"/>
        </w:rPr>
      </w:pPr>
      <w:r w:rsidRPr="00724266">
        <w:rPr>
          <w:sz w:val="24"/>
          <w:szCs w:val="24"/>
        </w:rPr>
        <w:t>Статья 11.</w:t>
      </w:r>
      <w:r w:rsidRPr="00724266">
        <w:rPr>
          <w:b/>
          <w:bCs/>
          <w:sz w:val="24"/>
          <w:szCs w:val="24"/>
        </w:rPr>
        <w:t xml:space="preserve"> Списание задолженности юридических и физических лиц перед бюджетом муниципального образования «Эркешевское»</w:t>
      </w:r>
    </w:p>
    <w:p w:rsidR="00BC17E9" w:rsidRPr="00724266" w:rsidRDefault="00BC17E9" w:rsidP="0051482D">
      <w:pPr>
        <w:tabs>
          <w:tab w:val="left" w:pos="709"/>
        </w:tabs>
        <w:autoSpaceDE w:val="0"/>
        <w:autoSpaceDN w:val="0"/>
        <w:adjustRightInd w:val="0"/>
        <w:ind w:firstLine="540"/>
        <w:jc w:val="both"/>
        <w:rPr>
          <w:b/>
          <w:bCs/>
          <w:sz w:val="24"/>
          <w:szCs w:val="24"/>
        </w:rPr>
      </w:pP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Установить, что в 2019 году в порядке и на условиях, установленных Администрацией муниципального образования «Эркешевское», осуществляется списание задолженности юридических и физических лиц перед бюджетом муниципального образования «Эркешевское» по бюджетным средствам, предоставленным на возвратной основе, процентам за пользование ими, пеням и штрафам.</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rPr>
          <w:b/>
          <w:bCs/>
          <w:sz w:val="24"/>
          <w:szCs w:val="24"/>
        </w:rPr>
      </w:pPr>
      <w:r w:rsidRPr="00724266">
        <w:rPr>
          <w:sz w:val="24"/>
          <w:szCs w:val="24"/>
        </w:rPr>
        <w:t xml:space="preserve">Статья 12. </w:t>
      </w:r>
      <w:r w:rsidRPr="00724266">
        <w:rPr>
          <w:b/>
          <w:bCs/>
          <w:sz w:val="24"/>
          <w:szCs w:val="24"/>
        </w:rPr>
        <w:t>Особенности исполнения бюджета муниципального образования «Эркешевское»</w:t>
      </w:r>
    </w:p>
    <w:p w:rsidR="00BC17E9" w:rsidRPr="00724266" w:rsidRDefault="00BC17E9" w:rsidP="0051482D">
      <w:pPr>
        <w:tabs>
          <w:tab w:val="left" w:pos="709"/>
        </w:tabs>
        <w:autoSpaceDE w:val="0"/>
        <w:autoSpaceDN w:val="0"/>
        <w:adjustRightInd w:val="0"/>
        <w:ind w:firstLine="540"/>
        <w:jc w:val="both"/>
        <w:rPr>
          <w:b/>
          <w:bCs/>
          <w:sz w:val="24"/>
          <w:szCs w:val="24"/>
        </w:rPr>
      </w:pPr>
    </w:p>
    <w:p w:rsidR="00BC17E9" w:rsidRPr="00724266" w:rsidRDefault="00BC17E9" w:rsidP="0009361D">
      <w:pPr>
        <w:tabs>
          <w:tab w:val="left" w:pos="709"/>
        </w:tabs>
        <w:autoSpaceDE w:val="0"/>
        <w:autoSpaceDN w:val="0"/>
        <w:adjustRightInd w:val="0"/>
        <w:ind w:firstLine="540"/>
        <w:jc w:val="both"/>
        <w:rPr>
          <w:sz w:val="24"/>
          <w:szCs w:val="24"/>
        </w:rPr>
      </w:pPr>
      <w:r w:rsidRPr="00724266">
        <w:rPr>
          <w:sz w:val="24"/>
          <w:szCs w:val="24"/>
        </w:rPr>
        <w:t>1.  Установить, что в соответствии с пунктом 3 статьи 217 Бюджетного кодекса Российской Федерации основанием для внесения в 2019 году изменений в показатели сводной бюджетной росписи бюджета муниципального образования «Эркешевское» является распределение зарезервированных в составе утвержденных статьей 3 настоящего Решения.</w:t>
      </w:r>
    </w:p>
    <w:p w:rsidR="00BC17E9" w:rsidRPr="00724266" w:rsidRDefault="00BC17E9" w:rsidP="005C4009">
      <w:pPr>
        <w:tabs>
          <w:tab w:val="left" w:pos="709"/>
        </w:tabs>
        <w:autoSpaceDE w:val="0"/>
        <w:autoSpaceDN w:val="0"/>
        <w:adjustRightInd w:val="0"/>
        <w:ind w:firstLine="540"/>
        <w:jc w:val="both"/>
        <w:rPr>
          <w:sz w:val="24"/>
          <w:szCs w:val="24"/>
        </w:rPr>
      </w:pPr>
      <w:r w:rsidRPr="00724266">
        <w:rPr>
          <w:sz w:val="24"/>
          <w:szCs w:val="24"/>
        </w:rPr>
        <w:t>2. Установить, что в соответствии с пунктом 8 статьи 217 Бюджетного кодекса Российской Федерации дополнительными основаниями для внесения в 2019 году изменений в показатели сводной бюджетной росписи бюджета  муниципального образования «Эркешевское», связанными с особенностями исполнения бюджета муниципального образования «Эркешевское» и (или) перераспределения бюджетных ассигнований между главными распорядителями средств бюджета муниципального образования «Эркешевское», являются:</w:t>
      </w:r>
    </w:p>
    <w:p w:rsidR="00BC17E9" w:rsidRPr="00724266" w:rsidRDefault="00BC17E9" w:rsidP="005C4009">
      <w:pPr>
        <w:ind w:firstLine="540"/>
        <w:jc w:val="both"/>
        <w:rPr>
          <w:sz w:val="24"/>
          <w:szCs w:val="24"/>
        </w:rPr>
      </w:pPr>
      <w:r w:rsidRPr="00724266">
        <w:rPr>
          <w:sz w:val="24"/>
          <w:szCs w:val="24"/>
        </w:rPr>
        <w:t xml:space="preserve">1)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«Эркешевское»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w:t>
      </w:r>
      <w:r w:rsidRPr="00724266">
        <w:rPr>
          <w:sz w:val="24"/>
          <w:szCs w:val="24"/>
        </w:rPr>
        <w:lastRenderedPageBreak/>
        <w:t>нормативными правовыми актами Администрации муниципального образования «Эркешевское»);</w:t>
      </w:r>
    </w:p>
    <w:p w:rsidR="00BC17E9" w:rsidRPr="00724266" w:rsidRDefault="00BC17E9" w:rsidP="005C4009">
      <w:pPr>
        <w:ind w:firstLine="540"/>
        <w:jc w:val="both"/>
        <w:rPr>
          <w:sz w:val="24"/>
          <w:szCs w:val="24"/>
        </w:rPr>
      </w:pPr>
      <w:r w:rsidRPr="00724266">
        <w:rPr>
          <w:sz w:val="24"/>
          <w:szCs w:val="24"/>
        </w:rPr>
        <w:t>2) приведение кодов бюджетной классификации расходов бюджета муниципального образования «Эркешевское» и источников внутреннего финансирования дефицита бюджета муниципального образования «Эркешевское» в соответствии с законодательством Российской Федерации;</w:t>
      </w:r>
    </w:p>
    <w:p w:rsidR="00BC17E9" w:rsidRPr="00724266" w:rsidRDefault="00BC17E9" w:rsidP="005C4009">
      <w:pPr>
        <w:ind w:firstLine="540"/>
        <w:jc w:val="both"/>
        <w:rPr>
          <w:sz w:val="24"/>
          <w:szCs w:val="24"/>
        </w:rPr>
      </w:pPr>
      <w:r w:rsidRPr="00724266">
        <w:rPr>
          <w:sz w:val="24"/>
          <w:szCs w:val="24"/>
        </w:rPr>
        <w:t>3) уточнение источников внутреннего финансирования дефицита бюджета муниципального образования «Эркешевское»  в случае перераспределения бюджетных ассигнований между видами источников внутреннего финансирования дефицита бюджета муниципального образования «Эркешевское» в пределах общего объема бюджетных ассигнований по источникам внутреннего финансирования дефицита бюджета муниципального образования «Эркешевское»;</w:t>
      </w:r>
    </w:p>
    <w:p w:rsidR="00BC17E9" w:rsidRPr="00724266" w:rsidRDefault="00BC17E9" w:rsidP="005C4009">
      <w:pPr>
        <w:ind w:firstLine="540"/>
        <w:jc w:val="both"/>
        <w:rPr>
          <w:sz w:val="24"/>
          <w:szCs w:val="24"/>
        </w:rPr>
      </w:pPr>
      <w:r w:rsidRPr="00724266">
        <w:rPr>
          <w:sz w:val="24"/>
          <w:szCs w:val="24"/>
        </w:rPr>
        <w:t>4)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бюджету муниципального образования «Эркешевское» из федерального бюджета и бюджета Удмуртской Республики в форме субсидий и иных межбюджетных трансфертов, в пределах объема бюджетных ассигнований, предусмотренных главному распорядителю средств бюджета муниципального образования «Эркешевское»;</w:t>
      </w:r>
    </w:p>
    <w:p w:rsidR="00BC17E9" w:rsidRPr="00724266" w:rsidRDefault="00BC17E9" w:rsidP="005C4009">
      <w:pPr>
        <w:ind w:firstLine="540"/>
        <w:jc w:val="both"/>
        <w:rPr>
          <w:sz w:val="24"/>
          <w:szCs w:val="24"/>
        </w:rPr>
      </w:pPr>
      <w:r w:rsidRPr="00724266">
        <w:rPr>
          <w:sz w:val="24"/>
          <w:szCs w:val="24"/>
        </w:rPr>
        <w:t>5)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«Эркешевское», в целях необходимости осуществления уплаты штрафов (пеней), налогов (сборов) в бюджеты бюджетной системы Российской Федерации, оплаты судебных издержек, выплат, связанных с исполнением судебных актов, предусматривающих обращение взыскания на средства бюджета муниципального образования «Эркешевское»;</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51482D">
      <w:pPr>
        <w:tabs>
          <w:tab w:val="left" w:pos="709"/>
        </w:tabs>
        <w:autoSpaceDE w:val="0"/>
        <w:autoSpaceDN w:val="0"/>
        <w:adjustRightInd w:val="0"/>
        <w:ind w:firstLine="540"/>
        <w:jc w:val="both"/>
        <w:rPr>
          <w:sz w:val="24"/>
          <w:szCs w:val="24"/>
        </w:rPr>
      </w:pPr>
      <w:r w:rsidRPr="00724266">
        <w:rPr>
          <w:sz w:val="24"/>
          <w:szCs w:val="24"/>
        </w:rPr>
        <w:t>Статья 13. Особенности осуществления закупок товаров, работ. услуг в муниципальном образовании «Эркешевское»</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E32069">
      <w:pPr>
        <w:tabs>
          <w:tab w:val="left" w:pos="709"/>
        </w:tabs>
        <w:autoSpaceDE w:val="0"/>
        <w:autoSpaceDN w:val="0"/>
        <w:adjustRightInd w:val="0"/>
        <w:ind w:firstLine="540"/>
        <w:jc w:val="both"/>
        <w:rPr>
          <w:sz w:val="24"/>
          <w:szCs w:val="24"/>
        </w:rPr>
      </w:pPr>
      <w:r w:rsidRPr="00724266">
        <w:rPr>
          <w:sz w:val="24"/>
          <w:szCs w:val="24"/>
        </w:rPr>
        <w:t>1. Установить, что при осуществлении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 товаров, работ. услуг отдельными видами юридических лиц» заказчики используют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в порядке, установленном Правительством Удмуртской Республики.</w:t>
      </w:r>
    </w:p>
    <w:p w:rsidR="00BC17E9" w:rsidRPr="00724266" w:rsidRDefault="00BC17E9" w:rsidP="0051482D">
      <w:pPr>
        <w:tabs>
          <w:tab w:val="left" w:pos="709"/>
        </w:tabs>
        <w:autoSpaceDE w:val="0"/>
        <w:autoSpaceDN w:val="0"/>
        <w:adjustRightInd w:val="0"/>
        <w:ind w:firstLine="540"/>
        <w:jc w:val="both"/>
        <w:rPr>
          <w:sz w:val="24"/>
          <w:szCs w:val="24"/>
        </w:rPr>
      </w:pPr>
    </w:p>
    <w:p w:rsidR="00BC17E9" w:rsidRPr="00724266" w:rsidRDefault="00BC17E9" w:rsidP="006D1812">
      <w:pPr>
        <w:tabs>
          <w:tab w:val="left" w:pos="709"/>
        </w:tabs>
        <w:autoSpaceDE w:val="0"/>
        <w:autoSpaceDN w:val="0"/>
        <w:adjustRightInd w:val="0"/>
        <w:ind w:firstLine="540"/>
        <w:jc w:val="both"/>
        <w:outlineLvl w:val="1"/>
        <w:rPr>
          <w:sz w:val="24"/>
          <w:szCs w:val="24"/>
        </w:rPr>
      </w:pPr>
      <w:r w:rsidRPr="00724266">
        <w:rPr>
          <w:sz w:val="24"/>
          <w:szCs w:val="24"/>
        </w:rPr>
        <w:t>Статья 14.</w:t>
      </w:r>
      <w:r w:rsidRPr="00724266">
        <w:rPr>
          <w:b/>
          <w:bCs/>
          <w:sz w:val="24"/>
          <w:szCs w:val="24"/>
        </w:rPr>
        <w:t xml:space="preserve"> Вступление в силу настоящего Решения</w:t>
      </w:r>
    </w:p>
    <w:p w:rsidR="00BC17E9" w:rsidRPr="00724266" w:rsidRDefault="00BC17E9" w:rsidP="00C27B34">
      <w:pPr>
        <w:tabs>
          <w:tab w:val="left" w:pos="709"/>
        </w:tabs>
        <w:autoSpaceDE w:val="0"/>
        <w:autoSpaceDN w:val="0"/>
        <w:adjustRightInd w:val="0"/>
        <w:ind w:left="540"/>
        <w:jc w:val="both"/>
        <w:rPr>
          <w:sz w:val="24"/>
          <w:szCs w:val="24"/>
        </w:rPr>
      </w:pPr>
    </w:p>
    <w:p w:rsidR="00BC17E9" w:rsidRPr="00724266" w:rsidRDefault="00BC17E9" w:rsidP="00C27B34">
      <w:pPr>
        <w:tabs>
          <w:tab w:val="left" w:pos="709"/>
        </w:tabs>
        <w:autoSpaceDE w:val="0"/>
        <w:autoSpaceDN w:val="0"/>
        <w:adjustRightInd w:val="0"/>
        <w:ind w:left="540"/>
        <w:jc w:val="both"/>
        <w:rPr>
          <w:sz w:val="24"/>
          <w:szCs w:val="24"/>
        </w:rPr>
      </w:pPr>
      <w:r w:rsidRPr="00724266">
        <w:rPr>
          <w:sz w:val="24"/>
          <w:szCs w:val="24"/>
        </w:rPr>
        <w:t>Настоящее решение вступает в силу с 1 января 2019 года.</w:t>
      </w:r>
    </w:p>
    <w:p w:rsidR="00BC17E9" w:rsidRPr="00724266" w:rsidRDefault="00BC17E9" w:rsidP="00A93DC5">
      <w:pPr>
        <w:rPr>
          <w:sz w:val="24"/>
          <w:szCs w:val="24"/>
        </w:rPr>
      </w:pPr>
    </w:p>
    <w:p w:rsidR="00BC17E9" w:rsidRPr="00724266" w:rsidRDefault="00BC17E9" w:rsidP="00A93DC5">
      <w:pPr>
        <w:rPr>
          <w:sz w:val="24"/>
          <w:szCs w:val="24"/>
        </w:rPr>
      </w:pPr>
    </w:p>
    <w:p w:rsidR="00BC17E9" w:rsidRPr="00724266" w:rsidRDefault="00BC17E9" w:rsidP="00A93DC5">
      <w:pPr>
        <w:rPr>
          <w:sz w:val="24"/>
          <w:szCs w:val="24"/>
        </w:rPr>
      </w:pPr>
      <w:r w:rsidRPr="00724266">
        <w:rPr>
          <w:sz w:val="24"/>
          <w:szCs w:val="24"/>
        </w:rPr>
        <w:t>Глава муниципального образования</w:t>
      </w:r>
    </w:p>
    <w:p w:rsidR="00BC17E9" w:rsidRPr="00724266" w:rsidRDefault="00BC17E9" w:rsidP="00A93DC5">
      <w:pPr>
        <w:rPr>
          <w:sz w:val="24"/>
          <w:szCs w:val="24"/>
        </w:rPr>
      </w:pPr>
      <w:r w:rsidRPr="00724266">
        <w:rPr>
          <w:sz w:val="24"/>
          <w:szCs w:val="24"/>
        </w:rPr>
        <w:t>«Эркешевское»                                                                    Т.В.Коняева</w:t>
      </w:r>
    </w:p>
    <w:p w:rsidR="00BC17E9" w:rsidRPr="00724266" w:rsidRDefault="00BC17E9" w:rsidP="00A93DC5">
      <w:pPr>
        <w:rPr>
          <w:sz w:val="24"/>
          <w:szCs w:val="24"/>
        </w:rPr>
      </w:pPr>
    </w:p>
    <w:p w:rsidR="00BC17E9" w:rsidRPr="00724266" w:rsidRDefault="00BC17E9" w:rsidP="00A93DC5">
      <w:pPr>
        <w:rPr>
          <w:sz w:val="24"/>
          <w:szCs w:val="24"/>
        </w:rPr>
      </w:pPr>
      <w:r w:rsidRPr="00724266">
        <w:rPr>
          <w:sz w:val="24"/>
          <w:szCs w:val="24"/>
        </w:rPr>
        <w:t>д.Эркешево</w:t>
      </w:r>
    </w:p>
    <w:p w:rsidR="00BC17E9" w:rsidRPr="00724266" w:rsidRDefault="00BC17E9" w:rsidP="00A93DC5">
      <w:pPr>
        <w:rPr>
          <w:sz w:val="24"/>
          <w:szCs w:val="24"/>
        </w:rPr>
      </w:pPr>
      <w:r w:rsidRPr="00724266">
        <w:rPr>
          <w:sz w:val="24"/>
          <w:szCs w:val="24"/>
        </w:rPr>
        <w:t>20.12.2018г</w:t>
      </w:r>
    </w:p>
    <w:p w:rsidR="00BC17E9" w:rsidRPr="00724266" w:rsidRDefault="00BC17E9" w:rsidP="00A93DC5">
      <w:pPr>
        <w:rPr>
          <w:sz w:val="24"/>
          <w:szCs w:val="24"/>
        </w:rPr>
      </w:pPr>
      <w:r w:rsidRPr="00724266">
        <w:rPr>
          <w:sz w:val="24"/>
          <w:szCs w:val="24"/>
        </w:rPr>
        <w:t xml:space="preserve">№ 22-1                                      </w:t>
      </w:r>
    </w:p>
    <w:sectPr w:rsidR="00BC17E9" w:rsidRPr="00724266" w:rsidSect="00475D8C">
      <w:footerReference w:type="default" r:id="rId8"/>
      <w:pgSz w:w="11906" w:h="16838"/>
      <w:pgMar w:top="1134" w:right="991" w:bottom="567"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45" w:rsidRDefault="00DA4445" w:rsidP="002B640A">
      <w:r>
        <w:separator/>
      </w:r>
    </w:p>
  </w:endnote>
  <w:endnote w:type="continuationSeparator" w:id="0">
    <w:p w:rsidR="00DA4445" w:rsidRDefault="00DA4445" w:rsidP="002B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E9" w:rsidRDefault="00BC17E9" w:rsidP="009E51CD">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40886">
      <w:rPr>
        <w:rStyle w:val="a9"/>
        <w:noProof/>
      </w:rPr>
      <w:t>6</w:t>
    </w:r>
    <w:r>
      <w:rPr>
        <w:rStyle w:val="a9"/>
      </w:rPr>
      <w:fldChar w:fldCharType="end"/>
    </w:r>
  </w:p>
  <w:p w:rsidR="00BC17E9" w:rsidRDefault="00BC17E9" w:rsidP="00B60EC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45" w:rsidRDefault="00DA4445" w:rsidP="002B640A">
      <w:r>
        <w:separator/>
      </w:r>
    </w:p>
  </w:footnote>
  <w:footnote w:type="continuationSeparator" w:id="0">
    <w:p w:rsidR="00DA4445" w:rsidRDefault="00DA4445" w:rsidP="002B6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915"/>
    <w:multiLevelType w:val="hybridMultilevel"/>
    <w:tmpl w:val="A7C2398E"/>
    <w:lvl w:ilvl="0" w:tplc="3E3A9F60">
      <w:start w:val="9"/>
      <w:numFmt w:val="bullet"/>
      <w:lvlText w:val="-"/>
      <w:lvlJc w:val="left"/>
      <w:pPr>
        <w:tabs>
          <w:tab w:val="num" w:pos="2036"/>
        </w:tabs>
        <w:ind w:left="2036" w:hanging="1185"/>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
    <w:nsid w:val="05D27C43"/>
    <w:multiLevelType w:val="hybridMultilevel"/>
    <w:tmpl w:val="43766FDE"/>
    <w:lvl w:ilvl="0" w:tplc="F5869D68">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08CD560C"/>
    <w:multiLevelType w:val="hybridMultilevel"/>
    <w:tmpl w:val="012A0FC4"/>
    <w:lvl w:ilvl="0" w:tplc="1D56CF0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1F767FB"/>
    <w:multiLevelType w:val="hybridMultilevel"/>
    <w:tmpl w:val="46E09358"/>
    <w:lvl w:ilvl="0" w:tplc="93080FCC">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F036FFF"/>
    <w:multiLevelType w:val="hybridMultilevel"/>
    <w:tmpl w:val="7F3EFDD2"/>
    <w:lvl w:ilvl="0" w:tplc="4E30F2B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F617A47"/>
    <w:multiLevelType w:val="hybridMultilevel"/>
    <w:tmpl w:val="E806D770"/>
    <w:lvl w:ilvl="0" w:tplc="19BEDF3C">
      <w:start w:val="1"/>
      <w:numFmt w:val="decimal"/>
      <w:lvlText w:val="%1)"/>
      <w:lvlJc w:val="left"/>
      <w:pPr>
        <w:tabs>
          <w:tab w:val="num" w:pos="1211"/>
        </w:tabs>
        <w:ind w:left="1211" w:hanging="360"/>
      </w:pPr>
      <w:rPr>
        <w:rFonts w:hint="default"/>
      </w:rPr>
    </w:lvl>
    <w:lvl w:ilvl="1" w:tplc="75AA8730">
      <w:start w:val="1"/>
      <w:numFmt w:val="bullet"/>
      <w:lvlText w:val="-"/>
      <w:lvlJc w:val="left"/>
      <w:pPr>
        <w:tabs>
          <w:tab w:val="num" w:pos="1931"/>
        </w:tabs>
        <w:ind w:left="1931" w:hanging="360"/>
      </w:pPr>
      <w:rPr>
        <w:rFonts w:ascii="Times New Roman" w:eastAsia="Times New Roman" w:hAnsi="Times New Roman" w:hint="default"/>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
    <w:nsid w:val="24EB160C"/>
    <w:multiLevelType w:val="hybridMultilevel"/>
    <w:tmpl w:val="93EEBA42"/>
    <w:lvl w:ilvl="0" w:tplc="7BA61B74">
      <w:start w:val="1"/>
      <w:numFmt w:val="decimal"/>
      <w:lvlText w:val="%1)"/>
      <w:lvlJc w:val="left"/>
      <w:pPr>
        <w:tabs>
          <w:tab w:val="num" w:pos="1467"/>
        </w:tabs>
        <w:ind w:left="1467" w:hanging="90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28800148"/>
    <w:multiLevelType w:val="singleLevel"/>
    <w:tmpl w:val="C1BCE2DC"/>
    <w:lvl w:ilvl="0">
      <w:numFmt w:val="bullet"/>
      <w:lvlText w:val="-"/>
      <w:lvlJc w:val="left"/>
      <w:pPr>
        <w:tabs>
          <w:tab w:val="num" w:pos="927"/>
        </w:tabs>
        <w:ind w:left="927" w:hanging="360"/>
      </w:pPr>
      <w:rPr>
        <w:rFonts w:hint="default"/>
      </w:rPr>
    </w:lvl>
  </w:abstractNum>
  <w:abstractNum w:abstractNumId="8">
    <w:nsid w:val="300B487F"/>
    <w:multiLevelType w:val="hybridMultilevel"/>
    <w:tmpl w:val="CD10903E"/>
    <w:lvl w:ilvl="0" w:tplc="0419000F">
      <w:start w:val="1"/>
      <w:numFmt w:val="decimal"/>
      <w:lvlText w:val="%1."/>
      <w:lvlJc w:val="left"/>
      <w:pPr>
        <w:tabs>
          <w:tab w:val="num" w:pos="720"/>
        </w:tabs>
        <w:ind w:left="720" w:hanging="360"/>
      </w:pPr>
    </w:lvl>
    <w:lvl w:ilvl="1" w:tplc="734CB918">
      <w:start w:val="23"/>
      <w:numFmt w:val="bullet"/>
      <w:lvlText w:val="-"/>
      <w:lvlJc w:val="left"/>
      <w:pPr>
        <w:tabs>
          <w:tab w:val="num" w:pos="1515"/>
        </w:tabs>
        <w:ind w:left="1515" w:hanging="435"/>
      </w:pPr>
      <w:rPr>
        <w:rFonts w:ascii="Times New Roman" w:eastAsia="Times New Roman" w:hAnsi="Times New Roman"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4CC2E20"/>
    <w:multiLevelType w:val="hybridMultilevel"/>
    <w:tmpl w:val="FF40E1B2"/>
    <w:lvl w:ilvl="0" w:tplc="CF50CEA4">
      <w:start w:val="1"/>
      <w:numFmt w:val="decimal"/>
      <w:lvlText w:val="%1."/>
      <w:lvlJc w:val="left"/>
      <w:pPr>
        <w:tabs>
          <w:tab w:val="num" w:pos="1485"/>
        </w:tabs>
        <w:ind w:left="1485" w:hanging="94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37114D53"/>
    <w:multiLevelType w:val="singleLevel"/>
    <w:tmpl w:val="6964A60A"/>
    <w:lvl w:ilvl="0">
      <w:start w:val="3"/>
      <w:numFmt w:val="decimal"/>
      <w:lvlText w:val="%1."/>
      <w:lvlJc w:val="left"/>
      <w:pPr>
        <w:tabs>
          <w:tab w:val="num" w:pos="1544"/>
        </w:tabs>
        <w:ind w:left="1544" w:hanging="780"/>
      </w:pPr>
      <w:rPr>
        <w:rFonts w:hint="default"/>
      </w:rPr>
    </w:lvl>
  </w:abstractNum>
  <w:abstractNum w:abstractNumId="11">
    <w:nsid w:val="3B2D5F8C"/>
    <w:multiLevelType w:val="singleLevel"/>
    <w:tmpl w:val="6EFC4514"/>
    <w:lvl w:ilvl="0">
      <w:start w:val="1"/>
      <w:numFmt w:val="decimal"/>
      <w:lvlText w:val="%1."/>
      <w:lvlJc w:val="left"/>
      <w:pPr>
        <w:tabs>
          <w:tab w:val="num" w:pos="1200"/>
        </w:tabs>
        <w:ind w:left="1200" w:hanging="360"/>
      </w:pPr>
      <w:rPr>
        <w:rFonts w:hint="default"/>
      </w:rPr>
    </w:lvl>
  </w:abstractNum>
  <w:abstractNum w:abstractNumId="12">
    <w:nsid w:val="3C276F1F"/>
    <w:multiLevelType w:val="singleLevel"/>
    <w:tmpl w:val="0419000F"/>
    <w:lvl w:ilvl="0">
      <w:start w:val="1"/>
      <w:numFmt w:val="decimal"/>
      <w:lvlText w:val="%1."/>
      <w:lvlJc w:val="left"/>
      <w:pPr>
        <w:tabs>
          <w:tab w:val="num" w:pos="360"/>
        </w:tabs>
        <w:ind w:left="360" w:hanging="360"/>
      </w:pPr>
    </w:lvl>
  </w:abstractNum>
  <w:abstractNum w:abstractNumId="13">
    <w:nsid w:val="444A193C"/>
    <w:multiLevelType w:val="hybridMultilevel"/>
    <w:tmpl w:val="D8D4F930"/>
    <w:lvl w:ilvl="0" w:tplc="F6B07AD6">
      <w:start w:val="1"/>
      <w:numFmt w:val="decimal"/>
      <w:lvlText w:val="%1."/>
      <w:lvlJc w:val="left"/>
      <w:pPr>
        <w:tabs>
          <w:tab w:val="num" w:pos="1425"/>
        </w:tabs>
        <w:ind w:left="1425" w:hanging="88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47316E8F"/>
    <w:multiLevelType w:val="hybridMultilevel"/>
    <w:tmpl w:val="8BEC6158"/>
    <w:lvl w:ilvl="0" w:tplc="FBC09BCC">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47B6430A"/>
    <w:multiLevelType w:val="singleLevel"/>
    <w:tmpl w:val="4C12B8CC"/>
    <w:lvl w:ilvl="0">
      <w:start w:val="1"/>
      <w:numFmt w:val="decimal"/>
      <w:lvlText w:val="%1."/>
      <w:lvlJc w:val="left"/>
      <w:pPr>
        <w:tabs>
          <w:tab w:val="num" w:pos="1069"/>
        </w:tabs>
        <w:ind w:left="1069" w:hanging="360"/>
      </w:pPr>
      <w:rPr>
        <w:rFonts w:hint="default"/>
      </w:rPr>
    </w:lvl>
  </w:abstractNum>
  <w:abstractNum w:abstractNumId="16">
    <w:nsid w:val="47E564B8"/>
    <w:multiLevelType w:val="hybridMultilevel"/>
    <w:tmpl w:val="3B323DBA"/>
    <w:lvl w:ilvl="0" w:tplc="BD84F28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B51170F"/>
    <w:multiLevelType w:val="hybridMultilevel"/>
    <w:tmpl w:val="79644D76"/>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8">
    <w:nsid w:val="50CC7718"/>
    <w:multiLevelType w:val="hybridMultilevel"/>
    <w:tmpl w:val="F6FE3760"/>
    <w:lvl w:ilvl="0" w:tplc="E57E98F8">
      <w:start w:val="1"/>
      <w:numFmt w:val="decimal"/>
      <w:lvlText w:val="%1."/>
      <w:lvlJc w:val="left"/>
      <w:pPr>
        <w:ind w:left="1395" w:hanging="85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55392664"/>
    <w:multiLevelType w:val="hybridMultilevel"/>
    <w:tmpl w:val="D598CDBE"/>
    <w:lvl w:ilvl="0" w:tplc="60BC9968">
      <w:start w:val="1"/>
      <w:numFmt w:val="decimal"/>
      <w:lvlText w:val="%1."/>
      <w:lvlJc w:val="left"/>
      <w:pPr>
        <w:tabs>
          <w:tab w:val="num" w:pos="1440"/>
        </w:tabs>
        <w:ind w:left="1440" w:hanging="90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5B906F10"/>
    <w:multiLevelType w:val="hybridMultilevel"/>
    <w:tmpl w:val="03D8DE92"/>
    <w:lvl w:ilvl="0" w:tplc="401008BA">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6AD118F1"/>
    <w:multiLevelType w:val="hybridMultilevel"/>
    <w:tmpl w:val="4B207BF0"/>
    <w:lvl w:ilvl="0" w:tplc="E820A3D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748024B9"/>
    <w:multiLevelType w:val="hybridMultilevel"/>
    <w:tmpl w:val="15EEBE28"/>
    <w:lvl w:ilvl="0" w:tplc="0C16E20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776648B6"/>
    <w:multiLevelType w:val="singleLevel"/>
    <w:tmpl w:val="0419000F"/>
    <w:lvl w:ilvl="0">
      <w:start w:val="1"/>
      <w:numFmt w:val="decimal"/>
      <w:lvlText w:val="%1."/>
      <w:lvlJc w:val="left"/>
      <w:pPr>
        <w:tabs>
          <w:tab w:val="num" w:pos="360"/>
        </w:tabs>
        <w:ind w:left="360" w:hanging="360"/>
      </w:pPr>
    </w:lvl>
  </w:abstractNum>
  <w:abstractNum w:abstractNumId="24">
    <w:nsid w:val="7DB30DBA"/>
    <w:multiLevelType w:val="singleLevel"/>
    <w:tmpl w:val="76EEF51A"/>
    <w:lvl w:ilvl="0">
      <w:numFmt w:val="bullet"/>
      <w:lvlText w:val="-"/>
      <w:lvlJc w:val="left"/>
      <w:pPr>
        <w:tabs>
          <w:tab w:val="num" w:pos="927"/>
        </w:tabs>
        <w:ind w:left="927" w:hanging="360"/>
      </w:pPr>
      <w:rPr>
        <w:rFonts w:hint="default"/>
      </w:rPr>
    </w:lvl>
  </w:abstractNum>
  <w:num w:numId="1">
    <w:abstractNumId w:val="15"/>
  </w:num>
  <w:num w:numId="2">
    <w:abstractNumId w:val="11"/>
  </w:num>
  <w:num w:numId="3">
    <w:abstractNumId w:val="12"/>
  </w:num>
  <w:num w:numId="4">
    <w:abstractNumId w:val="10"/>
  </w:num>
  <w:num w:numId="5">
    <w:abstractNumId w:val="23"/>
  </w:num>
  <w:num w:numId="6">
    <w:abstractNumId w:val="24"/>
  </w:num>
  <w:num w:numId="7">
    <w:abstractNumId w:val="7"/>
  </w:num>
  <w:num w:numId="8">
    <w:abstractNumId w:val="5"/>
  </w:num>
  <w:num w:numId="9">
    <w:abstractNumId w:val="8"/>
  </w:num>
  <w:num w:numId="10">
    <w:abstractNumId w:val="0"/>
  </w:num>
  <w:num w:numId="11">
    <w:abstractNumId w:val="17"/>
  </w:num>
  <w:num w:numId="12">
    <w:abstractNumId w:val="14"/>
  </w:num>
  <w:num w:numId="13">
    <w:abstractNumId w:val="1"/>
  </w:num>
  <w:num w:numId="14">
    <w:abstractNumId w:val="19"/>
  </w:num>
  <w:num w:numId="15">
    <w:abstractNumId w:val="6"/>
  </w:num>
  <w:num w:numId="16">
    <w:abstractNumId w:val="13"/>
  </w:num>
  <w:num w:numId="17">
    <w:abstractNumId w:val="9"/>
  </w:num>
  <w:num w:numId="18">
    <w:abstractNumId w:val="20"/>
  </w:num>
  <w:num w:numId="19">
    <w:abstractNumId w:val="22"/>
  </w:num>
  <w:num w:numId="20">
    <w:abstractNumId w:val="16"/>
  </w:num>
  <w:num w:numId="21">
    <w:abstractNumId w:val="21"/>
  </w:num>
  <w:num w:numId="22">
    <w:abstractNumId w:val="2"/>
  </w:num>
  <w:num w:numId="23">
    <w:abstractNumId w:val="18"/>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373"/>
    <w:rsid w:val="000130F3"/>
    <w:rsid w:val="00014987"/>
    <w:rsid w:val="00020207"/>
    <w:rsid w:val="00024AA1"/>
    <w:rsid w:val="00026580"/>
    <w:rsid w:val="000336EA"/>
    <w:rsid w:val="00037508"/>
    <w:rsid w:val="00044CC2"/>
    <w:rsid w:val="000479D0"/>
    <w:rsid w:val="00051EC4"/>
    <w:rsid w:val="00055373"/>
    <w:rsid w:val="0005785F"/>
    <w:rsid w:val="000603FB"/>
    <w:rsid w:val="00061D42"/>
    <w:rsid w:val="00074E92"/>
    <w:rsid w:val="00080DA6"/>
    <w:rsid w:val="00082AE1"/>
    <w:rsid w:val="0008611C"/>
    <w:rsid w:val="00087334"/>
    <w:rsid w:val="00090271"/>
    <w:rsid w:val="0009361D"/>
    <w:rsid w:val="000A01CF"/>
    <w:rsid w:val="000A18B1"/>
    <w:rsid w:val="000A2687"/>
    <w:rsid w:val="000B5367"/>
    <w:rsid w:val="000C2D21"/>
    <w:rsid w:val="000C7864"/>
    <w:rsid w:val="000D36A0"/>
    <w:rsid w:val="000D4C46"/>
    <w:rsid w:val="000D6C9A"/>
    <w:rsid w:val="000F4B1B"/>
    <w:rsid w:val="00110FB1"/>
    <w:rsid w:val="0011109D"/>
    <w:rsid w:val="00113B5E"/>
    <w:rsid w:val="00114436"/>
    <w:rsid w:val="00114665"/>
    <w:rsid w:val="00115ECE"/>
    <w:rsid w:val="0013197E"/>
    <w:rsid w:val="0013312B"/>
    <w:rsid w:val="00137298"/>
    <w:rsid w:val="00141944"/>
    <w:rsid w:val="00143428"/>
    <w:rsid w:val="0015568E"/>
    <w:rsid w:val="00155D16"/>
    <w:rsid w:val="00156DFD"/>
    <w:rsid w:val="00174C80"/>
    <w:rsid w:val="00187B58"/>
    <w:rsid w:val="00193B59"/>
    <w:rsid w:val="001A0BC8"/>
    <w:rsid w:val="001A12F5"/>
    <w:rsid w:val="001B27D3"/>
    <w:rsid w:val="001C26B7"/>
    <w:rsid w:val="001C2B5D"/>
    <w:rsid w:val="001D3948"/>
    <w:rsid w:val="001D71D9"/>
    <w:rsid w:val="001E34E9"/>
    <w:rsid w:val="001F6B5A"/>
    <w:rsid w:val="001F77C4"/>
    <w:rsid w:val="00215464"/>
    <w:rsid w:val="00215515"/>
    <w:rsid w:val="00216131"/>
    <w:rsid w:val="002234A6"/>
    <w:rsid w:val="00233A1F"/>
    <w:rsid w:val="002476C3"/>
    <w:rsid w:val="00251114"/>
    <w:rsid w:val="00252E1F"/>
    <w:rsid w:val="0025374B"/>
    <w:rsid w:val="00267F3C"/>
    <w:rsid w:val="00285032"/>
    <w:rsid w:val="0028570C"/>
    <w:rsid w:val="00286191"/>
    <w:rsid w:val="002A3626"/>
    <w:rsid w:val="002B5ED0"/>
    <w:rsid w:val="002B640A"/>
    <w:rsid w:val="002B76B8"/>
    <w:rsid w:val="002C09D3"/>
    <w:rsid w:val="002C4167"/>
    <w:rsid w:val="002E3F2A"/>
    <w:rsid w:val="002E6889"/>
    <w:rsid w:val="002E6F68"/>
    <w:rsid w:val="002F1AD3"/>
    <w:rsid w:val="002F2CC0"/>
    <w:rsid w:val="002F5515"/>
    <w:rsid w:val="00300C65"/>
    <w:rsid w:val="003010A9"/>
    <w:rsid w:val="0032286B"/>
    <w:rsid w:val="003269A8"/>
    <w:rsid w:val="0033492A"/>
    <w:rsid w:val="00341592"/>
    <w:rsid w:val="00342524"/>
    <w:rsid w:val="00356C22"/>
    <w:rsid w:val="00357886"/>
    <w:rsid w:val="0036492D"/>
    <w:rsid w:val="003777B9"/>
    <w:rsid w:val="00387828"/>
    <w:rsid w:val="00390996"/>
    <w:rsid w:val="0039137D"/>
    <w:rsid w:val="00392962"/>
    <w:rsid w:val="003A1FED"/>
    <w:rsid w:val="003A73E4"/>
    <w:rsid w:val="003B2FD7"/>
    <w:rsid w:val="003B541F"/>
    <w:rsid w:val="003E2B93"/>
    <w:rsid w:val="003E5094"/>
    <w:rsid w:val="003F3809"/>
    <w:rsid w:val="00400228"/>
    <w:rsid w:val="00400341"/>
    <w:rsid w:val="004028F7"/>
    <w:rsid w:val="004127B6"/>
    <w:rsid w:val="00414F7A"/>
    <w:rsid w:val="00433FC4"/>
    <w:rsid w:val="00437004"/>
    <w:rsid w:val="00437230"/>
    <w:rsid w:val="004443A8"/>
    <w:rsid w:val="0044670C"/>
    <w:rsid w:val="00451F73"/>
    <w:rsid w:val="00457C25"/>
    <w:rsid w:val="004605A2"/>
    <w:rsid w:val="00464361"/>
    <w:rsid w:val="00472136"/>
    <w:rsid w:val="00475D8C"/>
    <w:rsid w:val="00481772"/>
    <w:rsid w:val="00484778"/>
    <w:rsid w:val="004858EE"/>
    <w:rsid w:val="00485EED"/>
    <w:rsid w:val="0049278B"/>
    <w:rsid w:val="004941CF"/>
    <w:rsid w:val="004A06AE"/>
    <w:rsid w:val="004B094E"/>
    <w:rsid w:val="004B13D5"/>
    <w:rsid w:val="004B33F4"/>
    <w:rsid w:val="004B5B7D"/>
    <w:rsid w:val="004C0195"/>
    <w:rsid w:val="004E0D92"/>
    <w:rsid w:val="004E255F"/>
    <w:rsid w:val="004E3565"/>
    <w:rsid w:val="004E42AB"/>
    <w:rsid w:val="004F25D8"/>
    <w:rsid w:val="004F64A6"/>
    <w:rsid w:val="004F7ADF"/>
    <w:rsid w:val="00501902"/>
    <w:rsid w:val="00512BE7"/>
    <w:rsid w:val="00513F33"/>
    <w:rsid w:val="0051482D"/>
    <w:rsid w:val="00520301"/>
    <w:rsid w:val="005247C7"/>
    <w:rsid w:val="00524A89"/>
    <w:rsid w:val="0052636D"/>
    <w:rsid w:val="00536C0C"/>
    <w:rsid w:val="005371C2"/>
    <w:rsid w:val="00537B8E"/>
    <w:rsid w:val="005409CF"/>
    <w:rsid w:val="00544A9D"/>
    <w:rsid w:val="00556BE2"/>
    <w:rsid w:val="00557C0C"/>
    <w:rsid w:val="005814AF"/>
    <w:rsid w:val="0059518E"/>
    <w:rsid w:val="00596700"/>
    <w:rsid w:val="00597597"/>
    <w:rsid w:val="005A0C8F"/>
    <w:rsid w:val="005B1CB9"/>
    <w:rsid w:val="005B407C"/>
    <w:rsid w:val="005B4536"/>
    <w:rsid w:val="005B79E8"/>
    <w:rsid w:val="005C14D6"/>
    <w:rsid w:val="005C4009"/>
    <w:rsid w:val="005C76D9"/>
    <w:rsid w:val="005D1F3D"/>
    <w:rsid w:val="005E13FF"/>
    <w:rsid w:val="005E6B95"/>
    <w:rsid w:val="005F57D5"/>
    <w:rsid w:val="0060665C"/>
    <w:rsid w:val="00621898"/>
    <w:rsid w:val="00634022"/>
    <w:rsid w:val="00636BFB"/>
    <w:rsid w:val="0064320C"/>
    <w:rsid w:val="0064540C"/>
    <w:rsid w:val="00645E73"/>
    <w:rsid w:val="00646A44"/>
    <w:rsid w:val="00647517"/>
    <w:rsid w:val="0065575A"/>
    <w:rsid w:val="0065760A"/>
    <w:rsid w:val="00661AD2"/>
    <w:rsid w:val="00661FFD"/>
    <w:rsid w:val="006636FF"/>
    <w:rsid w:val="00664B67"/>
    <w:rsid w:val="00665B6D"/>
    <w:rsid w:val="006668EA"/>
    <w:rsid w:val="00683389"/>
    <w:rsid w:val="0068491C"/>
    <w:rsid w:val="006901AD"/>
    <w:rsid w:val="00692BB5"/>
    <w:rsid w:val="006A30E6"/>
    <w:rsid w:val="006A3246"/>
    <w:rsid w:val="006A4BDF"/>
    <w:rsid w:val="006B0D5C"/>
    <w:rsid w:val="006B6620"/>
    <w:rsid w:val="006B6658"/>
    <w:rsid w:val="006B6B90"/>
    <w:rsid w:val="006B73B8"/>
    <w:rsid w:val="006D1812"/>
    <w:rsid w:val="006D620C"/>
    <w:rsid w:val="006E346B"/>
    <w:rsid w:val="006F1E4C"/>
    <w:rsid w:val="006F3600"/>
    <w:rsid w:val="006F3A5D"/>
    <w:rsid w:val="006F5B2F"/>
    <w:rsid w:val="006F7D49"/>
    <w:rsid w:val="0070237B"/>
    <w:rsid w:val="00702AC1"/>
    <w:rsid w:val="00724266"/>
    <w:rsid w:val="007342CD"/>
    <w:rsid w:val="00735877"/>
    <w:rsid w:val="0073635D"/>
    <w:rsid w:val="00750C46"/>
    <w:rsid w:val="00753284"/>
    <w:rsid w:val="00755687"/>
    <w:rsid w:val="00762DAD"/>
    <w:rsid w:val="0076453C"/>
    <w:rsid w:val="00765F01"/>
    <w:rsid w:val="00777FD1"/>
    <w:rsid w:val="007810F5"/>
    <w:rsid w:val="007903BC"/>
    <w:rsid w:val="007945F2"/>
    <w:rsid w:val="00795C2E"/>
    <w:rsid w:val="007A03B6"/>
    <w:rsid w:val="007A25DD"/>
    <w:rsid w:val="007A46F9"/>
    <w:rsid w:val="007A6BB9"/>
    <w:rsid w:val="007B30CF"/>
    <w:rsid w:val="007C1697"/>
    <w:rsid w:val="007D2B45"/>
    <w:rsid w:val="007D4503"/>
    <w:rsid w:val="007E087B"/>
    <w:rsid w:val="007E659F"/>
    <w:rsid w:val="007F09B6"/>
    <w:rsid w:val="007F3665"/>
    <w:rsid w:val="007F4D3B"/>
    <w:rsid w:val="007F4ECC"/>
    <w:rsid w:val="007F7664"/>
    <w:rsid w:val="008002B3"/>
    <w:rsid w:val="00806EC4"/>
    <w:rsid w:val="008176F2"/>
    <w:rsid w:val="00836353"/>
    <w:rsid w:val="008409F4"/>
    <w:rsid w:val="00841FFC"/>
    <w:rsid w:val="00844132"/>
    <w:rsid w:val="008538F0"/>
    <w:rsid w:val="0085435D"/>
    <w:rsid w:val="00860B91"/>
    <w:rsid w:val="00870C1D"/>
    <w:rsid w:val="008737E6"/>
    <w:rsid w:val="00874C1F"/>
    <w:rsid w:val="00875BC9"/>
    <w:rsid w:val="00882CD5"/>
    <w:rsid w:val="00887188"/>
    <w:rsid w:val="00892FBA"/>
    <w:rsid w:val="00893AF7"/>
    <w:rsid w:val="00896289"/>
    <w:rsid w:val="008A11D2"/>
    <w:rsid w:val="008A28DF"/>
    <w:rsid w:val="008A2D22"/>
    <w:rsid w:val="008A6629"/>
    <w:rsid w:val="008B0319"/>
    <w:rsid w:val="008B6041"/>
    <w:rsid w:val="008B7953"/>
    <w:rsid w:val="008C1C59"/>
    <w:rsid w:val="008C772E"/>
    <w:rsid w:val="008D2A6F"/>
    <w:rsid w:val="008E7666"/>
    <w:rsid w:val="00900BFF"/>
    <w:rsid w:val="00902B87"/>
    <w:rsid w:val="00911765"/>
    <w:rsid w:val="00917860"/>
    <w:rsid w:val="00926F9C"/>
    <w:rsid w:val="0092781C"/>
    <w:rsid w:val="00934384"/>
    <w:rsid w:val="00935392"/>
    <w:rsid w:val="00936006"/>
    <w:rsid w:val="00940976"/>
    <w:rsid w:val="0094306C"/>
    <w:rsid w:val="00944992"/>
    <w:rsid w:val="00951BEB"/>
    <w:rsid w:val="00956DB6"/>
    <w:rsid w:val="00956F09"/>
    <w:rsid w:val="0096015D"/>
    <w:rsid w:val="00960B07"/>
    <w:rsid w:val="009615AE"/>
    <w:rsid w:val="00964FAF"/>
    <w:rsid w:val="0096635F"/>
    <w:rsid w:val="0096642A"/>
    <w:rsid w:val="00973BA7"/>
    <w:rsid w:val="009806AE"/>
    <w:rsid w:val="00992C18"/>
    <w:rsid w:val="00996310"/>
    <w:rsid w:val="009A20B6"/>
    <w:rsid w:val="009A4FB3"/>
    <w:rsid w:val="009B2F3E"/>
    <w:rsid w:val="009B4A17"/>
    <w:rsid w:val="009D405E"/>
    <w:rsid w:val="009D49A2"/>
    <w:rsid w:val="009D5FC4"/>
    <w:rsid w:val="009D643C"/>
    <w:rsid w:val="009E13AA"/>
    <w:rsid w:val="009E51CD"/>
    <w:rsid w:val="009E7C47"/>
    <w:rsid w:val="009F37A7"/>
    <w:rsid w:val="00A0135A"/>
    <w:rsid w:val="00A04106"/>
    <w:rsid w:val="00A10BC5"/>
    <w:rsid w:val="00A32C19"/>
    <w:rsid w:val="00A41B11"/>
    <w:rsid w:val="00A4497E"/>
    <w:rsid w:val="00A50090"/>
    <w:rsid w:val="00A501F9"/>
    <w:rsid w:val="00A638E7"/>
    <w:rsid w:val="00A71EB9"/>
    <w:rsid w:val="00A7451C"/>
    <w:rsid w:val="00A7470A"/>
    <w:rsid w:val="00A81B55"/>
    <w:rsid w:val="00A92056"/>
    <w:rsid w:val="00A92188"/>
    <w:rsid w:val="00A93DC5"/>
    <w:rsid w:val="00A9640C"/>
    <w:rsid w:val="00AC4988"/>
    <w:rsid w:val="00AC5490"/>
    <w:rsid w:val="00AD45DD"/>
    <w:rsid w:val="00AD5D0E"/>
    <w:rsid w:val="00AE42BD"/>
    <w:rsid w:val="00AE4866"/>
    <w:rsid w:val="00B004C6"/>
    <w:rsid w:val="00B04FF2"/>
    <w:rsid w:val="00B1526A"/>
    <w:rsid w:val="00B1771A"/>
    <w:rsid w:val="00B262E4"/>
    <w:rsid w:val="00B354F8"/>
    <w:rsid w:val="00B37474"/>
    <w:rsid w:val="00B40886"/>
    <w:rsid w:val="00B43516"/>
    <w:rsid w:val="00B44955"/>
    <w:rsid w:val="00B453DA"/>
    <w:rsid w:val="00B5137E"/>
    <w:rsid w:val="00B60EC5"/>
    <w:rsid w:val="00B657C3"/>
    <w:rsid w:val="00B7284B"/>
    <w:rsid w:val="00B824E2"/>
    <w:rsid w:val="00B84454"/>
    <w:rsid w:val="00BA1E77"/>
    <w:rsid w:val="00BA3E3A"/>
    <w:rsid w:val="00BB3148"/>
    <w:rsid w:val="00BB5F24"/>
    <w:rsid w:val="00BC17E9"/>
    <w:rsid w:val="00BD083B"/>
    <w:rsid w:val="00BF254A"/>
    <w:rsid w:val="00BF5C35"/>
    <w:rsid w:val="00C00A43"/>
    <w:rsid w:val="00C102EA"/>
    <w:rsid w:val="00C12337"/>
    <w:rsid w:val="00C130F7"/>
    <w:rsid w:val="00C25E51"/>
    <w:rsid w:val="00C26AB5"/>
    <w:rsid w:val="00C27B34"/>
    <w:rsid w:val="00C30E1F"/>
    <w:rsid w:val="00C311C9"/>
    <w:rsid w:val="00C35D9C"/>
    <w:rsid w:val="00C5334F"/>
    <w:rsid w:val="00C57DAF"/>
    <w:rsid w:val="00C60122"/>
    <w:rsid w:val="00C62533"/>
    <w:rsid w:val="00C70362"/>
    <w:rsid w:val="00C751D5"/>
    <w:rsid w:val="00C75552"/>
    <w:rsid w:val="00C75654"/>
    <w:rsid w:val="00C776ED"/>
    <w:rsid w:val="00C7776D"/>
    <w:rsid w:val="00C851B7"/>
    <w:rsid w:val="00C96AB1"/>
    <w:rsid w:val="00CA0D50"/>
    <w:rsid w:val="00CA6402"/>
    <w:rsid w:val="00CB57A6"/>
    <w:rsid w:val="00CB77C2"/>
    <w:rsid w:val="00CC0681"/>
    <w:rsid w:val="00CC0FB5"/>
    <w:rsid w:val="00CD5F70"/>
    <w:rsid w:val="00CD623B"/>
    <w:rsid w:val="00CD76F8"/>
    <w:rsid w:val="00CE2831"/>
    <w:rsid w:val="00CE3540"/>
    <w:rsid w:val="00D01819"/>
    <w:rsid w:val="00D0580C"/>
    <w:rsid w:val="00D35F8D"/>
    <w:rsid w:val="00D46670"/>
    <w:rsid w:val="00D5193B"/>
    <w:rsid w:val="00D60331"/>
    <w:rsid w:val="00D60750"/>
    <w:rsid w:val="00D61590"/>
    <w:rsid w:val="00D759AE"/>
    <w:rsid w:val="00D764E9"/>
    <w:rsid w:val="00D778FA"/>
    <w:rsid w:val="00D817A7"/>
    <w:rsid w:val="00D818B9"/>
    <w:rsid w:val="00D82F0B"/>
    <w:rsid w:val="00D848FD"/>
    <w:rsid w:val="00D85C96"/>
    <w:rsid w:val="00D924C7"/>
    <w:rsid w:val="00D94806"/>
    <w:rsid w:val="00DA1787"/>
    <w:rsid w:val="00DA1A1F"/>
    <w:rsid w:val="00DA333F"/>
    <w:rsid w:val="00DA4445"/>
    <w:rsid w:val="00DA55C2"/>
    <w:rsid w:val="00DA771C"/>
    <w:rsid w:val="00DB3FE8"/>
    <w:rsid w:val="00DB6D37"/>
    <w:rsid w:val="00DC0B1D"/>
    <w:rsid w:val="00DD1B09"/>
    <w:rsid w:val="00DD4807"/>
    <w:rsid w:val="00DE3629"/>
    <w:rsid w:val="00DE74FD"/>
    <w:rsid w:val="00DF43B2"/>
    <w:rsid w:val="00DF4889"/>
    <w:rsid w:val="00DF5035"/>
    <w:rsid w:val="00DF62CB"/>
    <w:rsid w:val="00E0243D"/>
    <w:rsid w:val="00E10F20"/>
    <w:rsid w:val="00E151EF"/>
    <w:rsid w:val="00E17AA1"/>
    <w:rsid w:val="00E23255"/>
    <w:rsid w:val="00E32069"/>
    <w:rsid w:val="00E33222"/>
    <w:rsid w:val="00E3345D"/>
    <w:rsid w:val="00E347A6"/>
    <w:rsid w:val="00E41587"/>
    <w:rsid w:val="00E5505A"/>
    <w:rsid w:val="00E57E25"/>
    <w:rsid w:val="00E60C42"/>
    <w:rsid w:val="00E61625"/>
    <w:rsid w:val="00E629AC"/>
    <w:rsid w:val="00E659DA"/>
    <w:rsid w:val="00E70F6F"/>
    <w:rsid w:val="00E726CA"/>
    <w:rsid w:val="00E813B7"/>
    <w:rsid w:val="00E97854"/>
    <w:rsid w:val="00EA18B8"/>
    <w:rsid w:val="00EA2DD6"/>
    <w:rsid w:val="00EA5DB9"/>
    <w:rsid w:val="00EA7420"/>
    <w:rsid w:val="00EB59BD"/>
    <w:rsid w:val="00ED5FDE"/>
    <w:rsid w:val="00EE02F4"/>
    <w:rsid w:val="00EE6D04"/>
    <w:rsid w:val="00EE79F0"/>
    <w:rsid w:val="00EF3D9C"/>
    <w:rsid w:val="00EF43D7"/>
    <w:rsid w:val="00EF5AA0"/>
    <w:rsid w:val="00EF6EB6"/>
    <w:rsid w:val="00EF7B8E"/>
    <w:rsid w:val="00F00D3B"/>
    <w:rsid w:val="00F27D2A"/>
    <w:rsid w:val="00F52D51"/>
    <w:rsid w:val="00F63AE2"/>
    <w:rsid w:val="00F8431F"/>
    <w:rsid w:val="00F915E1"/>
    <w:rsid w:val="00F94DF5"/>
    <w:rsid w:val="00F95C71"/>
    <w:rsid w:val="00FA2CAF"/>
    <w:rsid w:val="00FA2EE3"/>
    <w:rsid w:val="00FB70C8"/>
    <w:rsid w:val="00FD0AC7"/>
    <w:rsid w:val="00FD4F39"/>
    <w:rsid w:val="00FE2ABC"/>
    <w:rsid w:val="00FF1B33"/>
    <w:rsid w:val="00FF2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8C"/>
    <w:rPr>
      <w:sz w:val="28"/>
      <w:szCs w:val="28"/>
    </w:rPr>
  </w:style>
  <w:style w:type="paragraph" w:styleId="1">
    <w:name w:val="heading 1"/>
    <w:basedOn w:val="a"/>
    <w:next w:val="a"/>
    <w:link w:val="10"/>
    <w:uiPriority w:val="99"/>
    <w:qFormat/>
    <w:rsid w:val="00475D8C"/>
    <w:pPr>
      <w:keepNext/>
      <w:jc w:val="right"/>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Body Text Indent"/>
    <w:basedOn w:val="a"/>
    <w:link w:val="a4"/>
    <w:uiPriority w:val="99"/>
    <w:rsid w:val="00475D8C"/>
    <w:pPr>
      <w:ind w:left="4536"/>
      <w:jc w:val="both"/>
    </w:pPr>
    <w:rPr>
      <w:sz w:val="24"/>
      <w:szCs w:val="24"/>
    </w:rPr>
  </w:style>
  <w:style w:type="character" w:customStyle="1" w:styleId="a4">
    <w:name w:val="Основной текст с отступом Знак"/>
    <w:link w:val="a3"/>
    <w:uiPriority w:val="99"/>
    <w:semiHidden/>
    <w:locked/>
    <w:rPr>
      <w:sz w:val="28"/>
      <w:szCs w:val="28"/>
    </w:rPr>
  </w:style>
  <w:style w:type="paragraph" w:styleId="2">
    <w:name w:val="Body Text 2"/>
    <w:basedOn w:val="a"/>
    <w:link w:val="20"/>
    <w:uiPriority w:val="99"/>
    <w:rsid w:val="0036492D"/>
    <w:pPr>
      <w:spacing w:after="120" w:line="480" w:lineRule="auto"/>
    </w:pPr>
  </w:style>
  <w:style w:type="character" w:customStyle="1" w:styleId="20">
    <w:name w:val="Основной текст 2 Знак"/>
    <w:link w:val="2"/>
    <w:uiPriority w:val="99"/>
    <w:semiHidden/>
    <w:locked/>
    <w:rPr>
      <w:sz w:val="28"/>
      <w:szCs w:val="28"/>
    </w:rPr>
  </w:style>
  <w:style w:type="paragraph" w:styleId="21">
    <w:name w:val="Body Text Indent 2"/>
    <w:basedOn w:val="a"/>
    <w:link w:val="22"/>
    <w:uiPriority w:val="99"/>
    <w:rsid w:val="0036492D"/>
    <w:pPr>
      <w:spacing w:after="120" w:line="480" w:lineRule="auto"/>
      <w:ind w:left="283"/>
    </w:pPr>
  </w:style>
  <w:style w:type="character" w:customStyle="1" w:styleId="22">
    <w:name w:val="Основной текст с отступом 2 Знак"/>
    <w:link w:val="21"/>
    <w:uiPriority w:val="99"/>
    <w:semiHidden/>
    <w:locked/>
    <w:rPr>
      <w:sz w:val="28"/>
      <w:szCs w:val="28"/>
    </w:rPr>
  </w:style>
  <w:style w:type="paragraph" w:styleId="a5">
    <w:name w:val="header"/>
    <w:basedOn w:val="a"/>
    <w:link w:val="a6"/>
    <w:uiPriority w:val="99"/>
    <w:rsid w:val="002B640A"/>
    <w:pPr>
      <w:tabs>
        <w:tab w:val="center" w:pos="4677"/>
        <w:tab w:val="right" w:pos="9355"/>
      </w:tabs>
    </w:pPr>
  </w:style>
  <w:style w:type="character" w:customStyle="1" w:styleId="a6">
    <w:name w:val="Верхний колонтитул Знак"/>
    <w:link w:val="a5"/>
    <w:uiPriority w:val="99"/>
    <w:locked/>
    <w:rsid w:val="002B640A"/>
    <w:rPr>
      <w:sz w:val="28"/>
      <w:szCs w:val="28"/>
    </w:rPr>
  </w:style>
  <w:style w:type="paragraph" w:styleId="a7">
    <w:name w:val="footer"/>
    <w:basedOn w:val="a"/>
    <w:link w:val="a8"/>
    <w:uiPriority w:val="99"/>
    <w:rsid w:val="002B640A"/>
    <w:pPr>
      <w:tabs>
        <w:tab w:val="center" w:pos="4677"/>
        <w:tab w:val="right" w:pos="9355"/>
      </w:tabs>
    </w:pPr>
  </w:style>
  <w:style w:type="character" w:customStyle="1" w:styleId="a8">
    <w:name w:val="Нижний колонтитул Знак"/>
    <w:link w:val="a7"/>
    <w:uiPriority w:val="99"/>
    <w:locked/>
    <w:rsid w:val="002B640A"/>
    <w:rPr>
      <w:sz w:val="28"/>
      <w:szCs w:val="28"/>
    </w:rPr>
  </w:style>
  <w:style w:type="paragraph" w:customStyle="1" w:styleId="ConsPlusNormal">
    <w:name w:val="ConsPlusNormal"/>
    <w:uiPriority w:val="99"/>
    <w:rsid w:val="0051482D"/>
    <w:pPr>
      <w:widowControl w:val="0"/>
      <w:autoSpaceDE w:val="0"/>
      <w:autoSpaceDN w:val="0"/>
      <w:ind w:firstLine="720"/>
    </w:pPr>
    <w:rPr>
      <w:rFonts w:ascii="Arial" w:hAnsi="Arial" w:cs="Arial"/>
    </w:rPr>
  </w:style>
  <w:style w:type="character" w:styleId="a9">
    <w:name w:val="page number"/>
    <w:basedOn w:val="a0"/>
    <w:uiPriority w:val="99"/>
    <w:rsid w:val="00B60EC5"/>
  </w:style>
  <w:style w:type="paragraph" w:styleId="aa">
    <w:name w:val="Balloon Text"/>
    <w:basedOn w:val="a"/>
    <w:link w:val="ab"/>
    <w:uiPriority w:val="99"/>
    <w:semiHidden/>
    <w:rsid w:val="00341592"/>
    <w:rPr>
      <w:rFonts w:ascii="Tahoma" w:hAnsi="Tahoma" w:cs="Tahoma"/>
      <w:sz w:val="16"/>
      <w:szCs w:val="16"/>
    </w:rPr>
  </w:style>
  <w:style w:type="character" w:customStyle="1" w:styleId="ab">
    <w:name w:val="Текст выноски Знак"/>
    <w:link w:val="aa"/>
    <w:uiPriority w:val="99"/>
    <w:semiHidden/>
    <w:locked/>
    <w:rPr>
      <w:sz w:val="2"/>
      <w:szCs w:val="2"/>
    </w:rPr>
  </w:style>
  <w:style w:type="paragraph" w:styleId="ac">
    <w:name w:val="List Paragraph"/>
    <w:basedOn w:val="a"/>
    <w:uiPriority w:val="99"/>
    <w:qFormat/>
    <w:rsid w:val="00556BE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317">
      <w:marLeft w:val="0"/>
      <w:marRight w:val="0"/>
      <w:marTop w:val="0"/>
      <w:marBottom w:val="0"/>
      <w:divBdr>
        <w:top w:val="none" w:sz="0" w:space="0" w:color="auto"/>
        <w:left w:val="none" w:sz="0" w:space="0" w:color="auto"/>
        <w:bottom w:val="none" w:sz="0" w:space="0" w:color="auto"/>
        <w:right w:val="none" w:sz="0" w:space="0" w:color="auto"/>
      </w:divBdr>
    </w:div>
    <w:div w:id="558172318">
      <w:marLeft w:val="0"/>
      <w:marRight w:val="0"/>
      <w:marTop w:val="0"/>
      <w:marBottom w:val="0"/>
      <w:divBdr>
        <w:top w:val="none" w:sz="0" w:space="0" w:color="auto"/>
        <w:left w:val="none" w:sz="0" w:space="0" w:color="auto"/>
        <w:bottom w:val="none" w:sz="0" w:space="0" w:color="auto"/>
        <w:right w:val="none" w:sz="0" w:space="0" w:color="auto"/>
      </w:divBdr>
    </w:div>
    <w:div w:id="558172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2782</Words>
  <Characters>15864</Characters>
  <Application>Microsoft Office Word</Application>
  <DocSecurity>0</DocSecurity>
  <Lines>132</Lines>
  <Paragraphs>37</Paragraphs>
  <ScaleCrop>false</ScaleCrop>
  <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User</cp:lastModifiedBy>
  <cp:revision>6</cp:revision>
  <cp:lastPrinted>2018-12-24T13:44:00Z</cp:lastPrinted>
  <dcterms:created xsi:type="dcterms:W3CDTF">2018-11-14T11:21:00Z</dcterms:created>
  <dcterms:modified xsi:type="dcterms:W3CDTF">2019-01-25T10:22:00Z</dcterms:modified>
</cp:coreProperties>
</file>