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62" w:rsidRDefault="00844062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Default="00804B29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4pt;margin-top:-16.85pt;width:75.65pt;height:65.3pt;z-index:251658240" fillcolor="window">
            <v:imagedata r:id="rId6" o:title=""/>
            <w10:wrap type="square" side="left"/>
          </v:shape>
          <o:OLEObject Type="Embed" ProgID="Word.Picture.8" ShapeID="_x0000_s1026" DrawAspect="Content" ObjectID="_1549975084" r:id="rId7"/>
        </w:pict>
      </w:r>
    </w:p>
    <w:p w:rsidR="00844062" w:rsidRDefault="00844062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844062" w:rsidRDefault="00844062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Pr="00844062" w:rsidRDefault="00461479" w:rsidP="00844062">
      <w:pPr>
        <w:spacing w:after="0" w:line="240" w:lineRule="auto"/>
        <w:ind w:right="-142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АДМИНИСТРАЦИЯ МУНИЦИПАЛЬНОГО ОБРАЗОВАНИЯ «</w:t>
      </w:r>
      <w:r w:rsidR="0044407B" w:rsidRPr="00844062">
        <w:rPr>
          <w:rFonts w:ascii="Times New Roman" w:hAnsi="Times New Roman" w:cs="Tunga"/>
          <w:b/>
          <w:sz w:val="24"/>
          <w:szCs w:val="24"/>
          <w:lang w:eastAsia="ru-RU"/>
        </w:rPr>
        <w:t>КАРСОВАЙСКОЕ</w:t>
      </w: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»</w:t>
      </w:r>
    </w:p>
    <w:p w:rsidR="00461479" w:rsidRPr="00844062" w:rsidRDefault="00461479" w:rsidP="0071246F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«</w:t>
      </w:r>
      <w:r w:rsidR="00134EF8" w:rsidRPr="00844062">
        <w:rPr>
          <w:rFonts w:ascii="Times New Roman" w:hAnsi="Times New Roman" w:cs="Tunga"/>
          <w:b/>
          <w:sz w:val="24"/>
          <w:szCs w:val="24"/>
          <w:lang w:eastAsia="ru-RU"/>
        </w:rPr>
        <w:t>КАРСОВАЙ</w:t>
      </w: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»  МУНИЦИПАЛ КЫЛДЫТЭТЛЭН АДМИНИСТРАЦИЕЗ</w:t>
      </w:r>
    </w:p>
    <w:p w:rsidR="00461479" w:rsidRPr="00844062" w:rsidRDefault="00461479" w:rsidP="0071246F">
      <w:pPr>
        <w:spacing w:after="0" w:line="240" w:lineRule="auto"/>
        <w:rPr>
          <w:rFonts w:ascii="Times New Roman" w:hAnsi="Times New Roman" w:cs="Tunga"/>
          <w:b/>
          <w:sz w:val="24"/>
          <w:szCs w:val="24"/>
          <w:lang w:eastAsia="ru-RU"/>
        </w:rPr>
      </w:pPr>
    </w:p>
    <w:p w:rsidR="00461479" w:rsidRPr="00844062" w:rsidRDefault="00461479" w:rsidP="0071246F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ПОСТАНОВЛЕНИЕ</w:t>
      </w:r>
    </w:p>
    <w:p w:rsidR="00461479" w:rsidRPr="00844062" w:rsidRDefault="00461479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Default="00B92883" w:rsidP="0015496A">
      <w:pPr>
        <w:spacing w:before="180" w:after="180" w:line="240" w:lineRule="auto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 w:rsidRPr="00844062">
        <w:rPr>
          <w:rFonts w:ascii="Times New Roman" w:hAnsi="Times New Roman"/>
          <w:b/>
          <w:color w:val="292924"/>
          <w:sz w:val="24"/>
          <w:szCs w:val="24"/>
          <w:lang w:eastAsia="ru-RU"/>
        </w:rPr>
        <w:t xml:space="preserve">17 февраля </w:t>
      </w:r>
      <w:r w:rsidR="00461479" w:rsidRPr="00844062">
        <w:rPr>
          <w:rFonts w:ascii="Times New Roman" w:hAnsi="Times New Roman"/>
          <w:b/>
          <w:color w:val="292924"/>
          <w:sz w:val="24"/>
          <w:szCs w:val="24"/>
          <w:lang w:eastAsia="ru-RU"/>
        </w:rPr>
        <w:t xml:space="preserve"> 201</w:t>
      </w:r>
      <w:r w:rsidR="009E116A" w:rsidRPr="00844062">
        <w:rPr>
          <w:rFonts w:ascii="Times New Roman" w:hAnsi="Times New Roman"/>
          <w:b/>
          <w:color w:val="292924"/>
          <w:sz w:val="24"/>
          <w:szCs w:val="24"/>
          <w:lang w:eastAsia="ru-RU"/>
        </w:rPr>
        <w:t>7</w:t>
      </w:r>
      <w:r w:rsidR="00461479" w:rsidRPr="00844062">
        <w:rPr>
          <w:rFonts w:ascii="Times New Roman" w:hAnsi="Times New Roman"/>
          <w:b/>
          <w:color w:val="292924"/>
          <w:sz w:val="24"/>
          <w:szCs w:val="24"/>
          <w:lang w:eastAsia="ru-RU"/>
        </w:rPr>
        <w:t xml:space="preserve"> года                                                                                                        № </w:t>
      </w:r>
      <w:r w:rsidRPr="00844062">
        <w:rPr>
          <w:rFonts w:ascii="Times New Roman" w:hAnsi="Times New Roman"/>
          <w:b/>
          <w:color w:val="292924"/>
          <w:sz w:val="24"/>
          <w:szCs w:val="24"/>
          <w:lang w:eastAsia="ru-RU"/>
        </w:rPr>
        <w:t>9</w:t>
      </w:r>
    </w:p>
    <w:p w:rsidR="00844062" w:rsidRPr="00844062" w:rsidRDefault="00844062" w:rsidP="0015496A">
      <w:pPr>
        <w:spacing w:before="180" w:after="180" w:line="240" w:lineRule="auto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Default="00461479" w:rsidP="009E116A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96A">
        <w:rPr>
          <w:rFonts w:ascii="Times New Roman" w:hAnsi="Times New Roman"/>
          <w:b/>
          <w:sz w:val="24"/>
          <w:szCs w:val="24"/>
          <w:lang w:eastAsia="ru-RU"/>
        </w:rPr>
        <w:t>Об утверждении плана</w:t>
      </w:r>
      <w:r w:rsidR="009E116A">
        <w:rPr>
          <w:rFonts w:ascii="Times New Roman" w:hAnsi="Times New Roman"/>
          <w:b/>
          <w:sz w:val="24"/>
          <w:szCs w:val="24"/>
          <w:lang w:eastAsia="ru-RU"/>
        </w:rPr>
        <w:t xml:space="preserve"> работы комиссии общественного контроля и графиков проведения собраний граждан на территории муниципального образования «</w:t>
      </w:r>
      <w:r w:rsidR="00134EF8">
        <w:rPr>
          <w:rFonts w:ascii="Times New Roman" w:hAnsi="Times New Roman"/>
          <w:b/>
          <w:sz w:val="24"/>
          <w:szCs w:val="24"/>
          <w:lang w:eastAsia="ru-RU"/>
        </w:rPr>
        <w:t>Карсовайское</w:t>
      </w:r>
      <w:r w:rsidR="009E116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9E116A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61479" w:rsidRDefault="00461479" w:rsidP="0015496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1479" w:rsidRDefault="00461479" w:rsidP="0015496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E116A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5496A">
        <w:rPr>
          <w:rFonts w:ascii="Times New Roman" w:hAnsi="Times New Roman"/>
          <w:sz w:val="24"/>
          <w:szCs w:val="24"/>
          <w:lang w:eastAsia="ru-RU"/>
        </w:rPr>
        <w:t>соответ</w:t>
      </w:r>
      <w:r>
        <w:rPr>
          <w:rFonts w:ascii="Times New Roman" w:hAnsi="Times New Roman"/>
          <w:sz w:val="24"/>
          <w:szCs w:val="24"/>
          <w:lang w:eastAsia="ru-RU"/>
        </w:rPr>
        <w:t>ствии с Федеральным законом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от 06.10.2003 № 131-ФЗ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15496A">
        <w:rPr>
          <w:rFonts w:ascii="Times New Roman" w:hAnsi="Times New Roman"/>
          <w:sz w:val="24"/>
          <w:szCs w:val="24"/>
          <w:lang w:eastAsia="ru-RU"/>
        </w:rPr>
        <w:t>от 21</w:t>
      </w:r>
      <w:r w:rsidR="009E116A">
        <w:rPr>
          <w:rFonts w:ascii="Times New Roman" w:hAnsi="Times New Roman"/>
          <w:sz w:val="24"/>
          <w:szCs w:val="24"/>
          <w:lang w:eastAsia="ru-RU"/>
        </w:rPr>
        <w:t>.12.</w:t>
      </w:r>
      <w:r w:rsidRPr="0015496A">
        <w:rPr>
          <w:rFonts w:ascii="Times New Roman" w:hAnsi="Times New Roman"/>
          <w:sz w:val="24"/>
          <w:szCs w:val="24"/>
          <w:lang w:eastAsia="ru-RU"/>
        </w:rPr>
        <w:t>1994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№ 69-ФЗ</w:t>
      </w:r>
      <w:r w:rsidRPr="0015496A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пожарной безопасности»,  распоряжением Правительства Удмуртской Республики от 20</w:t>
      </w:r>
      <w:r w:rsidR="009E116A">
        <w:rPr>
          <w:rFonts w:ascii="Times New Roman" w:hAnsi="Times New Roman"/>
          <w:sz w:val="24"/>
          <w:szCs w:val="24"/>
          <w:lang w:eastAsia="ru-RU"/>
        </w:rPr>
        <w:t>.07.</w:t>
      </w:r>
      <w:r>
        <w:rPr>
          <w:rFonts w:ascii="Times New Roman" w:hAnsi="Times New Roman"/>
          <w:sz w:val="24"/>
          <w:szCs w:val="24"/>
          <w:lang w:eastAsia="ru-RU"/>
        </w:rPr>
        <w:t>2015 № 713-р «О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проведении пожарно</w:t>
      </w:r>
      <w:r w:rsidR="009E116A">
        <w:rPr>
          <w:rFonts w:ascii="Times New Roman" w:hAnsi="Times New Roman"/>
          <w:sz w:val="24"/>
          <w:szCs w:val="24"/>
          <w:lang w:eastAsia="ru-RU"/>
        </w:rPr>
        <w:t>-п</w:t>
      </w:r>
      <w:r>
        <w:rPr>
          <w:rFonts w:ascii="Times New Roman" w:hAnsi="Times New Roman"/>
          <w:sz w:val="24"/>
          <w:szCs w:val="24"/>
          <w:lang w:eastAsia="ru-RU"/>
        </w:rPr>
        <w:t>рофилактических мероприятий»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в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 их последствий</w:t>
      </w:r>
    </w:p>
    <w:p w:rsidR="00461479" w:rsidRPr="0015496A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80">
        <w:rPr>
          <w:rFonts w:ascii="Times New Roman" w:hAnsi="Times New Roman"/>
          <w:b/>
          <w:sz w:val="24"/>
          <w:szCs w:val="24"/>
          <w:lang w:eastAsia="ru-RU"/>
        </w:rPr>
        <w:t>ПОСТАНОВЛЯЮ</w:t>
      </w:r>
      <w:r w:rsidRPr="0015496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E28A6" w:rsidRDefault="003E28A6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МО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4A7ACF">
        <w:rPr>
          <w:rFonts w:ascii="Times New Roman" w:hAnsi="Times New Roman"/>
          <w:sz w:val="24"/>
          <w:szCs w:val="24"/>
          <w:lang w:eastAsia="ru-RU"/>
        </w:rPr>
        <w:t xml:space="preserve"> от 04.03.2014 №13 «О создании комиссии общественного </w:t>
      </w:r>
      <w:proofErr w:type="gramStart"/>
      <w:r w:rsidR="004A7AC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4A7ACF">
        <w:rPr>
          <w:rFonts w:ascii="Times New Roman" w:hAnsi="Times New Roman"/>
          <w:sz w:val="24"/>
          <w:szCs w:val="24"/>
          <w:lang w:eastAsia="ru-RU"/>
        </w:rPr>
        <w:t xml:space="preserve"> соблюдением требований пожарной безопасности в населенных пунктах МО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 w:rsidR="004A7ACF">
        <w:rPr>
          <w:rFonts w:ascii="Times New Roman" w:hAnsi="Times New Roman"/>
          <w:sz w:val="24"/>
          <w:szCs w:val="24"/>
          <w:lang w:eastAsia="ru-RU"/>
        </w:rPr>
        <w:t>» следующие изменения:</w:t>
      </w:r>
    </w:p>
    <w:p w:rsidR="004A7ACF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7ACF">
        <w:rPr>
          <w:rFonts w:ascii="Times New Roman" w:hAnsi="Times New Roman"/>
          <w:i/>
          <w:sz w:val="24"/>
          <w:szCs w:val="24"/>
          <w:lang w:eastAsia="ru-RU"/>
        </w:rPr>
        <w:t>(при необходимости, например при изменении состава комиссии и т.п.)</w:t>
      </w:r>
    </w:p>
    <w:p w:rsidR="00C76F37" w:rsidRPr="00C76F37" w:rsidRDefault="00C76F37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Утвердить состав комиссии общественного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противопожарным состоянием территорий населенных пунктов муниципального образования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sz w:val="24"/>
          <w:szCs w:val="24"/>
          <w:lang w:eastAsia="ru-RU"/>
        </w:rPr>
        <w:t>» на 2017 год (Приложение №1);</w:t>
      </w:r>
    </w:p>
    <w:p w:rsidR="00461479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. Утвердить план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работы комиссии общественного контроля на 2017 год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(Приложение №</w:t>
      </w:r>
      <w:r w:rsidR="00A0245B">
        <w:rPr>
          <w:rFonts w:ascii="Times New Roman" w:hAnsi="Times New Roman"/>
          <w:sz w:val="24"/>
          <w:szCs w:val="24"/>
          <w:lang w:eastAsia="ru-RU"/>
        </w:rPr>
        <w:t>2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);</w:t>
      </w:r>
    </w:p>
    <w:p w:rsidR="00773D55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73D55">
        <w:rPr>
          <w:rFonts w:ascii="Times New Roman" w:hAnsi="Times New Roman"/>
          <w:sz w:val="24"/>
          <w:szCs w:val="24"/>
          <w:lang w:eastAsia="ru-RU"/>
        </w:rPr>
        <w:t>. Утвердить графики 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(Приложение №</w:t>
      </w:r>
      <w:r w:rsidR="00A0245B">
        <w:rPr>
          <w:rFonts w:ascii="Times New Roman" w:hAnsi="Times New Roman"/>
          <w:sz w:val="24"/>
          <w:szCs w:val="24"/>
          <w:lang w:eastAsia="ru-RU"/>
        </w:rPr>
        <w:t>3</w:t>
      </w:r>
      <w:r w:rsidR="00773D55">
        <w:rPr>
          <w:rFonts w:ascii="Times New Roman" w:hAnsi="Times New Roman"/>
          <w:sz w:val="24"/>
          <w:szCs w:val="24"/>
          <w:lang w:eastAsia="ru-RU"/>
        </w:rPr>
        <w:t>);</w:t>
      </w:r>
    </w:p>
    <w:p w:rsidR="00773D55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73D55">
        <w:rPr>
          <w:rFonts w:ascii="Times New Roman" w:hAnsi="Times New Roman"/>
          <w:sz w:val="24"/>
          <w:szCs w:val="24"/>
          <w:lang w:eastAsia="ru-RU"/>
        </w:rPr>
        <w:t>. Утвердить графики проведения собраний с гражданами на 2017 год с включением в повестку собрания вопроса о пожарной безопасности (Приложение №</w:t>
      </w:r>
      <w:r w:rsidR="00A0245B">
        <w:rPr>
          <w:rFonts w:ascii="Times New Roman" w:hAnsi="Times New Roman"/>
          <w:sz w:val="24"/>
          <w:szCs w:val="24"/>
          <w:lang w:eastAsia="ru-RU"/>
        </w:rPr>
        <w:t>4</w:t>
      </w:r>
      <w:r w:rsidR="00773D55">
        <w:rPr>
          <w:rFonts w:ascii="Times New Roman" w:hAnsi="Times New Roman"/>
          <w:sz w:val="24"/>
          <w:szCs w:val="24"/>
          <w:lang w:eastAsia="ru-RU"/>
        </w:rPr>
        <w:t>);</w:t>
      </w:r>
    </w:p>
    <w:p w:rsidR="00461479" w:rsidRPr="009E116A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81BCF">
        <w:rPr>
          <w:rFonts w:ascii="Times New Roman" w:hAnsi="Times New Roman"/>
          <w:sz w:val="24"/>
          <w:szCs w:val="24"/>
          <w:lang w:eastAsia="ru-RU"/>
        </w:rPr>
        <w:t>Настоящее постановление обнародовать на информационных стендах, р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азместить </w:t>
      </w:r>
      <w:r w:rsidR="00881BCF" w:rsidRPr="009E116A">
        <w:rPr>
          <w:rFonts w:ascii="Times New Roman" w:hAnsi="Times New Roman"/>
          <w:sz w:val="24"/>
          <w:szCs w:val="24"/>
          <w:lang w:eastAsia="ru-RU"/>
        </w:rPr>
        <w:t xml:space="preserve">в сети Интернет 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на официальном сайте</w:t>
      </w:r>
      <w:r w:rsidR="00881BCF">
        <w:rPr>
          <w:rFonts w:ascii="Times New Roman" w:hAnsi="Times New Roman"/>
          <w:sz w:val="24"/>
          <w:szCs w:val="24"/>
          <w:lang w:eastAsia="ru-RU"/>
        </w:rPr>
        <w:t xml:space="preserve"> МО «Балезинский район» в разделе «Сельские поселения -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МО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»;</w:t>
      </w:r>
    </w:p>
    <w:p w:rsidR="00461479" w:rsidRPr="009E116A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1479" w:rsidRPr="009E116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 </w:t>
      </w: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461479" w:rsidRPr="0015496A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»                                                        </w:t>
      </w:r>
      <w:r w:rsidR="00134EF8">
        <w:rPr>
          <w:rFonts w:ascii="Times New Roman" w:hAnsi="Times New Roman"/>
          <w:sz w:val="24"/>
          <w:szCs w:val="24"/>
          <w:lang w:eastAsia="ru-RU"/>
        </w:rPr>
        <w:t>А.С. Колотов</w:t>
      </w:r>
    </w:p>
    <w:p w:rsidR="00461479" w:rsidRPr="0015496A" w:rsidRDefault="00461479" w:rsidP="00611280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A0245B" w:rsidRDefault="00A024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Pr="00DA7473" w:rsidRDefault="00C76F37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1</w:t>
      </w:r>
    </w:p>
    <w:p w:rsidR="00C76F37" w:rsidRDefault="00C76F37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C76F37" w:rsidRPr="00DA7473" w:rsidRDefault="00C76F37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C76F37" w:rsidRPr="00DA7473" w:rsidRDefault="00C76F37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17.02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7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9</w:t>
      </w:r>
    </w:p>
    <w:p w:rsidR="00461479" w:rsidRDefault="00461479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9F5B51" w:rsidRDefault="009F5B51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Состав </w:t>
      </w:r>
    </w:p>
    <w:p w:rsidR="009F5B51" w:rsidRDefault="009F5B51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комиссии общественного </w:t>
      </w:r>
      <w:proofErr w:type="gramStart"/>
      <w:r>
        <w:rPr>
          <w:rFonts w:ascii="Times New Roman" w:hAnsi="Times New Roman"/>
          <w:color w:val="292924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противопожарным состоянием территорий населенных пунктов 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</w:p>
    <w:p w:rsidR="00C76F37" w:rsidRDefault="00C76F37" w:rsidP="009F5B51">
      <w:pPr>
        <w:spacing w:after="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Председатель комиссии: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1. </w:t>
      </w:r>
      <w:r w:rsidR="00314675">
        <w:rPr>
          <w:rFonts w:ascii="Times New Roman" w:hAnsi="Times New Roman"/>
          <w:color w:val="292924"/>
          <w:sz w:val="24"/>
          <w:szCs w:val="24"/>
          <w:lang w:eastAsia="ru-RU"/>
        </w:rPr>
        <w:t>Колотов А.С.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Глава МО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Члены комиссии: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2. </w:t>
      </w:r>
      <w:r w:rsidR="00314675">
        <w:rPr>
          <w:rFonts w:ascii="Times New Roman" w:hAnsi="Times New Roman"/>
          <w:color w:val="292924"/>
          <w:sz w:val="24"/>
          <w:szCs w:val="24"/>
          <w:lang w:eastAsia="ru-RU"/>
        </w:rPr>
        <w:t>Некрасова О.И.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 –специалист</w:t>
      </w:r>
      <w:r w:rsidR="0031467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дминистрации МО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»;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3. </w:t>
      </w:r>
      <w:r w:rsidR="00314675">
        <w:rPr>
          <w:rFonts w:ascii="Times New Roman" w:hAnsi="Times New Roman"/>
          <w:color w:val="292924"/>
          <w:sz w:val="24"/>
          <w:szCs w:val="24"/>
          <w:lang w:eastAsia="ru-RU"/>
        </w:rPr>
        <w:t>Савинов А.А.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член ДПД;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4. </w:t>
      </w:r>
      <w:proofErr w:type="spellStart"/>
      <w:r w:rsidR="00804B29">
        <w:rPr>
          <w:rFonts w:ascii="Times New Roman" w:hAnsi="Times New Roman"/>
          <w:color w:val="292924"/>
          <w:sz w:val="24"/>
          <w:szCs w:val="24"/>
          <w:lang w:eastAsia="ru-RU"/>
        </w:rPr>
        <w:t>Берестова</w:t>
      </w:r>
      <w:proofErr w:type="spellEnd"/>
      <w:r w:rsidR="00804B29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Н.Н</w:t>
      </w:r>
      <w:bookmarkStart w:id="0" w:name="_GoBack"/>
      <w:bookmarkEnd w:id="0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староста д. </w:t>
      </w:r>
      <w:proofErr w:type="spellStart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Андреевцы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5543BF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5. </w:t>
      </w:r>
      <w:proofErr w:type="spellStart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Гудочкин</w:t>
      </w:r>
      <w:proofErr w:type="spellEnd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Ю.Л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староста д.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Базаны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5543BF" w:rsidRDefault="005543BF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6.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Катаева Е.З.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– староста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д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Петровцы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proofErr w:type="spellStart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киренки</w:t>
      </w:r>
      <w:proofErr w:type="spellEnd"/>
    </w:p>
    <w:p w:rsidR="005543BF" w:rsidRDefault="005543BF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7.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Власова Е.А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– староста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д. Марченки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844062" w:rsidRDefault="005543BF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8.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Логинова У.Т. </w:t>
      </w:r>
      <w:r w:rsidR="00A0245B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– староста д. </w:t>
      </w:r>
      <w:proofErr w:type="spellStart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Максенки</w:t>
      </w:r>
      <w:proofErr w:type="spellEnd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9F5B51" w:rsidRDefault="00844062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9. Богданова Е.П.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– староста д.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Мувырьяг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844062" w:rsidRDefault="00844062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10. 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Братчикова Т.Х. -  староста д. Новоселы</w:t>
      </w:r>
    </w:p>
    <w:p w:rsidR="00F82A55" w:rsidRDefault="00F82A5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11.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Гавшина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Е.В. –  староста д. Чебаны</w:t>
      </w:r>
    </w:p>
    <w:p w:rsidR="00F82A55" w:rsidRDefault="00F82A5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12. Конькова Е.С. – староста д. Коньково</w:t>
      </w:r>
    </w:p>
    <w:p w:rsidR="00F82A55" w:rsidRDefault="00F82A5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13.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Светлаков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И.Ф. – староста д.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Павлушата</w:t>
      </w:r>
      <w:proofErr w:type="spellEnd"/>
    </w:p>
    <w:p w:rsidR="00F82A55" w:rsidRDefault="00F82A5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14.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Светлаков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Д.М. – староста д.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Васютенки</w:t>
      </w:r>
      <w:proofErr w:type="spellEnd"/>
    </w:p>
    <w:p w:rsidR="00F82A55" w:rsidRDefault="00F82A5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15.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Мушин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В.Б. -  староста д. Адам</w:t>
      </w: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Pr="0015496A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461479" w:rsidRPr="00DA7473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Приложение №2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DA7473" w:rsidRDefault="00DA7473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461479" w:rsidRPr="00DA7473" w:rsidRDefault="00DA7473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461479" w:rsidRPr="00DA7473" w:rsidRDefault="00461479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17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>.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02.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>201</w:t>
      </w:r>
      <w:r w:rsidR="00881BCF">
        <w:rPr>
          <w:rFonts w:ascii="Times New Roman" w:hAnsi="Times New Roman"/>
          <w:color w:val="292924"/>
          <w:sz w:val="24"/>
          <w:szCs w:val="24"/>
          <w:lang w:eastAsia="ru-RU"/>
        </w:rPr>
        <w:t>7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 w:rsid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Pr="00881BCF" w:rsidRDefault="00461479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ПЛАН</w:t>
      </w:r>
    </w:p>
    <w:p w:rsidR="00461479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р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аботы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комиссии общественного контроля муниципального образования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» 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по обеспечению пожарной безопасности 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на 201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>7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881BCF" w:rsidRPr="00881BCF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84"/>
        <w:gridCol w:w="2030"/>
        <w:gridCol w:w="2751"/>
      </w:tblGrid>
      <w:tr w:rsidR="00142FD4" w:rsidRPr="00142FD4" w:rsidTr="00142FD4">
        <w:tc>
          <w:tcPr>
            <w:tcW w:w="54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gram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1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gram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142FD4" w:rsidRPr="00142FD4" w:rsidTr="00142FD4">
        <w:tc>
          <w:tcPr>
            <w:tcW w:w="540" w:type="dxa"/>
          </w:tcPr>
          <w:p w:rsidR="00881BCF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предложений в адрес главы МО «</w:t>
            </w:r>
            <w:r w:rsidR="00134EF8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Карсовайское</w:t>
            </w: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 о передаче материалов по фактам нарушений требований пожарной безопасности в территориальный орган государственного пожарного надзора и (или) в административную комиссию района</w:t>
            </w:r>
          </w:p>
        </w:tc>
        <w:tc>
          <w:tcPr>
            <w:tcW w:w="2030" w:type="dxa"/>
          </w:tcPr>
          <w:p w:rsidR="00881BCF" w:rsidRPr="00142FD4" w:rsidRDefault="000F0E1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r w:rsidR="00952586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ри</w:t>
            </w:r>
            <w:r w:rsidR="00881BCF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751" w:type="dxa"/>
          </w:tcPr>
          <w:p w:rsidR="00881BCF" w:rsidRPr="00142FD4" w:rsidRDefault="00952586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разработке нормативно-правовых актов поселения по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собраниях граждан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Подготовка предложений гражданам, проживающим на территории муниципального образования, руководителям объектов, находящихся в муниципальной собственности и иным должностным лицам об устранении нарушений требований пожарной безопасности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Проверка пожарных водоемов, водонапорных башен, подъездов к ним, информирование об их состоянии ПСЧ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 зимний период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руководители организаций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информации главе муниципального образования о необходимости введения на территории поселения особого противопожарного режима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Разработка и введение мер пожарной безопасности на особый период, </w:t>
            </w:r>
            <w:proofErr w:type="gram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их исполнением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Доведение до населения решений Совета депутатов и нормативно-правовых актов администрации поселения, касающихся вопросов обеспечения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Организация распространения противопожарной наглядной агитации среди населения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акциях: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«Жилище 2017»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«Осторожно, газ!»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«Надежные хозяева»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«Внимание, пожилые люди»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«Месячник пожарной безопасности»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«Отопление»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«Новый год»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«Лето»</w:t>
            </w:r>
          </w:p>
          <w:p w:rsidR="00142FD4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«Отдых»</w:t>
            </w:r>
          </w:p>
          <w:p w:rsidR="00B53738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«Особый противопожарный режим»</w:t>
            </w:r>
            <w:r w:rsidR="00B53738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февраль-март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сентябрь-ноябрь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декабрь, январь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июнь-август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введении режима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84" w:type="dxa"/>
          </w:tcPr>
          <w:p w:rsidR="00B53738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Обновление списков многодетных семей, одиноких престарелых и неблагополучных граждан</w:t>
            </w:r>
          </w:p>
        </w:tc>
        <w:tc>
          <w:tcPr>
            <w:tcW w:w="2030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51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912C4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912C43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социально неадаптированным группам населения и неблагополучным семьям,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многодетных семей,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одиноких престарелых граждан,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проверке мест возможного проживания лиц БОМЖ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профилактических мероприятий по организации санитарной очистки территории поселения, придомовых территорий, недопущению сжигания мусора 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 момента схода снега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1410BA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4" w:type="dxa"/>
          </w:tcPr>
          <w:p w:rsidR="001410BA" w:rsidRPr="00142FD4" w:rsidRDefault="001410BA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сельских сходов, встреч с населением с демонстрацией плакатов, видеофильмов и распространением памяток </w:t>
            </w:r>
          </w:p>
        </w:tc>
        <w:tc>
          <w:tcPr>
            <w:tcW w:w="2030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Организация дежурства населения в населенных пунктах по очередности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старосты, население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совещаний с руководителями организаций, расположенных на территории поселения по вопросу организации противопожарного режима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материалов о проводимых мероприятиях для публикации в СМИ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</w:tbl>
    <w:p w:rsidR="00E5773B" w:rsidRDefault="00E5773B" w:rsidP="00D710FD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</w:t>
      </w:r>
      <w:r w:rsidR="00A0245B">
        <w:rPr>
          <w:rFonts w:ascii="Times New Roman" w:hAnsi="Times New Roman"/>
          <w:color w:val="292924"/>
          <w:sz w:val="24"/>
          <w:szCs w:val="24"/>
          <w:lang w:eastAsia="ru-RU"/>
        </w:rPr>
        <w:t>3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17.02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7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График </w:t>
      </w:r>
    </w:p>
    <w:p w:rsidR="00461479" w:rsidRDefault="00E5773B" w:rsidP="00E5773B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на территории МО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sz w:val="24"/>
          <w:szCs w:val="24"/>
          <w:lang w:eastAsia="ru-RU"/>
        </w:rPr>
        <w:t>» на 2017 год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1787"/>
        <w:gridCol w:w="1737"/>
        <w:gridCol w:w="2028"/>
        <w:gridCol w:w="1424"/>
        <w:gridCol w:w="1425"/>
      </w:tblGrid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gram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План проверки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Факт проверки</w:t>
            </w:r>
          </w:p>
        </w:tc>
      </w:tr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E5773B" w:rsidRDefault="0018579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Тебеньков</w:t>
            </w:r>
          </w:p>
          <w:p w:rsidR="00185790" w:rsidRPr="00142FD4" w:rsidRDefault="0018579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Иван Дмитриевич</w:t>
            </w:r>
          </w:p>
        </w:tc>
        <w:tc>
          <w:tcPr>
            <w:tcW w:w="1516" w:type="dxa"/>
          </w:tcPr>
          <w:p w:rsidR="00E5773B" w:rsidRPr="00142FD4" w:rsidRDefault="00185790" w:rsidP="00804B29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 Карсовай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="00804B29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27-1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Одиноко проживающие престарелые</w:t>
            </w:r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E5773B" w:rsidRPr="00142FD4" w:rsidRDefault="0018579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Наталья Владимировна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6" w:type="dxa"/>
          </w:tcPr>
          <w:p w:rsidR="00E5773B" w:rsidRPr="00142FD4" w:rsidRDefault="00C95E0F" w:rsidP="00185790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 Карсовай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185790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Школьная</w:t>
            </w:r>
            <w:proofErr w:type="gramEnd"/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="00804B29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10-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многодетная</w:t>
            </w:r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E5773B" w:rsidRPr="00142FD4" w:rsidRDefault="0018579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Вахрушев Александр Аркадьевич</w:t>
            </w:r>
          </w:p>
        </w:tc>
        <w:tc>
          <w:tcPr>
            <w:tcW w:w="1516" w:type="dxa"/>
          </w:tcPr>
          <w:p w:rsidR="00E5773B" w:rsidRPr="00142FD4" w:rsidRDefault="00185790" w:rsidP="00804B29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 Карсовай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="00804B29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27-3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неблагополучные</w:t>
            </w:r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E5773B" w:rsidRPr="00142FD4" w:rsidRDefault="0018579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Макарова Любовь Васильевна</w:t>
            </w:r>
          </w:p>
        </w:tc>
        <w:tc>
          <w:tcPr>
            <w:tcW w:w="1516" w:type="dxa"/>
          </w:tcPr>
          <w:p w:rsidR="00E5773B" w:rsidRPr="00142FD4" w:rsidRDefault="00C95E0F" w:rsidP="00185790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</w:t>
            </w:r>
            <w:r w:rsidR="00185790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. Карсовай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r w:rsidR="00185790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Мира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,</w:t>
            </w:r>
            <w:r w:rsidR="00804B29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2-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малообеспеченые</w:t>
            </w:r>
            <w:proofErr w:type="spellEnd"/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ноябрь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</w:tbl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F82A55" w:rsidRDefault="00F82A55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Приложение №</w:t>
      </w:r>
      <w:r w:rsidR="00A0245B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 w:rsidR="00804B29">
        <w:rPr>
          <w:rFonts w:ascii="Times New Roman" w:hAnsi="Times New Roman"/>
          <w:color w:val="292924"/>
          <w:sz w:val="24"/>
          <w:szCs w:val="24"/>
          <w:lang w:eastAsia="ru-RU"/>
        </w:rPr>
        <w:t>17.02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7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</w:t>
      </w:r>
      <w:r w:rsidR="00804B29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График проведения встреч и сельских сходов </w:t>
      </w:r>
    </w:p>
    <w:p w:rsidR="00DA747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>в МО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>» на 2017 год</w:t>
      </w: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393"/>
        <w:gridCol w:w="2393"/>
      </w:tblGrid>
      <w:tr w:rsidR="00C76F37" w:rsidRPr="00142FD4" w:rsidTr="00142FD4">
        <w:tc>
          <w:tcPr>
            <w:tcW w:w="4786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185790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</w:t>
            </w:r>
            <w:r w:rsidR="00185790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 Карсовай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Адинистрация</w:t>
            </w:r>
            <w:proofErr w:type="spellEnd"/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Васютенки</w:t>
            </w:r>
            <w:proofErr w:type="spellEnd"/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142FD4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Адам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Петровцы, </w:t>
            </w:r>
            <w:proofErr w:type="spellStart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Киренки</w:t>
            </w:r>
            <w:proofErr w:type="spellEnd"/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Базаны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Павлушата</w:t>
            </w:r>
            <w:proofErr w:type="spellEnd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Максенки</w:t>
            </w:r>
            <w:proofErr w:type="spellEnd"/>
            <w:r w:rsidR="00C95E0F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Марченки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</w:tcPr>
          <w:p w:rsidR="00C76F37" w:rsidRPr="00142FD4" w:rsidRDefault="00C95E0F" w:rsidP="00C95E0F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Новоселы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95E0F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Андреевцы</w:t>
            </w:r>
            <w:proofErr w:type="spellEnd"/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A0245B" w:rsidRPr="00142FD4" w:rsidTr="00142FD4">
        <w:tc>
          <w:tcPr>
            <w:tcW w:w="4786" w:type="dxa"/>
          </w:tcPr>
          <w:p w:rsidR="00A0245B" w:rsidRPr="00142FD4" w:rsidRDefault="00C95E0F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Мосены</w:t>
            </w:r>
            <w:proofErr w:type="spellEnd"/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A0245B" w:rsidRPr="00142FD4" w:rsidTr="00142FD4">
        <w:tc>
          <w:tcPr>
            <w:tcW w:w="4786" w:type="dxa"/>
          </w:tcPr>
          <w:p w:rsidR="00A0245B" w:rsidRPr="00142FD4" w:rsidRDefault="00C95E0F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Мувырьяг</w:t>
            </w:r>
            <w:proofErr w:type="spellEnd"/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A0245B" w:rsidRPr="00142FD4" w:rsidTr="00142FD4">
        <w:tc>
          <w:tcPr>
            <w:tcW w:w="4786" w:type="dxa"/>
          </w:tcPr>
          <w:p w:rsidR="00A0245B" w:rsidRPr="00142FD4" w:rsidRDefault="00C95E0F" w:rsidP="00142FD4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Чебаны</w:t>
            </w:r>
          </w:p>
        </w:tc>
        <w:tc>
          <w:tcPr>
            <w:tcW w:w="2393" w:type="dxa"/>
          </w:tcPr>
          <w:p w:rsidR="00A0245B" w:rsidRPr="00142FD4" w:rsidRDefault="00804B29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</w:tbl>
    <w:p w:rsidR="00461479" w:rsidRDefault="00461479" w:rsidP="00D710FD"/>
    <w:sectPr w:rsidR="00461479" w:rsidSect="008440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2"/>
    <w:rsid w:val="00000BCE"/>
    <w:rsid w:val="00021430"/>
    <w:rsid w:val="00031F51"/>
    <w:rsid w:val="000332FB"/>
    <w:rsid w:val="00046EAC"/>
    <w:rsid w:val="00055DB4"/>
    <w:rsid w:val="000A394B"/>
    <w:rsid w:val="000B53B7"/>
    <w:rsid w:val="000F0E1B"/>
    <w:rsid w:val="001124B0"/>
    <w:rsid w:val="00117089"/>
    <w:rsid w:val="00123658"/>
    <w:rsid w:val="00123F53"/>
    <w:rsid w:val="00134EF8"/>
    <w:rsid w:val="001410BA"/>
    <w:rsid w:val="00142FD4"/>
    <w:rsid w:val="0015496A"/>
    <w:rsid w:val="00157D5C"/>
    <w:rsid w:val="00185790"/>
    <w:rsid w:val="00186EA6"/>
    <w:rsid w:val="00190B21"/>
    <w:rsid w:val="00192351"/>
    <w:rsid w:val="001A03F0"/>
    <w:rsid w:val="001A1E4E"/>
    <w:rsid w:val="001A2879"/>
    <w:rsid w:val="001C204B"/>
    <w:rsid w:val="001E0131"/>
    <w:rsid w:val="001E0A67"/>
    <w:rsid w:val="001E3C02"/>
    <w:rsid w:val="001F76D6"/>
    <w:rsid w:val="00207712"/>
    <w:rsid w:val="0021068C"/>
    <w:rsid w:val="00256C04"/>
    <w:rsid w:val="002627B7"/>
    <w:rsid w:val="002A19FD"/>
    <w:rsid w:val="002A4DE2"/>
    <w:rsid w:val="002C3A38"/>
    <w:rsid w:val="002E4ECD"/>
    <w:rsid w:val="00303223"/>
    <w:rsid w:val="00314675"/>
    <w:rsid w:val="00317082"/>
    <w:rsid w:val="0033220D"/>
    <w:rsid w:val="003541CE"/>
    <w:rsid w:val="003810ED"/>
    <w:rsid w:val="00381D5C"/>
    <w:rsid w:val="003945A5"/>
    <w:rsid w:val="0039750F"/>
    <w:rsid w:val="003E28A6"/>
    <w:rsid w:val="0040081C"/>
    <w:rsid w:val="00404B37"/>
    <w:rsid w:val="0041413F"/>
    <w:rsid w:val="004264A0"/>
    <w:rsid w:val="00426ED3"/>
    <w:rsid w:val="00431518"/>
    <w:rsid w:val="004336D0"/>
    <w:rsid w:val="0044407B"/>
    <w:rsid w:val="00456E7C"/>
    <w:rsid w:val="00461479"/>
    <w:rsid w:val="00461AE8"/>
    <w:rsid w:val="00464799"/>
    <w:rsid w:val="0049065B"/>
    <w:rsid w:val="004A7ACF"/>
    <w:rsid w:val="004B66CE"/>
    <w:rsid w:val="004C48EA"/>
    <w:rsid w:val="004C6942"/>
    <w:rsid w:val="004D6070"/>
    <w:rsid w:val="00517867"/>
    <w:rsid w:val="00541E73"/>
    <w:rsid w:val="00545552"/>
    <w:rsid w:val="00550F8E"/>
    <w:rsid w:val="005543BF"/>
    <w:rsid w:val="005A0333"/>
    <w:rsid w:val="005A58AF"/>
    <w:rsid w:val="005B0688"/>
    <w:rsid w:val="005F1A25"/>
    <w:rsid w:val="005F6482"/>
    <w:rsid w:val="006003C0"/>
    <w:rsid w:val="00611280"/>
    <w:rsid w:val="00617E4F"/>
    <w:rsid w:val="00637814"/>
    <w:rsid w:val="00637D27"/>
    <w:rsid w:val="00641459"/>
    <w:rsid w:val="0065682C"/>
    <w:rsid w:val="006C5AD6"/>
    <w:rsid w:val="006F5053"/>
    <w:rsid w:val="0071246F"/>
    <w:rsid w:val="00714359"/>
    <w:rsid w:val="0073537C"/>
    <w:rsid w:val="00740AA4"/>
    <w:rsid w:val="00743AF7"/>
    <w:rsid w:val="007556A8"/>
    <w:rsid w:val="00771DB8"/>
    <w:rsid w:val="00773D55"/>
    <w:rsid w:val="007A5D23"/>
    <w:rsid w:val="007B4603"/>
    <w:rsid w:val="007B533B"/>
    <w:rsid w:val="007C3777"/>
    <w:rsid w:val="007C7D3B"/>
    <w:rsid w:val="007D0283"/>
    <w:rsid w:val="007D4503"/>
    <w:rsid w:val="007D54C9"/>
    <w:rsid w:val="00804B29"/>
    <w:rsid w:val="00822034"/>
    <w:rsid w:val="00844062"/>
    <w:rsid w:val="00881BCF"/>
    <w:rsid w:val="008A451E"/>
    <w:rsid w:val="00912C43"/>
    <w:rsid w:val="009135C9"/>
    <w:rsid w:val="00917194"/>
    <w:rsid w:val="009423F3"/>
    <w:rsid w:val="00952586"/>
    <w:rsid w:val="009576CF"/>
    <w:rsid w:val="009713AE"/>
    <w:rsid w:val="009841C3"/>
    <w:rsid w:val="009E116A"/>
    <w:rsid w:val="009F14E2"/>
    <w:rsid w:val="009F5B51"/>
    <w:rsid w:val="00A0245B"/>
    <w:rsid w:val="00A064BA"/>
    <w:rsid w:val="00A32F5D"/>
    <w:rsid w:val="00A35F28"/>
    <w:rsid w:val="00A80C3D"/>
    <w:rsid w:val="00AA4EDA"/>
    <w:rsid w:val="00AB25C0"/>
    <w:rsid w:val="00AC1B46"/>
    <w:rsid w:val="00AC4A8B"/>
    <w:rsid w:val="00AE617A"/>
    <w:rsid w:val="00AE74E3"/>
    <w:rsid w:val="00B07176"/>
    <w:rsid w:val="00B17116"/>
    <w:rsid w:val="00B307C3"/>
    <w:rsid w:val="00B53738"/>
    <w:rsid w:val="00B753C2"/>
    <w:rsid w:val="00B92883"/>
    <w:rsid w:val="00BA2849"/>
    <w:rsid w:val="00BC7113"/>
    <w:rsid w:val="00BE62E2"/>
    <w:rsid w:val="00BF5AAB"/>
    <w:rsid w:val="00C035B4"/>
    <w:rsid w:val="00C17873"/>
    <w:rsid w:val="00C45B63"/>
    <w:rsid w:val="00C73C61"/>
    <w:rsid w:val="00C75374"/>
    <w:rsid w:val="00C76F37"/>
    <w:rsid w:val="00C95E0F"/>
    <w:rsid w:val="00CA1670"/>
    <w:rsid w:val="00CA4885"/>
    <w:rsid w:val="00CB0993"/>
    <w:rsid w:val="00CE32E5"/>
    <w:rsid w:val="00D0358B"/>
    <w:rsid w:val="00D065AA"/>
    <w:rsid w:val="00D22F73"/>
    <w:rsid w:val="00D524C2"/>
    <w:rsid w:val="00D710FD"/>
    <w:rsid w:val="00DA7473"/>
    <w:rsid w:val="00DC16EC"/>
    <w:rsid w:val="00DD746B"/>
    <w:rsid w:val="00DF7950"/>
    <w:rsid w:val="00E27576"/>
    <w:rsid w:val="00E37448"/>
    <w:rsid w:val="00E37BA2"/>
    <w:rsid w:val="00E5773B"/>
    <w:rsid w:val="00EA1E78"/>
    <w:rsid w:val="00ED28E8"/>
    <w:rsid w:val="00EE4F3C"/>
    <w:rsid w:val="00EF0B90"/>
    <w:rsid w:val="00F05D89"/>
    <w:rsid w:val="00F25E45"/>
    <w:rsid w:val="00F3075E"/>
    <w:rsid w:val="00F61E66"/>
    <w:rsid w:val="00F82A55"/>
    <w:rsid w:val="00F84F1F"/>
    <w:rsid w:val="00F86427"/>
    <w:rsid w:val="00F93FE1"/>
    <w:rsid w:val="00FB2E26"/>
    <w:rsid w:val="00FB3DA1"/>
    <w:rsid w:val="00FC2CE0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81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81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8612-C092-4520-B49A-85420184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2017-03-02T11:51:00Z</cp:lastPrinted>
  <dcterms:created xsi:type="dcterms:W3CDTF">2017-02-07T11:45:00Z</dcterms:created>
  <dcterms:modified xsi:type="dcterms:W3CDTF">2017-03-02T11:52:00Z</dcterms:modified>
</cp:coreProperties>
</file>