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C0" w:rsidRDefault="00593DC0" w:rsidP="00593DC0">
      <w:pPr>
        <w:jc w:val="center"/>
      </w:pPr>
      <w:r>
        <w:rPr>
          <w:noProof/>
        </w:rPr>
        <w:drawing>
          <wp:inline distT="0" distB="0" distL="0" distR="0">
            <wp:extent cx="14001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0" w:rsidRPr="00972C10" w:rsidRDefault="00593DC0" w:rsidP="00593DC0">
      <w:pPr>
        <w:ind w:right="-142"/>
        <w:jc w:val="center"/>
        <w:rPr>
          <w:b/>
          <w:bCs/>
          <w:sz w:val="26"/>
          <w:szCs w:val="26"/>
        </w:rPr>
      </w:pPr>
      <w:r w:rsidRPr="00972C10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593DC0" w:rsidRPr="00972C10" w:rsidRDefault="00593DC0" w:rsidP="00593DC0">
      <w:pPr>
        <w:jc w:val="center"/>
        <w:rPr>
          <w:b/>
          <w:bCs/>
          <w:sz w:val="26"/>
          <w:szCs w:val="26"/>
        </w:rPr>
      </w:pPr>
      <w:r w:rsidRPr="00972C10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972C10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593DC0" w:rsidRPr="00972C10" w:rsidRDefault="00593DC0" w:rsidP="00593DC0">
      <w:pPr>
        <w:jc w:val="center"/>
        <w:rPr>
          <w:b/>
          <w:bCs/>
          <w:sz w:val="26"/>
          <w:szCs w:val="26"/>
        </w:rPr>
      </w:pPr>
    </w:p>
    <w:p w:rsidR="00593DC0" w:rsidRPr="00972C10" w:rsidRDefault="00593DC0" w:rsidP="00593DC0">
      <w:pPr>
        <w:jc w:val="center"/>
        <w:rPr>
          <w:b/>
          <w:bCs/>
          <w:sz w:val="26"/>
          <w:szCs w:val="26"/>
        </w:rPr>
      </w:pPr>
      <w:proofErr w:type="gramStart"/>
      <w:r w:rsidRPr="00972C10">
        <w:rPr>
          <w:b/>
          <w:bCs/>
          <w:sz w:val="26"/>
          <w:szCs w:val="26"/>
        </w:rPr>
        <w:t>Р</w:t>
      </w:r>
      <w:proofErr w:type="gramEnd"/>
      <w:r w:rsidRPr="00972C10">
        <w:rPr>
          <w:b/>
          <w:bCs/>
          <w:sz w:val="26"/>
          <w:szCs w:val="26"/>
        </w:rPr>
        <w:t xml:space="preserve"> Е Ш Е Н И Е</w:t>
      </w:r>
    </w:p>
    <w:p w:rsidR="00593DC0" w:rsidRPr="00972C10" w:rsidRDefault="00593DC0" w:rsidP="00593DC0">
      <w:pPr>
        <w:jc w:val="center"/>
        <w:rPr>
          <w:b/>
          <w:bCs/>
          <w:sz w:val="26"/>
          <w:szCs w:val="26"/>
        </w:rPr>
      </w:pPr>
    </w:p>
    <w:p w:rsidR="00593DC0" w:rsidRPr="00972C10" w:rsidRDefault="00593DC0" w:rsidP="00593DC0">
      <w:pPr>
        <w:jc w:val="center"/>
        <w:rPr>
          <w:b/>
          <w:bCs/>
          <w:sz w:val="26"/>
          <w:szCs w:val="26"/>
        </w:rPr>
      </w:pPr>
      <w:r w:rsidRPr="00972C10">
        <w:rPr>
          <w:b/>
          <w:bCs/>
          <w:sz w:val="26"/>
          <w:szCs w:val="26"/>
        </w:rPr>
        <w:t>Итоги социально-экономического развития муниципального образования «Люкское» за</w:t>
      </w:r>
      <w:r>
        <w:rPr>
          <w:b/>
          <w:bCs/>
          <w:sz w:val="26"/>
          <w:szCs w:val="26"/>
        </w:rPr>
        <w:t xml:space="preserve"> 9 месяцев </w:t>
      </w:r>
      <w:r w:rsidRPr="00972C10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4</w:t>
      </w:r>
      <w:r w:rsidRPr="00972C10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а</w:t>
      </w:r>
    </w:p>
    <w:p w:rsidR="00593DC0" w:rsidRPr="00972C10" w:rsidRDefault="00593DC0" w:rsidP="00593DC0">
      <w:pPr>
        <w:jc w:val="right"/>
        <w:rPr>
          <w:sz w:val="26"/>
          <w:szCs w:val="26"/>
        </w:rPr>
      </w:pPr>
    </w:p>
    <w:p w:rsidR="00593DC0" w:rsidRPr="00972C10" w:rsidRDefault="00593DC0" w:rsidP="00593DC0">
      <w:pPr>
        <w:jc w:val="center"/>
        <w:rPr>
          <w:sz w:val="26"/>
          <w:szCs w:val="26"/>
        </w:rPr>
      </w:pPr>
    </w:p>
    <w:p w:rsidR="00593DC0" w:rsidRPr="00972C10" w:rsidRDefault="00593DC0" w:rsidP="00593DC0">
      <w:pPr>
        <w:rPr>
          <w:sz w:val="26"/>
          <w:szCs w:val="26"/>
        </w:rPr>
      </w:pPr>
      <w:r w:rsidRPr="00972C10">
        <w:rPr>
          <w:sz w:val="26"/>
          <w:szCs w:val="26"/>
        </w:rPr>
        <w:t>Принято Советом депутатов</w:t>
      </w:r>
    </w:p>
    <w:p w:rsidR="00593DC0" w:rsidRPr="00972C10" w:rsidRDefault="00593DC0" w:rsidP="00593DC0">
      <w:pPr>
        <w:rPr>
          <w:sz w:val="26"/>
          <w:szCs w:val="26"/>
        </w:rPr>
      </w:pPr>
      <w:r w:rsidRPr="00972C10">
        <w:rPr>
          <w:sz w:val="26"/>
          <w:szCs w:val="26"/>
        </w:rPr>
        <w:t xml:space="preserve">муниципального образования «Люкское»                                 </w:t>
      </w:r>
      <w:r>
        <w:rPr>
          <w:sz w:val="26"/>
          <w:szCs w:val="26"/>
        </w:rPr>
        <w:t xml:space="preserve">                        </w:t>
      </w:r>
      <w:r w:rsidR="00BA53BB">
        <w:rPr>
          <w:sz w:val="26"/>
          <w:szCs w:val="26"/>
        </w:rPr>
        <w:t>21.11.2014 г.</w:t>
      </w:r>
    </w:p>
    <w:p w:rsidR="00593DC0" w:rsidRPr="00972C10" w:rsidRDefault="00593DC0" w:rsidP="00593DC0">
      <w:pPr>
        <w:rPr>
          <w:sz w:val="26"/>
          <w:szCs w:val="26"/>
        </w:rPr>
      </w:pPr>
    </w:p>
    <w:p w:rsidR="00593DC0" w:rsidRPr="00972C10" w:rsidRDefault="00593DC0" w:rsidP="00593DC0">
      <w:pPr>
        <w:rPr>
          <w:sz w:val="26"/>
          <w:szCs w:val="26"/>
        </w:rPr>
      </w:pPr>
      <w:r w:rsidRPr="00972C10">
        <w:rPr>
          <w:sz w:val="26"/>
          <w:szCs w:val="26"/>
        </w:rPr>
        <w:t>Совет депутатов муниципального образования «Люкское»</w:t>
      </w:r>
    </w:p>
    <w:p w:rsidR="00593DC0" w:rsidRDefault="00593DC0" w:rsidP="00593DC0">
      <w:pPr>
        <w:rPr>
          <w:b/>
          <w:bCs/>
          <w:sz w:val="26"/>
          <w:szCs w:val="26"/>
        </w:rPr>
      </w:pPr>
      <w:r w:rsidRPr="00972C10">
        <w:rPr>
          <w:b/>
          <w:bCs/>
          <w:sz w:val="26"/>
          <w:szCs w:val="26"/>
        </w:rPr>
        <w:t>РЕШАЕТ:</w:t>
      </w:r>
    </w:p>
    <w:p w:rsidR="00593DC0" w:rsidRPr="00972C10" w:rsidRDefault="00593DC0" w:rsidP="00593DC0">
      <w:pPr>
        <w:rPr>
          <w:sz w:val="26"/>
          <w:szCs w:val="26"/>
        </w:rPr>
      </w:pPr>
    </w:p>
    <w:p w:rsidR="00593DC0" w:rsidRPr="00972C10" w:rsidRDefault="00593DC0" w:rsidP="00593DC0">
      <w:pPr>
        <w:spacing w:line="360" w:lineRule="auto"/>
        <w:jc w:val="both"/>
        <w:rPr>
          <w:sz w:val="26"/>
          <w:szCs w:val="26"/>
        </w:rPr>
      </w:pPr>
      <w:r w:rsidRPr="00972C10">
        <w:rPr>
          <w:sz w:val="26"/>
          <w:szCs w:val="26"/>
        </w:rPr>
        <w:t>1. Отчет главы муниципального образования «Люкское» по итогам социально-экономического развития муниципального образования  «Люкское» за</w:t>
      </w:r>
      <w:r>
        <w:rPr>
          <w:sz w:val="26"/>
          <w:szCs w:val="26"/>
        </w:rPr>
        <w:t xml:space="preserve"> 9 месяцев</w:t>
      </w:r>
      <w:r w:rsidRPr="00972C10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972C10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72C10">
        <w:rPr>
          <w:sz w:val="26"/>
          <w:szCs w:val="26"/>
        </w:rPr>
        <w:t xml:space="preserve"> утвердить.</w:t>
      </w:r>
    </w:p>
    <w:p w:rsidR="00593DC0" w:rsidRPr="00972C10" w:rsidRDefault="00593DC0" w:rsidP="00593DC0">
      <w:pPr>
        <w:spacing w:line="360" w:lineRule="auto"/>
        <w:jc w:val="both"/>
        <w:rPr>
          <w:sz w:val="26"/>
          <w:szCs w:val="26"/>
        </w:rPr>
      </w:pPr>
      <w:r w:rsidRPr="00972C10">
        <w:rPr>
          <w:sz w:val="26"/>
          <w:szCs w:val="26"/>
        </w:rPr>
        <w:t xml:space="preserve">2. Информация по итогам социально-экономического развития муниципального образования  «Люкское» за </w:t>
      </w:r>
      <w:r>
        <w:rPr>
          <w:sz w:val="26"/>
          <w:szCs w:val="26"/>
        </w:rPr>
        <w:t>9 месяцев 2014</w:t>
      </w:r>
      <w:r w:rsidRPr="00972C10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72C10">
        <w:rPr>
          <w:sz w:val="26"/>
          <w:szCs w:val="26"/>
        </w:rPr>
        <w:t xml:space="preserve"> прилагается.</w:t>
      </w:r>
    </w:p>
    <w:p w:rsidR="00593DC0" w:rsidRPr="00972C10" w:rsidRDefault="00593DC0" w:rsidP="00593DC0">
      <w:pPr>
        <w:spacing w:line="360" w:lineRule="auto"/>
        <w:rPr>
          <w:sz w:val="26"/>
          <w:szCs w:val="26"/>
        </w:rPr>
      </w:pPr>
    </w:p>
    <w:p w:rsidR="00593DC0" w:rsidRPr="00972C10" w:rsidRDefault="00593DC0" w:rsidP="00593DC0">
      <w:pPr>
        <w:rPr>
          <w:sz w:val="26"/>
          <w:szCs w:val="26"/>
        </w:rPr>
      </w:pPr>
    </w:p>
    <w:p w:rsidR="00593DC0" w:rsidRPr="00972C10" w:rsidRDefault="00593DC0" w:rsidP="00593DC0">
      <w:pPr>
        <w:rPr>
          <w:sz w:val="26"/>
          <w:szCs w:val="26"/>
        </w:rPr>
      </w:pPr>
      <w:r w:rsidRPr="00972C10">
        <w:rPr>
          <w:sz w:val="26"/>
          <w:szCs w:val="26"/>
        </w:rPr>
        <w:t>Глава муниципального образования</w:t>
      </w:r>
    </w:p>
    <w:p w:rsidR="00593DC0" w:rsidRPr="00972C10" w:rsidRDefault="00593DC0" w:rsidP="00593DC0">
      <w:pPr>
        <w:rPr>
          <w:sz w:val="26"/>
          <w:szCs w:val="26"/>
        </w:rPr>
      </w:pPr>
      <w:r w:rsidRPr="00972C10">
        <w:rPr>
          <w:sz w:val="26"/>
          <w:szCs w:val="26"/>
        </w:rPr>
        <w:t>«Люкское»                                                                                                         В. Н. Наговицын</w:t>
      </w:r>
    </w:p>
    <w:p w:rsidR="00593DC0" w:rsidRPr="00972C10" w:rsidRDefault="00593DC0" w:rsidP="00593DC0">
      <w:pPr>
        <w:rPr>
          <w:sz w:val="26"/>
          <w:szCs w:val="26"/>
        </w:rPr>
      </w:pPr>
    </w:p>
    <w:p w:rsidR="00593DC0" w:rsidRPr="00972C10" w:rsidRDefault="00593DC0" w:rsidP="00593DC0">
      <w:pPr>
        <w:rPr>
          <w:sz w:val="26"/>
          <w:szCs w:val="26"/>
        </w:rPr>
      </w:pPr>
    </w:p>
    <w:p w:rsidR="00593DC0" w:rsidRDefault="00BA53BB" w:rsidP="00593DC0">
      <w:pPr>
        <w:rPr>
          <w:sz w:val="26"/>
          <w:szCs w:val="26"/>
        </w:rPr>
      </w:pPr>
      <w:r>
        <w:rPr>
          <w:sz w:val="26"/>
          <w:szCs w:val="26"/>
        </w:rPr>
        <w:t>С. Люк</w:t>
      </w:r>
    </w:p>
    <w:p w:rsidR="00BA53BB" w:rsidRDefault="00BA53BB" w:rsidP="00593DC0">
      <w:pPr>
        <w:rPr>
          <w:sz w:val="26"/>
          <w:szCs w:val="26"/>
        </w:rPr>
      </w:pPr>
      <w:r>
        <w:rPr>
          <w:sz w:val="26"/>
          <w:szCs w:val="26"/>
        </w:rPr>
        <w:t>21.11.2014 г.</w:t>
      </w:r>
    </w:p>
    <w:p w:rsidR="00BA53BB" w:rsidRPr="00972C10" w:rsidRDefault="00BA53BB" w:rsidP="00593DC0">
      <w:pPr>
        <w:rPr>
          <w:sz w:val="26"/>
          <w:szCs w:val="26"/>
        </w:rPr>
      </w:pPr>
      <w:r>
        <w:rPr>
          <w:sz w:val="26"/>
          <w:szCs w:val="26"/>
        </w:rPr>
        <w:t>№ 20-1</w:t>
      </w:r>
    </w:p>
    <w:p w:rsidR="00593DC0" w:rsidRPr="00916160" w:rsidRDefault="00593DC0" w:rsidP="00593DC0"/>
    <w:p w:rsidR="00593DC0" w:rsidRDefault="00593DC0" w:rsidP="00593DC0"/>
    <w:p w:rsidR="00593DC0" w:rsidRDefault="00593DC0" w:rsidP="00593DC0"/>
    <w:p w:rsidR="00593DC0" w:rsidRDefault="00593DC0" w:rsidP="00593DC0"/>
    <w:p w:rsidR="00593DC0" w:rsidRDefault="00593DC0" w:rsidP="00593DC0"/>
    <w:p w:rsidR="00593DC0" w:rsidRDefault="00593DC0" w:rsidP="00593DC0"/>
    <w:p w:rsidR="00593DC0" w:rsidRDefault="00593DC0" w:rsidP="00593DC0"/>
    <w:p w:rsidR="00593DC0" w:rsidRDefault="00593DC0" w:rsidP="00593DC0"/>
    <w:p w:rsidR="00593DC0" w:rsidRDefault="00593DC0" w:rsidP="00593DC0"/>
    <w:p w:rsidR="00593DC0" w:rsidRDefault="00593DC0" w:rsidP="00593DC0"/>
    <w:p w:rsidR="00593DC0" w:rsidRDefault="00593DC0" w:rsidP="00593DC0"/>
    <w:p w:rsidR="00593DC0" w:rsidRDefault="00593DC0" w:rsidP="00593DC0"/>
    <w:p w:rsidR="00593DC0" w:rsidRDefault="00593DC0" w:rsidP="00593DC0"/>
    <w:p w:rsidR="00593DC0" w:rsidRPr="00FA704D" w:rsidRDefault="00593DC0" w:rsidP="00593DC0">
      <w:pPr>
        <w:jc w:val="right"/>
        <w:rPr>
          <w:b/>
          <w:bCs/>
          <w:sz w:val="26"/>
          <w:szCs w:val="26"/>
        </w:rPr>
      </w:pPr>
      <w:r w:rsidRPr="00FA704D">
        <w:rPr>
          <w:b/>
          <w:bCs/>
          <w:sz w:val="26"/>
          <w:szCs w:val="26"/>
        </w:rPr>
        <w:lastRenderedPageBreak/>
        <w:t>Приложение к Решению Совета депутатов</w:t>
      </w:r>
    </w:p>
    <w:p w:rsidR="00593DC0" w:rsidRDefault="00593DC0" w:rsidP="00593DC0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BA53BB" w:rsidRDefault="00593DC0" w:rsidP="00593DC0">
      <w:pPr>
        <w:jc w:val="right"/>
        <w:rPr>
          <w:b/>
          <w:bCs/>
          <w:sz w:val="26"/>
          <w:szCs w:val="26"/>
        </w:rPr>
      </w:pPr>
      <w:r w:rsidRPr="00FA704D">
        <w:rPr>
          <w:b/>
          <w:bCs/>
          <w:sz w:val="26"/>
          <w:szCs w:val="26"/>
        </w:rPr>
        <w:t xml:space="preserve"> «Люкское» </w:t>
      </w:r>
    </w:p>
    <w:p w:rsidR="00593DC0" w:rsidRPr="00FA704D" w:rsidRDefault="00BA53BB" w:rsidP="00593DC0">
      <w:pPr>
        <w:jc w:val="right"/>
        <w:rPr>
          <w:b/>
          <w:bCs/>
          <w:sz w:val="26"/>
          <w:szCs w:val="26"/>
        </w:rPr>
      </w:pPr>
      <w:r w:rsidRPr="00FA704D">
        <w:rPr>
          <w:b/>
          <w:bCs/>
          <w:sz w:val="26"/>
          <w:szCs w:val="26"/>
        </w:rPr>
        <w:t>О</w:t>
      </w:r>
      <w:r w:rsidR="00593DC0" w:rsidRPr="00FA704D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21.11.2014 г. № 20-1</w:t>
      </w:r>
      <w:r w:rsidR="00593DC0" w:rsidRPr="00FA704D">
        <w:rPr>
          <w:b/>
          <w:bCs/>
          <w:sz w:val="26"/>
          <w:szCs w:val="26"/>
        </w:rPr>
        <w:t xml:space="preserve"> </w:t>
      </w:r>
    </w:p>
    <w:p w:rsidR="00593DC0" w:rsidRDefault="00593DC0" w:rsidP="00593DC0">
      <w:pPr>
        <w:jc w:val="center"/>
        <w:rPr>
          <w:b/>
          <w:bCs/>
          <w:sz w:val="26"/>
          <w:szCs w:val="26"/>
        </w:rPr>
      </w:pPr>
    </w:p>
    <w:p w:rsidR="00593DC0" w:rsidRPr="001F6D7F" w:rsidRDefault="00593DC0" w:rsidP="00593D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</w:t>
      </w:r>
      <w:r w:rsidRPr="001F6D7F">
        <w:rPr>
          <w:b/>
          <w:bCs/>
          <w:sz w:val="26"/>
          <w:szCs w:val="26"/>
        </w:rPr>
        <w:t>ТОГИ</w:t>
      </w:r>
    </w:p>
    <w:p w:rsidR="00593DC0" w:rsidRDefault="00593DC0" w:rsidP="00593D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социально-</w:t>
      </w:r>
      <w:r w:rsidRPr="001F6D7F">
        <w:rPr>
          <w:b/>
          <w:bCs/>
          <w:sz w:val="26"/>
          <w:szCs w:val="26"/>
        </w:rPr>
        <w:t xml:space="preserve">экономического развития муниципального образования «Люкское» </w:t>
      </w:r>
    </w:p>
    <w:p w:rsidR="00593DC0" w:rsidRPr="001F6D7F" w:rsidRDefault="00593DC0" w:rsidP="00593D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 9 месяцев </w:t>
      </w:r>
      <w:r w:rsidRPr="001F6D7F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4</w:t>
      </w:r>
      <w:r w:rsidRPr="001F6D7F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а</w:t>
      </w:r>
      <w:r w:rsidRPr="001F6D7F">
        <w:rPr>
          <w:b/>
          <w:bCs/>
          <w:sz w:val="26"/>
          <w:szCs w:val="26"/>
        </w:rPr>
        <w:t>.</w:t>
      </w:r>
    </w:p>
    <w:p w:rsidR="00593DC0" w:rsidRPr="001F6D7F" w:rsidRDefault="00593DC0" w:rsidP="00593DC0">
      <w:pPr>
        <w:jc w:val="both"/>
        <w:rPr>
          <w:b/>
          <w:bCs/>
          <w:sz w:val="26"/>
          <w:szCs w:val="26"/>
        </w:rPr>
      </w:pPr>
    </w:p>
    <w:p w:rsidR="00593DC0" w:rsidRPr="001C7F1A" w:rsidRDefault="00593DC0" w:rsidP="00593DC0">
      <w:pPr>
        <w:jc w:val="center"/>
        <w:rPr>
          <w:b/>
          <w:bCs/>
          <w:i/>
          <w:iCs/>
          <w:sz w:val="26"/>
          <w:szCs w:val="26"/>
        </w:rPr>
      </w:pPr>
      <w:r w:rsidRPr="001C7F1A">
        <w:rPr>
          <w:b/>
          <w:bCs/>
          <w:i/>
          <w:iCs/>
          <w:sz w:val="26"/>
          <w:szCs w:val="26"/>
        </w:rPr>
        <w:t>Раздел 1. Основные итоги социально-экономического развития поселения.</w:t>
      </w:r>
    </w:p>
    <w:p w:rsidR="00593DC0" w:rsidRPr="001F6D7F" w:rsidRDefault="00593DC0" w:rsidP="00593DC0">
      <w:pPr>
        <w:jc w:val="both"/>
        <w:rPr>
          <w:sz w:val="26"/>
          <w:szCs w:val="26"/>
        </w:rPr>
      </w:pPr>
    </w:p>
    <w:p w:rsidR="00593DC0" w:rsidRDefault="00593DC0" w:rsidP="00593DC0">
      <w:pPr>
        <w:jc w:val="center"/>
        <w:rPr>
          <w:sz w:val="26"/>
          <w:szCs w:val="26"/>
        </w:rPr>
      </w:pPr>
      <w:r w:rsidRPr="001F6D7F">
        <w:rPr>
          <w:sz w:val="26"/>
          <w:szCs w:val="26"/>
        </w:rPr>
        <w:t>1.1. Краткая экономико-географическая характеристика</w:t>
      </w:r>
    </w:p>
    <w:p w:rsidR="00593DC0" w:rsidRPr="001F6D7F" w:rsidRDefault="00593DC0" w:rsidP="00593DC0">
      <w:pPr>
        <w:ind w:firstLine="360"/>
        <w:jc w:val="both"/>
        <w:rPr>
          <w:sz w:val="26"/>
          <w:szCs w:val="26"/>
        </w:rPr>
      </w:pPr>
      <w:r w:rsidRPr="001F6D7F">
        <w:rPr>
          <w:sz w:val="26"/>
          <w:szCs w:val="26"/>
        </w:rPr>
        <w:t>Муниципальное образование «Люкское» Балезинского района Удмуртской Республики расположено в 30 км севернее от районного центра п. Балезино. Общая площадь территории составляет 7894,3 га, пашни 4303 га. На юге  оно граничит  с муниципальным образованием «Турецкое» и «</w:t>
      </w:r>
      <w:proofErr w:type="spellStart"/>
      <w:r w:rsidRPr="001F6D7F">
        <w:rPr>
          <w:sz w:val="26"/>
          <w:szCs w:val="26"/>
        </w:rPr>
        <w:t>Эркешев</w:t>
      </w:r>
      <w:r w:rsidR="00806716">
        <w:rPr>
          <w:sz w:val="26"/>
          <w:szCs w:val="26"/>
        </w:rPr>
        <w:t>с</w:t>
      </w:r>
      <w:r w:rsidRPr="001F6D7F">
        <w:rPr>
          <w:sz w:val="26"/>
          <w:szCs w:val="26"/>
        </w:rPr>
        <w:t>кое</w:t>
      </w:r>
      <w:proofErr w:type="spellEnd"/>
      <w:r w:rsidRPr="001F6D7F">
        <w:rPr>
          <w:sz w:val="26"/>
          <w:szCs w:val="26"/>
        </w:rPr>
        <w:t xml:space="preserve">», на востоке с </w:t>
      </w:r>
      <w:proofErr w:type="spellStart"/>
      <w:r w:rsidRPr="001F6D7F">
        <w:rPr>
          <w:sz w:val="26"/>
          <w:szCs w:val="26"/>
        </w:rPr>
        <w:t>Кезским</w:t>
      </w:r>
      <w:proofErr w:type="spellEnd"/>
      <w:r w:rsidRPr="001F6D7F">
        <w:rPr>
          <w:sz w:val="26"/>
          <w:szCs w:val="26"/>
        </w:rPr>
        <w:t xml:space="preserve"> районом, с севера с муниципальным образованием «</w:t>
      </w:r>
      <w:proofErr w:type="spellStart"/>
      <w:r w:rsidRPr="001F6D7F">
        <w:rPr>
          <w:sz w:val="26"/>
          <w:szCs w:val="26"/>
        </w:rPr>
        <w:t>ВерхЛюкинское</w:t>
      </w:r>
      <w:proofErr w:type="spellEnd"/>
      <w:r w:rsidRPr="001F6D7F">
        <w:rPr>
          <w:sz w:val="26"/>
          <w:szCs w:val="26"/>
        </w:rPr>
        <w:t>», с запада -  с муниципальным образованием «</w:t>
      </w:r>
      <w:proofErr w:type="spellStart"/>
      <w:r w:rsidRPr="001F6D7F">
        <w:rPr>
          <w:sz w:val="26"/>
          <w:szCs w:val="26"/>
        </w:rPr>
        <w:t>Большеварыжское</w:t>
      </w:r>
      <w:proofErr w:type="spellEnd"/>
      <w:r w:rsidRPr="001F6D7F">
        <w:rPr>
          <w:sz w:val="26"/>
          <w:szCs w:val="26"/>
        </w:rPr>
        <w:t>». Протяженность границ 42 км.</w:t>
      </w:r>
    </w:p>
    <w:p w:rsidR="00593DC0" w:rsidRPr="001F6D7F" w:rsidRDefault="00593DC0" w:rsidP="00593DC0">
      <w:pPr>
        <w:ind w:firstLine="360"/>
        <w:jc w:val="both"/>
        <w:rPr>
          <w:sz w:val="26"/>
          <w:szCs w:val="26"/>
        </w:rPr>
      </w:pPr>
      <w:r w:rsidRPr="001F6D7F">
        <w:rPr>
          <w:sz w:val="26"/>
          <w:szCs w:val="26"/>
        </w:rPr>
        <w:t xml:space="preserve">На сегодняшний день муниципальное образование «Люкское» состоит из пяти населенных пунктов: с. Люк, д. Большое Сазаново, д. </w:t>
      </w:r>
      <w:proofErr w:type="spellStart"/>
      <w:r w:rsidRPr="008333C9">
        <w:rPr>
          <w:sz w:val="26"/>
          <w:szCs w:val="26"/>
        </w:rPr>
        <w:t>Коршуново</w:t>
      </w:r>
      <w:proofErr w:type="spellEnd"/>
      <w:r w:rsidRPr="008333C9">
        <w:rPr>
          <w:sz w:val="26"/>
          <w:szCs w:val="26"/>
        </w:rPr>
        <w:t xml:space="preserve">, д. Малое Сазаново, д. </w:t>
      </w:r>
      <w:proofErr w:type="spellStart"/>
      <w:r w:rsidRPr="008333C9">
        <w:rPr>
          <w:sz w:val="26"/>
          <w:szCs w:val="26"/>
        </w:rPr>
        <w:t>Юлдырь</w:t>
      </w:r>
      <w:proofErr w:type="spellEnd"/>
      <w:r w:rsidRPr="008333C9">
        <w:rPr>
          <w:sz w:val="26"/>
          <w:szCs w:val="26"/>
        </w:rPr>
        <w:t xml:space="preserve">. Общее количество проживающего населения – 1033 </w:t>
      </w:r>
      <w:r w:rsidRPr="001F6D7F">
        <w:rPr>
          <w:sz w:val="26"/>
          <w:szCs w:val="26"/>
        </w:rPr>
        <w:t>человека, количество хозяйств –</w:t>
      </w:r>
      <w:r w:rsidRPr="000911AC">
        <w:rPr>
          <w:color w:val="FF00FF"/>
          <w:sz w:val="26"/>
          <w:szCs w:val="26"/>
        </w:rPr>
        <w:t xml:space="preserve"> </w:t>
      </w:r>
      <w:r w:rsidRPr="00E27FDE">
        <w:rPr>
          <w:sz w:val="26"/>
          <w:szCs w:val="26"/>
        </w:rPr>
        <w:t>33</w:t>
      </w:r>
      <w:r w:rsidR="00E27FDE" w:rsidRPr="00E27FDE">
        <w:rPr>
          <w:sz w:val="26"/>
          <w:szCs w:val="26"/>
        </w:rPr>
        <w:t>2</w:t>
      </w:r>
      <w:r w:rsidRPr="00E27FDE">
        <w:rPr>
          <w:sz w:val="26"/>
          <w:szCs w:val="26"/>
        </w:rPr>
        <w:t xml:space="preserve">. </w:t>
      </w:r>
    </w:p>
    <w:p w:rsidR="00593DC0" w:rsidRPr="001F6D7F" w:rsidRDefault="00593DC0" w:rsidP="00593DC0">
      <w:pPr>
        <w:ind w:firstLine="36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c">
            <w:drawing>
              <wp:inline distT="0" distB="0" distL="0" distR="0">
                <wp:extent cx="5895975" cy="3817620"/>
                <wp:effectExtent l="0" t="0" r="9525" b="0"/>
                <wp:docPr id="112" name="Полотно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7601" y="47600"/>
                            <a:ext cx="5791274" cy="3686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343017" y="866705"/>
                            <a:ext cx="4410156" cy="196221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37"/>
                        <wps:cNvCnPr/>
                        <wps:spPr bwMode="auto">
                          <a:xfrm>
                            <a:off x="1343017" y="2552713"/>
                            <a:ext cx="441015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8"/>
                        <wps:cNvCnPr/>
                        <wps:spPr bwMode="auto">
                          <a:xfrm>
                            <a:off x="1343017" y="2266912"/>
                            <a:ext cx="441015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39"/>
                        <wps:cNvCnPr/>
                        <wps:spPr bwMode="auto">
                          <a:xfrm>
                            <a:off x="1343017" y="1990710"/>
                            <a:ext cx="441015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0"/>
                        <wps:cNvCnPr/>
                        <wps:spPr bwMode="auto">
                          <a:xfrm>
                            <a:off x="1343017" y="1704909"/>
                            <a:ext cx="4410156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1"/>
                        <wps:cNvCnPr/>
                        <wps:spPr bwMode="auto">
                          <a:xfrm>
                            <a:off x="1343017" y="1428707"/>
                            <a:ext cx="441015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42"/>
                        <wps:cNvCnPr/>
                        <wps:spPr bwMode="auto">
                          <a:xfrm>
                            <a:off x="1343017" y="1143006"/>
                            <a:ext cx="441015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3"/>
                        <wps:cNvCnPr/>
                        <wps:spPr bwMode="auto">
                          <a:xfrm>
                            <a:off x="1343017" y="866705"/>
                            <a:ext cx="4410156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4"/>
                        <wps:cNvCnPr/>
                        <wps:spPr bwMode="auto">
                          <a:xfrm>
                            <a:off x="1781123" y="866705"/>
                            <a:ext cx="7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45"/>
                        <wps:cNvCnPr/>
                        <wps:spPr bwMode="auto">
                          <a:xfrm>
                            <a:off x="2667034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46"/>
                        <wps:cNvCnPr/>
                        <wps:spPr bwMode="auto">
                          <a:xfrm>
                            <a:off x="3552845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47"/>
                        <wps:cNvCnPr/>
                        <wps:spPr bwMode="auto">
                          <a:xfrm>
                            <a:off x="4429156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8"/>
                        <wps:cNvCnPr/>
                        <wps:spPr bwMode="auto">
                          <a:xfrm>
                            <a:off x="5314968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9"/>
                        <wps:cNvCnPr/>
                        <wps:spPr bwMode="auto">
                          <a:xfrm>
                            <a:off x="2228828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0"/>
                        <wps:cNvCnPr/>
                        <wps:spPr bwMode="auto">
                          <a:xfrm>
                            <a:off x="3105139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1"/>
                        <wps:cNvCnPr/>
                        <wps:spPr bwMode="auto">
                          <a:xfrm>
                            <a:off x="3990951" y="866705"/>
                            <a:ext cx="7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2"/>
                        <wps:cNvCnPr/>
                        <wps:spPr bwMode="auto">
                          <a:xfrm>
                            <a:off x="4867262" y="866705"/>
                            <a:ext cx="7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3"/>
                        <wps:cNvCnPr/>
                        <wps:spPr bwMode="auto">
                          <a:xfrm>
                            <a:off x="5753173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343017" y="866705"/>
                            <a:ext cx="4410156" cy="196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524019" y="2286012"/>
                            <a:ext cx="257103" cy="542903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409831" y="2686014"/>
                            <a:ext cx="257203" cy="14290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286142" y="2771715"/>
                            <a:ext cx="257203" cy="5720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171953" y="2714614"/>
                            <a:ext cx="257203" cy="11430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048264" y="2752714"/>
                            <a:ext cx="257203" cy="7620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781123" y="1209606"/>
                            <a:ext cx="257203" cy="1619308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667034" y="2286012"/>
                            <a:ext cx="247603" cy="542903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543345" y="2686014"/>
                            <a:ext cx="257103" cy="142901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4429156" y="2457413"/>
                            <a:ext cx="247603" cy="371502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305467" y="2619314"/>
                            <a:ext cx="257203" cy="209601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65"/>
                        <wps:cNvCnPr/>
                        <wps:spPr bwMode="auto">
                          <a:xfrm>
                            <a:off x="1343017" y="866705"/>
                            <a:ext cx="600" cy="1962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6"/>
                        <wps:cNvCnPr/>
                        <wps:spPr bwMode="auto">
                          <a:xfrm>
                            <a:off x="1304917" y="2828915"/>
                            <a:ext cx="38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67"/>
                        <wps:cNvCnPr/>
                        <wps:spPr bwMode="auto">
                          <a:xfrm>
                            <a:off x="1304917" y="2552713"/>
                            <a:ext cx="38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68"/>
                        <wps:cNvCnPr/>
                        <wps:spPr bwMode="auto">
                          <a:xfrm>
                            <a:off x="1304917" y="2266912"/>
                            <a:ext cx="38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9"/>
                        <wps:cNvCnPr/>
                        <wps:spPr bwMode="auto">
                          <a:xfrm>
                            <a:off x="1304917" y="1990710"/>
                            <a:ext cx="38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0"/>
                        <wps:cNvCnPr/>
                        <wps:spPr bwMode="auto">
                          <a:xfrm>
                            <a:off x="1304917" y="1704909"/>
                            <a:ext cx="381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71"/>
                        <wps:cNvCnPr/>
                        <wps:spPr bwMode="auto">
                          <a:xfrm>
                            <a:off x="1304917" y="1428707"/>
                            <a:ext cx="38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2"/>
                        <wps:cNvCnPr/>
                        <wps:spPr bwMode="auto">
                          <a:xfrm>
                            <a:off x="1304917" y="1143006"/>
                            <a:ext cx="38100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73"/>
                        <wps:cNvCnPr/>
                        <wps:spPr bwMode="auto">
                          <a:xfrm>
                            <a:off x="1304917" y="866705"/>
                            <a:ext cx="38100" cy="7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74"/>
                        <wps:cNvCnPr/>
                        <wps:spPr bwMode="auto">
                          <a:xfrm>
                            <a:off x="1343017" y="2828915"/>
                            <a:ext cx="441015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019213" y="171401"/>
                            <a:ext cx="3840449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 w:rsidRPr="0089505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количество хозяйств и численность населения </w:t>
                              </w:r>
                              <w:proofErr w:type="gramStart"/>
                              <w:r w:rsidRPr="0089505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по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85919" y="342902"/>
                            <a:ext cx="322894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Pr="00895058" w:rsidRDefault="008333C9" w:rsidP="00593DC0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н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аселенным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пунктам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 xml:space="preserve"> на 2014 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552620" y="2076411"/>
                            <a:ext cx="254603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466931" y="2476513"/>
                            <a:ext cx="1696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Pr="0000503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343243" y="2562213"/>
                            <a:ext cx="169602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Pr="0000503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229054" y="2505113"/>
                            <a:ext cx="1696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Pr="0000503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105365" y="2543213"/>
                            <a:ext cx="1696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809723" y="1000105"/>
                            <a:ext cx="254703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695534" y="2076411"/>
                            <a:ext cx="254703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600446" y="2476513"/>
                            <a:ext cx="1695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457657" y="2247912"/>
                            <a:ext cx="254703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362568" y="2409813"/>
                            <a:ext cx="169502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181115" y="2752714"/>
                            <a:ext cx="850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047713" y="2476513"/>
                            <a:ext cx="254703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047713" y="2190711"/>
                            <a:ext cx="254703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047713" y="1914510"/>
                            <a:ext cx="254703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047713" y="1628809"/>
                            <a:ext cx="254703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047713" y="1352507"/>
                            <a:ext cx="254703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047713" y="1066806"/>
                            <a:ext cx="254703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047713" y="790604"/>
                            <a:ext cx="254703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700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Line 295"/>
                        <wps:cNvCnPr/>
                        <wps:spPr bwMode="auto">
                          <a:xfrm>
                            <a:off x="190502" y="3222684"/>
                            <a:ext cx="560077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96"/>
                        <wps:cNvCnPr/>
                        <wps:spPr bwMode="auto">
                          <a:xfrm>
                            <a:off x="152402" y="3629019"/>
                            <a:ext cx="560077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97"/>
                        <wps:cNvCnPr/>
                        <wps:spPr bwMode="auto">
                          <a:xfrm>
                            <a:off x="1343017" y="2828915"/>
                            <a:ext cx="4410156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98"/>
                        <wps:cNvCnPr/>
                        <wps:spPr bwMode="auto">
                          <a:xfrm>
                            <a:off x="152402" y="3209917"/>
                            <a:ext cx="600" cy="41910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99"/>
                        <wps:cNvCnPr/>
                        <wps:spPr bwMode="auto">
                          <a:xfrm>
                            <a:off x="1343017" y="2828915"/>
                            <a:ext cx="6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00"/>
                        <wps:cNvCnPr/>
                        <wps:spPr bwMode="auto">
                          <a:xfrm>
                            <a:off x="2228828" y="2828915"/>
                            <a:ext cx="6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01"/>
                        <wps:cNvCnPr/>
                        <wps:spPr bwMode="auto">
                          <a:xfrm>
                            <a:off x="3105139" y="2828915"/>
                            <a:ext cx="6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2"/>
                        <wps:cNvCnPr/>
                        <wps:spPr bwMode="auto">
                          <a:xfrm>
                            <a:off x="3990951" y="2828915"/>
                            <a:ext cx="7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03"/>
                        <wps:cNvCnPr/>
                        <wps:spPr bwMode="auto">
                          <a:xfrm>
                            <a:off x="4867262" y="2828915"/>
                            <a:ext cx="7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04"/>
                        <wps:cNvCnPr/>
                        <wps:spPr bwMode="auto">
                          <a:xfrm>
                            <a:off x="5753173" y="2828915"/>
                            <a:ext cx="600" cy="80010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90502" y="3305117"/>
                            <a:ext cx="66601" cy="6670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95304" y="3257517"/>
                            <a:ext cx="240603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кол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85706" y="3257517"/>
                            <a:ext cx="50801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23907" y="3257517"/>
                            <a:ext cx="833711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хозяйств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685921" y="3248017"/>
                            <a:ext cx="254603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600333" y="3248017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Pr="0000503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476644" y="3248017"/>
                            <a:ext cx="169502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Pr="0000503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362455" y="3248017"/>
                            <a:ext cx="169502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Pr="0000503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5238767" y="3248017"/>
                            <a:ext cx="169502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Line 314"/>
                        <wps:cNvCnPr/>
                        <wps:spPr bwMode="auto">
                          <a:xfrm>
                            <a:off x="161902" y="3429018"/>
                            <a:ext cx="5581671" cy="6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90502" y="3514718"/>
                            <a:ext cx="66601" cy="6670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95304" y="3467118"/>
                            <a:ext cx="240603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кол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85706" y="3467118"/>
                            <a:ext cx="508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523907" y="3467118"/>
                            <a:ext cx="96391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о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населения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685921" y="3457618"/>
                            <a:ext cx="254603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8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71733" y="3457618"/>
                            <a:ext cx="254603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3476644" y="3457618"/>
                            <a:ext cx="1695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333855" y="3457618"/>
                            <a:ext cx="254703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1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5238767" y="3457618"/>
                            <a:ext cx="1695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609720" y="2933715"/>
                            <a:ext cx="768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с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3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676421" y="2933715"/>
                            <a:ext cx="425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714522" y="2933715"/>
                            <a:ext cx="281304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Люк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524132" y="2857515"/>
                            <a:ext cx="895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6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600333" y="2857515"/>
                            <a:ext cx="425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7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676534" y="2857515"/>
                            <a:ext cx="1003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8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762235" y="2857515"/>
                            <a:ext cx="426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390730" y="3019416"/>
                            <a:ext cx="684609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Сазаново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3390943" y="2857515"/>
                            <a:ext cx="895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1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467144" y="2857515"/>
                            <a:ext cx="425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543345" y="2857515"/>
                            <a:ext cx="127002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3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648046" y="2857515"/>
                            <a:ext cx="426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267042" y="3019416"/>
                            <a:ext cx="684609" cy="1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Сазаново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029051" y="2933715"/>
                            <a:ext cx="896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105252" y="2933715"/>
                            <a:ext cx="426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7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4181453" y="2933715"/>
                            <a:ext cx="791910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Коршуново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8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4981563" y="2933715"/>
                            <a:ext cx="896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д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057764" y="2933715"/>
                            <a:ext cx="42601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5133965" y="2933715"/>
                            <a:ext cx="605808" cy="175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33C9" w:rsidRDefault="008333C9" w:rsidP="00593D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Юлдырь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7601" y="47600"/>
                            <a:ext cx="5791274" cy="3686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2" o:spid="_x0000_s1026" editas="canvas" style="width:464.25pt;height:300.6pt;mso-position-horizontal-relative:char;mso-position-vertical-relative:line" coordsize="58959,38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959;height:38176;visibility:visible;mso-wrap-style:square">
                  <v:fill o:detectmouseclick="t"/>
                  <v:path o:connecttype="none"/>
                </v:shape>
                <v:rect id="Rectangle 235" o:spid="_x0000_s1028" style="position:absolute;left:476;top:476;width:57912;height:3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/>
                <v:rect id="Rectangle 236" o:spid="_x0000_s1029" style="position:absolute;left:13430;top:8667;width:44101;height:19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8MEA&#10;AADaAAAADwAAAGRycy9kb3ducmV2LnhtbESPQWvCQBSE74L/YXlCb7qpipToKlKo9iYa6fmRfSap&#10;2bdh96npv+8KhR6HmfmGWW1616o7hdh4NvA6yUARl942XBk4Fx/jN1BRkC22nsnAD0XYrIeDFebW&#10;P/hI95NUKkE45migFulyrWNZk8M48R1x8i4+OJQkQ6VtwEeCu1ZPs2yhHTacFmrs6L2m8nq6OQO6&#10;WAS5zuaz76PE6dbddvtD+WXMy6jfLkEJ9fIf/mt/WgNzeF5JN0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afDBAAAA2gAAAA8AAAAAAAAAAAAAAAAAmAIAAGRycy9kb3du&#10;cmV2LnhtbFBLBQYAAAAABAAEAPUAAACGAwAAAAA=&#10;" fillcolor="silver" stroked="f"/>
                <v:line id="Line 237" o:spid="_x0000_s1030" style="position:absolute;visibility:visible;mso-wrap-style:square" from="13430,25527" to="57531,2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RVv8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E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RVv8IAAADaAAAADwAAAAAAAAAAAAAA&#10;AAChAgAAZHJzL2Rvd25yZXYueG1sUEsFBgAAAAAEAAQA+QAAAJADAAAAAA==&#10;" strokeweight="0"/>
                <v:line id="Line 238" o:spid="_x0000_s1031" style="position:absolute;visibility:visible;mso-wrap-style:square" from="13430,22669" to="57531,2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    <v:line id="Line 239" o:spid="_x0000_s1032" style="position:absolute;visibility:visible;mso-wrap-style:square" from="13430,19907" to="57531,1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<v:line id="Line 240" o:spid="_x0000_s1033" style="position:absolute;visibility:visible;mso-wrap-style:square" from="13430,17049" to="57531,1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6Ib8AAADaAAAADwAAAGRycy9kb3ducmV2LnhtbERPTYvCMBC9C/6HMII3TV3QrdUoIiuu&#10;t92ugsehGdtgMylN1O6/NwfB4+N9L9edrcWdWm8cK5iMExDEhdOGSwXHv90oBeEDssbaMSn4Jw/r&#10;Vb+3xEy7B//SPQ+liCHsM1RQhdBkUvqiIot+7BriyF1cazFE2JZSt/iI4baWH0kykxYNx4YKG9pW&#10;VFzzm1Vgfmb76eHzND/Jr32YnNNrauxRqeGg2yxABOrCW/xyf2sFcWu8Em+AXD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xX6Ib8AAADaAAAADwAAAAAAAAAAAAAAAACh&#10;AgAAZHJzL2Rvd25yZXYueG1sUEsFBgAAAAAEAAQA+QAAAI0DAAAAAA==&#10;" strokeweight="0"/>
                <v:line id="Line 241" o:spid="_x0000_s1034" style="position:absolute;visibility:visible;mso-wrap-style:square" from="13430,14287" to="57531,1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lfusIAAADa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C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lfusIAAADaAAAADwAAAAAAAAAAAAAA&#10;AAChAgAAZHJzL2Rvd25yZXYueG1sUEsFBgAAAAAEAAQA+QAAAJADAAAAAA==&#10;" strokeweight="0"/>
                <v:line id="Line 242" o:spid="_x0000_s1035" style="position:absolute;visibility:visible;mso-wrap-style:square" from="13430,11430" to="57531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NKM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0oxAAAANsAAAAPAAAAAAAAAAAA&#10;AAAAAKECAABkcnMvZG93bnJldi54bWxQSwUGAAAAAAQABAD5AAAAkgMAAAAA&#10;" strokeweight="0"/>
                <v:line id="Line 243" o:spid="_x0000_s1036" style="position:absolute;visibility:visible;mso-wrap-style:square" from="13430,8667" to="57531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os8EAAADb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8Pg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yyizwQAAANsAAAAPAAAAAAAAAAAAAAAA&#10;AKECAABkcnMvZG93bnJldi54bWxQSwUGAAAAAAQABAD5AAAAjwMAAAAA&#10;" strokeweight="0"/>
                <v:line id="Line 244" o:spid="_x0000_s1037" style="position:absolute;visibility:visible;mso-wrap-style:square" from="17811,8667" to="17818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2xMAAAADb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H8Iz1/i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tsTAAAAA2wAAAA8AAAAAAAAAAAAAAAAA&#10;oQIAAGRycy9kb3ducmV2LnhtbFBLBQYAAAAABAAEAPkAAACOAwAAAAA=&#10;" strokeweight="0"/>
                <v:line id="Line 245" o:spid="_x0000_s1038" style="position:absolute;visibility:visible;mso-wrap-style:square" from="26670,8667" to="2667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UTX8IAAADb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1UTX8IAAADbAAAADwAAAAAAAAAAAAAA&#10;AAChAgAAZHJzL2Rvd25yZXYueG1sUEsFBgAAAAAEAAQA+QAAAJADAAAAAA==&#10;" strokeweight="0"/>
                <v:line id="Line 246" o:spid="_x0000_s1039" style="position:absolute;visibility:visible;mso-wrap-style:square" from="35528,8667" to="35534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LK8IAAADb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yLK8IAAADbAAAADwAAAAAAAAAAAAAA&#10;AAChAgAAZHJzL2Rvd25yZXYueG1sUEsFBgAAAAAEAAQA+QAAAJADAAAAAA==&#10;" strokeweight="0"/>
                <v:line id="Line 247" o:spid="_x0000_s1040" style="position:absolute;visibility:visible;mso-wrap-style:square" from="44291,8667" to="44297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AusMAAAADbAAAADwAAAGRycy9kb3ducmV2LnhtbERPS4vCMBC+L/gfwgje1lRBt1ajiCju&#10;3tYXeByasQ02k9JE7f77jSB4m4/vObNFaytxp8YbxwoG/QQEce604ULB8bD5TEH4gKyxckwK/sjD&#10;Yt75mGGm3YN3dN+HQsQQ9hkqKEOoMyl9XpJF33c1ceQurrEYImwKqRt8xHBbyWGSjKVFw7GhxJpW&#10;JeXX/c0qML/j7ejn6zQ5yfU2DM7pNTX2qFSv2y6nIAK14S1+ub91nD+C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wLrDAAAAA2wAAAA8AAAAAAAAAAAAAAAAA&#10;oQIAAGRycy9kb3ducmV2LnhtbFBLBQYAAAAABAAEAPkAAACOAwAAAAA=&#10;" strokeweight="0"/>
                <v:line id="Line 248" o:spid="_x0000_s1041" style="position:absolute;visibility:visible;mso-wrap-style:square" from="53149,8667" to="53155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<v:line id="Line 249" o:spid="_x0000_s1042" style="position:absolute;visibility:visible;mso-wrap-style:square" from="22288,8667" to="22294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4VXMAAAADbAAAADwAAAGRycy9kb3ducmV2LnhtbERPTYvCMBC9C/sfwix409QFtVuNsiyK&#10;elNXwePQzLbBZlKaqPXfG0HwNo/3OdN5aytxpcYbxwoG/QQEce604ULB4W/ZS0H4gKyxckwK7uRh&#10;PvvoTDHT7sY7uu5DIWII+wwVlCHUmZQ+L8mi77uaOHL/rrEYImwKqRu8xXBbya8kGUmLhmNDiTX9&#10;lpSf9xerwGxHq+FmfPw+ysUqDE7pOTX2oFT3s/2ZgAjUhrf45V7rOH8Mz1/iA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uFVzAAAAA2wAAAA8AAAAAAAAAAAAAAAAA&#10;oQIAAGRycy9kb3ducmV2LnhtbFBLBQYAAAAABAAEAPkAAACOAwAAAAA=&#10;" strokeweight="0"/>
                <v:line id="Line 250" o:spid="_x0000_s1043" style="position:absolute;visibility:visible;mso-wrap-style:square" from="31051,8667" to="31057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    <v:line id="Line 251" o:spid="_x0000_s1044" style="position:absolute;visibility:visible;mso-wrap-style:square" from="39909,8667" to="3991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0ktcIAAADbAAAADwAAAGRycy9kb3ducmV2LnhtbERPTWvCQBC9C/0PyxR6042FahJdpZSW&#10;6M2mCj0O2TFZzM6G7NbEf+8WCr3N433OejvaVlyp98axgvksAUFcOW24VnD8+pimIHxA1tg6JgU3&#10;8rDdPEzWmGs38Cddy1CLGMI+RwVNCF0upa8asuhnriOO3Nn1FkOEfS11j0MMt618TpKFtGg4NjTY&#10;0VtD1aX8sQrMYVG87Jen7CTfizD/Ti+psUelnh7H1xWIQGP4F/+5dzrOz+D3l3iA3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r0ktcIAAADbAAAADwAAAAAAAAAAAAAA&#10;AAChAgAAZHJzL2Rvd25yZXYueG1sUEsFBgAAAAAEAAQA+QAAAJADAAAAAA==&#10;" strokeweight="0"/>
                <v:line id="Line 252" o:spid="_x0000_s1045" style="position:absolute;visibility:visible;mso-wrap-style:square" from="48672,8667" to="48679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    <v:line id="Line 253" o:spid="_x0000_s1046" style="position:absolute;visibility:visible;mso-wrap-style:square" from="57531,8667" to="57537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    <v:rect id="Rectangle 254" o:spid="_x0000_s1047" style="position:absolute;left:13430;top:8667;width:44101;height:19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h1sEA&#10;AADbAAAADwAAAGRycy9kb3ducmV2LnhtbESPT4vCMBTE7wt+h/AEb2tqDyLVKCoIsojgHzw/mmdT&#10;27yUJqvVT2+EhT0OM/MbZrbobC3u1PrSsYLRMAFBnDtdcqHgfNp8T0D4gKyxdkwKnuRhMe99zTDT&#10;7sEHuh9DISKEfYYKTAhNJqXPDVn0Q9cQR+/qWoshyraQusVHhNtapkkylhZLjgsGG1obyqvjr42U&#10;H/NsDi+uympnV6fb0hZuf1Fq0O+WUxCBuvAf/mtvtYI0hc+X+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b4dbBAAAA2wAAAA8AAAAAAAAAAAAAAAAAmAIAAGRycy9kb3du&#10;cmV2LnhtbFBLBQYAAAAABAAEAPUAAACGAwAAAAA=&#10;" filled="f" strokecolor="gray"/>
                <v:rect id="Rectangle 255" o:spid="_x0000_s1048" style="position:absolute;left:15240;top:22860;width:2571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Vz8QA&#10;AADbAAAADwAAAGRycy9kb3ducmV2LnhtbESPW4vCMBSE3xf8D+EIvq2pFUSqURZBEC8P6wXZt0Nz&#10;ti3bnJQk2vrvzYLg4zAz3zDzZWdqcSfnK8sKRsMEBHFudcWFgvNp/TkF4QOyxtoyKXiQh+Wi9zHH&#10;TNuWv+l+DIWIEPYZKihDaDIpfV6SQT+0DXH0fq0zGKJ0hdQO2wg3tUyTZCINVhwXSmxoVVL+d7wZ&#10;Bad6d5lu3U9qHpPrAdtmv12N9koN+t3XDESgLrzDr/ZGK0jH8P8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aVc/EAAAA2wAAAA8AAAAAAAAAAAAAAAAAmAIAAGRycy9k&#10;b3ducmV2LnhtbFBLBQYAAAAABAAEAPUAAACJAwAAAAA=&#10;" fillcolor="#99f"/>
                <v:rect id="Rectangle 256" o:spid="_x0000_s1049" style="position:absolute;left:24098;top:26860;width:257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Nu8QA&#10;AADbAAAADwAAAGRycy9kb3ducmV2LnhtbESPW4vCMBSE3xf8D+EIvq2pRUSqURZBEC8P6wXZt0Nz&#10;ti3bnJQk2vrvzYLg4zAz3zDzZWdqcSfnK8sKRsMEBHFudcWFgvNp/TkF4QOyxtoyKXiQh+Wi9zHH&#10;TNuWv+l+DIWIEPYZKihDaDIpfV6SQT+0DXH0fq0zGKJ0hdQO2wg3tUyTZCINVhwXSmxoVVL+d7wZ&#10;Bad6d5lu3U9qHpPrAdtmv12N9koN+t3XDESgLrzDr/ZGK0jH8P8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zbvEAAAA2wAAAA8AAAAAAAAAAAAAAAAAmAIAAGRycy9k&#10;b3ducmV2LnhtbFBLBQYAAAAABAAEAPUAAACJAwAAAAA=&#10;" fillcolor="#99f"/>
                <v:rect id="Rectangle 257" o:spid="_x0000_s1050" style="position:absolute;left:32861;top:27717;width:2572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oIMQA&#10;AADbAAAADwAAAGRycy9kb3ducmV2LnhtbESPW4vCMBSE3xf8D+EIvq2pBUWqURZBEC8P6wXZt0Nz&#10;ti3bnJQk2vrvzYLg4zAz3zDzZWdqcSfnK8sKRsMEBHFudcWFgvNp/TkF4QOyxtoyKXiQh+Wi9zHH&#10;TNuWv+l+DIWIEPYZKihDaDIpfV6SQT+0DXH0fq0zGKJ0hdQO2wg3tUyTZCINVhwXSmxoVVL+d7wZ&#10;Bad6d5lu3U9qHpPrAdtmv12N9koN+t3XDESgLrzDr/ZGK0jH8P8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/aCDEAAAA2wAAAA8AAAAAAAAAAAAAAAAAmAIAAGRycy9k&#10;b3ducmV2LnhtbFBLBQYAAAAABAAEAPUAAACJAwAAAAA=&#10;" fillcolor="#99f"/>
                <v:rect id="Rectangle 258" o:spid="_x0000_s1051" style="position:absolute;left:41719;top:27146;width:257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32V8QA&#10;AADbAAAADwAAAGRycy9kb3ducmV2LnhtbESPT4vCMBTE7wt+h/CEva2pPRSpRhFBEFcP6x/E26N5&#10;tsXmpSTR1m9vFhb2OMzMb5jZojeNeJLztWUF41ECgriwuuZSwem4/pqA8AFZY2OZFLzIw2I++Jhh&#10;rm3HP/Q8hFJECPscFVQhtLmUvqjIoB/Zljh6N+sMhihdKbXDLsJNI9MkyaTBmuNChS2tKiruh4dR&#10;cGy+z5Otu6bmlV322LW77Wq8U+pz2C+nIAL14T/8195oBWkGv1/i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t9lfEAAAA2wAAAA8AAAAAAAAAAAAAAAAAmAIAAGRycy9k&#10;b3ducmV2LnhtbFBLBQYAAAAABAAEAPUAAACJAwAAAAA=&#10;" fillcolor="#99f"/>
                <v:rect id="Rectangle 259" o:spid="_x0000_s1052" style="position:absolute;left:50482;top:27527;width:2572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TzMUA&#10;AADbAAAADwAAAGRycy9kb3ducmV2LnhtbESPQWvCQBSE74X+h+UVeqsbc7AhdRURCkXtoVEp3h7Z&#10;ZxLcfRt2VxP/fbdQ6HGYmW+Y+XK0RtzIh86xgukkA0FcO91xo+Cwf38pQISIrNE4JgV3CrBcPD7M&#10;sdRu4C+6VbERCcKhRAVtjH0pZahbshgmridO3tl5izFJ30jtcUhwa2SeZTNpseO00GJP65bqS3W1&#10;CvZmeyw2/pTb++z7E4d+t1lPd0o9P42rNxCRxvgf/mt/aAX5K/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IVPMxQAAANsAAAAPAAAAAAAAAAAAAAAAAJgCAABkcnMv&#10;ZG93bnJldi54bWxQSwUGAAAAAAQABAD1AAAAigMAAAAA&#10;" fillcolor="#99f"/>
                <v:rect id="Rectangle 260" o:spid="_x0000_s1053" style="position:absolute;left:17811;top:12096;width:2572;height:16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bOsEA&#10;AADbAAAADwAAAGRycy9kb3ducmV2LnhtbERPS2vCQBC+F/oflin0VjdVrBpdpS2UehJfiN6G7JgE&#10;s7MhuzXx3zuHgseP7z1bdK5SV2pC6dnAey8BRZx5W3JuYL/7eRuDChHZYuWZDNwowGL+/DTD1PqW&#10;N3TdxlxJCIcUDRQx1qnWISvIYej5mli4s28cRoFNrm2DrYS7SveT5EM7LFkaCqzpu6Dssv1zUrI5&#10;TtancFiPfr9W7TBmg2VyGRjz+tJ9TkFF6uJD/O9eWgN9GStf5Afo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JmzrBAAAA2wAAAA8AAAAAAAAAAAAAAAAAmAIAAGRycy9kb3du&#10;cmV2LnhtbFBLBQYAAAAABAAEAPUAAACGAwAAAAA=&#10;" fillcolor="#936"/>
                <v:rect id="Rectangle 261" o:spid="_x0000_s1054" style="position:absolute;left:26670;top:22860;width:2476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+ocMA&#10;AADbAAAADwAAAGRycy9kb3ducmV2LnhtbESPS4vCMBSF94L/IVxhdpqq+OoYRYVhXIkvZGZ3ae60&#10;xeamNBlb/70RBJeH8/g482VjCnGjyuWWFfR7EQjixOqcUwXn01d3CsJ5ZI2FZVJwJwfLRbs1x1jb&#10;mg90O/pUhBF2MSrIvC9jKV2SkUHXsyVx8P5sZdAHWaVSV1iHcVPIQRSNpcGcAyHDkjYZJdfjvwmQ&#10;w89s/+su+8n3elePfDLcRtehUh+dZvUJwlPj3+FXe6sVDGb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U+ocMAAADbAAAADwAAAAAAAAAAAAAAAACYAgAAZHJzL2Rv&#10;d25yZXYueG1sUEsFBgAAAAAEAAQA9QAAAIgDAAAAAA==&#10;" fillcolor="#936"/>
                <v:rect id="Rectangle 262" o:spid="_x0000_s1055" style="position:absolute;left:35433;top:26860;width:2571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YB4cIA&#10;AADbAAAADwAAAGRycy9kb3ducmV2LnhtbERPTWvCQBC9F/oflil4qxsbrG10lSqUeipqReptyI5J&#10;MDsbsquJ/75zKHh8vO/Zone1ulIbKs8GRsMEFHHubcWFgf3P5/MbqBCRLdaeycCNAizmjw8zzKzv&#10;eEvXXSyUhHDI0EAZY5NpHfKSHIahb4iFO/nWYRTYFtq22Em4q/VLkrxqhxVLQ4kNrUrKz7uLk5Lt&#10;7/vmGA6bydfyuxvHPF0n59SYwVP/MQUVqY938b97bQ2ksl6+yA/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gHhwgAAANsAAAAPAAAAAAAAAAAAAAAAAJgCAABkcnMvZG93&#10;bnJldi54bWxQSwUGAAAAAAQABAD1AAAAhwMAAAAA&#10;" fillcolor="#936"/>
                <v:rect id="Rectangle 263" o:spid="_x0000_s1056" style="position:absolute;left:44291;top:24574;width:2476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kesQA&#10;AADbAAAADwAAAGRycy9kb3ducmV2LnhtbESPS2vCQBSF9wX/w3AFd3WiQW2jo6hQ6kp8lKK7S+aa&#10;BDN3QmY08d87QqHLw3l8nNmiNaW4U+0KywoG/QgEcWp1wZmCn+PX+wcI55E1lpZJwYMcLOadtxkm&#10;2ja8p/vBZyKMsEtQQe59lUjp0pwMur6tiIN3sbVBH2SdSV1jE8ZNKYdRNJYGCw6EHCta55ReDzcT&#10;IPvT5+7sfneT79W2Gfk03kTXWKlet11OQXhq/X/4r73RCuIB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qpHrEAAAA2wAAAA8AAAAAAAAAAAAAAAAAmAIAAGRycy9k&#10;b3ducmV2LnhtbFBLBQYAAAAABAAEAPUAAACJAwAAAAA=&#10;" fillcolor="#936"/>
                <v:rect id="Rectangle 264" o:spid="_x0000_s1057" style="position:absolute;left:53054;top:26193;width:2572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6DcQA&#10;AADbAAAADwAAAGRycy9kb3ducmV2LnhtbESPS2vCQBSF9wX/w3AFd3WioT6io9iC6Ep8Ibq7ZK5J&#10;MHMnZEaT/vtOodDl4Tw+znzZmlK8qHaFZQWDfgSCOLW64EzB+bR+n4BwHlljaZkUfJOD5aLzNsdE&#10;24YP9Dr6TIQRdgkqyL2vEildmpNB17cVcfDutjbog6wzqWtswrgp5TCKRtJgwYGQY0VfOaWP49ME&#10;yOE63d/cZT/efO6aD5/G2+gRK9XrtqsZCE+t/w//tbdaQTyE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4Og3EAAAA2wAAAA8AAAAAAAAAAAAAAAAAmAIAAGRycy9k&#10;b3ducmV2LnhtbFBLBQYAAAAABAAEAPUAAACJAwAAAAA=&#10;" fillcolor="#936"/>
                <v:line id="Line 265" o:spid="_x0000_s1058" style="position:absolute;visibility:visible;mso-wrap-style:square" from="13430,8667" to="13436,2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line id="Line 266" o:spid="_x0000_s1059" style="position:absolute;visibility:visible;mso-wrap-style:square" from="13049,28289" to="13430,2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line id="Line 267" o:spid="_x0000_s1060" style="position:absolute;visibility:visible;mso-wrap-style:square" from="13049,25527" to="13430,2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line id="Line 268" o:spid="_x0000_s1061" style="position:absolute;visibility:visible;mso-wrap-style:square" from="13049,22669" to="13430,2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line id="Line 269" o:spid="_x0000_s1062" style="position:absolute;visibility:visible;mso-wrap-style:square" from="13049,19907" to="13430,19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line id="Line 270" o:spid="_x0000_s1063" style="position:absolute;visibility:visible;mso-wrap-style:square" from="13049,17049" to="13430,1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line id="Line 271" o:spid="_x0000_s1064" style="position:absolute;visibility:visible;mso-wrap-style:square" from="13049,14287" to="13430,14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line id="Line 272" o:spid="_x0000_s1065" style="position:absolute;visibility:visible;mso-wrap-style:square" from="13049,11430" to="13430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line id="Line 273" o:spid="_x0000_s1066" style="position:absolute;visibility:visible;mso-wrap-style:square" from="13049,8667" to="13430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line id="Line 274" o:spid="_x0000_s1067" style="position:absolute;visibility:visible;mso-wrap-style:square" from="13430,28289" to="57531,2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275" o:spid="_x0000_s1068" style="position:absolute;left:10192;top:1714;width:3840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 w:rsidRPr="00895058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количество хозяйств и численность населения </w:t>
                        </w:r>
                        <w:proofErr w:type="gramStart"/>
                        <w:r w:rsidRPr="00895058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по</w:t>
                        </w:r>
                        <w:proofErr w:type="gramEnd"/>
                      </w:p>
                    </w:txbxContent>
                  </v:textbox>
                </v:rect>
                <v:rect id="Rectangle 276" o:spid="_x0000_s1069" style="position:absolute;left:14859;top:3429;width:32289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P1sQA&#10;AADbAAAADwAAAGRycy9kb3ducmV2LnhtbESPQWvCQBSE74X+h+UVvIhuFBG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j9bEAAAA2wAAAA8AAAAAAAAAAAAAAAAAmAIAAGRycy9k&#10;b3ducmV2LnhtbFBLBQYAAAAABAAEAPUAAACJAwAAAAA=&#10;" filled="f" stroked="f">
                  <v:textbox style="mso-fit-shape-to-text:t" inset="0,0,0,0">
                    <w:txbxContent>
                      <w:p w:rsidR="008333C9" w:rsidRPr="00895058" w:rsidRDefault="008333C9" w:rsidP="00593DC0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н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аселенным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пунктам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на 2014 год</w:t>
                        </w:r>
                      </w:p>
                    </w:txbxContent>
                  </v:textbox>
                </v:rect>
                <v:rect id="Rectangle 277" o:spid="_x0000_s1070" style="position:absolute;left:15526;top:20764;width:254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195</w:t>
                        </w:r>
                      </w:p>
                    </w:txbxContent>
                  </v:textbox>
                </v:rect>
                <v:rect id="Rectangle 278" o:spid="_x0000_s1071" style="position:absolute;left:24669;top:24765;width:169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8333C9" w:rsidRPr="0000503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279" o:spid="_x0000_s1072" style="position:absolute;left:33432;top:25622;width:169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Pr="0000503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8</w:t>
                        </w:r>
                      </w:p>
                    </w:txbxContent>
                  </v:textbox>
                </v:rect>
                <v:rect id="Rectangle 280" o:spid="_x0000_s1073" style="position:absolute;left:42290;top:25051;width:169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Pr="0000503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281" o:spid="_x0000_s1074" style="position:absolute;left:51053;top:25432;width:169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27</w:t>
                        </w:r>
                      </w:p>
                    </w:txbxContent>
                  </v:textbox>
                </v:rect>
                <v:rect id="Rectangle 282" o:spid="_x0000_s1075" style="position:absolute;left:18097;top:10001;width:254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577</w:t>
                        </w:r>
                      </w:p>
                    </w:txbxContent>
                  </v:textbox>
                </v:rect>
                <v:rect id="Rectangle 283" o:spid="_x0000_s1076" style="position:absolute;left:26955;top:20764;width:254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194</w:t>
                        </w:r>
                      </w:p>
                    </w:txbxContent>
                  </v:textbox>
                </v:rect>
                <v:rect id="Rectangle 284" o:spid="_x0000_s1077" style="position:absolute;left:36004;top:24765;width:16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52</w:t>
                        </w:r>
                      </w:p>
                    </w:txbxContent>
                  </v:textbox>
                </v:rect>
                <v:rect id="Rectangle 285" o:spid="_x0000_s1078" style="position:absolute;left:44576;top:22479;width:254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134</w:t>
                        </w:r>
                      </w:p>
                    </w:txbxContent>
                  </v:textbox>
                </v:rect>
                <v:rect id="Rectangle 286" o:spid="_x0000_s1079" style="position:absolute;left:53625;top:24098;width:169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76</w:t>
                        </w:r>
                      </w:p>
                    </w:txbxContent>
                  </v:textbox>
                </v:rect>
                <v:rect id="Rectangle 287" o:spid="_x0000_s1080" style="position:absolute;left:11811;top:27527;width:85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288" o:spid="_x0000_s1081" style="position:absolute;left:10477;top:24765;width:254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289" o:spid="_x0000_s1082" style="position:absolute;left:10477;top:21907;width:254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200</w:t>
                        </w:r>
                      </w:p>
                    </w:txbxContent>
                  </v:textbox>
                </v:rect>
                <v:rect id="Rectangle 290" o:spid="_x0000_s1083" style="position:absolute;left:10477;top:19145;width:254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300</w:t>
                        </w:r>
                      </w:p>
                    </w:txbxContent>
                  </v:textbox>
                </v:rect>
                <v:rect id="Rectangle 291" o:spid="_x0000_s1084" style="position:absolute;left:10477;top:16288;width:254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400</w:t>
                        </w:r>
                      </w:p>
                    </w:txbxContent>
                  </v:textbox>
                </v:rect>
                <v:rect id="Rectangle 292" o:spid="_x0000_s1085" style="position:absolute;left:10477;top:13525;width:254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500</w:t>
                        </w:r>
                      </w:p>
                    </w:txbxContent>
                  </v:textbox>
                </v:rect>
                <v:rect id="Rectangle 293" o:spid="_x0000_s1086" style="position:absolute;left:10477;top:10668;width:254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600</w:t>
                        </w:r>
                      </w:p>
                    </w:txbxContent>
                  </v:textbox>
                </v:rect>
                <v:rect id="Rectangle 294" o:spid="_x0000_s1087" style="position:absolute;left:10477;top:7906;width:254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700</w:t>
                        </w:r>
                      </w:p>
                    </w:txbxContent>
                  </v:textbox>
                </v:rect>
                <v:line id="Line 295" o:spid="_x0000_s1088" style="position:absolute;visibility:visible;mso-wrap-style:square" from="1905,32226" to="57912,3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line id="Line 296" o:spid="_x0000_s1089" style="position:absolute;visibility:visible;mso-wrap-style:square" from="1524,36290" to="57531,3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line id="Line 297" o:spid="_x0000_s1090" style="position:absolute;visibility:visible;mso-wrap-style:square" from="13430,28289" to="57531,2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line id="Line 298" o:spid="_x0000_s1091" style="position:absolute;visibility:visible;mso-wrap-style:square" from="1524,32099" to="1530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line id="Line 299" o:spid="_x0000_s1092" style="position:absolute;visibility:visible;mso-wrap-style:square" from="13430,28289" to="13436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line id="Line 300" o:spid="_x0000_s1093" style="position:absolute;visibility:visible;mso-wrap-style:square" from="22288,28289" to="22294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line id="Line 301" o:spid="_x0000_s1094" style="position:absolute;visibility:visible;mso-wrap-style:square" from="31051,28289" to="31057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line id="Line 302" o:spid="_x0000_s1095" style="position:absolute;visibility:visible;mso-wrap-style:square" from="39909,28289" to="39916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line id="Line 303" o:spid="_x0000_s1096" style="position:absolute;visibility:visible;mso-wrap-style:square" from="48672,28289" to="48679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line id="Line 304" o:spid="_x0000_s1097" style="position:absolute;visibility:visible;mso-wrap-style:square" from="57531,28289" to="57537,36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305" o:spid="_x0000_s1098" style="position:absolute;left:1905;top:33051;width:666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60sQA&#10;AADbAAAADwAAAGRycy9kb3ducmV2LnhtbESPT4vCMBTE74LfITxhb5rqgkrXKCII4urBfyx7ezRv&#10;22LzUpKsrd/eCILHYWZ+w8wWranEjZwvLSsYDhIQxJnVJecKzqd1fwrCB2SNlWVScCcPi3m3M8NU&#10;24YPdDuGXEQI+xQVFCHUqZQ+K8igH9iaOHp/1hkMUbpcaodNhJtKjpJkLA2WHBcKrGlVUHY9/hsF&#10;p+r7Mt2635G5j3/22NS77Wq4U+qj1y6/QARqwzv8am+0gskn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petLEAAAA2wAAAA8AAAAAAAAAAAAAAAAAmAIAAGRycy9k&#10;b3ducmV2LnhtbFBLBQYAAAAABAAEAPUAAACJAwAAAAA=&#10;" fillcolor="#99f"/>
                <v:rect id="Rectangle 306" o:spid="_x0000_s1099" style="position:absolute;left:2953;top:32575;width:240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кол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07" o:spid="_x0000_s1100" style="position:absolute;left:4857;top:32575;width:50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08" o:spid="_x0000_s1101" style="position:absolute;left:5239;top:32575;width:833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</w:rPr>
                          <w:t>в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хозяйств</w:t>
                        </w:r>
                        <w:proofErr w:type="spellEnd"/>
                      </w:p>
                    </w:txbxContent>
                  </v:textbox>
                </v:rect>
                <v:rect id="Rectangle 309" o:spid="_x0000_s1102" style="position:absolute;left:16859;top:32480;width:254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195</w:t>
                        </w:r>
                      </w:p>
                    </w:txbxContent>
                  </v:textbox>
                </v:rect>
                <v:rect id="Rectangle 310" o:spid="_x0000_s1103" style="position:absolute;left:26003;top:32480;width:16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Pr="0000503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11" o:spid="_x0000_s1104" style="position:absolute;left:34766;top:32480;width:169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Pr="0000503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8</w:t>
                        </w:r>
                      </w:p>
                    </w:txbxContent>
                  </v:textbox>
                </v:rect>
                <v:rect id="Rectangle 312" o:spid="_x0000_s1105" style="position:absolute;left:43624;top:32480;width:169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8333C9" w:rsidRPr="0000503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1</w:t>
                        </w:r>
                      </w:p>
                    </w:txbxContent>
                  </v:textbox>
                </v:rect>
                <v:rect id="Rectangle 313" o:spid="_x0000_s1106" style="position:absolute;left:52387;top:32480;width:169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27</w:t>
                        </w:r>
                      </w:p>
                    </w:txbxContent>
                  </v:textbox>
                </v:rect>
                <v:line id="Line 314" o:spid="_x0000_s1107" style="position:absolute;visibility:visible;mso-wrap-style:square" from="1619,34290" to="57435,3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315" o:spid="_x0000_s1108" style="position:absolute;left:1905;top:35147;width:666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WccQA&#10;AADbAAAADwAAAGRycy9kb3ducmV2LnhtbESPS2vCQBSF9wX/w3CF7urEBqvGTKQtlLoqvhDdXTLX&#10;JJi5EzJTE/+9IxS6PJzHx0mXvanFlVpXWVYwHkUgiHOrKy4U7HdfLzMQziNrrC2Tghs5WGaDpxQT&#10;bTve0HXrCxFG2CWooPS+SaR0eUkG3cg2xME729agD7ItpG6xC+Omlq9R9CYNVhwIJTb0WVJ+2f6a&#10;ANkc5+uTO6yn3x8/3cTn8Sq6xEo9D/v3BQhPvf8P/7VXWsEshseX8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LVnHEAAAA2wAAAA8AAAAAAAAAAAAAAAAAmAIAAGRycy9k&#10;b3ducmV2LnhtbFBLBQYAAAAABAAEAPUAAACJAwAAAAA=&#10;" fillcolor="#936"/>
                <v:rect id="Rectangle 316" o:spid="_x0000_s1109" style="position:absolute;left:2953;top:34671;width:240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кол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17" o:spid="_x0000_s1110" style="position:absolute;left:4857;top:34671;width:50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18" o:spid="_x0000_s1111" style="position:absolute;left:5239;top:34671;width:963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</w:rPr>
                          <w:t>в</w:t>
                        </w:r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о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населения</w:t>
                        </w:r>
                        <w:proofErr w:type="spellEnd"/>
                      </w:p>
                    </w:txbxContent>
                  </v:textbox>
                </v:rect>
                <v:rect id="Rectangle 319" o:spid="_x0000_s1112" style="position:absolute;left:16859;top:34576;width:254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577</w:t>
                        </w:r>
                      </w:p>
                    </w:txbxContent>
                  </v:textbox>
                </v:rect>
                <v:rect id="Rectangle 320" o:spid="_x0000_s1113" style="position:absolute;left:25717;top:34576;width:254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194</w:t>
                        </w:r>
                      </w:p>
                    </w:txbxContent>
                  </v:textbox>
                </v:rect>
                <v:rect id="Rectangle 321" o:spid="_x0000_s1114" style="position:absolute;left:34766;top:34576;width:16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52</w:t>
                        </w:r>
                      </w:p>
                    </w:txbxContent>
                  </v:textbox>
                </v:rect>
                <v:rect id="Rectangle 322" o:spid="_x0000_s1115" style="position:absolute;left:43338;top:34576;width:254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134</w:t>
                        </w:r>
                      </w:p>
                    </w:txbxContent>
                  </v:textbox>
                </v:rect>
                <v:rect id="Rectangle 323" o:spid="_x0000_s1116" style="position:absolute;left:52387;top:34576;width:16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76</w:t>
                        </w:r>
                      </w:p>
                    </w:txbxContent>
                  </v:textbox>
                </v:rect>
                <v:rect id="Rectangle 324" o:spid="_x0000_s1117" style="position:absolute;left:16097;top:29337;width:76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с</w:t>
                        </w:r>
                        <w:proofErr w:type="gramEnd"/>
                      </w:p>
                    </w:txbxContent>
                  </v:textbox>
                </v:rect>
                <v:rect id="Rectangle 325" o:spid="_x0000_s1118" style="position:absolute;left:16764;top:29337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26" o:spid="_x0000_s1119" style="position:absolute;left:17145;top:29337;width:281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Люк</w:t>
                        </w:r>
                        <w:proofErr w:type="spellEnd"/>
                      </w:p>
                    </w:txbxContent>
                  </v:textbox>
                </v:rect>
                <v:rect id="Rectangle 327" o:spid="_x0000_s1120" style="position:absolute;left:25241;top:28575;width:8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328" o:spid="_x0000_s1121" style="position:absolute;left:26003;top:28575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29" o:spid="_x0000_s1122" style="position:absolute;left:26765;top:28575;width:1003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Б</w:t>
                        </w:r>
                      </w:p>
                    </w:txbxContent>
                  </v:textbox>
                </v:rect>
                <v:rect id="Rectangle 330" o:spid="_x0000_s1123" style="position:absolute;left:27622;top:28575;width:42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1" o:spid="_x0000_s1124" style="position:absolute;left:23907;top:30194;width:684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Сазаново</w:t>
                        </w:r>
                      </w:p>
                    </w:txbxContent>
                  </v:textbox>
                </v:rect>
                <v:rect id="Rectangle 332" o:spid="_x0000_s1125" style="position:absolute;left:33909;top:28575;width:89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333" o:spid="_x0000_s1126" style="position:absolute;left:34671;top:28575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4" o:spid="_x0000_s1127" style="position:absolute;left:35433;top:28575;width:12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335" o:spid="_x0000_s1128" style="position:absolute;left:36480;top:28575;width:42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6" o:spid="_x0000_s1129" style="position:absolute;left:32670;top:30194;width:684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Сазаново</w:t>
                        </w:r>
                      </w:p>
                    </w:txbxContent>
                  </v:textbox>
                </v:rect>
                <v:rect id="Rectangle 337" o:spid="_x0000_s1130" style="position:absolute;left:40290;top:29337;width:89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338" o:spid="_x0000_s1131" style="position:absolute;left:41052;top:29337;width:42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39" o:spid="_x0000_s1132" style="position:absolute;left:41814;top:29337;width:791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Коршуново</w:t>
                        </w:r>
                        <w:proofErr w:type="spellEnd"/>
                      </w:p>
                    </w:txbxContent>
                  </v:textbox>
                </v:rect>
                <v:rect id="Rectangle 340" o:spid="_x0000_s1133" style="position:absolute;left:49815;top:29337;width:89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д</w:t>
                        </w:r>
                        <w:proofErr w:type="gramEnd"/>
                      </w:p>
                    </w:txbxContent>
                  </v:textbox>
                </v:rect>
                <v:rect id="Rectangle 341" o:spid="_x0000_s1134" style="position:absolute;left:50577;top:29337;width:42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8333C9" w:rsidRDefault="008333C9" w:rsidP="00593DC0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42" o:spid="_x0000_s1135" style="position:absolute;left:51339;top:29337;width:605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8333C9" w:rsidRDefault="008333C9" w:rsidP="00593D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Юлдырь</w:t>
                        </w:r>
                        <w:proofErr w:type="spellEnd"/>
                      </w:p>
                    </w:txbxContent>
                  </v:textbox>
                </v:rect>
                <v:rect id="Rectangle 343" o:spid="_x0000_s1136" style="position:absolute;left:476;top:476;width:57912;height:3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FI8IA&#10;AADcAAAADwAAAGRycy9kb3ducmV2LnhtbERPTYvCMBC9C/sfwix4EU2r4Eo1yrIgCHpZXRaPQzM2&#10;1WZSmlirv34jCHubx/ucxaqzlWip8aVjBekoAUGcO11yoeDnsB7OQPiArLFyTAru5GG1fOstMNPu&#10;xt/U7kMhYgj7DBWYEOpMSp8bsuhHriaO3Mk1FkOETSF1g7cYbis5TpKptFhybDBY05eh/LK/WgXn&#10;lgreDQ6/5qPa3v1xsnkM6qNS/ffucw4iUBf+xS/3Rsf5aQrP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MUjwgAAANwAAAAPAAAAAAAAAAAAAAAAAJgCAABkcnMvZG93&#10;bnJldi54bWxQSwUGAAAAAAQABAD1AAAAhwMAAAAA&#10;" filled="f" strokecolor="white"/>
                <w10:anchorlock/>
              </v:group>
            </w:pict>
          </mc:Fallback>
        </mc:AlternateContent>
      </w:r>
    </w:p>
    <w:p w:rsidR="00593DC0" w:rsidRPr="001514C6" w:rsidRDefault="00593DC0" w:rsidP="00593DC0">
      <w:pPr>
        <w:ind w:firstLine="360"/>
        <w:jc w:val="both"/>
        <w:rPr>
          <w:sz w:val="26"/>
          <w:szCs w:val="26"/>
        </w:rPr>
      </w:pPr>
      <w:r w:rsidRPr="001514C6">
        <w:rPr>
          <w:sz w:val="26"/>
          <w:szCs w:val="26"/>
        </w:rPr>
        <w:t>На территории муниципального образования «Люкское» находятся следующие предприятия и организации: сельскохозяйственное предприятие ООО БСИС, ориентированное на выпуск молочно-мясной продукции,</w:t>
      </w:r>
      <w:r>
        <w:rPr>
          <w:sz w:val="26"/>
          <w:szCs w:val="26"/>
        </w:rPr>
        <w:t xml:space="preserve"> МБОУ</w:t>
      </w:r>
      <w:r w:rsidRPr="001514C6">
        <w:rPr>
          <w:sz w:val="26"/>
          <w:szCs w:val="26"/>
        </w:rPr>
        <w:t xml:space="preserve"> </w:t>
      </w:r>
      <w:proofErr w:type="spellStart"/>
      <w:r w:rsidRPr="001514C6">
        <w:rPr>
          <w:sz w:val="26"/>
          <w:szCs w:val="26"/>
        </w:rPr>
        <w:t>Люкская</w:t>
      </w:r>
      <w:proofErr w:type="spellEnd"/>
      <w:r w:rsidRPr="001514C6">
        <w:rPr>
          <w:sz w:val="26"/>
          <w:szCs w:val="26"/>
        </w:rPr>
        <w:t xml:space="preserve"> общеобразовательная школа,</w:t>
      </w:r>
      <w:r>
        <w:rPr>
          <w:sz w:val="26"/>
          <w:szCs w:val="26"/>
        </w:rPr>
        <w:t xml:space="preserve"> МБ</w:t>
      </w:r>
      <w:r w:rsidR="00005039">
        <w:rPr>
          <w:sz w:val="26"/>
          <w:szCs w:val="26"/>
        </w:rPr>
        <w:t>Д</w:t>
      </w:r>
      <w:r>
        <w:rPr>
          <w:sz w:val="26"/>
          <w:szCs w:val="26"/>
        </w:rPr>
        <w:t>ОУ</w:t>
      </w:r>
      <w:r w:rsidRPr="001514C6">
        <w:rPr>
          <w:sz w:val="26"/>
          <w:szCs w:val="26"/>
        </w:rPr>
        <w:t xml:space="preserve"> Люкский детский сад, Люкский ЦСДК, библиотека, </w:t>
      </w:r>
      <w:proofErr w:type="spellStart"/>
      <w:r w:rsidRPr="001514C6">
        <w:rPr>
          <w:sz w:val="26"/>
          <w:szCs w:val="26"/>
        </w:rPr>
        <w:t>Люкская</w:t>
      </w:r>
      <w:proofErr w:type="spellEnd"/>
      <w:r w:rsidRPr="001514C6">
        <w:rPr>
          <w:sz w:val="26"/>
          <w:szCs w:val="26"/>
        </w:rPr>
        <w:t xml:space="preserve"> амбулатория, 2 </w:t>
      </w:r>
      <w:proofErr w:type="spellStart"/>
      <w:r w:rsidRPr="001514C6">
        <w:rPr>
          <w:sz w:val="26"/>
          <w:szCs w:val="26"/>
        </w:rPr>
        <w:t>ФАПа</w:t>
      </w:r>
      <w:proofErr w:type="spellEnd"/>
      <w:r w:rsidR="00005039">
        <w:rPr>
          <w:sz w:val="26"/>
          <w:szCs w:val="26"/>
        </w:rPr>
        <w:t xml:space="preserve"> в </w:t>
      </w:r>
      <w:proofErr w:type="spellStart"/>
      <w:r w:rsidR="00005039">
        <w:rPr>
          <w:sz w:val="26"/>
          <w:szCs w:val="26"/>
        </w:rPr>
        <w:t>дд</w:t>
      </w:r>
      <w:proofErr w:type="spellEnd"/>
      <w:r w:rsidR="00005039">
        <w:rPr>
          <w:sz w:val="26"/>
          <w:szCs w:val="26"/>
        </w:rPr>
        <w:t xml:space="preserve">. Б. Сазаново и </w:t>
      </w:r>
      <w:proofErr w:type="spellStart"/>
      <w:r w:rsidR="00005039">
        <w:rPr>
          <w:sz w:val="26"/>
          <w:szCs w:val="26"/>
        </w:rPr>
        <w:t>Коршуново</w:t>
      </w:r>
      <w:proofErr w:type="spellEnd"/>
      <w:r w:rsidRPr="001514C6">
        <w:rPr>
          <w:sz w:val="26"/>
          <w:szCs w:val="26"/>
        </w:rPr>
        <w:t xml:space="preserve">, 4 магазина </w:t>
      </w:r>
      <w:proofErr w:type="spellStart"/>
      <w:r w:rsidRPr="001514C6">
        <w:rPr>
          <w:sz w:val="26"/>
          <w:szCs w:val="26"/>
        </w:rPr>
        <w:t>Карсовайского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1514C6">
        <w:rPr>
          <w:sz w:val="26"/>
          <w:szCs w:val="26"/>
        </w:rPr>
        <w:t>потребобщества</w:t>
      </w:r>
      <w:proofErr w:type="spellEnd"/>
      <w:r w:rsidRPr="001514C6">
        <w:rPr>
          <w:sz w:val="26"/>
          <w:szCs w:val="26"/>
        </w:rPr>
        <w:t>, 1 магазин ООО Астра, отделение почтовой связи.</w:t>
      </w:r>
    </w:p>
    <w:p w:rsidR="00593DC0" w:rsidRDefault="00593DC0" w:rsidP="00593DC0">
      <w:pPr>
        <w:ind w:firstLine="360"/>
        <w:jc w:val="both"/>
        <w:rPr>
          <w:sz w:val="26"/>
          <w:szCs w:val="26"/>
        </w:rPr>
      </w:pPr>
    </w:p>
    <w:p w:rsidR="00593DC0" w:rsidRPr="001514C6" w:rsidRDefault="00593DC0" w:rsidP="00593DC0">
      <w:pPr>
        <w:jc w:val="center"/>
        <w:rPr>
          <w:sz w:val="26"/>
          <w:szCs w:val="26"/>
        </w:rPr>
      </w:pPr>
      <w:r w:rsidRPr="001514C6">
        <w:rPr>
          <w:sz w:val="26"/>
          <w:szCs w:val="26"/>
        </w:rPr>
        <w:t>1.2. Население,  демографическая ситуация.</w:t>
      </w:r>
    </w:p>
    <w:p w:rsidR="00593DC0" w:rsidRPr="001F6D7F" w:rsidRDefault="00593DC0" w:rsidP="00593DC0">
      <w:pPr>
        <w:ind w:firstLine="360"/>
        <w:jc w:val="both"/>
        <w:rPr>
          <w:b/>
          <w:bCs/>
        </w:rPr>
      </w:pPr>
    </w:p>
    <w:p w:rsidR="00593DC0" w:rsidRDefault="00593DC0" w:rsidP="00593DC0">
      <w:pPr>
        <w:ind w:firstLine="360"/>
        <w:jc w:val="both"/>
        <w:rPr>
          <w:sz w:val="26"/>
          <w:szCs w:val="26"/>
        </w:rPr>
      </w:pPr>
      <w:r w:rsidRPr="00895058">
        <w:rPr>
          <w:sz w:val="26"/>
          <w:szCs w:val="26"/>
        </w:rPr>
        <w:t>На 0</w:t>
      </w:r>
      <w:r w:rsidR="00005039">
        <w:rPr>
          <w:sz w:val="26"/>
          <w:szCs w:val="26"/>
        </w:rPr>
        <w:t>1</w:t>
      </w:r>
      <w:r w:rsidRPr="00895058">
        <w:rPr>
          <w:sz w:val="26"/>
          <w:szCs w:val="26"/>
        </w:rPr>
        <w:t>.0</w:t>
      </w:r>
      <w:r w:rsidR="00005039">
        <w:rPr>
          <w:sz w:val="26"/>
          <w:szCs w:val="26"/>
        </w:rPr>
        <w:t>9</w:t>
      </w:r>
      <w:r w:rsidRPr="00895058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895058">
        <w:rPr>
          <w:sz w:val="26"/>
          <w:szCs w:val="26"/>
        </w:rPr>
        <w:t xml:space="preserve"> г. численность населения </w:t>
      </w:r>
      <w:r w:rsidRPr="008333C9">
        <w:rPr>
          <w:sz w:val="26"/>
          <w:szCs w:val="26"/>
        </w:rPr>
        <w:t xml:space="preserve">составляет 1033 </w:t>
      </w:r>
      <w:r w:rsidRPr="00895058">
        <w:rPr>
          <w:sz w:val="26"/>
          <w:szCs w:val="26"/>
        </w:rPr>
        <w:t>человека. Из них трудоспособных – 649 человек (62%), пенсионеров – 187 (18 %), детей – 197 (19 %). 28 % (1</w:t>
      </w:r>
      <w:r w:rsidR="00005039">
        <w:rPr>
          <w:sz w:val="26"/>
          <w:szCs w:val="26"/>
        </w:rPr>
        <w:t>68</w:t>
      </w:r>
      <w:r w:rsidRPr="00895058">
        <w:rPr>
          <w:sz w:val="26"/>
          <w:szCs w:val="26"/>
        </w:rPr>
        <w:t xml:space="preserve"> человека) работоспособного населения занято в сельском хозяйстве, работают в ООО БСИС, 8 % (52 человека) – в социальной сфере (работники культуры, образования, медицинские работники, служащие Администрации). </w:t>
      </w:r>
      <w:r w:rsidR="00FE1683">
        <w:rPr>
          <w:sz w:val="26"/>
          <w:szCs w:val="26"/>
        </w:rPr>
        <w:t>Восемь</w:t>
      </w:r>
      <w:r w:rsidRPr="00895058">
        <w:rPr>
          <w:sz w:val="26"/>
          <w:szCs w:val="26"/>
        </w:rPr>
        <w:t xml:space="preserve"> человек числятся безработными, остальное работоспособное</w:t>
      </w:r>
      <w:r>
        <w:rPr>
          <w:sz w:val="26"/>
          <w:szCs w:val="26"/>
        </w:rPr>
        <w:t xml:space="preserve"> население трудится</w:t>
      </w:r>
      <w:r w:rsidRPr="00895058">
        <w:rPr>
          <w:sz w:val="26"/>
          <w:szCs w:val="26"/>
        </w:rPr>
        <w:t xml:space="preserve"> вахтовым методом.</w:t>
      </w:r>
    </w:p>
    <w:p w:rsidR="00593DC0" w:rsidRDefault="00221844" w:rsidP="00593DC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93DC0">
        <w:rPr>
          <w:sz w:val="26"/>
          <w:szCs w:val="26"/>
        </w:rPr>
        <w:t xml:space="preserve"> году умерло </w:t>
      </w:r>
      <w:r>
        <w:rPr>
          <w:sz w:val="26"/>
          <w:szCs w:val="26"/>
        </w:rPr>
        <w:t>6</w:t>
      </w:r>
      <w:r w:rsidR="00593DC0">
        <w:rPr>
          <w:sz w:val="26"/>
          <w:szCs w:val="26"/>
        </w:rPr>
        <w:t xml:space="preserve"> человек, из них двое трудоспособных. </w:t>
      </w:r>
      <w:r>
        <w:rPr>
          <w:sz w:val="26"/>
          <w:szCs w:val="26"/>
        </w:rPr>
        <w:t>На то же время</w:t>
      </w:r>
      <w:r w:rsidR="00593DC0">
        <w:rPr>
          <w:sz w:val="26"/>
          <w:szCs w:val="26"/>
        </w:rPr>
        <w:t xml:space="preserve"> на территории муниципального образования родилось 1</w:t>
      </w:r>
      <w:r w:rsidR="00742371">
        <w:rPr>
          <w:sz w:val="26"/>
          <w:szCs w:val="26"/>
        </w:rPr>
        <w:t>0</w:t>
      </w:r>
      <w:r w:rsidR="00593DC0">
        <w:rPr>
          <w:sz w:val="26"/>
          <w:szCs w:val="26"/>
        </w:rPr>
        <w:t xml:space="preserve"> детей, т.е. естественная прибыль составила +</w:t>
      </w:r>
      <w:r w:rsidR="00742371">
        <w:rPr>
          <w:sz w:val="26"/>
          <w:szCs w:val="26"/>
        </w:rPr>
        <w:t>4</w:t>
      </w:r>
      <w:r w:rsidR="00593DC0">
        <w:rPr>
          <w:sz w:val="26"/>
          <w:szCs w:val="26"/>
        </w:rPr>
        <w:t>.</w:t>
      </w:r>
    </w:p>
    <w:p w:rsidR="00593DC0" w:rsidRDefault="00593DC0" w:rsidP="00593DC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Показатель рождаемости </w:t>
      </w:r>
      <w:r w:rsidR="00742371">
        <w:rPr>
          <w:sz w:val="26"/>
          <w:szCs w:val="26"/>
        </w:rPr>
        <w:t xml:space="preserve">продолжает превышать </w:t>
      </w:r>
      <w:r>
        <w:rPr>
          <w:sz w:val="26"/>
          <w:szCs w:val="26"/>
        </w:rPr>
        <w:t xml:space="preserve">показатель смертности </w:t>
      </w:r>
      <w:r w:rsidR="00806716">
        <w:rPr>
          <w:sz w:val="26"/>
          <w:szCs w:val="26"/>
        </w:rPr>
        <w:t>на протяжении трех лет</w:t>
      </w:r>
      <w:r>
        <w:rPr>
          <w:sz w:val="26"/>
          <w:szCs w:val="26"/>
        </w:rPr>
        <w:t xml:space="preserve">. </w:t>
      </w:r>
    </w:p>
    <w:p w:rsidR="00593DC0" w:rsidRDefault="00593DC0" w:rsidP="00593DC0">
      <w:pPr>
        <w:jc w:val="center"/>
        <w:rPr>
          <w:sz w:val="26"/>
          <w:szCs w:val="26"/>
        </w:rPr>
      </w:pPr>
      <w:r w:rsidRPr="001514C6">
        <w:rPr>
          <w:sz w:val="26"/>
          <w:szCs w:val="26"/>
        </w:rPr>
        <w:t>1.3 Финансовое обеспечение исполнения полномочий.</w:t>
      </w:r>
    </w:p>
    <w:p w:rsidR="00593DC0" w:rsidRDefault="00593DC0" w:rsidP="00593DC0">
      <w:pPr>
        <w:jc w:val="both"/>
        <w:rPr>
          <w:sz w:val="26"/>
          <w:szCs w:val="26"/>
        </w:rPr>
      </w:pPr>
    </w:p>
    <w:p w:rsidR="00593DC0" w:rsidRDefault="00593DC0" w:rsidP="00593DC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С 2006 года в муниципальном образовании «Люкское» принимается бюджет. Бюджет на 201</w:t>
      </w:r>
      <w:r w:rsidR="00A5083B">
        <w:rPr>
          <w:sz w:val="26"/>
          <w:szCs w:val="26"/>
        </w:rPr>
        <w:t>4</w:t>
      </w:r>
      <w:r>
        <w:rPr>
          <w:sz w:val="26"/>
          <w:szCs w:val="26"/>
        </w:rPr>
        <w:t xml:space="preserve"> год был принят Решением Совета депутатов </w:t>
      </w:r>
      <w:r w:rsidRPr="00A11727">
        <w:t xml:space="preserve">от </w:t>
      </w:r>
      <w:r>
        <w:t>0</w:t>
      </w:r>
      <w:r w:rsidR="00492E4B">
        <w:t>5</w:t>
      </w:r>
      <w:r>
        <w:t>.12</w:t>
      </w:r>
      <w:r w:rsidRPr="00A11727">
        <w:t>.20</w:t>
      </w:r>
      <w:r>
        <w:t>1</w:t>
      </w:r>
      <w:r w:rsidR="00492E4B">
        <w:t>3</w:t>
      </w:r>
      <w:r w:rsidRPr="00A11727">
        <w:rPr>
          <w:color w:val="0000FF"/>
        </w:rPr>
        <w:t xml:space="preserve"> </w:t>
      </w:r>
      <w:r w:rsidRPr="00A11727">
        <w:t xml:space="preserve">года  № </w:t>
      </w:r>
      <w:r w:rsidR="00492E4B">
        <w:rPr>
          <w:color w:val="0000FF"/>
        </w:rPr>
        <w:t>14-4</w:t>
      </w:r>
    </w:p>
    <w:p w:rsidR="00593DC0" w:rsidRDefault="00593DC0" w:rsidP="00593DC0">
      <w:pPr>
        <w:ind w:firstLine="360"/>
        <w:jc w:val="center"/>
        <w:rPr>
          <w:sz w:val="26"/>
          <w:szCs w:val="26"/>
        </w:rPr>
      </w:pPr>
    </w:p>
    <w:p w:rsidR="00593DC0" w:rsidRPr="00380770" w:rsidRDefault="00593DC0" w:rsidP="00593DC0">
      <w:pPr>
        <w:ind w:firstLine="360"/>
        <w:jc w:val="center"/>
        <w:rPr>
          <w:sz w:val="26"/>
          <w:szCs w:val="26"/>
        </w:rPr>
      </w:pPr>
      <w:r w:rsidRPr="00380770">
        <w:rPr>
          <w:sz w:val="26"/>
          <w:szCs w:val="26"/>
        </w:rPr>
        <w:t>Бюджет МО «Люкское» за 20</w:t>
      </w:r>
      <w:r>
        <w:rPr>
          <w:sz w:val="26"/>
          <w:szCs w:val="26"/>
        </w:rPr>
        <w:t>1</w:t>
      </w:r>
      <w:r w:rsidR="005737B1">
        <w:rPr>
          <w:sz w:val="26"/>
          <w:szCs w:val="26"/>
        </w:rPr>
        <w:t>1</w:t>
      </w:r>
      <w:r w:rsidRPr="00380770">
        <w:rPr>
          <w:sz w:val="26"/>
          <w:szCs w:val="26"/>
        </w:rPr>
        <w:t>-201</w:t>
      </w:r>
      <w:r w:rsidR="005737B1">
        <w:rPr>
          <w:sz w:val="26"/>
          <w:szCs w:val="26"/>
        </w:rPr>
        <w:t>3</w:t>
      </w:r>
      <w:r w:rsidRPr="00380770">
        <w:rPr>
          <w:sz w:val="26"/>
          <w:szCs w:val="26"/>
        </w:rPr>
        <w:t xml:space="preserve"> годы</w:t>
      </w:r>
      <w:r>
        <w:rPr>
          <w:sz w:val="26"/>
          <w:szCs w:val="26"/>
        </w:rPr>
        <w:t>.</w:t>
      </w:r>
    </w:p>
    <w:tbl>
      <w:tblPr>
        <w:tblW w:w="7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328"/>
        <w:gridCol w:w="1328"/>
        <w:gridCol w:w="1386"/>
        <w:gridCol w:w="1236"/>
      </w:tblGrid>
      <w:tr w:rsidR="00FA13E2" w:rsidRPr="00972C10" w:rsidTr="00FA13E2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187F65">
            <w:r w:rsidRPr="003C0ADF">
              <w:rPr>
                <w:sz w:val="22"/>
                <w:szCs w:val="22"/>
              </w:rPr>
              <w:t>Статьи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A5083B">
            <w:pPr>
              <w:ind w:firstLine="360"/>
              <w:jc w:val="right"/>
            </w:pPr>
            <w:r>
              <w:rPr>
                <w:sz w:val="22"/>
                <w:szCs w:val="22"/>
              </w:rPr>
              <w:t>2011 года</w:t>
            </w:r>
          </w:p>
          <w:p w:rsidR="00FA13E2" w:rsidRPr="003C0ADF" w:rsidRDefault="00FA13E2" w:rsidP="00A5083B">
            <w:pPr>
              <w:ind w:firstLine="360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806716">
            <w:pPr>
              <w:jc w:val="right"/>
            </w:pPr>
            <w:r w:rsidRPr="003C0ADF">
              <w:rPr>
                <w:sz w:val="22"/>
                <w:szCs w:val="22"/>
              </w:rPr>
              <w:t>2012 г</w:t>
            </w:r>
            <w:r>
              <w:rPr>
                <w:sz w:val="22"/>
                <w:szCs w:val="22"/>
              </w:rPr>
              <w:t>ода</w:t>
            </w:r>
            <w:r w:rsidRPr="003C0A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806716">
            <w:pPr>
              <w:jc w:val="right"/>
            </w:pPr>
            <w:r w:rsidRPr="003C0AD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3C0AD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  <w:r w:rsidRPr="003C0A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FA13E2" w:rsidRPr="00972C10" w:rsidRDefault="008333C9">
            <w:pPr>
              <w:spacing w:after="200" w:line="276" w:lineRule="auto"/>
            </w:pPr>
            <w:r>
              <w:t>2014 года</w:t>
            </w:r>
          </w:p>
        </w:tc>
      </w:tr>
      <w:tr w:rsidR="00FA13E2" w:rsidRPr="00972C10" w:rsidTr="00FA13E2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Доходы всего</w:t>
            </w:r>
          </w:p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В т. числе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A5083B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430,078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841E1C" w:rsidRDefault="00FA13E2" w:rsidP="00DC1879">
            <w:pPr>
              <w:rPr>
                <w:color w:val="0070C0"/>
              </w:rPr>
            </w:pPr>
            <w:r w:rsidRPr="00841E1C">
              <w:rPr>
                <w:color w:val="0070C0"/>
                <w:sz w:val="22"/>
                <w:szCs w:val="22"/>
              </w:rPr>
              <w:t>491 635,05</w:t>
            </w:r>
          </w:p>
          <w:p w:rsidR="00FA13E2" w:rsidRPr="00841E1C" w:rsidRDefault="00FA13E2" w:rsidP="00D71001">
            <w:pPr>
              <w:ind w:firstLine="360"/>
              <w:jc w:val="center"/>
              <w:rPr>
                <w:color w:val="0070C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841E1C" w:rsidRDefault="00FA13E2" w:rsidP="00D71001">
            <w:pPr>
              <w:rPr>
                <w:color w:val="0070C0"/>
              </w:rPr>
            </w:pPr>
            <w:r w:rsidRPr="00841E1C">
              <w:rPr>
                <w:color w:val="0070C0"/>
                <w:sz w:val="22"/>
                <w:szCs w:val="22"/>
              </w:rPr>
              <w:t>552 623,71</w:t>
            </w:r>
          </w:p>
          <w:p w:rsidR="00FA13E2" w:rsidRPr="00841E1C" w:rsidRDefault="00FA13E2" w:rsidP="00D71001">
            <w:pPr>
              <w:ind w:firstLine="360"/>
              <w:rPr>
                <w:color w:val="0070C0"/>
              </w:rPr>
            </w:pPr>
          </w:p>
        </w:tc>
        <w:tc>
          <w:tcPr>
            <w:tcW w:w="720" w:type="dxa"/>
            <w:shd w:val="clear" w:color="auto" w:fill="auto"/>
          </w:tcPr>
          <w:p w:rsidR="00FA13E2" w:rsidRPr="00972C10" w:rsidRDefault="00DC1879">
            <w:pPr>
              <w:spacing w:after="200" w:line="276" w:lineRule="auto"/>
            </w:pPr>
            <w:r w:rsidRPr="00DC1879">
              <w:t>597 000,00</w:t>
            </w:r>
          </w:p>
        </w:tc>
      </w:tr>
      <w:tr w:rsidR="00FA13E2" w:rsidRPr="00972C10" w:rsidTr="00FA13E2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НДФЛ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A5083B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308,365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CC234D" w:rsidRDefault="00FA13E2" w:rsidP="00DC1879">
            <w:pPr>
              <w:rPr>
                <w:color w:val="0070C0"/>
              </w:rPr>
            </w:pPr>
            <w:r w:rsidRPr="00CC234D">
              <w:rPr>
                <w:color w:val="0070C0"/>
                <w:sz w:val="22"/>
                <w:szCs w:val="22"/>
              </w:rPr>
              <w:t>204 701,13</w:t>
            </w:r>
          </w:p>
          <w:p w:rsidR="00FA13E2" w:rsidRPr="00CC234D" w:rsidRDefault="00FA13E2" w:rsidP="00D71001">
            <w:pPr>
              <w:ind w:firstLine="360"/>
              <w:jc w:val="center"/>
              <w:rPr>
                <w:color w:val="0070C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CC234D" w:rsidRDefault="00FA13E2" w:rsidP="00D71001">
            <w:pPr>
              <w:rPr>
                <w:color w:val="0070C0"/>
              </w:rPr>
            </w:pPr>
            <w:r w:rsidRPr="00CC234D">
              <w:rPr>
                <w:color w:val="0070C0"/>
              </w:rPr>
              <w:t>285 917,00</w:t>
            </w:r>
          </w:p>
          <w:p w:rsidR="00FA13E2" w:rsidRPr="00CC234D" w:rsidRDefault="00FA13E2" w:rsidP="00D71001">
            <w:pPr>
              <w:ind w:firstLine="360"/>
              <w:rPr>
                <w:color w:val="0070C0"/>
              </w:rPr>
            </w:pPr>
          </w:p>
        </w:tc>
        <w:tc>
          <w:tcPr>
            <w:tcW w:w="720" w:type="dxa"/>
            <w:shd w:val="clear" w:color="auto" w:fill="auto"/>
          </w:tcPr>
          <w:p w:rsidR="00FA13E2" w:rsidRPr="00972C10" w:rsidRDefault="00DC1879">
            <w:pPr>
              <w:spacing w:after="200" w:line="276" w:lineRule="auto"/>
            </w:pPr>
            <w:r w:rsidRPr="00972C10">
              <w:rPr>
                <w:sz w:val="22"/>
                <w:szCs w:val="22"/>
              </w:rPr>
              <w:t>340 000,00</w:t>
            </w:r>
          </w:p>
        </w:tc>
      </w:tr>
      <w:tr w:rsidR="00FA13E2" w:rsidRPr="00972C10" w:rsidTr="00FA13E2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187F65">
            <w:pPr>
              <w:ind w:firstLine="360"/>
              <w:jc w:val="both"/>
            </w:pPr>
            <w:proofErr w:type="spellStart"/>
            <w:r w:rsidRPr="003C0ADF">
              <w:rPr>
                <w:sz w:val="22"/>
                <w:szCs w:val="22"/>
              </w:rPr>
              <w:t>Един</w:t>
            </w:r>
            <w:proofErr w:type="gramStart"/>
            <w:r w:rsidRPr="003C0ADF">
              <w:rPr>
                <w:sz w:val="22"/>
                <w:szCs w:val="22"/>
              </w:rPr>
              <w:t>.с</w:t>
            </w:r>
            <w:proofErr w:type="gramEnd"/>
            <w:r w:rsidRPr="003C0ADF">
              <w:rPr>
                <w:sz w:val="22"/>
                <w:szCs w:val="22"/>
              </w:rPr>
              <w:t>ельскохоз</w:t>
            </w:r>
            <w:proofErr w:type="spellEnd"/>
            <w:r w:rsidRPr="003C0ADF">
              <w:rPr>
                <w:sz w:val="22"/>
                <w:szCs w:val="22"/>
              </w:rPr>
              <w:t>. Налог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A5083B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2,667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CC234D" w:rsidRDefault="00FA13E2" w:rsidP="00D71001">
            <w:pPr>
              <w:ind w:firstLine="360"/>
              <w:jc w:val="center"/>
              <w:rPr>
                <w:color w:val="0070C0"/>
              </w:rPr>
            </w:pPr>
            <w:r w:rsidRPr="00CC234D">
              <w:rPr>
                <w:color w:val="0070C0"/>
                <w:sz w:val="22"/>
                <w:szCs w:val="22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CC234D" w:rsidRDefault="00FA13E2" w:rsidP="00D71001">
            <w:pPr>
              <w:rPr>
                <w:color w:val="0070C0"/>
              </w:rPr>
            </w:pPr>
            <w:r w:rsidRPr="00CC234D">
              <w:rPr>
                <w:color w:val="0070C0"/>
              </w:rPr>
              <w:t>104,26</w:t>
            </w:r>
          </w:p>
          <w:p w:rsidR="00FA13E2" w:rsidRPr="00CC234D" w:rsidRDefault="00FA13E2" w:rsidP="00D71001">
            <w:pPr>
              <w:ind w:firstLine="360"/>
              <w:rPr>
                <w:color w:val="0070C0"/>
              </w:rPr>
            </w:pPr>
          </w:p>
        </w:tc>
        <w:tc>
          <w:tcPr>
            <w:tcW w:w="720" w:type="dxa"/>
            <w:shd w:val="clear" w:color="auto" w:fill="auto"/>
          </w:tcPr>
          <w:p w:rsidR="00FA13E2" w:rsidRPr="00972C10" w:rsidRDefault="00FA13E2">
            <w:pPr>
              <w:spacing w:after="200" w:line="276" w:lineRule="auto"/>
            </w:pPr>
          </w:p>
        </w:tc>
      </w:tr>
      <w:tr w:rsidR="00FA13E2" w:rsidRPr="00972C10" w:rsidTr="00FA13E2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Налог на имущество</w:t>
            </w:r>
          </w:p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 xml:space="preserve">Из них </w:t>
            </w:r>
          </w:p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1)На им. физ. лиц</w:t>
            </w:r>
          </w:p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 xml:space="preserve">2) </w:t>
            </w:r>
            <w:proofErr w:type="spellStart"/>
            <w:r w:rsidRPr="003C0ADF">
              <w:rPr>
                <w:sz w:val="22"/>
                <w:szCs w:val="22"/>
              </w:rPr>
              <w:t>Зем</w:t>
            </w:r>
            <w:proofErr w:type="spellEnd"/>
            <w:r w:rsidRPr="003C0ADF">
              <w:rPr>
                <w:sz w:val="22"/>
                <w:szCs w:val="22"/>
              </w:rPr>
              <w:t>. налог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A5083B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89,851</w:t>
            </w:r>
          </w:p>
          <w:p w:rsidR="00FA13E2" w:rsidRPr="003C0ADF" w:rsidRDefault="00FA13E2" w:rsidP="00A5083B">
            <w:pPr>
              <w:ind w:firstLine="360"/>
              <w:jc w:val="both"/>
            </w:pPr>
          </w:p>
          <w:p w:rsidR="00FA13E2" w:rsidRPr="003C0ADF" w:rsidRDefault="00FA13E2" w:rsidP="00A5083B">
            <w:pPr>
              <w:ind w:firstLine="360"/>
              <w:jc w:val="both"/>
            </w:pPr>
          </w:p>
          <w:p w:rsidR="00FA13E2" w:rsidRPr="003C0ADF" w:rsidRDefault="00FA13E2" w:rsidP="00A5083B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17,599</w:t>
            </w:r>
          </w:p>
          <w:p w:rsidR="00FA13E2" w:rsidRPr="003C0ADF" w:rsidRDefault="00FA13E2" w:rsidP="00A5083B">
            <w:pPr>
              <w:ind w:firstLine="360"/>
              <w:jc w:val="both"/>
            </w:pPr>
          </w:p>
          <w:p w:rsidR="00FA13E2" w:rsidRPr="003C0ADF" w:rsidRDefault="00FA13E2" w:rsidP="00A5083B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72,253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CC234D" w:rsidRDefault="00FA13E2" w:rsidP="00DC1879">
            <w:pPr>
              <w:rPr>
                <w:color w:val="0070C0"/>
              </w:rPr>
            </w:pPr>
            <w:r w:rsidRPr="00CC234D">
              <w:rPr>
                <w:color w:val="0070C0"/>
                <w:sz w:val="22"/>
                <w:szCs w:val="22"/>
              </w:rPr>
              <w:t>171 000,00</w:t>
            </w:r>
          </w:p>
          <w:p w:rsidR="00FA13E2" w:rsidRPr="00CC234D" w:rsidRDefault="00FA13E2" w:rsidP="00D71001">
            <w:pPr>
              <w:ind w:firstLine="360"/>
              <w:jc w:val="center"/>
              <w:rPr>
                <w:color w:val="0070C0"/>
              </w:rPr>
            </w:pPr>
          </w:p>
          <w:p w:rsidR="00DC1879" w:rsidRDefault="00DC1879" w:rsidP="00D71001">
            <w:pPr>
              <w:jc w:val="center"/>
              <w:rPr>
                <w:color w:val="0070C0"/>
              </w:rPr>
            </w:pPr>
          </w:p>
          <w:p w:rsidR="00FA13E2" w:rsidRPr="00CC234D" w:rsidRDefault="00FA13E2" w:rsidP="00D71001">
            <w:pPr>
              <w:jc w:val="center"/>
              <w:rPr>
                <w:color w:val="0070C0"/>
              </w:rPr>
            </w:pPr>
            <w:r w:rsidRPr="00CC234D">
              <w:rPr>
                <w:color w:val="0070C0"/>
              </w:rPr>
              <w:t>51 218,53</w:t>
            </w:r>
          </w:p>
          <w:p w:rsidR="00FA13E2" w:rsidRPr="00CC234D" w:rsidRDefault="00FA13E2" w:rsidP="00D71001">
            <w:pPr>
              <w:ind w:firstLine="360"/>
              <w:jc w:val="center"/>
              <w:rPr>
                <w:color w:val="0070C0"/>
              </w:rPr>
            </w:pPr>
          </w:p>
          <w:p w:rsidR="00FA13E2" w:rsidRPr="00CC234D" w:rsidRDefault="00FA13E2" w:rsidP="00DC1879">
            <w:pPr>
              <w:rPr>
                <w:color w:val="0070C0"/>
              </w:rPr>
            </w:pPr>
            <w:r w:rsidRPr="00CC234D">
              <w:rPr>
                <w:color w:val="0070C0"/>
                <w:sz w:val="22"/>
                <w:szCs w:val="22"/>
              </w:rPr>
              <w:t>83 198,25</w:t>
            </w:r>
          </w:p>
          <w:p w:rsidR="00FA13E2" w:rsidRPr="00CC234D" w:rsidRDefault="00FA13E2" w:rsidP="00D71001">
            <w:pPr>
              <w:ind w:firstLine="360"/>
              <w:jc w:val="center"/>
              <w:rPr>
                <w:color w:val="0070C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CC234D" w:rsidRDefault="00FA13E2" w:rsidP="00D71001">
            <w:pPr>
              <w:rPr>
                <w:color w:val="0070C0"/>
              </w:rPr>
            </w:pPr>
            <w:r w:rsidRPr="00CC234D">
              <w:rPr>
                <w:color w:val="0070C0"/>
              </w:rPr>
              <w:t>143 405,86</w:t>
            </w:r>
          </w:p>
          <w:p w:rsidR="00FA13E2" w:rsidRPr="00CC234D" w:rsidRDefault="00FA13E2" w:rsidP="00D71001">
            <w:pPr>
              <w:rPr>
                <w:color w:val="0070C0"/>
              </w:rPr>
            </w:pPr>
          </w:p>
          <w:p w:rsidR="00FA13E2" w:rsidRPr="00CC234D" w:rsidRDefault="00FA13E2" w:rsidP="00D71001">
            <w:pPr>
              <w:rPr>
                <w:color w:val="0070C0"/>
              </w:rPr>
            </w:pPr>
          </w:p>
          <w:p w:rsidR="00FA13E2" w:rsidRPr="00CC234D" w:rsidRDefault="00FA13E2" w:rsidP="00D71001">
            <w:pPr>
              <w:rPr>
                <w:color w:val="0070C0"/>
              </w:rPr>
            </w:pPr>
            <w:r w:rsidRPr="00CC234D">
              <w:rPr>
                <w:color w:val="0070C0"/>
              </w:rPr>
              <w:t>93 216,53</w:t>
            </w:r>
          </w:p>
          <w:p w:rsidR="00FA13E2" w:rsidRPr="00CC234D" w:rsidRDefault="00FA13E2" w:rsidP="00D71001">
            <w:pPr>
              <w:rPr>
                <w:color w:val="0070C0"/>
              </w:rPr>
            </w:pPr>
          </w:p>
          <w:p w:rsidR="00FA13E2" w:rsidRPr="00CC234D" w:rsidRDefault="00FA13E2" w:rsidP="00D71001">
            <w:pPr>
              <w:rPr>
                <w:color w:val="0070C0"/>
              </w:rPr>
            </w:pPr>
            <w:r w:rsidRPr="00CC234D">
              <w:rPr>
                <w:color w:val="0070C0"/>
              </w:rPr>
              <w:t>50 189,33</w:t>
            </w:r>
          </w:p>
          <w:p w:rsidR="00FA13E2" w:rsidRPr="00CC234D" w:rsidRDefault="00FA13E2" w:rsidP="00D71001">
            <w:pPr>
              <w:ind w:firstLine="360"/>
              <w:rPr>
                <w:color w:val="0070C0"/>
              </w:rPr>
            </w:pPr>
          </w:p>
        </w:tc>
        <w:tc>
          <w:tcPr>
            <w:tcW w:w="720" w:type="dxa"/>
            <w:shd w:val="clear" w:color="auto" w:fill="auto"/>
          </w:tcPr>
          <w:p w:rsidR="00FA13E2" w:rsidRDefault="00D538FF">
            <w:pPr>
              <w:spacing w:after="200" w:line="276" w:lineRule="auto"/>
            </w:pPr>
            <w:r w:rsidRPr="00D538FF">
              <w:t>168000,00</w:t>
            </w:r>
          </w:p>
          <w:p w:rsidR="005226FA" w:rsidRDefault="005226FA">
            <w:pPr>
              <w:spacing w:after="200" w:line="276" w:lineRule="auto"/>
              <w:rPr>
                <w:sz w:val="22"/>
                <w:szCs w:val="22"/>
              </w:rPr>
            </w:pPr>
          </w:p>
          <w:p w:rsidR="00D538FF" w:rsidRDefault="00D538FF">
            <w:pPr>
              <w:spacing w:after="200" w:line="276" w:lineRule="auto"/>
              <w:rPr>
                <w:sz w:val="22"/>
                <w:szCs w:val="22"/>
              </w:rPr>
            </w:pPr>
            <w:r w:rsidRPr="00972C10">
              <w:rPr>
                <w:sz w:val="22"/>
                <w:szCs w:val="22"/>
              </w:rPr>
              <w:t>66 000,00</w:t>
            </w:r>
          </w:p>
          <w:p w:rsidR="00D538FF" w:rsidRDefault="005226FA">
            <w:pPr>
              <w:spacing w:after="200" w:line="276" w:lineRule="auto"/>
            </w:pPr>
            <w:r w:rsidRPr="005226FA">
              <w:t>55000,00</w:t>
            </w:r>
          </w:p>
          <w:p w:rsidR="00D538FF" w:rsidRPr="00972C10" w:rsidRDefault="00D538FF">
            <w:pPr>
              <w:spacing w:after="200" w:line="276" w:lineRule="auto"/>
            </w:pPr>
          </w:p>
        </w:tc>
      </w:tr>
      <w:tr w:rsidR="00FA13E2" w:rsidRPr="00972C10" w:rsidTr="00FA13E2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Арендная плата земли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A5083B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3,06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DC1879">
            <w:r>
              <w:rPr>
                <w:sz w:val="22"/>
                <w:szCs w:val="22"/>
              </w:rPr>
              <w:t>101 940,79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9281C" w:rsidRDefault="00FA13E2" w:rsidP="00D71001">
            <w:r>
              <w:t>102 402,71</w:t>
            </w:r>
          </w:p>
          <w:p w:rsidR="00FA13E2" w:rsidRPr="00F9281C" w:rsidRDefault="00FA13E2" w:rsidP="00D71001">
            <w:pPr>
              <w:ind w:firstLine="360"/>
            </w:pPr>
          </w:p>
        </w:tc>
        <w:tc>
          <w:tcPr>
            <w:tcW w:w="720" w:type="dxa"/>
            <w:shd w:val="clear" w:color="auto" w:fill="auto"/>
          </w:tcPr>
          <w:p w:rsidR="00FA13E2" w:rsidRPr="00972C10" w:rsidRDefault="008333C9">
            <w:pPr>
              <w:spacing w:after="200" w:line="276" w:lineRule="auto"/>
            </w:pPr>
            <w:r>
              <w:t>0</w:t>
            </w:r>
          </w:p>
        </w:tc>
      </w:tr>
      <w:tr w:rsidR="00FA13E2" w:rsidRPr="00972C10" w:rsidTr="00FA13E2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A5083B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8,817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D71001">
            <w:pPr>
              <w:ind w:firstLine="360"/>
              <w:jc w:val="center"/>
            </w:pPr>
            <w:r w:rsidRPr="003C0ADF">
              <w:rPr>
                <w:sz w:val="22"/>
                <w:szCs w:val="22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9281C" w:rsidRDefault="00FA13E2" w:rsidP="00D71001">
            <w:pPr>
              <w:ind w:firstLine="360"/>
            </w:pPr>
            <w:r>
              <w:rPr>
                <w:sz w:val="22"/>
                <w:szCs w:val="22"/>
              </w:rPr>
              <w:t>2 287,56</w:t>
            </w:r>
          </w:p>
        </w:tc>
        <w:tc>
          <w:tcPr>
            <w:tcW w:w="720" w:type="dxa"/>
            <w:shd w:val="clear" w:color="auto" w:fill="auto"/>
          </w:tcPr>
          <w:p w:rsidR="00FA13E2" w:rsidRPr="00972C10" w:rsidRDefault="008333C9">
            <w:pPr>
              <w:spacing w:after="200" w:line="276" w:lineRule="auto"/>
            </w:pPr>
            <w:r>
              <w:t>0</w:t>
            </w:r>
          </w:p>
        </w:tc>
      </w:tr>
      <w:tr w:rsidR="00FA13E2" w:rsidRPr="00972C10" w:rsidTr="00FA13E2">
        <w:trPr>
          <w:trHeight w:val="625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3E2" w:rsidRPr="003C0ADF" w:rsidRDefault="00FA13E2" w:rsidP="00A5083B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DC1879">
            <w:r w:rsidRPr="003C0ADF">
              <w:rPr>
                <w:sz w:val="22"/>
                <w:szCs w:val="22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9281C" w:rsidRDefault="00FA13E2" w:rsidP="00A5083B">
            <w:pPr>
              <w:ind w:firstLine="360"/>
              <w:jc w:val="both"/>
            </w:pPr>
            <w:r w:rsidRPr="00F9281C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shd w:val="clear" w:color="auto" w:fill="auto"/>
          </w:tcPr>
          <w:p w:rsidR="00FA13E2" w:rsidRPr="00972C10" w:rsidRDefault="008333C9">
            <w:pPr>
              <w:spacing w:after="200" w:line="276" w:lineRule="auto"/>
            </w:pPr>
            <w:r>
              <w:t>0</w:t>
            </w:r>
          </w:p>
        </w:tc>
      </w:tr>
      <w:tr w:rsidR="00FA13E2" w:rsidRPr="00972C10" w:rsidTr="00FA13E2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A5083B">
            <w:pPr>
              <w:ind w:firstLine="360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A5083B">
            <w:pPr>
              <w:ind w:firstLine="360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9281C" w:rsidRDefault="00FA13E2" w:rsidP="00A5083B">
            <w:pPr>
              <w:ind w:firstLine="360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FA13E2" w:rsidRPr="00972C10" w:rsidRDefault="008333C9">
            <w:pPr>
              <w:spacing w:after="200" w:line="276" w:lineRule="auto"/>
            </w:pPr>
            <w:r>
              <w:t>0</w:t>
            </w:r>
          </w:p>
        </w:tc>
      </w:tr>
      <w:tr w:rsidR="00FA13E2" w:rsidRPr="00972C10" w:rsidTr="00FA13E2">
        <w:trPr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DC1879">
            <w:pPr>
              <w:jc w:val="both"/>
            </w:pPr>
            <w:r w:rsidRPr="003C0ADF">
              <w:rPr>
                <w:sz w:val="22"/>
                <w:szCs w:val="22"/>
              </w:rPr>
              <w:t>1</w:t>
            </w:r>
            <w:r w:rsidR="00DC1879">
              <w:rPr>
                <w:sz w:val="22"/>
                <w:szCs w:val="22"/>
              </w:rPr>
              <w:t> </w:t>
            </w:r>
            <w:r w:rsidRPr="003C0ADF">
              <w:rPr>
                <w:sz w:val="22"/>
                <w:szCs w:val="22"/>
              </w:rPr>
              <w:t>052</w:t>
            </w:r>
            <w:r w:rsidR="00DC1879">
              <w:rPr>
                <w:sz w:val="22"/>
                <w:szCs w:val="22"/>
              </w:rPr>
              <w:t> </w:t>
            </w:r>
            <w:r w:rsidRPr="003C0ADF">
              <w:rPr>
                <w:sz w:val="22"/>
                <w:szCs w:val="22"/>
              </w:rPr>
              <w:t>536</w:t>
            </w:r>
            <w:r w:rsidR="00DC1879">
              <w:rPr>
                <w:sz w:val="22"/>
                <w:szCs w:val="22"/>
              </w:rPr>
              <w:t>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3C0ADF" w:rsidRDefault="00FA13E2" w:rsidP="00DC1879">
            <w:pPr>
              <w:jc w:val="both"/>
            </w:pPr>
            <w:r w:rsidRPr="003C0ADF">
              <w:rPr>
                <w:sz w:val="22"/>
                <w:szCs w:val="22"/>
              </w:rPr>
              <w:t>1394639,09</w:t>
            </w:r>
          </w:p>
          <w:p w:rsidR="00FA13E2" w:rsidRPr="003C0ADF" w:rsidRDefault="00FA13E2" w:rsidP="00A5083B">
            <w:pPr>
              <w:ind w:firstLine="360"/>
              <w:jc w:val="both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E2" w:rsidRPr="00F9281C" w:rsidRDefault="00FA13E2" w:rsidP="00A5083B">
            <w:pPr>
              <w:jc w:val="both"/>
            </w:pPr>
            <w:r w:rsidRPr="00F9281C">
              <w:t>1978877,42</w:t>
            </w:r>
          </w:p>
          <w:p w:rsidR="00FA13E2" w:rsidRDefault="00FA13E2" w:rsidP="00A5083B">
            <w:pPr>
              <w:ind w:firstLine="360"/>
              <w:jc w:val="both"/>
            </w:pPr>
          </w:p>
          <w:p w:rsidR="00FA13E2" w:rsidRPr="00F9281C" w:rsidRDefault="00FA13E2" w:rsidP="00A5083B">
            <w:pPr>
              <w:ind w:firstLine="360"/>
              <w:jc w:val="both"/>
            </w:pPr>
          </w:p>
        </w:tc>
        <w:tc>
          <w:tcPr>
            <w:tcW w:w="720" w:type="dxa"/>
            <w:shd w:val="clear" w:color="auto" w:fill="auto"/>
          </w:tcPr>
          <w:p w:rsidR="00FA13E2" w:rsidRPr="00972C10" w:rsidRDefault="005226FA">
            <w:pPr>
              <w:spacing w:after="200" w:line="276" w:lineRule="auto"/>
            </w:pPr>
            <w:r w:rsidRPr="005226FA">
              <w:t>576500,00</w:t>
            </w:r>
          </w:p>
        </w:tc>
      </w:tr>
    </w:tbl>
    <w:p w:rsidR="00593DC0" w:rsidRPr="00FA13E2" w:rsidRDefault="00593DC0" w:rsidP="00DC1879">
      <w:pPr>
        <w:ind w:firstLine="426"/>
        <w:jc w:val="both"/>
        <w:rPr>
          <w:b/>
          <w:bCs/>
          <w:sz w:val="22"/>
          <w:szCs w:val="22"/>
        </w:rPr>
      </w:pPr>
      <w:r w:rsidRPr="00380770">
        <w:rPr>
          <w:sz w:val="26"/>
          <w:szCs w:val="26"/>
        </w:rPr>
        <w:t xml:space="preserve">При планировании доходной  части бюджета муниципального образования </w:t>
      </w:r>
      <w:r>
        <w:rPr>
          <w:sz w:val="26"/>
          <w:szCs w:val="26"/>
        </w:rPr>
        <w:t>учитываются итоги</w:t>
      </w:r>
      <w:r w:rsidRPr="00380770">
        <w:rPr>
          <w:sz w:val="26"/>
          <w:szCs w:val="26"/>
        </w:rPr>
        <w:t xml:space="preserve"> анализа поступления собственных доходов за предыдущие годы. Потому</w:t>
      </w:r>
      <w:r w:rsidR="00806716">
        <w:rPr>
          <w:sz w:val="26"/>
          <w:szCs w:val="26"/>
        </w:rPr>
        <w:t xml:space="preserve"> </w:t>
      </w:r>
      <w:r w:rsidRPr="00380770">
        <w:rPr>
          <w:sz w:val="26"/>
          <w:szCs w:val="26"/>
        </w:rPr>
        <w:t>что исполнение многих полномочий органами местного самоуправления сопровождается финансовыми расходами за счет собственных доходов. В каком объеме будет поступление доходов, в таком же объеме будет и финансирование расходных обязательств.  С 20</w:t>
      </w:r>
      <w:r>
        <w:rPr>
          <w:sz w:val="26"/>
          <w:szCs w:val="26"/>
        </w:rPr>
        <w:t>10</w:t>
      </w:r>
      <w:r w:rsidRPr="00380770">
        <w:rPr>
          <w:sz w:val="26"/>
          <w:szCs w:val="26"/>
        </w:rPr>
        <w:t xml:space="preserve"> года  по муниципальному образованию увеличивается общий объем финансирования. Увеличение идет за счет собственных доходов</w:t>
      </w:r>
      <w:r w:rsidRPr="00FA13E2">
        <w:rPr>
          <w:sz w:val="26"/>
          <w:szCs w:val="26"/>
        </w:rPr>
        <w:t>. Увеличение собственных доходов в 201</w:t>
      </w:r>
      <w:r w:rsidR="005737B1" w:rsidRPr="00FA13E2">
        <w:rPr>
          <w:sz w:val="26"/>
          <w:szCs w:val="26"/>
        </w:rPr>
        <w:t xml:space="preserve">4 </w:t>
      </w:r>
      <w:r w:rsidRPr="00FA13E2">
        <w:rPr>
          <w:sz w:val="26"/>
          <w:szCs w:val="26"/>
        </w:rPr>
        <w:t>г. к уровню 201</w:t>
      </w:r>
      <w:r w:rsidR="005737B1" w:rsidRPr="00FA13E2">
        <w:rPr>
          <w:sz w:val="26"/>
          <w:szCs w:val="26"/>
        </w:rPr>
        <w:t>3</w:t>
      </w:r>
      <w:r w:rsidRPr="00FA13E2">
        <w:rPr>
          <w:sz w:val="26"/>
          <w:szCs w:val="26"/>
        </w:rPr>
        <w:t xml:space="preserve"> года составляет </w:t>
      </w:r>
      <w:r w:rsidRPr="00FA13E2">
        <w:rPr>
          <w:b/>
          <w:bCs/>
          <w:sz w:val="22"/>
          <w:szCs w:val="22"/>
        </w:rPr>
        <w:t>119,0%</w:t>
      </w:r>
    </w:p>
    <w:p w:rsidR="00593DC0" w:rsidRPr="00380770" w:rsidRDefault="00593DC0" w:rsidP="00593DC0">
      <w:pPr>
        <w:ind w:firstLine="360"/>
        <w:jc w:val="both"/>
        <w:rPr>
          <w:i/>
          <w:iCs/>
          <w:sz w:val="26"/>
          <w:szCs w:val="26"/>
        </w:rPr>
      </w:pPr>
      <w:r w:rsidRPr="00380770">
        <w:rPr>
          <w:sz w:val="26"/>
          <w:szCs w:val="26"/>
        </w:rPr>
        <w:t>Увеличение доходной части произошло за счет погашения задолженности по местным налогам О</w:t>
      </w:r>
      <w:r>
        <w:rPr>
          <w:sz w:val="26"/>
          <w:szCs w:val="26"/>
        </w:rPr>
        <w:t>О</w:t>
      </w:r>
      <w:r w:rsidRPr="00380770">
        <w:rPr>
          <w:sz w:val="26"/>
          <w:szCs w:val="26"/>
        </w:rPr>
        <w:t xml:space="preserve">О «БСИС» за прошлые годы. </w:t>
      </w:r>
      <w:r>
        <w:rPr>
          <w:sz w:val="26"/>
          <w:szCs w:val="26"/>
        </w:rPr>
        <w:t>Р</w:t>
      </w:r>
      <w:r w:rsidRPr="00380770">
        <w:rPr>
          <w:sz w:val="26"/>
          <w:szCs w:val="26"/>
        </w:rPr>
        <w:t xml:space="preserve">ост собственных доходов планируем за счет увеличения части НДФЛ.     </w:t>
      </w:r>
      <w:r w:rsidRPr="00380770">
        <w:rPr>
          <w:i/>
          <w:iCs/>
          <w:sz w:val="26"/>
          <w:szCs w:val="26"/>
        </w:rPr>
        <w:t xml:space="preserve">(даже при увеличении доходной части бюджета с 16 до 22 % выполнение всех возложенных полномочий невозможно) </w:t>
      </w:r>
    </w:p>
    <w:p w:rsidR="00593DC0" w:rsidRDefault="00593DC0" w:rsidP="00593DC0">
      <w:pPr>
        <w:ind w:firstLine="360"/>
        <w:jc w:val="both"/>
        <w:rPr>
          <w:sz w:val="26"/>
          <w:szCs w:val="26"/>
        </w:rPr>
      </w:pPr>
      <w:r w:rsidRPr="00380770">
        <w:rPr>
          <w:sz w:val="26"/>
          <w:szCs w:val="26"/>
        </w:rPr>
        <w:t xml:space="preserve">Анализ работы за </w:t>
      </w:r>
      <w:r w:rsidR="00133A35">
        <w:rPr>
          <w:sz w:val="26"/>
          <w:szCs w:val="26"/>
        </w:rPr>
        <w:t>9 мес. 2014 года</w:t>
      </w:r>
      <w:r w:rsidRPr="00380770">
        <w:rPr>
          <w:sz w:val="26"/>
          <w:szCs w:val="26"/>
        </w:rPr>
        <w:t xml:space="preserve"> показывает, что доходы бюджета поселения не позволяют выполнять качественно все полномочия, возложенные на местные органы власти.</w:t>
      </w:r>
    </w:p>
    <w:p w:rsidR="00593DC0" w:rsidRPr="00380770" w:rsidRDefault="00593DC0" w:rsidP="00593DC0">
      <w:pPr>
        <w:ind w:firstLine="360"/>
        <w:jc w:val="both"/>
        <w:rPr>
          <w:sz w:val="26"/>
          <w:szCs w:val="26"/>
        </w:rPr>
      </w:pPr>
      <w:r w:rsidRPr="00380770">
        <w:rPr>
          <w:sz w:val="26"/>
          <w:szCs w:val="26"/>
        </w:rPr>
        <w:t>Учитывая нехватку финансовых средств, администрация муниципального образования «Люкское» постоянно работает по привлечению средств из разных источников финансирования.</w:t>
      </w:r>
    </w:p>
    <w:p w:rsidR="00593DC0" w:rsidRPr="00380770" w:rsidRDefault="00593DC0" w:rsidP="00593DC0">
      <w:pPr>
        <w:ind w:firstLine="360"/>
        <w:jc w:val="both"/>
        <w:rPr>
          <w:i/>
          <w:iCs/>
          <w:sz w:val="26"/>
          <w:szCs w:val="26"/>
        </w:rPr>
      </w:pPr>
      <w:r w:rsidRPr="00380770">
        <w:rPr>
          <w:sz w:val="26"/>
          <w:szCs w:val="26"/>
        </w:rPr>
        <w:t>- Федеральная программа «Содержание школьного маршрута. (</w:t>
      </w:r>
      <w:r w:rsidRPr="00380770">
        <w:rPr>
          <w:i/>
          <w:iCs/>
          <w:sz w:val="26"/>
          <w:szCs w:val="26"/>
        </w:rPr>
        <w:t xml:space="preserve">На данные цели в течение года привлекаются средства более 1 млн. </w:t>
      </w:r>
      <w:proofErr w:type="spellStart"/>
      <w:r w:rsidRPr="00380770">
        <w:rPr>
          <w:i/>
          <w:iCs/>
          <w:sz w:val="26"/>
          <w:szCs w:val="26"/>
        </w:rPr>
        <w:t>рубл</w:t>
      </w:r>
      <w:proofErr w:type="spellEnd"/>
      <w:r w:rsidRPr="00380770">
        <w:rPr>
          <w:i/>
          <w:iCs/>
          <w:sz w:val="26"/>
          <w:szCs w:val="26"/>
        </w:rPr>
        <w:t>).</w:t>
      </w:r>
    </w:p>
    <w:p w:rsidR="00593DC0" w:rsidRPr="00380770" w:rsidRDefault="00593DC0" w:rsidP="00593DC0">
      <w:pPr>
        <w:ind w:firstLine="360"/>
        <w:jc w:val="both"/>
        <w:rPr>
          <w:i/>
          <w:iCs/>
          <w:sz w:val="26"/>
          <w:szCs w:val="26"/>
        </w:rPr>
      </w:pPr>
      <w:proofErr w:type="gramStart"/>
      <w:r w:rsidRPr="00380770">
        <w:rPr>
          <w:sz w:val="26"/>
          <w:szCs w:val="26"/>
        </w:rPr>
        <w:t>- В целях обеспечения первичных мер пожарной безопасности из собственных средств запланировано 5 тыс. рублей, из средств республиканского бюджета в соответствии с Постановлением  Правительства УР «О распределении субсидий из Бюджета УР на 201</w:t>
      </w:r>
      <w:r>
        <w:rPr>
          <w:sz w:val="26"/>
          <w:szCs w:val="26"/>
        </w:rPr>
        <w:t>3</w:t>
      </w:r>
      <w:r w:rsidRPr="00380770">
        <w:rPr>
          <w:sz w:val="26"/>
          <w:szCs w:val="26"/>
        </w:rPr>
        <w:t xml:space="preserve"> год бюджетам муниципальных образований на обеспечение первичных мер пожарной безопасности в границах населенных пунктов  освоено субсидии в размере </w:t>
      </w:r>
      <w:r>
        <w:rPr>
          <w:sz w:val="26"/>
          <w:szCs w:val="26"/>
        </w:rPr>
        <w:t>50</w:t>
      </w:r>
      <w:r w:rsidRPr="00380770">
        <w:rPr>
          <w:sz w:val="26"/>
          <w:szCs w:val="26"/>
        </w:rPr>
        <w:t xml:space="preserve"> тыс. рублей</w:t>
      </w:r>
      <w:r w:rsidRPr="00380770">
        <w:rPr>
          <w:i/>
          <w:iCs/>
          <w:sz w:val="26"/>
          <w:szCs w:val="26"/>
        </w:rPr>
        <w:t>.</w:t>
      </w:r>
      <w:proofErr w:type="gramEnd"/>
    </w:p>
    <w:p w:rsidR="00593DC0" w:rsidRPr="00380770" w:rsidRDefault="00593DC0" w:rsidP="00593DC0">
      <w:pPr>
        <w:ind w:firstLine="360"/>
        <w:jc w:val="both"/>
        <w:rPr>
          <w:sz w:val="26"/>
          <w:szCs w:val="26"/>
        </w:rPr>
      </w:pPr>
      <w:r w:rsidRPr="00380770">
        <w:rPr>
          <w:sz w:val="26"/>
          <w:szCs w:val="26"/>
        </w:rPr>
        <w:t>Основным показателем динамики развития муниципального образования является учас</w:t>
      </w:r>
      <w:r>
        <w:rPr>
          <w:sz w:val="26"/>
          <w:szCs w:val="26"/>
        </w:rPr>
        <w:t xml:space="preserve">тие в целевых программах. </w:t>
      </w:r>
    </w:p>
    <w:p w:rsidR="00133A35" w:rsidRDefault="00593DC0" w:rsidP="00593DC0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Существенная поддержка в развитии территории это продвижение республиканских и федеральных программ на территории сельского поселения. </w:t>
      </w:r>
    </w:p>
    <w:p w:rsidR="00593DC0" w:rsidRDefault="00593DC0" w:rsidP="00593DC0">
      <w:pPr>
        <w:ind w:firstLine="426"/>
        <w:rPr>
          <w:sz w:val="26"/>
          <w:szCs w:val="26"/>
        </w:rPr>
      </w:pPr>
      <w:r>
        <w:rPr>
          <w:sz w:val="26"/>
          <w:szCs w:val="26"/>
        </w:rPr>
        <w:t>В решении воп</w:t>
      </w:r>
      <w:r w:rsidR="00133A35">
        <w:rPr>
          <w:sz w:val="26"/>
          <w:szCs w:val="26"/>
        </w:rPr>
        <w:t>росов содержание и ремонт дорог</w:t>
      </w:r>
      <w:r>
        <w:rPr>
          <w:sz w:val="26"/>
          <w:szCs w:val="26"/>
        </w:rPr>
        <w:t xml:space="preserve"> в черте населенных пунктов </w:t>
      </w:r>
      <w:r w:rsidR="00133A35">
        <w:rPr>
          <w:sz w:val="26"/>
          <w:szCs w:val="26"/>
        </w:rPr>
        <w:t>существенную помощь оказывает формирование дорожного фонда</w:t>
      </w:r>
      <w:r>
        <w:rPr>
          <w:sz w:val="26"/>
          <w:szCs w:val="26"/>
        </w:rPr>
        <w:t>.</w:t>
      </w:r>
    </w:p>
    <w:p w:rsidR="00133A35" w:rsidRDefault="003A1E87" w:rsidP="00593DC0">
      <w:pPr>
        <w:ind w:firstLine="426"/>
        <w:rPr>
          <w:sz w:val="26"/>
          <w:szCs w:val="26"/>
        </w:rPr>
      </w:pPr>
      <w:r>
        <w:rPr>
          <w:sz w:val="26"/>
          <w:szCs w:val="26"/>
        </w:rPr>
        <w:t>Дорожный фонд муниципального образования «Люкское» формируется за счет:</w:t>
      </w:r>
    </w:p>
    <w:p w:rsidR="003A1E87" w:rsidRPr="00BD7584" w:rsidRDefault="003A1E87" w:rsidP="003A1E87">
      <w:pPr>
        <w:ind w:firstLine="709"/>
        <w:jc w:val="both"/>
        <w:rPr>
          <w:sz w:val="26"/>
          <w:szCs w:val="26"/>
        </w:rPr>
      </w:pPr>
      <w:r w:rsidRPr="00BD7584">
        <w:rPr>
          <w:sz w:val="26"/>
          <w:szCs w:val="26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D7584">
        <w:rPr>
          <w:sz w:val="26"/>
          <w:szCs w:val="26"/>
        </w:rPr>
        <w:t>инжекторных</w:t>
      </w:r>
      <w:proofErr w:type="spellEnd"/>
      <w:r w:rsidRPr="00BD7584">
        <w:rPr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бюджет;</w:t>
      </w:r>
    </w:p>
    <w:p w:rsidR="003A1E87" w:rsidRPr="00BD7584" w:rsidRDefault="003A1E87" w:rsidP="003A1E87">
      <w:pPr>
        <w:ind w:firstLine="709"/>
        <w:jc w:val="both"/>
        <w:rPr>
          <w:sz w:val="26"/>
          <w:szCs w:val="26"/>
        </w:rPr>
      </w:pPr>
      <w:r w:rsidRPr="00BD7584">
        <w:rPr>
          <w:sz w:val="26"/>
          <w:szCs w:val="26"/>
        </w:rPr>
        <w:t>2)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3A1E87" w:rsidRPr="00BD7584" w:rsidRDefault="003A1E87" w:rsidP="003A1E87">
      <w:pPr>
        <w:ind w:firstLine="709"/>
        <w:jc w:val="both"/>
        <w:rPr>
          <w:sz w:val="26"/>
          <w:szCs w:val="26"/>
        </w:rPr>
      </w:pPr>
      <w:r w:rsidRPr="00BD7584">
        <w:rPr>
          <w:sz w:val="26"/>
          <w:szCs w:val="26"/>
        </w:rPr>
        <w:t>3)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грузов и (или) крупногабаритных грузов;</w:t>
      </w:r>
    </w:p>
    <w:p w:rsidR="003A1E87" w:rsidRPr="00BD7584" w:rsidRDefault="003A1E87" w:rsidP="003A1E87">
      <w:pPr>
        <w:ind w:firstLine="709"/>
        <w:jc w:val="both"/>
        <w:rPr>
          <w:sz w:val="26"/>
          <w:szCs w:val="26"/>
        </w:rPr>
      </w:pPr>
      <w:r w:rsidRPr="00BD7584">
        <w:rPr>
          <w:sz w:val="26"/>
          <w:szCs w:val="26"/>
        </w:rPr>
        <w:t>4)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3A1E87" w:rsidRPr="00BD7584" w:rsidRDefault="003A1E87" w:rsidP="003A1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D7584">
        <w:rPr>
          <w:sz w:val="26"/>
          <w:szCs w:val="26"/>
        </w:rPr>
        <w:lastRenderedPageBreak/>
        <w:t xml:space="preserve">5) </w:t>
      </w:r>
      <w:r w:rsidRPr="00BD7584">
        <w:rPr>
          <w:rFonts w:eastAsiaTheme="minorHAnsi"/>
          <w:sz w:val="26"/>
          <w:szCs w:val="26"/>
          <w:lang w:eastAsia="en-US"/>
        </w:rPr>
        <w:t>доходов получаемых  в  виде арендной платы за  земельные участки</w:t>
      </w:r>
      <w:r w:rsidRPr="00BD7584">
        <w:rPr>
          <w:sz w:val="26"/>
          <w:szCs w:val="26"/>
        </w:rPr>
        <w:t>, расположенные в полосе отвода автомобильных общего пользования  местного значения;</w:t>
      </w:r>
    </w:p>
    <w:p w:rsidR="003A1E87" w:rsidRPr="00BD7584" w:rsidRDefault="003A1E87" w:rsidP="003A1E87">
      <w:pPr>
        <w:ind w:firstLine="709"/>
        <w:jc w:val="both"/>
        <w:rPr>
          <w:sz w:val="26"/>
          <w:szCs w:val="26"/>
        </w:rPr>
      </w:pPr>
      <w:r w:rsidRPr="00BD7584">
        <w:rPr>
          <w:sz w:val="26"/>
          <w:szCs w:val="26"/>
        </w:rPr>
        <w:t>6) платы за оказание услуг по присоединению объектов дорожного сервиса к автомобильным дорогам местного значения;</w:t>
      </w:r>
    </w:p>
    <w:p w:rsidR="003A1E87" w:rsidRPr="00BD7584" w:rsidRDefault="003A1E87" w:rsidP="003A1E87">
      <w:pPr>
        <w:ind w:firstLine="709"/>
        <w:jc w:val="both"/>
        <w:rPr>
          <w:sz w:val="26"/>
          <w:szCs w:val="26"/>
        </w:rPr>
      </w:pPr>
      <w:r w:rsidRPr="00BD7584">
        <w:rPr>
          <w:sz w:val="26"/>
          <w:szCs w:val="26"/>
        </w:rPr>
        <w:t>7)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3A1E87" w:rsidRPr="00BD7584" w:rsidRDefault="003A1E87" w:rsidP="003A1E87">
      <w:pPr>
        <w:ind w:firstLine="709"/>
        <w:jc w:val="both"/>
        <w:rPr>
          <w:sz w:val="26"/>
          <w:szCs w:val="26"/>
        </w:rPr>
      </w:pPr>
      <w:r w:rsidRPr="00BD7584">
        <w:rPr>
          <w:sz w:val="26"/>
          <w:szCs w:val="26"/>
        </w:rPr>
        <w:t>8) 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местного значения;</w:t>
      </w:r>
    </w:p>
    <w:p w:rsidR="003A1E87" w:rsidRPr="00BD7584" w:rsidRDefault="003A1E87" w:rsidP="003A1E87">
      <w:pPr>
        <w:ind w:firstLine="709"/>
        <w:jc w:val="both"/>
        <w:rPr>
          <w:sz w:val="26"/>
          <w:szCs w:val="26"/>
        </w:rPr>
      </w:pPr>
      <w:r w:rsidRPr="00BD7584">
        <w:rPr>
          <w:sz w:val="26"/>
          <w:szCs w:val="26"/>
        </w:rPr>
        <w:t xml:space="preserve">9) денежных средств, поступающих от уплаты неустоек (штрафов, пеней), возмещения убытков муниципального заказчика, взысканных в связи с нарушением исполнителем (подрядчиком), поставщиком условий муниципального контракта или иных договоров, финансируемых за счет </w:t>
      </w:r>
      <w:r w:rsidR="006E2E80">
        <w:rPr>
          <w:sz w:val="26"/>
          <w:szCs w:val="26"/>
        </w:rPr>
        <w:t>дорожного ф</w:t>
      </w:r>
      <w:r w:rsidRPr="00BD7584">
        <w:rPr>
          <w:sz w:val="26"/>
          <w:szCs w:val="26"/>
        </w:rPr>
        <w:t xml:space="preserve">онда, или в связи с уклонением от заключения таким контрактов или иных договоров. </w:t>
      </w:r>
    </w:p>
    <w:p w:rsidR="00B178F0" w:rsidRDefault="00B178F0" w:rsidP="00593DC0">
      <w:pPr>
        <w:ind w:firstLine="426"/>
        <w:rPr>
          <w:sz w:val="26"/>
          <w:szCs w:val="26"/>
        </w:rPr>
      </w:pPr>
      <w:r>
        <w:rPr>
          <w:sz w:val="26"/>
          <w:szCs w:val="26"/>
        </w:rPr>
        <w:t>В 2014 году в дорожном фонде муниципального образования «Люкское» запланировано 703 000 руб.</w:t>
      </w:r>
    </w:p>
    <w:p w:rsidR="00F50B3A" w:rsidRDefault="00250797" w:rsidP="00593DC0">
      <w:pPr>
        <w:ind w:firstLine="426"/>
        <w:rPr>
          <w:sz w:val="26"/>
          <w:szCs w:val="26"/>
        </w:rPr>
      </w:pPr>
      <w:r>
        <w:rPr>
          <w:sz w:val="26"/>
          <w:szCs w:val="26"/>
        </w:rPr>
        <w:t>За 9 месяцев 2014 года на ремонт дорог в черте насел</w:t>
      </w:r>
      <w:r w:rsidR="00F50B3A">
        <w:rPr>
          <w:sz w:val="26"/>
          <w:szCs w:val="26"/>
        </w:rPr>
        <w:t xml:space="preserve">енных пунктов было выделено 299 </w:t>
      </w:r>
      <w:r>
        <w:rPr>
          <w:sz w:val="26"/>
          <w:szCs w:val="26"/>
        </w:rPr>
        <w:t xml:space="preserve">999 руб. </w:t>
      </w:r>
      <w:r w:rsidR="003078AE">
        <w:rPr>
          <w:sz w:val="26"/>
          <w:szCs w:val="26"/>
        </w:rPr>
        <w:t>Были отремонтированы улицы Парковая и пер. Поспеловский в селе Люк, улицы Клубная и Родниковая в д. Малое Сазаново.</w:t>
      </w:r>
    </w:p>
    <w:p w:rsidR="00250797" w:rsidRDefault="00F50B3A" w:rsidP="00593DC0">
      <w:pPr>
        <w:ind w:firstLine="426"/>
        <w:rPr>
          <w:sz w:val="26"/>
          <w:szCs w:val="26"/>
        </w:rPr>
      </w:pPr>
      <w:r>
        <w:rPr>
          <w:sz w:val="26"/>
          <w:szCs w:val="26"/>
        </w:rPr>
        <w:t>На сумму 153 999,94 руб. были выполнены межевых планов и кадастровых паспортов дорог в черте села Люк.</w:t>
      </w:r>
    </w:p>
    <w:p w:rsidR="00B178F0" w:rsidRDefault="00B178F0" w:rsidP="00593DC0">
      <w:pPr>
        <w:ind w:firstLine="426"/>
        <w:rPr>
          <w:sz w:val="26"/>
          <w:szCs w:val="26"/>
        </w:rPr>
      </w:pPr>
      <w:r>
        <w:rPr>
          <w:sz w:val="26"/>
          <w:szCs w:val="26"/>
        </w:rPr>
        <w:t>На содержание дорог в зимнее время направлено 64 тыс. руб.</w:t>
      </w:r>
    </w:p>
    <w:p w:rsidR="00593DC0" w:rsidRDefault="00B178F0" w:rsidP="00593DC0">
      <w:pPr>
        <w:ind w:firstLine="426"/>
        <w:rPr>
          <w:sz w:val="26"/>
          <w:szCs w:val="26"/>
        </w:rPr>
      </w:pPr>
      <w:r>
        <w:rPr>
          <w:sz w:val="26"/>
          <w:szCs w:val="26"/>
        </w:rPr>
        <w:t>В</w:t>
      </w:r>
      <w:r w:rsidR="00593DC0">
        <w:rPr>
          <w:sz w:val="26"/>
          <w:szCs w:val="26"/>
        </w:rPr>
        <w:t>опрос ремонта и содержания дорог в черте населенных пунктов н</w:t>
      </w:r>
      <w:r>
        <w:rPr>
          <w:sz w:val="26"/>
          <w:szCs w:val="26"/>
        </w:rPr>
        <w:t>е решалась за последние годы и ситуация в корне стала м</w:t>
      </w:r>
      <w:r w:rsidR="00FE1683">
        <w:rPr>
          <w:sz w:val="26"/>
          <w:szCs w:val="26"/>
        </w:rPr>
        <w:t>е</w:t>
      </w:r>
      <w:r>
        <w:rPr>
          <w:sz w:val="26"/>
          <w:szCs w:val="26"/>
        </w:rPr>
        <w:t>нят</w:t>
      </w:r>
      <w:r w:rsidR="00FE1683">
        <w:rPr>
          <w:sz w:val="26"/>
          <w:szCs w:val="26"/>
        </w:rPr>
        <w:t>ь</w:t>
      </w:r>
      <w:r>
        <w:rPr>
          <w:sz w:val="26"/>
          <w:szCs w:val="26"/>
        </w:rPr>
        <w:t xml:space="preserve">ся лишь с 2012 года. </w:t>
      </w:r>
      <w:r w:rsidR="00FE1683">
        <w:rPr>
          <w:sz w:val="26"/>
          <w:szCs w:val="26"/>
        </w:rPr>
        <w:t xml:space="preserve">Планируется </w:t>
      </w:r>
      <w:r w:rsidR="0031100F">
        <w:rPr>
          <w:sz w:val="26"/>
          <w:szCs w:val="26"/>
        </w:rPr>
        <w:t>и в дальнейшем решать проблему некачественных дорог.</w:t>
      </w:r>
      <w:r>
        <w:rPr>
          <w:sz w:val="26"/>
          <w:szCs w:val="26"/>
        </w:rPr>
        <w:t xml:space="preserve"> </w:t>
      </w:r>
    </w:p>
    <w:p w:rsidR="00593DC0" w:rsidRDefault="00593DC0" w:rsidP="00593DC0">
      <w:pPr>
        <w:ind w:firstLine="360"/>
        <w:jc w:val="both"/>
        <w:rPr>
          <w:b/>
          <w:bCs/>
          <w:sz w:val="26"/>
          <w:szCs w:val="26"/>
        </w:rPr>
      </w:pPr>
    </w:p>
    <w:p w:rsidR="00593DC0" w:rsidRPr="001D4CF0" w:rsidRDefault="00593DC0" w:rsidP="00593DC0">
      <w:pPr>
        <w:jc w:val="center"/>
        <w:rPr>
          <w:sz w:val="26"/>
          <w:szCs w:val="26"/>
        </w:rPr>
      </w:pPr>
      <w:r w:rsidRPr="001D4CF0">
        <w:rPr>
          <w:sz w:val="26"/>
          <w:szCs w:val="26"/>
        </w:rPr>
        <w:t>1.4. Система взаимодействия Администрации района и Администрации поселения.</w:t>
      </w:r>
    </w:p>
    <w:p w:rsidR="00593DC0" w:rsidRPr="001D4CF0" w:rsidRDefault="00593DC0" w:rsidP="00593DC0">
      <w:pPr>
        <w:ind w:firstLine="360"/>
        <w:jc w:val="both"/>
        <w:rPr>
          <w:b/>
          <w:bCs/>
          <w:sz w:val="26"/>
          <w:szCs w:val="26"/>
        </w:rPr>
      </w:pPr>
    </w:p>
    <w:p w:rsidR="00593DC0" w:rsidRPr="001D4CF0" w:rsidRDefault="00593DC0" w:rsidP="00593DC0">
      <w:pPr>
        <w:ind w:firstLine="360"/>
        <w:jc w:val="both"/>
        <w:rPr>
          <w:sz w:val="26"/>
          <w:szCs w:val="26"/>
        </w:rPr>
      </w:pPr>
      <w:r w:rsidRPr="001D4CF0">
        <w:rPr>
          <w:sz w:val="26"/>
          <w:szCs w:val="26"/>
        </w:rPr>
        <w:t>Органы местного самоуправления  являются одним из звеньев экономической и социальной системы муниципально</w:t>
      </w:r>
      <w:r>
        <w:rPr>
          <w:sz w:val="26"/>
          <w:szCs w:val="26"/>
        </w:rPr>
        <w:t>го района и Республики. В связи</w:t>
      </w:r>
      <w:r w:rsidRPr="001D4CF0">
        <w:rPr>
          <w:sz w:val="26"/>
          <w:szCs w:val="26"/>
        </w:rPr>
        <w:t xml:space="preserve"> с чем</w:t>
      </w:r>
      <w:r>
        <w:rPr>
          <w:sz w:val="26"/>
          <w:szCs w:val="26"/>
        </w:rPr>
        <w:t>,</w:t>
      </w:r>
      <w:r w:rsidRPr="001D4CF0">
        <w:rPr>
          <w:sz w:val="26"/>
          <w:szCs w:val="26"/>
        </w:rPr>
        <w:t xml:space="preserve"> выпо</w:t>
      </w:r>
      <w:r>
        <w:rPr>
          <w:sz w:val="26"/>
          <w:szCs w:val="26"/>
        </w:rPr>
        <w:t>лнение полномочий муниципальным  образованием не</w:t>
      </w:r>
      <w:r w:rsidRPr="001D4CF0">
        <w:rPr>
          <w:sz w:val="26"/>
          <w:szCs w:val="26"/>
        </w:rPr>
        <w:t>возможно без  участия района и республики.</w:t>
      </w:r>
    </w:p>
    <w:p w:rsidR="00593DC0" w:rsidRPr="001D4CF0" w:rsidRDefault="00593DC0" w:rsidP="00593DC0">
      <w:pPr>
        <w:ind w:firstLine="360"/>
        <w:jc w:val="both"/>
        <w:rPr>
          <w:sz w:val="26"/>
          <w:szCs w:val="26"/>
        </w:rPr>
      </w:pPr>
      <w:r w:rsidRPr="001D4CF0">
        <w:rPr>
          <w:sz w:val="26"/>
          <w:szCs w:val="26"/>
        </w:rPr>
        <w:t xml:space="preserve">Для более эффективного исполнения некоторых полномочий, в условиях недостаточности собственных средств, </w:t>
      </w:r>
      <w:r>
        <w:rPr>
          <w:sz w:val="26"/>
          <w:szCs w:val="26"/>
        </w:rPr>
        <w:t>А</w:t>
      </w:r>
      <w:r w:rsidRPr="001D4CF0">
        <w:rPr>
          <w:sz w:val="26"/>
          <w:szCs w:val="26"/>
        </w:rPr>
        <w:t xml:space="preserve">дминистрация МО  «Люкское» заключает соглашения с </w:t>
      </w:r>
      <w:r>
        <w:rPr>
          <w:sz w:val="26"/>
          <w:szCs w:val="26"/>
        </w:rPr>
        <w:t>А</w:t>
      </w:r>
      <w:r w:rsidRPr="001D4CF0">
        <w:rPr>
          <w:sz w:val="26"/>
          <w:szCs w:val="26"/>
        </w:rPr>
        <w:t xml:space="preserve">дминистрацией МО «Балезинский район» по передаче полномочий: в сфере ЖКХ, архитектуры, библиотечного обслуживания, оказания услуг организации культуры, осуществление </w:t>
      </w:r>
      <w:proofErr w:type="gramStart"/>
      <w:r w:rsidRPr="001D4CF0">
        <w:rPr>
          <w:sz w:val="26"/>
          <w:szCs w:val="26"/>
        </w:rPr>
        <w:t>контроля за</w:t>
      </w:r>
      <w:proofErr w:type="gramEnd"/>
      <w:r w:rsidRPr="001D4CF0">
        <w:rPr>
          <w:sz w:val="26"/>
          <w:szCs w:val="26"/>
        </w:rPr>
        <w:t xml:space="preserve"> поступлением и расходованием финансовых средств, регулировка тарифов. </w:t>
      </w:r>
    </w:p>
    <w:p w:rsidR="00593DC0" w:rsidRDefault="00882961" w:rsidP="00593DC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администрации муниципального образования «Люкское» в своей работе применяют </w:t>
      </w:r>
      <w:r w:rsidR="004B59E8">
        <w:rPr>
          <w:sz w:val="26"/>
          <w:szCs w:val="26"/>
        </w:rPr>
        <w:t xml:space="preserve">современные информационные технологии. Это положительно сказывается на работе с гражданами, </w:t>
      </w:r>
      <w:r w:rsidR="00DF3A8B">
        <w:rPr>
          <w:sz w:val="26"/>
          <w:szCs w:val="26"/>
        </w:rPr>
        <w:t>при поиске информации, работе с базами данных.</w:t>
      </w:r>
    </w:p>
    <w:p w:rsidR="00DF3A8B" w:rsidRDefault="00DF3A8B" w:rsidP="00593DC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EA3B0E">
        <w:rPr>
          <w:sz w:val="26"/>
          <w:szCs w:val="26"/>
        </w:rPr>
        <w:t>таким программам относятся АИС САО, СБИС Документооборот, АРМ ГК и т.д.</w:t>
      </w:r>
    </w:p>
    <w:p w:rsidR="005737B1" w:rsidRDefault="005737B1" w:rsidP="00593DC0">
      <w:pPr>
        <w:jc w:val="center"/>
        <w:rPr>
          <w:sz w:val="26"/>
          <w:szCs w:val="26"/>
        </w:rPr>
      </w:pPr>
    </w:p>
    <w:p w:rsidR="00593DC0" w:rsidRDefault="00593DC0" w:rsidP="00593DC0">
      <w:pPr>
        <w:jc w:val="center"/>
        <w:rPr>
          <w:sz w:val="26"/>
          <w:szCs w:val="26"/>
        </w:rPr>
      </w:pPr>
      <w:r w:rsidRPr="002D4844">
        <w:rPr>
          <w:sz w:val="26"/>
          <w:szCs w:val="26"/>
        </w:rPr>
        <w:t>1.5. Итоги работы учреждений и организаций</w:t>
      </w:r>
      <w:r>
        <w:rPr>
          <w:sz w:val="26"/>
          <w:szCs w:val="26"/>
        </w:rPr>
        <w:t>.</w:t>
      </w:r>
    </w:p>
    <w:p w:rsidR="00593DC0" w:rsidRDefault="00593DC0" w:rsidP="00593DC0">
      <w:pPr>
        <w:jc w:val="center"/>
        <w:rPr>
          <w:b/>
          <w:bCs/>
        </w:rPr>
      </w:pPr>
    </w:p>
    <w:p w:rsidR="00593DC0" w:rsidRPr="00924551" w:rsidRDefault="00593DC0" w:rsidP="00593DC0">
      <w:pPr>
        <w:jc w:val="center"/>
      </w:pPr>
      <w:r w:rsidRPr="00924551">
        <w:t>Наличие предприятий и организаций на территории МО «Люкское»</w:t>
      </w:r>
      <w:r>
        <w:t xml:space="preserve"> и занятость населения в учреждениях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179"/>
        <w:gridCol w:w="2340"/>
        <w:gridCol w:w="2700"/>
        <w:gridCol w:w="1136"/>
        <w:gridCol w:w="1003"/>
      </w:tblGrid>
      <w:tr w:rsidR="00593DC0" w:rsidRPr="00972C10" w:rsidTr="00187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№</w:t>
            </w: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lastRenderedPageBreak/>
              <w:t>п\</w:t>
            </w:r>
            <w:proofErr w:type="gramStart"/>
            <w:r w:rsidRPr="003C0AD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3C0ADF">
              <w:rPr>
                <w:sz w:val="22"/>
                <w:szCs w:val="22"/>
              </w:rPr>
              <w:lastRenderedPageBreak/>
              <w:t xml:space="preserve">предприятия, имеющего обособленное предприятие, </w:t>
            </w:r>
            <w:proofErr w:type="spellStart"/>
            <w:r w:rsidRPr="003C0ADF">
              <w:rPr>
                <w:sz w:val="22"/>
                <w:szCs w:val="22"/>
              </w:rPr>
              <w:t>юрид</w:t>
            </w:r>
            <w:proofErr w:type="spellEnd"/>
            <w:r w:rsidRPr="003C0ADF">
              <w:rPr>
                <w:sz w:val="22"/>
                <w:szCs w:val="22"/>
              </w:rPr>
              <w:t>. адрес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3C0ADF">
              <w:rPr>
                <w:sz w:val="22"/>
                <w:szCs w:val="22"/>
              </w:rPr>
              <w:lastRenderedPageBreak/>
              <w:t>обособленного предприятия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lastRenderedPageBreak/>
              <w:t>Адрес местонахождения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Количест</w:t>
            </w:r>
            <w:r w:rsidRPr="003C0ADF">
              <w:rPr>
                <w:sz w:val="22"/>
                <w:szCs w:val="22"/>
              </w:rPr>
              <w:lastRenderedPageBreak/>
              <w:t>во рабочих мест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lastRenderedPageBreak/>
              <w:t>Количе</w:t>
            </w:r>
            <w:r w:rsidRPr="003C0ADF">
              <w:rPr>
                <w:sz w:val="22"/>
                <w:szCs w:val="22"/>
              </w:rPr>
              <w:lastRenderedPageBreak/>
              <w:t xml:space="preserve">ство </w:t>
            </w:r>
            <w:proofErr w:type="gramStart"/>
            <w:r w:rsidRPr="003C0ADF">
              <w:rPr>
                <w:sz w:val="22"/>
                <w:szCs w:val="22"/>
              </w:rPr>
              <w:t>работающих</w:t>
            </w:r>
            <w:proofErr w:type="gramEnd"/>
          </w:p>
        </w:tc>
      </w:tr>
      <w:tr w:rsidR="00593DC0" w:rsidRPr="00972C10" w:rsidTr="00187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ООО «БСИС»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ООО «БСИС»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С. Люк ул. </w:t>
            </w:r>
            <w:proofErr w:type="gramStart"/>
            <w:r w:rsidRPr="003C0ADF">
              <w:rPr>
                <w:sz w:val="22"/>
                <w:szCs w:val="22"/>
              </w:rPr>
              <w:t>Школьная</w:t>
            </w:r>
            <w:proofErr w:type="gramEnd"/>
            <w:r w:rsidRPr="003C0ADF">
              <w:rPr>
                <w:sz w:val="22"/>
                <w:szCs w:val="22"/>
              </w:rPr>
              <w:t>, 7 Балезинского района УР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241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8876F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8876F7">
              <w:rPr>
                <w:sz w:val="22"/>
                <w:szCs w:val="22"/>
              </w:rPr>
              <w:t>68</w:t>
            </w:r>
          </w:p>
        </w:tc>
      </w:tr>
      <w:tr w:rsidR="00593DC0" w:rsidRPr="00972C10" w:rsidTr="00187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Балезинский </w:t>
            </w:r>
            <w:proofErr w:type="spellStart"/>
            <w:r w:rsidRPr="003C0ADF">
              <w:rPr>
                <w:sz w:val="22"/>
                <w:szCs w:val="22"/>
              </w:rPr>
              <w:t>почтамп</w:t>
            </w:r>
            <w:proofErr w:type="gramStart"/>
            <w:r w:rsidRPr="003C0ADF">
              <w:rPr>
                <w:sz w:val="22"/>
                <w:szCs w:val="22"/>
              </w:rPr>
              <w:t>,п</w:t>
            </w:r>
            <w:proofErr w:type="spellEnd"/>
            <w:proofErr w:type="gramEnd"/>
            <w:r w:rsidRPr="003C0ADF">
              <w:rPr>
                <w:sz w:val="22"/>
                <w:szCs w:val="22"/>
              </w:rPr>
              <w:t>. Балезино, ул. Почтовая д.1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Отделение почтовой связи </w:t>
            </w:r>
            <w:proofErr w:type="gramStart"/>
            <w:r w:rsidRPr="003C0ADF">
              <w:rPr>
                <w:sz w:val="22"/>
                <w:szCs w:val="22"/>
              </w:rPr>
              <w:t>в</w:t>
            </w:r>
            <w:proofErr w:type="gramEnd"/>
            <w:r w:rsidRPr="003C0ADF">
              <w:rPr>
                <w:sz w:val="22"/>
                <w:szCs w:val="22"/>
              </w:rPr>
              <w:t xml:space="preserve"> с. Люк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С. Люк ул. </w:t>
            </w:r>
            <w:proofErr w:type="gramStart"/>
            <w:r w:rsidRPr="003C0ADF">
              <w:rPr>
                <w:sz w:val="22"/>
                <w:szCs w:val="22"/>
              </w:rPr>
              <w:t>Школьная</w:t>
            </w:r>
            <w:proofErr w:type="gramEnd"/>
            <w:r w:rsidRPr="003C0ADF">
              <w:rPr>
                <w:sz w:val="22"/>
                <w:szCs w:val="22"/>
              </w:rPr>
              <w:t>, 7 Балезинского района УР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3</w:t>
            </w:r>
          </w:p>
        </w:tc>
      </w:tr>
      <w:tr w:rsidR="00593DC0" w:rsidRPr="00972C10" w:rsidTr="00187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proofErr w:type="spellStart"/>
            <w:r w:rsidRPr="003C0ADF">
              <w:rPr>
                <w:sz w:val="22"/>
                <w:szCs w:val="22"/>
              </w:rPr>
              <w:t>Карсовайскоепотребобщество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Магазин  ТПС с. Люк</w:t>
            </w: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Магазин ТПС д. Б-Сазаново</w:t>
            </w: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Магазин ТПС д. </w:t>
            </w:r>
            <w:proofErr w:type="spellStart"/>
            <w:r w:rsidRPr="003C0ADF">
              <w:rPr>
                <w:sz w:val="22"/>
                <w:szCs w:val="22"/>
              </w:rPr>
              <w:t>Коршуново</w:t>
            </w:r>
            <w:proofErr w:type="spellEnd"/>
          </w:p>
          <w:p w:rsidR="00593DC0" w:rsidRPr="003C0ADF" w:rsidRDefault="00593DC0" w:rsidP="00187F65">
            <w:pPr>
              <w:jc w:val="both"/>
            </w:pPr>
            <w:proofErr w:type="spellStart"/>
            <w:r w:rsidRPr="003C0ADF">
              <w:rPr>
                <w:sz w:val="22"/>
                <w:szCs w:val="22"/>
              </w:rPr>
              <w:t>Магази</w:t>
            </w:r>
            <w:proofErr w:type="spellEnd"/>
            <w:r w:rsidRPr="003C0ADF">
              <w:rPr>
                <w:sz w:val="22"/>
                <w:szCs w:val="22"/>
              </w:rPr>
              <w:t xml:space="preserve"> ТПС в д. </w:t>
            </w:r>
            <w:proofErr w:type="spellStart"/>
            <w:r w:rsidRPr="003C0ADF">
              <w:rPr>
                <w:sz w:val="22"/>
                <w:szCs w:val="22"/>
              </w:rPr>
              <w:t>Юлдырь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С. Люк </w:t>
            </w:r>
            <w:proofErr w:type="gramStart"/>
            <w:r w:rsidRPr="003C0ADF">
              <w:rPr>
                <w:sz w:val="22"/>
                <w:szCs w:val="22"/>
              </w:rPr>
              <w:t>Советская</w:t>
            </w:r>
            <w:proofErr w:type="gramEnd"/>
            <w:r w:rsidRPr="003C0ADF">
              <w:rPr>
                <w:sz w:val="22"/>
                <w:szCs w:val="22"/>
              </w:rPr>
              <w:t xml:space="preserve"> д. 41 \1</w:t>
            </w: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Д. Б-</w:t>
            </w:r>
            <w:proofErr w:type="spellStart"/>
            <w:r w:rsidRPr="003C0ADF">
              <w:rPr>
                <w:sz w:val="22"/>
                <w:szCs w:val="22"/>
              </w:rPr>
              <w:t>Сазановоул</w:t>
            </w:r>
            <w:proofErr w:type="spellEnd"/>
            <w:r w:rsidRPr="003C0ADF">
              <w:rPr>
                <w:sz w:val="22"/>
                <w:szCs w:val="22"/>
              </w:rPr>
              <w:t xml:space="preserve"> Новая д.1</w:t>
            </w: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Д, </w:t>
            </w:r>
            <w:proofErr w:type="spellStart"/>
            <w:r w:rsidRPr="003C0ADF">
              <w:rPr>
                <w:sz w:val="22"/>
                <w:szCs w:val="22"/>
              </w:rPr>
              <w:t>Коршуново</w:t>
            </w:r>
            <w:proofErr w:type="spellEnd"/>
            <w:r w:rsidRPr="003C0ADF">
              <w:rPr>
                <w:sz w:val="22"/>
                <w:szCs w:val="22"/>
              </w:rPr>
              <w:t xml:space="preserve"> ул. Школьная 3</w:t>
            </w: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Д. </w:t>
            </w:r>
            <w:proofErr w:type="spellStart"/>
            <w:r w:rsidRPr="003C0ADF">
              <w:rPr>
                <w:sz w:val="22"/>
                <w:szCs w:val="22"/>
              </w:rPr>
              <w:t>Юлдырь</w:t>
            </w:r>
            <w:proofErr w:type="spellEnd"/>
            <w:r w:rsidRPr="003C0ADF">
              <w:rPr>
                <w:sz w:val="22"/>
                <w:szCs w:val="22"/>
              </w:rPr>
              <w:t xml:space="preserve"> ул. «Венеры»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3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2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1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8876F7" w:rsidP="00187F65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2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1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1</w:t>
            </w:r>
          </w:p>
        </w:tc>
      </w:tr>
      <w:tr w:rsidR="00593DC0" w:rsidRPr="00972C10" w:rsidTr="00187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ОНО Администрации МО «Балезинский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МБОУ </w:t>
            </w:r>
            <w:proofErr w:type="spellStart"/>
            <w:r w:rsidRPr="003C0ADF">
              <w:rPr>
                <w:sz w:val="22"/>
                <w:szCs w:val="22"/>
              </w:rPr>
              <w:t>Люкская</w:t>
            </w:r>
            <w:proofErr w:type="spellEnd"/>
            <w:r w:rsidRPr="003C0ADF">
              <w:rPr>
                <w:sz w:val="22"/>
                <w:szCs w:val="22"/>
              </w:rPr>
              <w:t xml:space="preserve"> общеобразовательная школа</w:t>
            </w: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МБДОУ Люкский детский сад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С. Люк, </w:t>
            </w:r>
            <w:proofErr w:type="gramStart"/>
            <w:r w:rsidRPr="003C0ADF">
              <w:rPr>
                <w:sz w:val="22"/>
                <w:szCs w:val="22"/>
              </w:rPr>
              <w:t>Школьная</w:t>
            </w:r>
            <w:proofErr w:type="gramEnd"/>
            <w:r w:rsidRPr="003C0ADF">
              <w:rPr>
                <w:sz w:val="22"/>
                <w:szCs w:val="22"/>
              </w:rPr>
              <w:t>, 5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С. Люк, </w:t>
            </w:r>
            <w:proofErr w:type="gramStart"/>
            <w:r w:rsidRPr="003C0ADF">
              <w:rPr>
                <w:sz w:val="22"/>
                <w:szCs w:val="22"/>
              </w:rPr>
              <w:t>Молодежная</w:t>
            </w:r>
            <w:proofErr w:type="gramEnd"/>
            <w:r w:rsidRPr="003C0ADF">
              <w:rPr>
                <w:sz w:val="22"/>
                <w:szCs w:val="22"/>
              </w:rPr>
              <w:t>,  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52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52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22</w:t>
            </w:r>
          </w:p>
        </w:tc>
      </w:tr>
      <w:tr w:rsidR="00593DC0" w:rsidRPr="00972C10" w:rsidTr="00187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Люкский ДК, библиотека,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С. Люк </w:t>
            </w:r>
            <w:proofErr w:type="gramStart"/>
            <w:r w:rsidRPr="003C0ADF">
              <w:rPr>
                <w:sz w:val="22"/>
                <w:szCs w:val="22"/>
              </w:rPr>
              <w:t>Школьная</w:t>
            </w:r>
            <w:proofErr w:type="gramEnd"/>
            <w:r w:rsidRPr="003C0ADF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8</w:t>
            </w:r>
          </w:p>
        </w:tc>
      </w:tr>
      <w:tr w:rsidR="00593DC0" w:rsidRPr="00972C10" w:rsidTr="00187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proofErr w:type="spellStart"/>
            <w:r w:rsidRPr="003C0ADF">
              <w:rPr>
                <w:sz w:val="22"/>
                <w:szCs w:val="22"/>
              </w:rPr>
              <w:t>Балезинское</w:t>
            </w:r>
            <w:proofErr w:type="spellEnd"/>
            <w:r w:rsidRPr="003C0ADF">
              <w:rPr>
                <w:sz w:val="22"/>
                <w:szCs w:val="22"/>
              </w:rPr>
              <w:t xml:space="preserve"> БРБ п. Балезино, ул. Азина д. 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proofErr w:type="spellStart"/>
            <w:r w:rsidRPr="003C0ADF">
              <w:rPr>
                <w:sz w:val="22"/>
                <w:szCs w:val="22"/>
              </w:rPr>
              <w:t>Люкская</w:t>
            </w:r>
            <w:proofErr w:type="spellEnd"/>
            <w:r w:rsidRPr="003C0ADF">
              <w:rPr>
                <w:sz w:val="22"/>
                <w:szCs w:val="22"/>
              </w:rPr>
              <w:t xml:space="preserve"> амбулатория</w:t>
            </w: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Б-</w:t>
            </w:r>
            <w:proofErr w:type="spellStart"/>
            <w:r w:rsidRPr="003C0ADF">
              <w:rPr>
                <w:sz w:val="22"/>
                <w:szCs w:val="22"/>
              </w:rPr>
              <w:t>Сазановский</w:t>
            </w:r>
            <w:proofErr w:type="spellEnd"/>
            <w:r w:rsidRPr="003C0ADF">
              <w:rPr>
                <w:sz w:val="22"/>
                <w:szCs w:val="22"/>
              </w:rPr>
              <w:t xml:space="preserve"> ФАП</w:t>
            </w:r>
          </w:p>
          <w:p w:rsidR="00593DC0" w:rsidRPr="003C0ADF" w:rsidRDefault="00593DC0" w:rsidP="00187F65">
            <w:pPr>
              <w:jc w:val="both"/>
            </w:pPr>
            <w:proofErr w:type="spellStart"/>
            <w:r w:rsidRPr="003C0ADF">
              <w:rPr>
                <w:sz w:val="22"/>
                <w:szCs w:val="22"/>
              </w:rPr>
              <w:t>Коршуновский</w:t>
            </w:r>
            <w:proofErr w:type="spellEnd"/>
            <w:r w:rsidRPr="003C0ADF">
              <w:rPr>
                <w:sz w:val="22"/>
                <w:szCs w:val="22"/>
              </w:rPr>
              <w:t xml:space="preserve"> ФАП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r w:rsidRPr="003C0ADF">
              <w:rPr>
                <w:sz w:val="22"/>
                <w:szCs w:val="22"/>
              </w:rPr>
              <w:t xml:space="preserve">С. Люк, ул. </w:t>
            </w:r>
            <w:proofErr w:type="gramStart"/>
            <w:r w:rsidRPr="003C0ADF">
              <w:rPr>
                <w:sz w:val="22"/>
                <w:szCs w:val="22"/>
              </w:rPr>
              <w:t>Молодежная</w:t>
            </w:r>
            <w:proofErr w:type="gramEnd"/>
            <w:r w:rsidRPr="003C0ADF">
              <w:rPr>
                <w:sz w:val="22"/>
                <w:szCs w:val="22"/>
              </w:rPr>
              <w:t>, д. 4\2</w:t>
            </w:r>
          </w:p>
          <w:p w:rsidR="00593DC0" w:rsidRPr="003C0ADF" w:rsidRDefault="00593DC0" w:rsidP="00187F65">
            <w:r w:rsidRPr="003C0ADF">
              <w:rPr>
                <w:sz w:val="22"/>
                <w:szCs w:val="22"/>
              </w:rPr>
              <w:t>Д. Б-Сазаново. ул. Аптечная 8\2</w:t>
            </w:r>
          </w:p>
          <w:p w:rsidR="00593DC0" w:rsidRPr="003C0ADF" w:rsidRDefault="00593DC0" w:rsidP="00187F65">
            <w:r w:rsidRPr="003C0ADF">
              <w:rPr>
                <w:sz w:val="22"/>
                <w:szCs w:val="22"/>
              </w:rPr>
              <w:t xml:space="preserve">Д. </w:t>
            </w:r>
            <w:proofErr w:type="spellStart"/>
            <w:r w:rsidRPr="003C0ADF">
              <w:rPr>
                <w:sz w:val="22"/>
                <w:szCs w:val="22"/>
              </w:rPr>
              <w:t>Коршуново</w:t>
            </w:r>
            <w:proofErr w:type="spellEnd"/>
            <w:r w:rsidRPr="003C0ADF">
              <w:rPr>
                <w:sz w:val="22"/>
                <w:szCs w:val="22"/>
              </w:rPr>
              <w:t xml:space="preserve">. ул. </w:t>
            </w:r>
          </w:p>
          <w:p w:rsidR="00593DC0" w:rsidRPr="003C0ADF" w:rsidRDefault="00593DC0" w:rsidP="00187F65">
            <w:r w:rsidRPr="003C0ADF">
              <w:rPr>
                <w:sz w:val="22"/>
                <w:szCs w:val="22"/>
              </w:rPr>
              <w:t>Школьная 2-1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7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2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7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8876F7" w:rsidP="00187F65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  <w:p w:rsidR="00593DC0" w:rsidRPr="003C0ADF" w:rsidRDefault="00593DC0" w:rsidP="00187F65">
            <w:pPr>
              <w:jc w:val="both"/>
            </w:pPr>
          </w:p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2</w:t>
            </w:r>
          </w:p>
        </w:tc>
      </w:tr>
      <w:tr w:rsidR="00593DC0" w:rsidRPr="00972C10" w:rsidTr="00187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Станция по борьбе с болезнями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С. Люк, ул. </w:t>
            </w:r>
            <w:proofErr w:type="gramStart"/>
            <w:r w:rsidRPr="003C0ADF">
              <w:rPr>
                <w:sz w:val="22"/>
                <w:szCs w:val="22"/>
              </w:rPr>
              <w:t>Школьная</w:t>
            </w:r>
            <w:proofErr w:type="gramEnd"/>
            <w:r w:rsidRPr="003C0ADF">
              <w:rPr>
                <w:sz w:val="22"/>
                <w:szCs w:val="22"/>
              </w:rPr>
              <w:t>, д.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1</w:t>
            </w:r>
          </w:p>
        </w:tc>
      </w:tr>
      <w:tr w:rsidR="00593DC0" w:rsidRPr="00972C10" w:rsidTr="00187F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187F65" w:rsidP="00187F65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МП «Энергетик»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П. Балезино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 xml:space="preserve">С. Люк, ул. </w:t>
            </w:r>
            <w:proofErr w:type="gramStart"/>
            <w:r w:rsidRPr="003C0ADF">
              <w:rPr>
                <w:sz w:val="22"/>
                <w:szCs w:val="22"/>
              </w:rPr>
              <w:t>Школьная</w:t>
            </w:r>
            <w:proofErr w:type="gramEnd"/>
            <w:r w:rsidRPr="003C0ADF">
              <w:rPr>
                <w:sz w:val="22"/>
                <w:szCs w:val="22"/>
              </w:rPr>
              <w:t>, д. 9-2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jc w:val="both"/>
            </w:pPr>
            <w:r w:rsidRPr="003C0ADF">
              <w:rPr>
                <w:sz w:val="22"/>
                <w:szCs w:val="22"/>
              </w:rPr>
              <w:t>4</w:t>
            </w:r>
          </w:p>
        </w:tc>
      </w:tr>
    </w:tbl>
    <w:p w:rsidR="00593DC0" w:rsidRDefault="00593DC0" w:rsidP="00593DC0">
      <w:pPr>
        <w:rPr>
          <w:sz w:val="26"/>
          <w:szCs w:val="26"/>
        </w:rPr>
      </w:pPr>
    </w:p>
    <w:p w:rsidR="00593DC0" w:rsidRDefault="00593DC0" w:rsidP="00593DC0">
      <w:pPr>
        <w:ind w:firstLine="360"/>
        <w:jc w:val="both"/>
        <w:rPr>
          <w:sz w:val="26"/>
          <w:szCs w:val="26"/>
        </w:rPr>
      </w:pPr>
      <w:r w:rsidRPr="00CE6DD5">
        <w:rPr>
          <w:sz w:val="26"/>
          <w:szCs w:val="26"/>
        </w:rPr>
        <w:t>Документооборот</w:t>
      </w:r>
      <w:r>
        <w:rPr>
          <w:sz w:val="26"/>
          <w:szCs w:val="26"/>
        </w:rPr>
        <w:t xml:space="preserve"> в Администрации муниципального образования «Люкское» </w:t>
      </w:r>
    </w:p>
    <w:p w:rsidR="00593DC0" w:rsidRPr="00CE6DD5" w:rsidRDefault="00593DC0" w:rsidP="00593DC0">
      <w:pPr>
        <w:jc w:val="both"/>
        <w:rPr>
          <w:sz w:val="26"/>
          <w:szCs w:val="26"/>
        </w:rPr>
      </w:pPr>
      <w:r w:rsidRPr="00CE6DD5">
        <w:rPr>
          <w:sz w:val="26"/>
          <w:szCs w:val="26"/>
        </w:rPr>
        <w:t xml:space="preserve">за </w:t>
      </w:r>
      <w:r w:rsidR="008876F7">
        <w:rPr>
          <w:sz w:val="26"/>
          <w:szCs w:val="26"/>
        </w:rPr>
        <w:t xml:space="preserve">9 месяцев 2014 </w:t>
      </w:r>
      <w:r w:rsidRPr="00CE6DD5">
        <w:rPr>
          <w:sz w:val="26"/>
          <w:szCs w:val="26"/>
        </w:rPr>
        <w:t xml:space="preserve"> год</w:t>
      </w:r>
      <w:r w:rsidR="008876F7">
        <w:rPr>
          <w:sz w:val="26"/>
          <w:szCs w:val="26"/>
        </w:rPr>
        <w:t>а</w:t>
      </w:r>
      <w:r w:rsidRPr="00CE6DD5">
        <w:rPr>
          <w:sz w:val="26"/>
          <w:szCs w:val="26"/>
        </w:rPr>
        <w:t xml:space="preserve"> составил, в том числе в количественном соотношении:</w:t>
      </w:r>
    </w:p>
    <w:p w:rsidR="00593DC0" w:rsidRPr="008E59DD" w:rsidRDefault="00593DC0" w:rsidP="00593DC0">
      <w:pPr>
        <w:ind w:firstLine="360"/>
        <w:jc w:val="both"/>
        <w:rPr>
          <w:sz w:val="26"/>
          <w:szCs w:val="26"/>
        </w:rPr>
      </w:pPr>
      <w:r w:rsidRPr="008E59DD">
        <w:rPr>
          <w:sz w:val="26"/>
          <w:szCs w:val="26"/>
        </w:rPr>
        <w:t xml:space="preserve">Входящей корреспонденции – </w:t>
      </w:r>
      <w:r w:rsidR="008876F7">
        <w:rPr>
          <w:sz w:val="26"/>
          <w:szCs w:val="26"/>
        </w:rPr>
        <w:t>51</w:t>
      </w:r>
      <w:r w:rsidRPr="008E59DD">
        <w:rPr>
          <w:sz w:val="26"/>
          <w:szCs w:val="26"/>
        </w:rPr>
        <w:t>;</w:t>
      </w:r>
    </w:p>
    <w:p w:rsidR="00593DC0" w:rsidRPr="008E59DD" w:rsidRDefault="00593DC0" w:rsidP="00593DC0">
      <w:pPr>
        <w:ind w:firstLine="360"/>
        <w:jc w:val="both"/>
        <w:rPr>
          <w:sz w:val="26"/>
          <w:szCs w:val="26"/>
        </w:rPr>
      </w:pPr>
      <w:r w:rsidRPr="008E59DD">
        <w:rPr>
          <w:sz w:val="26"/>
          <w:szCs w:val="26"/>
        </w:rPr>
        <w:t xml:space="preserve">Исходящей корреспонденции – </w:t>
      </w:r>
      <w:r w:rsidR="00D1442D">
        <w:rPr>
          <w:sz w:val="26"/>
          <w:szCs w:val="26"/>
        </w:rPr>
        <w:t>53</w:t>
      </w:r>
      <w:r w:rsidRPr="008E59DD">
        <w:rPr>
          <w:sz w:val="26"/>
          <w:szCs w:val="26"/>
        </w:rPr>
        <w:t>;</w:t>
      </w:r>
    </w:p>
    <w:p w:rsidR="00593DC0" w:rsidRPr="008E59DD" w:rsidRDefault="00593DC0" w:rsidP="00593DC0">
      <w:pPr>
        <w:ind w:firstLine="360"/>
        <w:jc w:val="both"/>
        <w:rPr>
          <w:sz w:val="26"/>
          <w:szCs w:val="26"/>
        </w:rPr>
      </w:pPr>
      <w:r w:rsidRPr="008E59DD">
        <w:rPr>
          <w:sz w:val="26"/>
          <w:szCs w:val="26"/>
        </w:rPr>
        <w:t xml:space="preserve">Издано постановлений Администрацией муниципального образования – </w:t>
      </w:r>
      <w:r w:rsidR="00D1442D">
        <w:rPr>
          <w:sz w:val="26"/>
          <w:szCs w:val="26"/>
        </w:rPr>
        <w:t>39</w:t>
      </w:r>
      <w:r w:rsidRPr="008E59DD">
        <w:rPr>
          <w:sz w:val="26"/>
          <w:szCs w:val="26"/>
        </w:rPr>
        <w:t>;</w:t>
      </w:r>
    </w:p>
    <w:p w:rsidR="00593DC0" w:rsidRPr="008E59DD" w:rsidRDefault="00593DC0" w:rsidP="00593DC0">
      <w:pPr>
        <w:ind w:firstLine="360"/>
        <w:jc w:val="both"/>
        <w:rPr>
          <w:sz w:val="26"/>
          <w:szCs w:val="26"/>
        </w:rPr>
      </w:pPr>
      <w:r w:rsidRPr="008E59DD">
        <w:rPr>
          <w:sz w:val="26"/>
          <w:szCs w:val="26"/>
        </w:rPr>
        <w:t xml:space="preserve">Решений Совета депутатов – </w:t>
      </w:r>
      <w:r w:rsidR="00D1442D">
        <w:rPr>
          <w:sz w:val="26"/>
          <w:szCs w:val="26"/>
        </w:rPr>
        <w:t>12</w:t>
      </w:r>
      <w:r w:rsidRPr="008E59DD">
        <w:rPr>
          <w:sz w:val="26"/>
          <w:szCs w:val="26"/>
        </w:rPr>
        <w:t>;</w:t>
      </w:r>
    </w:p>
    <w:p w:rsidR="00593DC0" w:rsidRPr="008E59DD" w:rsidRDefault="00593DC0" w:rsidP="00593DC0">
      <w:pPr>
        <w:ind w:firstLine="360"/>
        <w:jc w:val="both"/>
        <w:rPr>
          <w:sz w:val="26"/>
          <w:szCs w:val="26"/>
        </w:rPr>
      </w:pPr>
      <w:r w:rsidRPr="008E59DD">
        <w:rPr>
          <w:sz w:val="26"/>
          <w:szCs w:val="26"/>
        </w:rPr>
        <w:t xml:space="preserve">Распоряжений по личному составу – </w:t>
      </w:r>
      <w:r w:rsidR="00D1442D">
        <w:rPr>
          <w:sz w:val="26"/>
          <w:szCs w:val="26"/>
        </w:rPr>
        <w:t>16</w:t>
      </w:r>
      <w:r w:rsidRPr="008E59DD">
        <w:rPr>
          <w:sz w:val="26"/>
          <w:szCs w:val="26"/>
        </w:rPr>
        <w:t>;</w:t>
      </w:r>
    </w:p>
    <w:p w:rsidR="00593DC0" w:rsidRPr="008E59DD" w:rsidRDefault="00593DC0" w:rsidP="00593DC0">
      <w:pPr>
        <w:ind w:firstLine="360"/>
        <w:jc w:val="both"/>
        <w:rPr>
          <w:sz w:val="26"/>
          <w:szCs w:val="26"/>
        </w:rPr>
      </w:pPr>
      <w:r w:rsidRPr="008E59DD">
        <w:rPr>
          <w:sz w:val="26"/>
          <w:szCs w:val="26"/>
        </w:rPr>
        <w:t xml:space="preserve">Распоряжений по основной деятельности – </w:t>
      </w:r>
      <w:r w:rsidR="00D1442D">
        <w:rPr>
          <w:sz w:val="26"/>
          <w:szCs w:val="26"/>
        </w:rPr>
        <w:t>16</w:t>
      </w:r>
      <w:r w:rsidRPr="008E59DD">
        <w:rPr>
          <w:sz w:val="26"/>
          <w:szCs w:val="26"/>
        </w:rPr>
        <w:t>;</w:t>
      </w:r>
    </w:p>
    <w:p w:rsidR="00593DC0" w:rsidRPr="008E59DD" w:rsidRDefault="00593DC0" w:rsidP="00593DC0">
      <w:pPr>
        <w:ind w:firstLine="360"/>
        <w:jc w:val="both"/>
        <w:rPr>
          <w:sz w:val="26"/>
          <w:szCs w:val="26"/>
        </w:rPr>
      </w:pPr>
      <w:r w:rsidRPr="008E59DD">
        <w:rPr>
          <w:sz w:val="26"/>
          <w:szCs w:val="26"/>
        </w:rPr>
        <w:t xml:space="preserve">Выдано справок – </w:t>
      </w:r>
      <w:r w:rsidR="00D1442D">
        <w:rPr>
          <w:sz w:val="26"/>
          <w:szCs w:val="26"/>
        </w:rPr>
        <w:t>408.</w:t>
      </w:r>
    </w:p>
    <w:p w:rsidR="00BA03AB" w:rsidRDefault="00593DC0" w:rsidP="00593DC0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Советом депутатов муниципального образования «Люкское» проведено </w:t>
      </w:r>
      <w:r w:rsidR="00D1442D">
        <w:rPr>
          <w:sz w:val="26"/>
          <w:szCs w:val="26"/>
        </w:rPr>
        <w:t>4</w:t>
      </w:r>
      <w:r>
        <w:rPr>
          <w:sz w:val="26"/>
          <w:szCs w:val="26"/>
        </w:rPr>
        <w:t xml:space="preserve"> заседани</w:t>
      </w:r>
      <w:r w:rsidR="00D1442D">
        <w:rPr>
          <w:sz w:val="26"/>
          <w:szCs w:val="26"/>
        </w:rPr>
        <w:t>я</w:t>
      </w:r>
      <w:r>
        <w:rPr>
          <w:sz w:val="26"/>
          <w:szCs w:val="26"/>
        </w:rPr>
        <w:t xml:space="preserve">, где рассмотрено </w:t>
      </w:r>
      <w:r w:rsidR="00BA03AB">
        <w:rPr>
          <w:sz w:val="26"/>
          <w:szCs w:val="26"/>
        </w:rPr>
        <w:t>12</w:t>
      </w:r>
      <w:r>
        <w:rPr>
          <w:sz w:val="26"/>
          <w:szCs w:val="26"/>
        </w:rPr>
        <w:t xml:space="preserve"> вопрос</w:t>
      </w:r>
      <w:r w:rsidR="00BA03AB">
        <w:rPr>
          <w:sz w:val="26"/>
          <w:szCs w:val="26"/>
        </w:rPr>
        <w:t>ов</w:t>
      </w:r>
      <w:r>
        <w:rPr>
          <w:sz w:val="26"/>
          <w:szCs w:val="26"/>
        </w:rPr>
        <w:t xml:space="preserve">. В частности, </w:t>
      </w:r>
      <w:r w:rsidR="00BA03AB">
        <w:rPr>
          <w:sz w:val="26"/>
          <w:szCs w:val="26"/>
        </w:rPr>
        <w:t>1 раз</w:t>
      </w:r>
      <w:r>
        <w:rPr>
          <w:sz w:val="26"/>
          <w:szCs w:val="26"/>
        </w:rPr>
        <w:t xml:space="preserve"> в те</w:t>
      </w:r>
      <w:r w:rsidR="00BA03AB">
        <w:rPr>
          <w:sz w:val="26"/>
          <w:szCs w:val="26"/>
        </w:rPr>
        <w:t>чение года рассматривался вопрос</w:t>
      </w:r>
      <w:r>
        <w:rPr>
          <w:sz w:val="26"/>
          <w:szCs w:val="26"/>
        </w:rPr>
        <w:t xml:space="preserve"> по изменени</w:t>
      </w:r>
      <w:r w:rsidR="00BA03AB">
        <w:rPr>
          <w:sz w:val="26"/>
          <w:szCs w:val="26"/>
        </w:rPr>
        <w:t>ю</w:t>
      </w:r>
      <w:r>
        <w:rPr>
          <w:sz w:val="26"/>
          <w:szCs w:val="26"/>
        </w:rPr>
        <w:t xml:space="preserve"> в Устав муниципального образования «Люкское».</w:t>
      </w:r>
      <w:r w:rsidR="00BA03AB">
        <w:rPr>
          <w:sz w:val="26"/>
          <w:szCs w:val="26"/>
        </w:rPr>
        <w:t xml:space="preserve"> Утвержден план работы Совета депутатов на 2014 год. Рассмотрено исполнение бюджета за 2013 год, итоги СЭР за 2013 год, заслушан отчет Главы </w:t>
      </w:r>
      <w:r w:rsidR="00A33057">
        <w:rPr>
          <w:sz w:val="26"/>
          <w:szCs w:val="26"/>
        </w:rPr>
        <w:t>Администрации</w:t>
      </w:r>
      <w:r w:rsidR="00BA03AB">
        <w:rPr>
          <w:sz w:val="26"/>
          <w:szCs w:val="26"/>
        </w:rPr>
        <w:t xml:space="preserve"> муниципальног</w:t>
      </w:r>
      <w:r w:rsidR="00A33057">
        <w:rPr>
          <w:sz w:val="26"/>
          <w:szCs w:val="26"/>
        </w:rPr>
        <w:t>о</w:t>
      </w:r>
      <w:r w:rsidR="00BA03AB">
        <w:rPr>
          <w:sz w:val="26"/>
          <w:szCs w:val="26"/>
        </w:rPr>
        <w:t xml:space="preserve"> </w:t>
      </w:r>
      <w:r w:rsidR="00A33057">
        <w:rPr>
          <w:sz w:val="26"/>
          <w:szCs w:val="26"/>
        </w:rPr>
        <w:t>образования</w:t>
      </w:r>
      <w:r w:rsidR="00BA03AB">
        <w:rPr>
          <w:sz w:val="26"/>
          <w:szCs w:val="26"/>
        </w:rPr>
        <w:t xml:space="preserve"> «Люкское» </w:t>
      </w:r>
      <w:r w:rsidR="00A33057">
        <w:rPr>
          <w:sz w:val="26"/>
          <w:szCs w:val="26"/>
        </w:rPr>
        <w:t>о распределении дорожного фонда муниципального образования «Люкское».</w:t>
      </w:r>
    </w:p>
    <w:p w:rsidR="00593DC0" w:rsidRDefault="00593DC0" w:rsidP="00593DC0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За прошедший год наблюдается продолжающаяся последние 4 года тенденция роста производительности</w:t>
      </w:r>
      <w:r w:rsidR="00A33057">
        <w:rPr>
          <w:sz w:val="26"/>
          <w:szCs w:val="26"/>
        </w:rPr>
        <w:t xml:space="preserve"> ООО БСИС</w:t>
      </w:r>
      <w:r>
        <w:rPr>
          <w:sz w:val="26"/>
          <w:szCs w:val="26"/>
        </w:rPr>
        <w:t>, что видно из приведенной ниже таблицы:</w:t>
      </w:r>
      <w:proofErr w:type="gramEnd"/>
    </w:p>
    <w:p w:rsidR="00593DC0" w:rsidRDefault="00593DC0" w:rsidP="00593DC0">
      <w:pPr>
        <w:ind w:firstLine="36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1077"/>
        <w:gridCol w:w="1077"/>
        <w:gridCol w:w="1077"/>
        <w:gridCol w:w="1077"/>
      </w:tblGrid>
      <w:tr w:rsidR="00187F65" w:rsidRPr="00972C10" w:rsidTr="00187F65">
        <w:trPr>
          <w:trHeight w:val="280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jc w:val="both"/>
            </w:pPr>
            <w:r w:rsidRPr="00972C10">
              <w:rPr>
                <w:sz w:val="22"/>
                <w:szCs w:val="22"/>
              </w:rPr>
              <w:t>2011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jc w:val="both"/>
            </w:pPr>
            <w:r w:rsidRPr="00972C10">
              <w:rPr>
                <w:sz w:val="22"/>
                <w:szCs w:val="22"/>
              </w:rPr>
              <w:t>2012 г.</w:t>
            </w:r>
          </w:p>
          <w:p w:rsidR="00187F65" w:rsidRPr="00972C10" w:rsidRDefault="00187F65" w:rsidP="00187F65">
            <w:pPr>
              <w:ind w:firstLine="36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>
              <w:t>2013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jc w:val="both"/>
            </w:pPr>
            <w:r>
              <w:t xml:space="preserve">9 мес. 2014 </w:t>
            </w:r>
          </w:p>
        </w:tc>
      </w:tr>
      <w:tr w:rsidR="00187F65" w:rsidRPr="00972C10" w:rsidTr="00187F65">
        <w:trPr>
          <w:trHeight w:val="733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Валовый надой молока,  ц</w:t>
            </w:r>
          </w:p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 xml:space="preserve"> на 1 фуражную корову, </w:t>
            </w:r>
            <w:proofErr w:type="gramStart"/>
            <w:r w:rsidRPr="00972C10">
              <w:rPr>
                <w:sz w:val="22"/>
                <w:szCs w:val="22"/>
              </w:rPr>
              <w:t>кг</w:t>
            </w:r>
            <w:proofErr w:type="gramEnd"/>
            <w:r w:rsidRPr="00972C10">
              <w:rPr>
                <w:sz w:val="22"/>
                <w:szCs w:val="22"/>
              </w:rPr>
              <w:t>/год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jc w:val="both"/>
            </w:pPr>
            <w:r w:rsidRPr="00972C10">
              <w:rPr>
                <w:sz w:val="22"/>
                <w:szCs w:val="22"/>
              </w:rPr>
              <w:t>28320</w:t>
            </w:r>
          </w:p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533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jc w:val="both"/>
            </w:pPr>
            <w:r w:rsidRPr="00972C10">
              <w:rPr>
                <w:sz w:val="22"/>
                <w:szCs w:val="22"/>
              </w:rPr>
              <w:t>35470</w:t>
            </w:r>
          </w:p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5637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Default="00187F65" w:rsidP="00187F65">
            <w:pPr>
              <w:jc w:val="both"/>
            </w:pPr>
            <w:r>
              <w:t>354116</w:t>
            </w:r>
          </w:p>
          <w:p w:rsidR="00187F65" w:rsidRPr="00972C10" w:rsidRDefault="00187F65" w:rsidP="00187F65">
            <w:pPr>
              <w:ind w:firstLine="360"/>
              <w:jc w:val="both"/>
            </w:pPr>
            <w:r>
              <w:t>5415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Default="00187F65" w:rsidP="00187F65">
            <w:pPr>
              <w:jc w:val="both"/>
            </w:pPr>
            <w:r>
              <w:t>36336</w:t>
            </w:r>
          </w:p>
          <w:p w:rsidR="00187F65" w:rsidRPr="00972C10" w:rsidRDefault="00AE43FF" w:rsidP="00187F65">
            <w:pPr>
              <w:jc w:val="both"/>
            </w:pPr>
            <w:r>
              <w:t>5768</w:t>
            </w:r>
          </w:p>
        </w:tc>
      </w:tr>
      <w:tr w:rsidR="00187F65" w:rsidRPr="00972C10" w:rsidTr="00187F65">
        <w:trPr>
          <w:trHeight w:val="280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Среднесуточный прирост живой массы, гр.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481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563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>
              <w:t>523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AE43FF" w:rsidP="00187F65">
            <w:pPr>
              <w:ind w:firstLine="360"/>
              <w:jc w:val="both"/>
            </w:pPr>
            <w:r>
              <w:t>506</w:t>
            </w:r>
          </w:p>
        </w:tc>
      </w:tr>
      <w:tr w:rsidR="00187F65" w:rsidRPr="00972C10" w:rsidTr="00187F65">
        <w:trPr>
          <w:trHeight w:val="280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Урожайность зерновых культур, ц/га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>
              <w:t>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AE43FF" w:rsidP="00187F65">
            <w:pPr>
              <w:ind w:firstLine="360"/>
              <w:jc w:val="both"/>
            </w:pPr>
            <w:r>
              <w:t>10,1</w:t>
            </w:r>
          </w:p>
        </w:tc>
      </w:tr>
      <w:tr w:rsidR="00187F65" w:rsidRPr="00972C10" w:rsidTr="00187F65">
        <w:trPr>
          <w:trHeight w:val="851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198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>
              <w:t>171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AE43FF" w:rsidP="00187F65">
            <w:pPr>
              <w:ind w:firstLine="360"/>
              <w:jc w:val="both"/>
            </w:pPr>
            <w:r>
              <w:t>168</w:t>
            </w:r>
          </w:p>
        </w:tc>
      </w:tr>
      <w:tr w:rsidR="00187F65" w:rsidRPr="00972C10" w:rsidTr="00187F65">
        <w:trPr>
          <w:trHeight w:val="280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Среднемесячная заработная плата, руб./чел.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jc w:val="both"/>
            </w:pPr>
            <w:r w:rsidRPr="00972C10">
              <w:rPr>
                <w:sz w:val="22"/>
                <w:szCs w:val="22"/>
              </w:rPr>
              <w:t>6510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7635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>
              <w:t>9336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AE43FF" w:rsidP="00187F65">
            <w:pPr>
              <w:jc w:val="both"/>
            </w:pPr>
            <w:r>
              <w:t>9561</w:t>
            </w:r>
          </w:p>
        </w:tc>
      </w:tr>
      <w:tr w:rsidR="00187F65" w:rsidRPr="00972C10" w:rsidTr="00187F65">
        <w:trPr>
          <w:trHeight w:val="280"/>
          <w:jc w:val="center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ind w:firstLine="360"/>
              <w:jc w:val="both"/>
            </w:pPr>
            <w:r w:rsidRPr="00972C10">
              <w:rPr>
                <w:sz w:val="22"/>
                <w:szCs w:val="22"/>
              </w:rPr>
              <w:t>Выручка от реализации продукции, работ, услуг,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187F65">
            <w:pPr>
              <w:jc w:val="both"/>
            </w:pPr>
            <w:r w:rsidRPr="00972C10">
              <w:rPr>
                <w:sz w:val="22"/>
                <w:szCs w:val="22"/>
              </w:rPr>
              <w:t>51672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C45EFD">
            <w:pPr>
              <w:jc w:val="both"/>
            </w:pPr>
            <w:r w:rsidRPr="00972C10">
              <w:rPr>
                <w:sz w:val="22"/>
                <w:szCs w:val="22"/>
              </w:rPr>
              <w:t>55565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187F65" w:rsidP="00C45EFD">
            <w:pPr>
              <w:jc w:val="both"/>
            </w:pPr>
            <w:r>
              <w:t>63429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5" w:rsidRPr="00972C10" w:rsidRDefault="00AE43FF" w:rsidP="00187F65">
            <w:pPr>
              <w:jc w:val="both"/>
            </w:pPr>
            <w:r>
              <w:t>57836</w:t>
            </w:r>
          </w:p>
        </w:tc>
      </w:tr>
    </w:tbl>
    <w:p w:rsidR="00593DC0" w:rsidRPr="002D4844" w:rsidRDefault="00593DC0" w:rsidP="00593DC0">
      <w:pPr>
        <w:ind w:firstLine="360"/>
        <w:jc w:val="both"/>
        <w:rPr>
          <w:sz w:val="26"/>
          <w:szCs w:val="26"/>
        </w:rPr>
      </w:pPr>
    </w:p>
    <w:p w:rsidR="00EB7A54" w:rsidRDefault="00593DC0" w:rsidP="00593DC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МБОУ «</w:t>
      </w:r>
      <w:proofErr w:type="spellStart"/>
      <w:r>
        <w:rPr>
          <w:sz w:val="26"/>
          <w:szCs w:val="26"/>
        </w:rPr>
        <w:t>Люкская</w:t>
      </w:r>
      <w:proofErr w:type="spellEnd"/>
      <w:r>
        <w:rPr>
          <w:sz w:val="26"/>
          <w:szCs w:val="26"/>
        </w:rPr>
        <w:t xml:space="preserve"> средняя школа» насчитывала на </w:t>
      </w:r>
      <w:r w:rsidR="00AE43FF">
        <w:rPr>
          <w:sz w:val="26"/>
          <w:szCs w:val="26"/>
        </w:rPr>
        <w:t>начало</w:t>
      </w:r>
      <w:r>
        <w:rPr>
          <w:sz w:val="26"/>
          <w:szCs w:val="26"/>
        </w:rPr>
        <w:t xml:space="preserve"> 201</w:t>
      </w:r>
      <w:r w:rsidR="00AE43FF">
        <w:rPr>
          <w:sz w:val="26"/>
          <w:szCs w:val="26"/>
        </w:rPr>
        <w:t>4</w:t>
      </w:r>
      <w:r>
        <w:rPr>
          <w:sz w:val="26"/>
          <w:szCs w:val="26"/>
        </w:rPr>
        <w:t xml:space="preserve"> учебного года 141 учеников, из них 11 – выпускников. Педагогический коллектив состоит из 25 учителей.</w:t>
      </w:r>
    </w:p>
    <w:p w:rsidR="00593DC0" w:rsidRDefault="00593DC0" w:rsidP="00593DC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7A54">
        <w:rPr>
          <w:sz w:val="26"/>
          <w:szCs w:val="26"/>
        </w:rPr>
        <w:t xml:space="preserve">Но очередной учебный год запланированы следующие </w:t>
      </w:r>
      <w:r w:rsidR="00EB7A54" w:rsidRPr="000F214B">
        <w:rPr>
          <w:sz w:val="26"/>
          <w:szCs w:val="26"/>
        </w:rPr>
        <w:t xml:space="preserve">мероприятия: </w:t>
      </w:r>
      <w:r w:rsidRPr="000F214B">
        <w:rPr>
          <w:sz w:val="26"/>
          <w:szCs w:val="26"/>
        </w:rPr>
        <w:t>«День здоровья», «Эрудит», «Безопасный огонь», мероприятия посвященные к  9 мая, «Здоровое поколение», «Внимание дети</w:t>
      </w:r>
      <w:proofErr w:type="gramStart"/>
      <w:r w:rsidRPr="000F214B">
        <w:rPr>
          <w:sz w:val="26"/>
          <w:szCs w:val="26"/>
        </w:rPr>
        <w:t xml:space="preserve"> !</w:t>
      </w:r>
      <w:proofErr w:type="gramEnd"/>
      <w:r w:rsidRPr="000F214B">
        <w:rPr>
          <w:sz w:val="26"/>
          <w:szCs w:val="26"/>
        </w:rPr>
        <w:t xml:space="preserve">», «Проводы русской зимы» - вот лишь неполный перечень проведенных мероприятий, направленных на пропаганду здорового </w:t>
      </w:r>
      <w:r>
        <w:rPr>
          <w:sz w:val="26"/>
          <w:szCs w:val="26"/>
        </w:rPr>
        <w:t xml:space="preserve">образа жизни, патриотического воспитания и выбора будущей профессии. </w:t>
      </w:r>
    </w:p>
    <w:p w:rsidR="00593DC0" w:rsidRDefault="00593DC0" w:rsidP="00593DC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Немаловажный вклад в социально-экономическое развитие села вносит  Люкский ДК и библиотека. В мероприятиях, проводимых ими, участвуют не только жители села и населенных пунктов, но и жители других муниципальных образований.</w:t>
      </w:r>
    </w:p>
    <w:p w:rsidR="00593DC0" w:rsidRDefault="00593DC0" w:rsidP="00593DC0">
      <w:pPr>
        <w:ind w:firstLine="360"/>
        <w:jc w:val="both"/>
        <w:rPr>
          <w:sz w:val="26"/>
          <w:szCs w:val="26"/>
        </w:rPr>
      </w:pPr>
    </w:p>
    <w:p w:rsidR="005737B1" w:rsidRDefault="005737B1" w:rsidP="00593DC0">
      <w:pPr>
        <w:ind w:firstLine="360"/>
        <w:jc w:val="both"/>
        <w:rPr>
          <w:sz w:val="26"/>
          <w:szCs w:val="26"/>
        </w:rPr>
      </w:pPr>
    </w:p>
    <w:p w:rsidR="005737B1" w:rsidRDefault="005737B1" w:rsidP="00593DC0">
      <w:pPr>
        <w:ind w:firstLine="36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593DC0" w:rsidRPr="008E59DD" w:rsidTr="00187F65">
        <w:trPr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  <w:rPr>
                <w:b/>
                <w:bCs/>
              </w:rPr>
            </w:pPr>
            <w:r w:rsidRPr="008E59D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1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  <w:rPr>
                <w:b/>
                <w:bCs/>
              </w:rPr>
            </w:pPr>
            <w:r w:rsidRPr="008E59DD">
              <w:rPr>
                <w:b/>
                <w:bCs/>
                <w:sz w:val="22"/>
                <w:szCs w:val="22"/>
              </w:rPr>
              <w:t>Формы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  <w:rPr>
                <w:b/>
                <w:bCs/>
              </w:rPr>
            </w:pPr>
            <w:r w:rsidRPr="008E59DD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  <w:rPr>
                <w:b/>
                <w:bCs/>
              </w:rPr>
            </w:pPr>
            <w:r w:rsidRPr="008E59DD">
              <w:rPr>
                <w:b/>
                <w:bCs/>
                <w:sz w:val="22"/>
                <w:szCs w:val="22"/>
              </w:rPr>
              <w:t>Посетители</w:t>
            </w:r>
          </w:p>
        </w:tc>
      </w:tr>
      <w:tr w:rsidR="00593DC0" w:rsidRPr="008E59DD" w:rsidTr="00187F65">
        <w:trPr>
          <w:trHeight w:val="270"/>
          <w:jc w:val="center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  <w:rPr>
                <w:b/>
                <w:bCs/>
              </w:rPr>
            </w:pPr>
            <w:r w:rsidRPr="008E59D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107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5269</w:t>
            </w:r>
          </w:p>
        </w:tc>
      </w:tr>
      <w:tr w:rsidR="00593DC0" w:rsidRPr="008E59DD" w:rsidTr="00187F65">
        <w:trPr>
          <w:trHeight w:val="285"/>
          <w:jc w:val="center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1.1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Массовые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3440</w:t>
            </w:r>
          </w:p>
        </w:tc>
      </w:tr>
      <w:tr w:rsidR="00593DC0" w:rsidRPr="008E59DD" w:rsidTr="00187F65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1.2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Камерные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1829</w:t>
            </w:r>
          </w:p>
        </w:tc>
      </w:tr>
      <w:tr w:rsidR="00593DC0" w:rsidRPr="008E59DD" w:rsidTr="00187F65">
        <w:trPr>
          <w:trHeight w:val="330"/>
          <w:jc w:val="center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1.3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Дискотеки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-</w:t>
            </w:r>
          </w:p>
        </w:tc>
      </w:tr>
      <w:tr w:rsidR="00593DC0" w:rsidRPr="008E59DD" w:rsidTr="00187F65">
        <w:trPr>
          <w:trHeight w:val="690"/>
          <w:jc w:val="center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Из них: праздники народного календаря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165</w:t>
            </w:r>
          </w:p>
        </w:tc>
      </w:tr>
      <w:tr w:rsidR="00593DC0" w:rsidRPr="008E59DD" w:rsidTr="00187F65">
        <w:trPr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  <w:rPr>
                <w:b/>
                <w:bCs/>
              </w:rPr>
            </w:pPr>
            <w:r w:rsidRPr="008E59DD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1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Участие в районных и республиканских мероприятиях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16</w:t>
            </w:r>
          </w:p>
        </w:tc>
        <w:tc>
          <w:tcPr>
            <w:tcW w:w="23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3DC0" w:rsidRPr="008E59DD" w:rsidRDefault="00593DC0" w:rsidP="00187F65">
            <w:pPr>
              <w:ind w:firstLine="360"/>
              <w:jc w:val="both"/>
            </w:pPr>
            <w:r w:rsidRPr="008E59DD">
              <w:rPr>
                <w:sz w:val="22"/>
                <w:szCs w:val="22"/>
              </w:rPr>
              <w:t>1477</w:t>
            </w:r>
          </w:p>
        </w:tc>
      </w:tr>
    </w:tbl>
    <w:p w:rsidR="00593DC0" w:rsidRDefault="00593DC0" w:rsidP="00593DC0">
      <w:pPr>
        <w:ind w:firstLine="360"/>
        <w:jc w:val="both"/>
        <w:rPr>
          <w:sz w:val="26"/>
          <w:szCs w:val="26"/>
        </w:rPr>
      </w:pPr>
    </w:p>
    <w:p w:rsidR="00593DC0" w:rsidRDefault="00593DC0" w:rsidP="00593DC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Существенный показатель для оценки социально-экономического развития – показатели личного подсобного хозяйства населения. </w:t>
      </w:r>
    </w:p>
    <w:p w:rsidR="00593DC0" w:rsidRDefault="00593DC0" w:rsidP="00593DC0">
      <w:pPr>
        <w:ind w:firstLine="36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1322"/>
        <w:gridCol w:w="850"/>
        <w:gridCol w:w="992"/>
        <w:gridCol w:w="993"/>
        <w:gridCol w:w="1121"/>
      </w:tblGrid>
      <w:tr w:rsidR="00593DC0" w:rsidRPr="00972C10" w:rsidTr="00187F65">
        <w:trPr>
          <w:cantSplit/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972C10" w:rsidRDefault="00593DC0" w:rsidP="00187F65">
            <w:pPr>
              <w:pStyle w:val="a7"/>
              <w:tabs>
                <w:tab w:val="left" w:pos="708"/>
              </w:tabs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kern w:val="0"/>
                <w:sz w:val="22"/>
                <w:szCs w:val="22"/>
              </w:rPr>
              <w:t>Личное подсобное хозяйство</w:t>
            </w:r>
          </w:p>
        </w:tc>
      </w:tr>
      <w:tr w:rsidR="0008326F" w:rsidRPr="00972C10" w:rsidTr="00435889">
        <w:trPr>
          <w:jc w:val="center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6F" w:rsidRDefault="0008326F" w:rsidP="00EB7A54">
            <w:pPr>
              <w:pStyle w:val="a7"/>
              <w:tabs>
                <w:tab w:val="clear" w:pos="4677"/>
                <w:tab w:val="left" w:pos="6150"/>
              </w:tabs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Животноводство</w:t>
            </w:r>
          </w:p>
          <w:p w:rsidR="0008326F" w:rsidRPr="00972C10" w:rsidRDefault="0008326F" w:rsidP="00EB7A54">
            <w:pPr>
              <w:pStyle w:val="a7"/>
              <w:tabs>
                <w:tab w:val="clear" w:pos="4677"/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6F" w:rsidRDefault="0008326F" w:rsidP="00EB7A54">
            <w:pPr>
              <w:pStyle w:val="a7"/>
              <w:tabs>
                <w:tab w:val="clear" w:pos="4677"/>
                <w:tab w:val="left" w:pos="6150"/>
              </w:tabs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11</w:t>
            </w: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г</w:t>
            </w:r>
          </w:p>
          <w:p w:rsidR="0008326F" w:rsidRPr="00972C10" w:rsidRDefault="0008326F" w:rsidP="00EB7A54">
            <w:pPr>
              <w:pStyle w:val="a7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6F" w:rsidRDefault="0008326F" w:rsidP="00EB7A54">
            <w:pPr>
              <w:pStyle w:val="a7"/>
              <w:tabs>
                <w:tab w:val="clear" w:pos="4677"/>
                <w:tab w:val="left" w:pos="6150"/>
              </w:tabs>
              <w:ind w:left="27"/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201</w:t>
            </w: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2</w:t>
            </w: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г</w:t>
            </w:r>
          </w:p>
          <w:p w:rsidR="0008326F" w:rsidRPr="00972C10" w:rsidRDefault="0008326F" w:rsidP="00EB7A54">
            <w:pPr>
              <w:pStyle w:val="a7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6F" w:rsidRDefault="0008326F" w:rsidP="00EB7A54">
            <w:pPr>
              <w:pStyle w:val="a7"/>
              <w:tabs>
                <w:tab w:val="clear" w:pos="4677"/>
                <w:tab w:val="left" w:pos="6150"/>
              </w:tabs>
              <w:ind w:left="99"/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201</w:t>
            </w: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3</w:t>
            </w: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г</w:t>
            </w:r>
          </w:p>
          <w:p w:rsidR="0008326F" w:rsidRPr="00972C10" w:rsidRDefault="0008326F" w:rsidP="0008326F">
            <w:pPr>
              <w:pStyle w:val="a7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6F" w:rsidRDefault="0008326F" w:rsidP="0008326F">
            <w:pPr>
              <w:pStyle w:val="a7"/>
              <w:tabs>
                <w:tab w:val="clear" w:pos="4677"/>
                <w:tab w:val="left" w:pos="6150"/>
              </w:tabs>
              <w:ind w:left="246"/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9 мес.</w:t>
            </w:r>
          </w:p>
          <w:p w:rsidR="0008326F" w:rsidRPr="00972C10" w:rsidRDefault="0008326F" w:rsidP="0008326F">
            <w:pPr>
              <w:pStyle w:val="a7"/>
              <w:tabs>
                <w:tab w:val="left" w:pos="6150"/>
              </w:tabs>
              <w:ind w:left="72"/>
              <w:rPr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201</w:t>
            </w: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4</w:t>
            </w: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г</w:t>
            </w:r>
          </w:p>
        </w:tc>
      </w:tr>
      <w:tr w:rsidR="00EB7A54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 xml:space="preserve">Поголовье КРС, всего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435889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</w:t>
            </w:r>
          </w:p>
        </w:tc>
      </w:tr>
      <w:tr w:rsidR="00EB7A54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lastRenderedPageBreak/>
              <w:t>в том числе: поголовье коров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b"/>
              <w:jc w:val="both"/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435889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</w:t>
            </w:r>
          </w:p>
        </w:tc>
      </w:tr>
      <w:tr w:rsidR="00EB7A54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 xml:space="preserve">Поголовье свиней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jc w:val="both"/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435889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</w:t>
            </w:r>
          </w:p>
        </w:tc>
      </w:tr>
      <w:tr w:rsidR="00EB7A54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Поголовье птицы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jc w:val="both"/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3015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2429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1736B8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3150</w:t>
            </w:r>
          </w:p>
        </w:tc>
      </w:tr>
      <w:tr w:rsidR="00EB7A54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молока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AD67BE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</w:t>
            </w:r>
          </w:p>
        </w:tc>
      </w:tr>
      <w:tr w:rsidR="00EB7A54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мяса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1736B8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10,5</w:t>
            </w:r>
          </w:p>
        </w:tc>
      </w:tr>
      <w:tr w:rsidR="00EB7A54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Реализация  молока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proofErr w:type="spellStart"/>
            <w:r w:rsidRPr="00972C10">
              <w:rPr>
                <w:sz w:val="22"/>
                <w:szCs w:val="22"/>
              </w:rPr>
              <w:t>тыс</w:t>
            </w:r>
            <w:proofErr w:type="gramStart"/>
            <w:r w:rsidRPr="00972C10">
              <w:rPr>
                <w:sz w:val="22"/>
                <w:szCs w:val="22"/>
              </w:rPr>
              <w:t>.р</w:t>
            </w:r>
            <w:proofErr w:type="gramEnd"/>
            <w:r w:rsidRPr="00972C10">
              <w:rPr>
                <w:sz w:val="22"/>
                <w:szCs w:val="22"/>
              </w:rPr>
              <w:t>уб</w:t>
            </w:r>
            <w:proofErr w:type="spellEnd"/>
            <w:r w:rsidRPr="00972C1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1736B8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</w:tr>
      <w:tr w:rsidR="00EB7A54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Реализация мяса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9"/>
              <w:tabs>
                <w:tab w:val="left" w:pos="708"/>
              </w:tabs>
            </w:pPr>
            <w:proofErr w:type="spellStart"/>
            <w:r w:rsidRPr="00972C10">
              <w:rPr>
                <w:sz w:val="22"/>
                <w:szCs w:val="22"/>
              </w:rPr>
              <w:t>тыс</w:t>
            </w:r>
            <w:proofErr w:type="gramStart"/>
            <w:r w:rsidRPr="00972C10">
              <w:rPr>
                <w:sz w:val="22"/>
                <w:szCs w:val="22"/>
              </w:rPr>
              <w:t>.р</w:t>
            </w:r>
            <w:proofErr w:type="gramEnd"/>
            <w:r w:rsidRPr="00972C10">
              <w:rPr>
                <w:sz w:val="22"/>
                <w:szCs w:val="22"/>
              </w:rPr>
              <w:t>уб</w:t>
            </w:r>
            <w:proofErr w:type="spellEnd"/>
            <w:r w:rsidRPr="00972C10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D5284D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132</w:t>
            </w:r>
          </w:p>
        </w:tc>
      </w:tr>
      <w:tr w:rsidR="00EB7A54" w:rsidRPr="00972C10" w:rsidTr="00187F65">
        <w:trPr>
          <w:jc w:val="center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54" w:rsidRPr="00972C10" w:rsidRDefault="00EB7A54" w:rsidP="00187F65">
            <w:pPr>
              <w:pStyle w:val="a7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Растениеводство</w:t>
            </w:r>
          </w:p>
        </w:tc>
      </w:tr>
      <w:tr w:rsidR="00435889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Площади под сельскохозяйственными культурами, всего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</w:p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a9"/>
              <w:tabs>
                <w:tab w:val="left" w:pos="708"/>
              </w:tabs>
            </w:pPr>
          </w:p>
          <w:p w:rsidR="00435889" w:rsidRPr="00972C10" w:rsidRDefault="00435889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</w:p>
          <w:p w:rsidR="00435889" w:rsidRPr="00972C10" w:rsidRDefault="00435889" w:rsidP="00E27FDE">
            <w:pPr>
              <w:pStyle w:val="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</w:p>
          <w:p w:rsidR="00435889" w:rsidRPr="00972C10" w:rsidRDefault="00435889" w:rsidP="00E27FDE">
            <w:pPr>
              <w:pStyle w:val="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59,2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Default="00435889" w:rsidP="00187F65">
            <w:pPr>
              <w:pStyle w:val="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</w:p>
          <w:p w:rsidR="00AD67BE" w:rsidRPr="00972C10" w:rsidRDefault="002810A5" w:rsidP="00187F65">
            <w:pPr>
              <w:pStyle w:val="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51,4</w:t>
            </w:r>
          </w:p>
        </w:tc>
      </w:tr>
      <w:tr w:rsidR="00435889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в том числе:</w:t>
            </w:r>
          </w:p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зерновые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b"/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a9"/>
              <w:tabs>
                <w:tab w:val="left" w:pos="708"/>
              </w:tabs>
            </w:pPr>
          </w:p>
          <w:p w:rsidR="00435889" w:rsidRPr="00972C10" w:rsidRDefault="00435889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</w:p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</w:p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8,05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Default="00435889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</w:p>
          <w:p w:rsidR="002810A5" w:rsidRPr="00972C10" w:rsidRDefault="002810A5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</w:t>
            </w:r>
          </w:p>
        </w:tc>
      </w:tr>
      <w:tr w:rsidR="00435889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картофель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2810A5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</w:tr>
      <w:tr w:rsidR="00435889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овощи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2810A5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</w:tr>
      <w:tr w:rsidR="00435889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кормовые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8,6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2810A5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</w:tr>
      <w:tr w:rsidR="00435889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 xml:space="preserve">Производство зерновых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D5284D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</w:tr>
      <w:tr w:rsidR="00435889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картофеля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b"/>
              <w:jc w:val="both"/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D5284D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93</w:t>
            </w:r>
          </w:p>
        </w:tc>
      </w:tr>
      <w:tr w:rsidR="00435889" w:rsidRPr="00972C10" w:rsidTr="0043588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овощей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187F65">
            <w:pPr>
              <w:jc w:val="both"/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a9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435889" w:rsidP="00E27FDE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89" w:rsidRPr="00972C10" w:rsidRDefault="00D5284D" w:rsidP="00187F65">
            <w:pPr>
              <w:pStyle w:val="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</w:tr>
    </w:tbl>
    <w:p w:rsidR="00593DC0" w:rsidRPr="00BC47B5" w:rsidRDefault="00593DC0" w:rsidP="00593DC0">
      <w:pPr>
        <w:ind w:firstLine="360"/>
        <w:jc w:val="both"/>
        <w:rPr>
          <w:sz w:val="26"/>
          <w:szCs w:val="26"/>
        </w:rPr>
      </w:pPr>
    </w:p>
    <w:p w:rsidR="00593DC0" w:rsidRPr="001C7F1A" w:rsidRDefault="00593DC0" w:rsidP="00593DC0">
      <w:pPr>
        <w:ind w:firstLine="360"/>
        <w:jc w:val="center"/>
        <w:rPr>
          <w:b/>
          <w:bCs/>
          <w:i/>
          <w:iCs/>
          <w:sz w:val="26"/>
          <w:szCs w:val="26"/>
        </w:rPr>
      </w:pPr>
      <w:r w:rsidRPr="001C7F1A">
        <w:rPr>
          <w:b/>
          <w:bCs/>
          <w:i/>
          <w:iCs/>
          <w:sz w:val="26"/>
          <w:szCs w:val="26"/>
        </w:rPr>
        <w:t>Раздел 2 Основные проблемы социально-экономического развития муниципального образования «Люкское».</w:t>
      </w:r>
    </w:p>
    <w:p w:rsidR="00593DC0" w:rsidRDefault="00593DC0" w:rsidP="00593DC0">
      <w:pPr>
        <w:ind w:firstLine="360"/>
        <w:jc w:val="both"/>
        <w:rPr>
          <w:sz w:val="26"/>
          <w:szCs w:val="26"/>
        </w:rPr>
      </w:pPr>
    </w:p>
    <w:p w:rsidR="00593DC0" w:rsidRPr="00DE13DC" w:rsidRDefault="00593DC0" w:rsidP="00593DC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</w:t>
      </w:r>
      <w:proofErr w:type="gramStart"/>
      <w:r w:rsidRPr="00DE13DC">
        <w:rPr>
          <w:sz w:val="26"/>
          <w:szCs w:val="26"/>
        </w:rPr>
        <w:t>Основными проблемами, мешающими  динамичному развитию территории являются</w:t>
      </w:r>
      <w:proofErr w:type="gramEnd"/>
      <w:r w:rsidRPr="00DE13DC">
        <w:rPr>
          <w:sz w:val="26"/>
          <w:szCs w:val="26"/>
        </w:rPr>
        <w:t>:</w:t>
      </w:r>
    </w:p>
    <w:p w:rsidR="00593DC0" w:rsidRPr="00DE13DC" w:rsidRDefault="00593DC0" w:rsidP="00593DC0">
      <w:pPr>
        <w:ind w:firstLine="36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3015"/>
        <w:gridCol w:w="2005"/>
        <w:gridCol w:w="4528"/>
      </w:tblGrid>
      <w:tr w:rsidR="00593DC0" w:rsidRPr="00972C10" w:rsidTr="00187F6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№</w:t>
            </w:r>
          </w:p>
          <w:p w:rsidR="00593DC0" w:rsidRPr="003C0ADF" w:rsidRDefault="00593DC0" w:rsidP="00187F65">
            <w:pPr>
              <w:ind w:firstLine="360"/>
              <w:jc w:val="both"/>
            </w:pPr>
            <w:proofErr w:type="gramStart"/>
            <w:r w:rsidRPr="003C0ADF">
              <w:rPr>
                <w:sz w:val="22"/>
                <w:szCs w:val="22"/>
              </w:rPr>
              <w:t>п</w:t>
            </w:r>
            <w:proofErr w:type="gramEnd"/>
            <w:r w:rsidRPr="003C0ADF">
              <w:rPr>
                <w:sz w:val="22"/>
                <w:szCs w:val="22"/>
              </w:rPr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Наименование проблемы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Количественные характеристики</w:t>
            </w:r>
          </w:p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проблемы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Краткое описание</w:t>
            </w:r>
          </w:p>
        </w:tc>
      </w:tr>
      <w:tr w:rsidR="00593DC0" w:rsidRPr="00972C10" w:rsidTr="00187F6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>
              <w:rPr>
                <w:sz w:val="22"/>
                <w:szCs w:val="22"/>
              </w:rPr>
              <w:t>Нехватка специалистов общей профессии</w:t>
            </w:r>
            <w:r w:rsidRPr="003C0A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механизаторов, животноводов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>
              <w:rPr>
                <w:sz w:val="22"/>
                <w:szCs w:val="22"/>
              </w:rPr>
              <w:t>Большинство рабочих занятых в сельскохозяйственном производстве</w:t>
            </w:r>
            <w:r w:rsidRPr="003C0AD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люди </w:t>
            </w:r>
            <w:proofErr w:type="spellStart"/>
            <w:r>
              <w:rPr>
                <w:sz w:val="22"/>
                <w:szCs w:val="22"/>
              </w:rPr>
              <w:t>предпенсионного</w:t>
            </w:r>
            <w:proofErr w:type="spellEnd"/>
            <w:r>
              <w:rPr>
                <w:sz w:val="22"/>
                <w:szCs w:val="22"/>
              </w:rPr>
              <w:t xml:space="preserve"> возраста</w:t>
            </w:r>
          </w:p>
        </w:tc>
      </w:tr>
      <w:tr w:rsidR="00593DC0" w:rsidRPr="00972C10" w:rsidTr="00187F6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2.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Изношенность системы водоснабжения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14 км водопровода в ветхом состоянии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proofErr w:type="spellStart"/>
            <w:r w:rsidRPr="003C0ADF">
              <w:rPr>
                <w:sz w:val="22"/>
                <w:szCs w:val="22"/>
              </w:rPr>
              <w:t>С.Люк</w:t>
            </w:r>
            <w:proofErr w:type="spellEnd"/>
            <w:r w:rsidRPr="003C0ADF">
              <w:rPr>
                <w:sz w:val="22"/>
                <w:szCs w:val="22"/>
              </w:rPr>
              <w:t xml:space="preserve">; дер. Б-Сазаново; д. </w:t>
            </w:r>
            <w:proofErr w:type="spellStart"/>
            <w:r w:rsidRPr="003C0ADF">
              <w:rPr>
                <w:sz w:val="22"/>
                <w:szCs w:val="22"/>
              </w:rPr>
              <w:t>Коршуново</w:t>
            </w:r>
            <w:proofErr w:type="spellEnd"/>
            <w:r w:rsidRPr="003C0ADF">
              <w:rPr>
                <w:sz w:val="22"/>
                <w:szCs w:val="22"/>
              </w:rPr>
              <w:t xml:space="preserve">; дер. </w:t>
            </w:r>
            <w:proofErr w:type="spellStart"/>
            <w:r w:rsidRPr="003C0ADF">
              <w:rPr>
                <w:sz w:val="22"/>
                <w:szCs w:val="22"/>
              </w:rPr>
              <w:t>Юлдырь</w:t>
            </w:r>
            <w:proofErr w:type="spellEnd"/>
            <w:r w:rsidRPr="003C0ADF">
              <w:rPr>
                <w:sz w:val="22"/>
                <w:szCs w:val="22"/>
              </w:rPr>
              <w:t>.</w:t>
            </w:r>
          </w:p>
        </w:tc>
      </w:tr>
      <w:tr w:rsidR="00593DC0" w:rsidRPr="00972C10" w:rsidTr="00187F6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3.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Аварийное состояние ФАПА в д. Большое Сазаново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ФАП находится в ветхом приспособленном деревянном здании</w:t>
            </w:r>
          </w:p>
        </w:tc>
      </w:tr>
      <w:tr w:rsidR="00593DC0" w:rsidRPr="00972C10" w:rsidTr="00187F6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4.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Отсутствие генерального плана застройки населенных пунктов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Для согласования работ по строительству коммуникационных сетей требуется ген. план застройки (со всеми коммуникациями)</w:t>
            </w:r>
          </w:p>
        </w:tc>
      </w:tr>
      <w:tr w:rsidR="00593DC0" w:rsidRPr="00972C10" w:rsidTr="00187F65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6.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Отсутствие учреждений социальной сферы по деревням.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 xml:space="preserve">В деревнях М-Сазаново и </w:t>
            </w:r>
            <w:proofErr w:type="spellStart"/>
            <w:r w:rsidRPr="003C0ADF">
              <w:rPr>
                <w:sz w:val="22"/>
                <w:szCs w:val="22"/>
              </w:rPr>
              <w:t>Юлдырь</w:t>
            </w:r>
            <w:proofErr w:type="spellEnd"/>
            <w:r w:rsidRPr="003C0ADF">
              <w:rPr>
                <w:sz w:val="22"/>
                <w:szCs w:val="22"/>
              </w:rPr>
              <w:t xml:space="preserve"> нет учреждений соц. Сферы. В д. </w:t>
            </w:r>
            <w:proofErr w:type="spellStart"/>
            <w:r w:rsidRPr="003C0ADF">
              <w:rPr>
                <w:sz w:val="22"/>
                <w:szCs w:val="22"/>
              </w:rPr>
              <w:t>Коршуново</w:t>
            </w:r>
            <w:proofErr w:type="spellEnd"/>
            <w:r w:rsidRPr="003C0ADF">
              <w:rPr>
                <w:sz w:val="22"/>
                <w:szCs w:val="22"/>
              </w:rPr>
              <w:t xml:space="preserve"> и Б. - </w:t>
            </w:r>
            <w:proofErr w:type="spellStart"/>
            <w:r w:rsidRPr="003C0ADF">
              <w:rPr>
                <w:sz w:val="22"/>
                <w:szCs w:val="22"/>
              </w:rPr>
              <w:t>СазановоФАПырасположены</w:t>
            </w:r>
            <w:proofErr w:type="spellEnd"/>
            <w:r w:rsidRPr="003C0ADF">
              <w:rPr>
                <w:sz w:val="22"/>
                <w:szCs w:val="22"/>
              </w:rPr>
              <w:t xml:space="preserve"> в приспособленных зданиях</w:t>
            </w:r>
          </w:p>
        </w:tc>
      </w:tr>
      <w:tr w:rsidR="00593DC0" w:rsidRPr="00972C10" w:rsidTr="00187F65">
        <w:trPr>
          <w:trHeight w:val="7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>Отсутствие газификации в населенных пунктах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C0" w:rsidRPr="003C0ADF" w:rsidRDefault="00593DC0" w:rsidP="00187F65">
            <w:pPr>
              <w:ind w:firstLine="360"/>
              <w:jc w:val="both"/>
            </w:pPr>
            <w:r w:rsidRPr="003C0ADF">
              <w:rPr>
                <w:sz w:val="22"/>
                <w:szCs w:val="22"/>
              </w:rPr>
              <w:t xml:space="preserve">Д. </w:t>
            </w:r>
            <w:proofErr w:type="spellStart"/>
            <w:r w:rsidRPr="003C0ADF">
              <w:rPr>
                <w:sz w:val="22"/>
                <w:szCs w:val="22"/>
              </w:rPr>
              <w:t>Коршуново</w:t>
            </w:r>
            <w:proofErr w:type="spellEnd"/>
            <w:r w:rsidRPr="003C0ADF">
              <w:rPr>
                <w:sz w:val="22"/>
                <w:szCs w:val="22"/>
              </w:rPr>
              <w:t xml:space="preserve">, д. </w:t>
            </w:r>
            <w:proofErr w:type="spellStart"/>
            <w:r w:rsidRPr="003C0ADF">
              <w:rPr>
                <w:sz w:val="22"/>
                <w:szCs w:val="22"/>
              </w:rPr>
              <w:t>Юлдырь</w:t>
            </w:r>
            <w:proofErr w:type="spellEnd"/>
            <w:r w:rsidRPr="003C0ADF">
              <w:rPr>
                <w:sz w:val="22"/>
                <w:szCs w:val="22"/>
              </w:rPr>
              <w:t>.</w:t>
            </w:r>
          </w:p>
        </w:tc>
      </w:tr>
    </w:tbl>
    <w:p w:rsidR="00593DC0" w:rsidRDefault="00593DC0" w:rsidP="00593DC0">
      <w:pPr>
        <w:ind w:firstLine="360"/>
        <w:jc w:val="both"/>
        <w:rPr>
          <w:sz w:val="26"/>
          <w:szCs w:val="26"/>
        </w:rPr>
      </w:pPr>
    </w:p>
    <w:p w:rsidR="00593DC0" w:rsidRPr="00DE13DC" w:rsidRDefault="00593DC0" w:rsidP="00593DC0">
      <w:pPr>
        <w:ind w:firstLine="360"/>
        <w:jc w:val="both"/>
        <w:rPr>
          <w:sz w:val="26"/>
          <w:szCs w:val="26"/>
        </w:rPr>
      </w:pPr>
      <w:r w:rsidRPr="00DE13DC">
        <w:rPr>
          <w:sz w:val="26"/>
          <w:szCs w:val="26"/>
        </w:rPr>
        <w:t>Для решения основных проблем в плановый период руководством хозяйств</w:t>
      </w:r>
      <w:proofErr w:type="gramStart"/>
      <w:r w:rsidRPr="00DE13DC">
        <w:rPr>
          <w:sz w:val="26"/>
          <w:szCs w:val="26"/>
        </w:rPr>
        <w:t>а О</w:t>
      </w:r>
      <w:r>
        <w:rPr>
          <w:sz w:val="26"/>
          <w:szCs w:val="26"/>
        </w:rPr>
        <w:t>О</w:t>
      </w:r>
      <w:r w:rsidRPr="00DE13DC">
        <w:rPr>
          <w:sz w:val="26"/>
          <w:szCs w:val="26"/>
        </w:rPr>
        <w:t>О</w:t>
      </w:r>
      <w:proofErr w:type="gramEnd"/>
      <w:r w:rsidRPr="00DE13DC">
        <w:rPr>
          <w:sz w:val="26"/>
          <w:szCs w:val="26"/>
        </w:rPr>
        <w:t xml:space="preserve"> БСИС утвержден перспективный производственно-финансовый план. Предусмотрено ежегодное проведение капитального ремонта производственных животноводческих помещений, с созданием благоприятных условий труда для рабочих. Кроме этого запланировано обновление машинно-тракторного парка и механизация трудоемких </w:t>
      </w:r>
      <w:r w:rsidRPr="00DE13DC">
        <w:rPr>
          <w:sz w:val="26"/>
          <w:szCs w:val="26"/>
        </w:rPr>
        <w:lastRenderedPageBreak/>
        <w:t>процессов. Данный комплекс работ позволит облегчить труд рабочих и повысить производительность труда.</w:t>
      </w:r>
    </w:p>
    <w:p w:rsidR="00593DC0" w:rsidRPr="00DE13DC" w:rsidRDefault="00593DC0" w:rsidP="00593DC0">
      <w:pPr>
        <w:ind w:firstLine="360"/>
        <w:jc w:val="both"/>
        <w:rPr>
          <w:sz w:val="26"/>
          <w:szCs w:val="26"/>
        </w:rPr>
      </w:pPr>
      <w:r w:rsidRPr="00DE13DC">
        <w:rPr>
          <w:sz w:val="26"/>
          <w:szCs w:val="26"/>
        </w:rPr>
        <w:tab/>
        <w:t>Для обеспечения населения чистой питьевой водой в Администрации МО «Люкское» и руководств</w:t>
      </w:r>
      <w:proofErr w:type="gramStart"/>
      <w:r w:rsidRPr="00DE13DC">
        <w:rPr>
          <w:sz w:val="26"/>
          <w:szCs w:val="26"/>
        </w:rPr>
        <w:t xml:space="preserve">у </w:t>
      </w:r>
      <w:r>
        <w:rPr>
          <w:sz w:val="26"/>
          <w:szCs w:val="26"/>
        </w:rPr>
        <w:t>ООО</w:t>
      </w:r>
      <w:proofErr w:type="gramEnd"/>
      <w:r w:rsidRPr="00DE13DC">
        <w:rPr>
          <w:sz w:val="26"/>
          <w:szCs w:val="26"/>
        </w:rPr>
        <w:t xml:space="preserve"> БСИС предстоит разработать комплексный план работы по капитальному ремонту систем водоснабжения. </w:t>
      </w:r>
    </w:p>
    <w:p w:rsidR="00593DC0" w:rsidRPr="00DE13DC" w:rsidRDefault="00593DC0" w:rsidP="00593DC0">
      <w:pPr>
        <w:ind w:firstLine="360"/>
        <w:jc w:val="both"/>
        <w:rPr>
          <w:sz w:val="26"/>
          <w:szCs w:val="26"/>
        </w:rPr>
      </w:pPr>
      <w:r w:rsidRPr="00DE13DC">
        <w:rPr>
          <w:sz w:val="26"/>
          <w:szCs w:val="26"/>
        </w:rPr>
        <w:tab/>
        <w:t xml:space="preserve">Администрации МО «Люкское» </w:t>
      </w:r>
      <w:r>
        <w:rPr>
          <w:sz w:val="26"/>
          <w:szCs w:val="26"/>
        </w:rPr>
        <w:t>предстоит решение</w:t>
      </w:r>
      <w:r w:rsidRPr="00DE13DC">
        <w:rPr>
          <w:sz w:val="26"/>
          <w:szCs w:val="26"/>
        </w:rPr>
        <w:t xml:space="preserve"> вопроса </w:t>
      </w:r>
      <w:r>
        <w:rPr>
          <w:sz w:val="26"/>
          <w:szCs w:val="26"/>
        </w:rPr>
        <w:t>ремонта</w:t>
      </w:r>
      <w:r w:rsidRPr="00DE13DC">
        <w:rPr>
          <w:sz w:val="26"/>
          <w:szCs w:val="26"/>
        </w:rPr>
        <w:t xml:space="preserve"> </w:t>
      </w:r>
      <w:proofErr w:type="spellStart"/>
      <w:r w:rsidRPr="00DE13DC">
        <w:rPr>
          <w:sz w:val="26"/>
          <w:szCs w:val="26"/>
        </w:rPr>
        <w:t>ФАП</w:t>
      </w:r>
      <w:r>
        <w:rPr>
          <w:sz w:val="26"/>
          <w:szCs w:val="26"/>
        </w:rPr>
        <w:t>а</w:t>
      </w:r>
      <w:proofErr w:type="spellEnd"/>
      <w:r w:rsidRPr="00DE13DC">
        <w:rPr>
          <w:sz w:val="26"/>
          <w:szCs w:val="26"/>
        </w:rPr>
        <w:t xml:space="preserve"> в д. Б. Сазаново.</w:t>
      </w:r>
    </w:p>
    <w:p w:rsidR="00593DC0" w:rsidRPr="00DE13DC" w:rsidRDefault="00D5284D" w:rsidP="00593DC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3DC0" w:rsidRPr="00DE13DC">
        <w:rPr>
          <w:sz w:val="26"/>
          <w:szCs w:val="26"/>
        </w:rPr>
        <w:t>Содействие в содержании существующих учреждений социальной сферы в малых населенных пунктах.</w:t>
      </w:r>
    </w:p>
    <w:p w:rsidR="00593DC0" w:rsidRPr="00DE13DC" w:rsidRDefault="00593DC0" w:rsidP="00593DC0">
      <w:pPr>
        <w:ind w:firstLine="360"/>
        <w:jc w:val="both"/>
        <w:rPr>
          <w:sz w:val="26"/>
          <w:szCs w:val="26"/>
        </w:rPr>
      </w:pPr>
      <w:r w:rsidRPr="00DE13DC">
        <w:rPr>
          <w:sz w:val="26"/>
          <w:szCs w:val="26"/>
        </w:rPr>
        <w:tab/>
        <w:t xml:space="preserve">С целью газификации населенных пунктов в </w:t>
      </w:r>
      <w:proofErr w:type="spellStart"/>
      <w:r w:rsidRPr="00DE13DC">
        <w:rPr>
          <w:sz w:val="26"/>
          <w:szCs w:val="26"/>
        </w:rPr>
        <w:t>дд</w:t>
      </w:r>
      <w:proofErr w:type="spellEnd"/>
      <w:r w:rsidRPr="00DE13DC">
        <w:rPr>
          <w:sz w:val="26"/>
          <w:szCs w:val="26"/>
        </w:rPr>
        <w:t xml:space="preserve">. </w:t>
      </w:r>
      <w:proofErr w:type="spellStart"/>
      <w:r w:rsidRPr="00DE13DC">
        <w:rPr>
          <w:sz w:val="26"/>
          <w:szCs w:val="26"/>
        </w:rPr>
        <w:t>Коршуново</w:t>
      </w:r>
      <w:proofErr w:type="spellEnd"/>
      <w:r w:rsidRPr="00DE13DC">
        <w:rPr>
          <w:sz w:val="26"/>
          <w:szCs w:val="26"/>
        </w:rPr>
        <w:t xml:space="preserve">, </w:t>
      </w:r>
      <w:proofErr w:type="spellStart"/>
      <w:r w:rsidRPr="00DE13DC">
        <w:rPr>
          <w:sz w:val="26"/>
          <w:szCs w:val="26"/>
        </w:rPr>
        <w:t>Юлдырь</w:t>
      </w:r>
      <w:proofErr w:type="spellEnd"/>
      <w:r w:rsidRPr="00DE13DC">
        <w:rPr>
          <w:sz w:val="26"/>
          <w:szCs w:val="26"/>
        </w:rPr>
        <w:t xml:space="preserve"> просить Администрацию МО «Балезинский район» о включении данных деревень в Титул газификации</w:t>
      </w:r>
      <w:r w:rsidR="00D5284D">
        <w:rPr>
          <w:sz w:val="26"/>
          <w:szCs w:val="26"/>
        </w:rPr>
        <w:t>.</w:t>
      </w:r>
    </w:p>
    <w:p w:rsidR="00593DC0" w:rsidRPr="003527C2" w:rsidRDefault="00593DC0" w:rsidP="00593DC0">
      <w:pPr>
        <w:ind w:firstLine="360"/>
        <w:jc w:val="both"/>
        <w:rPr>
          <w:b/>
          <w:bCs/>
        </w:rPr>
      </w:pPr>
    </w:p>
    <w:p w:rsidR="00593DC0" w:rsidRPr="00F44C5B" w:rsidRDefault="00593DC0" w:rsidP="00593DC0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3. </w:t>
      </w:r>
      <w:r w:rsidRPr="001C7F1A">
        <w:rPr>
          <w:b/>
          <w:bCs/>
          <w:sz w:val="26"/>
          <w:szCs w:val="26"/>
        </w:rPr>
        <w:t>Финансовое обеспечение собственных доходов поселения</w:t>
      </w:r>
    </w:p>
    <w:tbl>
      <w:tblPr>
        <w:tblW w:w="10575" w:type="dxa"/>
        <w:tblLook w:val="0000" w:firstRow="0" w:lastRow="0" w:firstColumn="0" w:lastColumn="0" w:noHBand="0" w:noVBand="0"/>
      </w:tblPr>
      <w:tblGrid>
        <w:gridCol w:w="1096"/>
        <w:gridCol w:w="436"/>
        <w:gridCol w:w="2779"/>
        <w:gridCol w:w="1356"/>
        <w:gridCol w:w="1296"/>
        <w:gridCol w:w="1296"/>
        <w:gridCol w:w="1356"/>
        <w:gridCol w:w="960"/>
      </w:tblGrid>
      <w:tr w:rsidR="00593DC0" w:rsidRPr="00972C10" w:rsidTr="00187F65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/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DC0" w:rsidRPr="00972C10" w:rsidRDefault="00593DC0" w:rsidP="00187F65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18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/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DC0" w:rsidRPr="00972C10" w:rsidRDefault="00593DC0" w:rsidP="00187F65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1335"/>
        </w:trPr>
        <w:tc>
          <w:tcPr>
            <w:tcW w:w="6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DC0" w:rsidRPr="00972C10" w:rsidRDefault="00593DC0" w:rsidP="00187F65">
            <w:pPr>
              <w:jc w:val="center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Прогнозируемый общий объем поступления доходов бюджета муниципального образования "Люкское"</w:t>
            </w:r>
            <w:r w:rsidR="00FA13E2">
              <w:rPr>
                <w:b/>
                <w:bCs/>
                <w:sz w:val="22"/>
                <w:szCs w:val="22"/>
              </w:rPr>
              <w:t xml:space="preserve"> </w:t>
            </w:r>
            <w:r w:rsidRPr="00972C10">
              <w:rPr>
                <w:b/>
                <w:bCs/>
                <w:sz w:val="22"/>
                <w:szCs w:val="22"/>
              </w:rPr>
              <w:t>по итогам 2012 г,  на плановый период 2013, 2014 и 2015 годов по основным источникам согласно классификации доходов бюджетов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/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DC0" w:rsidRPr="00972C10" w:rsidRDefault="00593DC0" w:rsidP="00187F65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94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DC0" w:rsidRPr="00972C10" w:rsidRDefault="00593DC0" w:rsidP="00187F65">
            <w:pPr>
              <w:jc w:val="center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Код БКД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C0" w:rsidRPr="00972C10" w:rsidRDefault="00593DC0" w:rsidP="00187F65">
            <w:pPr>
              <w:jc w:val="center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C0" w:rsidRPr="00972C10" w:rsidRDefault="00593DC0" w:rsidP="00187F65">
            <w:pPr>
              <w:jc w:val="center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Сумма на 2012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C0" w:rsidRPr="00972C10" w:rsidRDefault="00593DC0" w:rsidP="00187F65">
            <w:pPr>
              <w:jc w:val="center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Сумма на 2013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C0" w:rsidRPr="00972C10" w:rsidRDefault="00593DC0" w:rsidP="00187F65">
            <w:pPr>
              <w:jc w:val="center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Сумма на 2014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DC0" w:rsidRPr="00972C10" w:rsidRDefault="00593DC0" w:rsidP="00187F65">
            <w:pPr>
              <w:jc w:val="center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Сумма на 2015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00000000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1838871,00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1 208 600,00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1 208 900,00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1211500,00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515000,00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561 000,00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597 000,00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635000,00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5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273000,00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304 000,00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340 000,00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377000,00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17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10102021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01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273000,00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304 000,00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340 000,00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377000,00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39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10500000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6</w:t>
            </w:r>
            <w:r w:rsidR="00371EFD">
              <w:rPr>
                <w:b/>
                <w:bCs/>
                <w:sz w:val="22"/>
                <w:szCs w:val="22"/>
              </w:rPr>
              <w:t xml:space="preserve"> </w:t>
            </w:r>
            <w:r w:rsidRPr="00972C10"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7</w:t>
            </w:r>
            <w:r w:rsidR="00371EFD">
              <w:rPr>
                <w:b/>
                <w:bCs/>
                <w:sz w:val="22"/>
                <w:szCs w:val="22"/>
              </w:rPr>
              <w:t xml:space="preserve"> </w:t>
            </w:r>
            <w:r w:rsidRPr="00972C10"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10503000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01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6000,00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6 000,00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6 000,00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2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158000,00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168 000,00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168 000,00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168000,00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8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lastRenderedPageBreak/>
              <w:t>10601030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62000,00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66 000,00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66 000,00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66000,00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14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10606013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44000,00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47 000,00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47 000,00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47000,00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14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10606023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52000,00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55 000,00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55 000,00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11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78000,00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83 000,00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83 000,00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83000,00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175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11105013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78000,00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83 000,00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83 000,00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83000,00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1321871,00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647 600,00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611 900,00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576500,00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58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1321871,00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647 600,00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611 900,00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576500,00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63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lastRenderedPageBreak/>
              <w:t>20201001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536310,00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587 600,00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553 700,00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517800,00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223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20202999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Субсидии бюджетам поселений на решение вопроса местного значения по владению имуществом, находящимся в муниципальной собственности, в части уплаты налога на имущество организаций (бюджетам муниципальных образований в Удмуртской Республике, обеспечение первичных мер пожарной безопасности / межбюджетные трансферты)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1111 (107 000/ 14 450)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2 300,00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87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20203015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3DC0" w:rsidRPr="00972C10" w:rsidRDefault="00593DC0" w:rsidP="00187F65">
            <w:r w:rsidRPr="00972C10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56000,00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57 700,00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</w:pPr>
            <w:r w:rsidRPr="00972C10">
              <w:rPr>
                <w:sz w:val="22"/>
                <w:szCs w:val="22"/>
              </w:rPr>
              <w:t>58 200,00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rFonts w:ascii="Arial" w:hAnsi="Arial" w:cs="Arial"/>
              </w:rPr>
            </w:pPr>
            <w:r w:rsidRPr="00972C10">
              <w:rPr>
                <w:rFonts w:ascii="Arial" w:hAnsi="Arial" w:cs="Arial"/>
                <w:sz w:val="22"/>
                <w:szCs w:val="22"/>
              </w:rPr>
              <w:t>58700,00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7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jc w:val="center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1836871,00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1 208 600,00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1 208 900,00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1211500,00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31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jc w:val="center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  <w:tr w:rsidR="00593DC0" w:rsidRPr="00972C10" w:rsidTr="00187F65">
        <w:trPr>
          <w:trHeight w:val="751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jc w:val="center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DC0" w:rsidRPr="00972C10" w:rsidRDefault="00593DC0" w:rsidP="00187F65">
            <w:pPr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БАЛАНС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1836871,00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1 208 600,00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1 208 900,00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DC0" w:rsidRPr="00972C10" w:rsidRDefault="00593DC0" w:rsidP="00187F65">
            <w:pPr>
              <w:jc w:val="right"/>
              <w:rPr>
                <w:b/>
                <w:bCs/>
              </w:rPr>
            </w:pPr>
            <w:r w:rsidRPr="00972C10">
              <w:rPr>
                <w:b/>
                <w:bCs/>
                <w:sz w:val="22"/>
                <w:szCs w:val="22"/>
              </w:rPr>
              <w:t>1211500,00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3DC0" w:rsidRPr="00972C10" w:rsidRDefault="00593DC0" w:rsidP="00187F65">
            <w:pPr>
              <w:rPr>
                <w:rFonts w:ascii="Arial" w:hAnsi="Arial" w:cs="Arial"/>
              </w:rPr>
            </w:pPr>
          </w:p>
        </w:tc>
      </w:tr>
    </w:tbl>
    <w:p w:rsidR="00593DC0" w:rsidRDefault="00593DC0" w:rsidP="00593DC0">
      <w:pPr>
        <w:ind w:firstLine="360"/>
        <w:rPr>
          <w:sz w:val="26"/>
          <w:szCs w:val="26"/>
        </w:rPr>
      </w:pP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Учитывая, что значительную долю в собственных доходах составляют налоги НДФЛ и налог на имущество, то и дальнейшее  увеличение возможно  за счет повышения ФОТ. 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Так же, анализируя собираемость налогов за последние 3 года, можно сделать вывод, что в ближайшие годы до 201</w:t>
      </w:r>
      <w:r>
        <w:rPr>
          <w:sz w:val="26"/>
          <w:szCs w:val="26"/>
        </w:rPr>
        <w:t>5</w:t>
      </w:r>
      <w:r w:rsidRPr="00452D06">
        <w:rPr>
          <w:sz w:val="26"/>
          <w:szCs w:val="26"/>
        </w:rPr>
        <w:t xml:space="preserve"> года доля собственных доходов будет в пределах 14% от общего объема бюджета МО «Люкское». 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Для улучшения финансовой обеспеченности поселения планируем увеличить поступление части НДФЛ в бюджет муниципального образования. Данный вопрос можно решить за счет увеличения Фонда оплаты труда в базовом хозяйстве О</w:t>
      </w:r>
      <w:r>
        <w:rPr>
          <w:sz w:val="26"/>
          <w:szCs w:val="26"/>
        </w:rPr>
        <w:t>О</w:t>
      </w:r>
      <w:r w:rsidRPr="00452D06">
        <w:rPr>
          <w:sz w:val="26"/>
          <w:szCs w:val="26"/>
        </w:rPr>
        <w:t>О «БСИС». Повышение ФОТ возможно за счет повышения производительности труда. За 4 года планируем довести валовое производство молока до 3300 тонн в год. При достижении такого уровня производства появится возможность увеличения ФОТ до планируемых объемов. Данное направление развития позволит сделать более привлекательным работу в сельскохозяйственном производстве.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Достижение поставленной цели возможно при эффективном управлении производством и при реализации Республиканских целевых программ поддержки АПК в Удмуртской Республике.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Планируя на перспективу, следует принимать во внимание, что личные подсобные хозяйства граждан, наделенные земельными участками и обустроенные надворными </w:t>
      </w:r>
      <w:r w:rsidRPr="00452D06">
        <w:rPr>
          <w:sz w:val="26"/>
          <w:szCs w:val="26"/>
        </w:rPr>
        <w:lastRenderedPageBreak/>
        <w:t>постройками, являются стартовой площадкой для развития малых форм предпринимательской деятельности и занятости населения в сфере производства продуктов питания. Наличие таких положительных факторов позволяет и в дальнейшем развивать личное подсобное хозяйство граждан как источник доходов населения и развития  на этой основе малых форм предпринимательской деятельности (по переработке продукции ЛПХ и оказание содействия в реализа</w:t>
      </w:r>
      <w:r>
        <w:rPr>
          <w:sz w:val="26"/>
          <w:szCs w:val="26"/>
        </w:rPr>
        <w:t>ции продукции с личных подворий</w:t>
      </w:r>
      <w:r w:rsidRPr="00452D0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Реализация данного направления деятельности возможна: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 - за счет содействия органов местного самоуправления в создании условий для реализации произведенной продукции с личных подворий;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 - за счет содействия органов местного самоуправления в реализации государственной программы поддержки ЛПХ</w:t>
      </w:r>
      <w:r>
        <w:rPr>
          <w:sz w:val="26"/>
          <w:szCs w:val="26"/>
        </w:rPr>
        <w:t>;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- привлечение населения для участия в Ведомственной целевой программе дополнительных мероприятий направленных на снижение напряженности на рынке труда и </w:t>
      </w:r>
      <w:proofErr w:type="spellStart"/>
      <w:r w:rsidRPr="00452D06">
        <w:rPr>
          <w:sz w:val="26"/>
          <w:szCs w:val="26"/>
        </w:rPr>
        <w:t>самозанятости</w:t>
      </w:r>
      <w:proofErr w:type="spellEnd"/>
      <w:r w:rsidRPr="00452D06">
        <w:rPr>
          <w:sz w:val="26"/>
          <w:szCs w:val="26"/>
        </w:rPr>
        <w:t xml:space="preserve"> населения</w:t>
      </w:r>
      <w:r>
        <w:rPr>
          <w:sz w:val="26"/>
          <w:szCs w:val="26"/>
        </w:rPr>
        <w:t>;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  Всесторонне использовать резервы по собираемости налогов на имущество и на землю.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  Из приведенной таблицы по доходам следует сделать вывод и ставить задачи на перспективу: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 - вести разъяснительную работу среди населения о необходимости регистрации имущества;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 - регистрацию имущества завершить к 201</w:t>
      </w:r>
      <w:r w:rsidR="008B466A">
        <w:rPr>
          <w:sz w:val="26"/>
          <w:szCs w:val="26"/>
        </w:rPr>
        <w:t>5</w:t>
      </w:r>
      <w:r w:rsidRPr="00452D06">
        <w:rPr>
          <w:sz w:val="26"/>
          <w:szCs w:val="26"/>
        </w:rPr>
        <w:t xml:space="preserve"> году.</w:t>
      </w:r>
    </w:p>
    <w:p w:rsidR="00593DC0" w:rsidRPr="00452D06" w:rsidRDefault="00593DC0" w:rsidP="00593DC0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52D06">
        <w:rPr>
          <w:sz w:val="26"/>
          <w:szCs w:val="26"/>
        </w:rPr>
        <w:t>Обеспечение условий для массовой физической культуры и спорта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Улучшение условий жизни населения возможно при хорошей организации медицинского обслуживания населения во всех населенных пунктах и создание условий для  занятий спортом. 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Проводить спортивные мероприятия с разными категориями населения. Лучше использовать имеющиеся помещения для занятий спортом. Для </w:t>
      </w:r>
      <w:proofErr w:type="gramStart"/>
      <w:r w:rsidRPr="00452D06">
        <w:rPr>
          <w:sz w:val="26"/>
          <w:szCs w:val="26"/>
        </w:rPr>
        <w:t>населения</w:t>
      </w:r>
      <w:proofErr w:type="gramEnd"/>
      <w:r w:rsidRPr="00452D06">
        <w:rPr>
          <w:sz w:val="26"/>
          <w:szCs w:val="26"/>
        </w:rPr>
        <w:t xml:space="preserve"> проживающего во всех населенных пунктах муниципального образования обеспечить транспортное обслуживание.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Благоустройство и содержание дорог в населенных пунктах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Исполнение полномочий по организации благоустройства, организации сбора и вывоза бытовых отходов и мусора – организация освещения и установки указателей с названием улиц и номеров домов.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Реализация данных полномочий на территории Мо организовано и осуществляется планомерно. В перспективе планируем использовать опыт работы прошлых лет. Планируем за счет добровольных пожертвований населения, оказания спонсорской помощи хозяйства и активизации населения в проведении (субботников) проводить работы по благоустройству и озеленению территорий, ремонта мест для отдыха.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proofErr w:type="gramStart"/>
      <w:r w:rsidRPr="00452D06">
        <w:rPr>
          <w:sz w:val="26"/>
          <w:szCs w:val="26"/>
        </w:rPr>
        <w:t>Более масштабные мероприятия, требующие вложения финансовых средств и изготовления необходимой технической документации, намечено производить за счет средств, выделяемых на выравнивание межбюджетных отношений из районного и республиканского бюджетов.</w:t>
      </w:r>
      <w:proofErr w:type="gramEnd"/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Планирование застройки территорий поселений, территориальное зонирование, составление генпланов застройки населенных пунктов также возможно осуществить только при поддержке бюджетов государственных органов.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Для поддержания дорог в проезжем состоянии привлекать средства нефтедобывающих предприятий работающих на территории поселения.</w:t>
      </w:r>
    </w:p>
    <w:p w:rsidR="00593DC0" w:rsidRPr="00452D06" w:rsidRDefault="00593DC0" w:rsidP="00593DC0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5.</w:t>
      </w:r>
      <w:r w:rsidRPr="00452D06">
        <w:rPr>
          <w:sz w:val="26"/>
          <w:szCs w:val="26"/>
        </w:rPr>
        <w:t>Обеспечение первичных мер пожарной безопасности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lastRenderedPageBreak/>
        <w:t>В соответствии с принятой программой по обеспечению первичных мер пожарной безопасности в период до 201</w:t>
      </w:r>
      <w:r>
        <w:rPr>
          <w:sz w:val="26"/>
          <w:szCs w:val="26"/>
        </w:rPr>
        <w:t>7</w:t>
      </w:r>
      <w:r w:rsidRPr="00452D06">
        <w:rPr>
          <w:sz w:val="26"/>
          <w:szCs w:val="26"/>
        </w:rPr>
        <w:t>года предусмотрено: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- создание добровольных пожарных дружин в каждом населенном пункте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- организация  обучения населения, мерам пожарной безопасности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- создание муниципальной пожарной охраны 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- улучшение материально – технической базы формирований добровольной пожарной охраны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- создание условий по обеспечению пожарной безопасности в населенных пунктах (обустройство водоемов, ремонт наружной системы водоснабжения).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Финансовое обеспечение </w:t>
      </w:r>
      <w:r>
        <w:rPr>
          <w:sz w:val="26"/>
          <w:szCs w:val="26"/>
        </w:rPr>
        <w:t>планируется</w:t>
      </w:r>
      <w:r w:rsidRPr="00452D06">
        <w:rPr>
          <w:sz w:val="26"/>
          <w:szCs w:val="26"/>
        </w:rPr>
        <w:t xml:space="preserve"> из республиканского бюджета.</w:t>
      </w:r>
    </w:p>
    <w:p w:rsidR="00593DC0" w:rsidRPr="00452D06" w:rsidRDefault="00593DC0" w:rsidP="00593DC0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6.</w:t>
      </w:r>
      <w:r w:rsidRPr="00452D06">
        <w:rPr>
          <w:sz w:val="26"/>
          <w:szCs w:val="26"/>
        </w:rPr>
        <w:t xml:space="preserve"> Организация в границах поселения </w:t>
      </w:r>
      <w:proofErr w:type="spellStart"/>
      <w:r w:rsidRPr="00452D06">
        <w:rPr>
          <w:sz w:val="26"/>
          <w:szCs w:val="26"/>
        </w:rPr>
        <w:t>энерго</w:t>
      </w:r>
      <w:proofErr w:type="spellEnd"/>
      <w:r w:rsidRPr="00452D06">
        <w:rPr>
          <w:sz w:val="26"/>
          <w:szCs w:val="26"/>
        </w:rPr>
        <w:t>-, тепл</w:t>
      </w:r>
      <w:proofErr w:type="gramStart"/>
      <w:r w:rsidRPr="00452D06">
        <w:rPr>
          <w:sz w:val="26"/>
          <w:szCs w:val="26"/>
        </w:rPr>
        <w:t>о-</w:t>
      </w:r>
      <w:proofErr w:type="gramEnd"/>
      <w:r w:rsidRPr="00452D06">
        <w:rPr>
          <w:sz w:val="26"/>
          <w:szCs w:val="26"/>
        </w:rPr>
        <w:t>, газо- и водоснабжения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Организация предусмотренных услуг населению и организациям за последние годы претерпевает некоторые изменения.  В дальнейшем планируется создание муниципального предприятия по оказанию услуг водоснабжения. Специализированное предприятие сможет консолидировать средства из разных источников и повысить качество предоставляемых услуг, как это смогли сделать МУП «Энергетик» и Балезинский участок «</w:t>
      </w:r>
      <w:proofErr w:type="spellStart"/>
      <w:r w:rsidRPr="00452D06">
        <w:rPr>
          <w:sz w:val="26"/>
          <w:szCs w:val="26"/>
        </w:rPr>
        <w:t>Глазовгаз</w:t>
      </w:r>
      <w:proofErr w:type="spellEnd"/>
      <w:r w:rsidRPr="00452D06">
        <w:rPr>
          <w:sz w:val="26"/>
          <w:szCs w:val="26"/>
        </w:rPr>
        <w:t>».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Содействие условий для предоставления транспортных услуг населению, услуг связи, общественного питания, торговли и бытового обслуживания. Содействие населению в сфере занятости.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proofErr w:type="gramStart"/>
      <w:r w:rsidRPr="00452D06">
        <w:rPr>
          <w:sz w:val="26"/>
          <w:szCs w:val="26"/>
        </w:rPr>
        <w:t>В настоящее время транспортное обслуживание населения между населенным пунктами муниципального образования и с районным центром в удовлетворительном состоянии.</w:t>
      </w:r>
      <w:proofErr w:type="gramEnd"/>
      <w:r w:rsidRPr="00452D06">
        <w:rPr>
          <w:sz w:val="26"/>
          <w:szCs w:val="26"/>
        </w:rPr>
        <w:t xml:space="preserve"> Для улучшения транспортного обслуживания привлечены также частные организации, оказывающие услуги по перевозке пассажиров и грузоперевозки.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Для создания благоприятных условий проживания в населенных пунктах планируется постоянно проводить ремонт дорожного полотна улиц,  проводить ремонт уличного освещения, создавать условия для отдыха детей и молодежи, поддерживать  чистоту в населенных пунктах, организовывать вывозку бытовых отходов.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>Координировать генеральный план застройки населенных пунктов, и выделение земельных участков под застройку осуществлять согласно ген. плана.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  <w:r w:rsidRPr="00452D06">
        <w:rPr>
          <w:sz w:val="26"/>
          <w:szCs w:val="26"/>
        </w:rPr>
        <w:t xml:space="preserve">Администрации совместно с депутатским корпусом для улучшения благосостояния населения  оказывать содействие в поиске выгодных рынков реализации продукции, производимой в ЛПХ.  Оказывать содействие населению в получении смежных профессий, востребованных на рынке труда. </w:t>
      </w:r>
    </w:p>
    <w:p w:rsidR="00593DC0" w:rsidRPr="00452D06" w:rsidRDefault="00593DC0" w:rsidP="00593DC0">
      <w:pPr>
        <w:ind w:firstLine="360"/>
        <w:rPr>
          <w:sz w:val="26"/>
          <w:szCs w:val="26"/>
        </w:rPr>
      </w:pPr>
    </w:p>
    <w:p w:rsidR="00593DC0" w:rsidRDefault="00593DC0" w:rsidP="00593DC0"/>
    <w:p w:rsidR="00E74AEA" w:rsidRDefault="00E74AEA">
      <w:bookmarkStart w:id="0" w:name="_GoBack"/>
      <w:bookmarkEnd w:id="0"/>
    </w:p>
    <w:sectPr w:rsidR="00E74AEA" w:rsidSect="00187F6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26"/>
    <w:rsid w:val="00005039"/>
    <w:rsid w:val="0008326F"/>
    <w:rsid w:val="000C4F6E"/>
    <w:rsid w:val="000C6A89"/>
    <w:rsid w:val="000F214B"/>
    <w:rsid w:val="00133A35"/>
    <w:rsid w:val="001716B9"/>
    <w:rsid w:val="001736B8"/>
    <w:rsid w:val="00187F65"/>
    <w:rsid w:val="0019077D"/>
    <w:rsid w:val="00221844"/>
    <w:rsid w:val="00250797"/>
    <w:rsid w:val="00280BFE"/>
    <w:rsid w:val="002810A5"/>
    <w:rsid w:val="003078AE"/>
    <w:rsid w:val="0031100F"/>
    <w:rsid w:val="003356AC"/>
    <w:rsid w:val="00371EFD"/>
    <w:rsid w:val="003A1E87"/>
    <w:rsid w:val="00435889"/>
    <w:rsid w:val="00492E4B"/>
    <w:rsid w:val="004B59E8"/>
    <w:rsid w:val="005226FA"/>
    <w:rsid w:val="005737B1"/>
    <w:rsid w:val="00593DC0"/>
    <w:rsid w:val="006E2E80"/>
    <w:rsid w:val="00742371"/>
    <w:rsid w:val="00806716"/>
    <w:rsid w:val="008333C9"/>
    <w:rsid w:val="00841E1C"/>
    <w:rsid w:val="00882961"/>
    <w:rsid w:val="008876F7"/>
    <w:rsid w:val="008A09DC"/>
    <w:rsid w:val="008B466A"/>
    <w:rsid w:val="008E777D"/>
    <w:rsid w:val="00A33057"/>
    <w:rsid w:val="00A4399E"/>
    <w:rsid w:val="00A5083B"/>
    <w:rsid w:val="00AD67BE"/>
    <w:rsid w:val="00AE43FF"/>
    <w:rsid w:val="00B178F0"/>
    <w:rsid w:val="00BA03AB"/>
    <w:rsid w:val="00BA53BB"/>
    <w:rsid w:val="00C45EFD"/>
    <w:rsid w:val="00CC234D"/>
    <w:rsid w:val="00D1442D"/>
    <w:rsid w:val="00D5284D"/>
    <w:rsid w:val="00D538FF"/>
    <w:rsid w:val="00D71001"/>
    <w:rsid w:val="00DC1879"/>
    <w:rsid w:val="00DF3A8B"/>
    <w:rsid w:val="00E27FDE"/>
    <w:rsid w:val="00E71481"/>
    <w:rsid w:val="00E74AEA"/>
    <w:rsid w:val="00EA3B0E"/>
    <w:rsid w:val="00EB7A54"/>
    <w:rsid w:val="00EC2F26"/>
    <w:rsid w:val="00EE4AFD"/>
    <w:rsid w:val="00F50B3A"/>
    <w:rsid w:val="00FA13E2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3DC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semiHidden/>
    <w:rsid w:val="00593D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93DC0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593D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93DC0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593DC0"/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styleId="a9">
    <w:name w:val="footer"/>
    <w:basedOn w:val="a"/>
    <w:link w:val="aa"/>
    <w:rsid w:val="00593D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3D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D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93D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593DC0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3DC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semiHidden/>
    <w:rsid w:val="00593D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93DC0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593D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93DC0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593DC0"/>
    <w:rPr>
      <w:rFonts w:ascii="Times New Roman" w:eastAsia="Calibri" w:hAnsi="Times New Roman" w:cs="Times New Roman"/>
      <w:kern w:val="28"/>
      <w:sz w:val="28"/>
      <w:szCs w:val="28"/>
      <w:lang w:eastAsia="ru-RU"/>
    </w:rPr>
  </w:style>
  <w:style w:type="paragraph" w:styleId="a9">
    <w:name w:val="footer"/>
    <w:basedOn w:val="a"/>
    <w:link w:val="aa"/>
    <w:rsid w:val="00593D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93D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D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93DC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593DC0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1878-0D40-42BE-A1F3-BA84E7C5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2014-11-25T04:07:00Z</cp:lastPrinted>
  <dcterms:created xsi:type="dcterms:W3CDTF">2014-10-22T11:26:00Z</dcterms:created>
  <dcterms:modified xsi:type="dcterms:W3CDTF">2014-11-25T04:07:00Z</dcterms:modified>
</cp:coreProperties>
</file>