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E" w:rsidRDefault="009F511E" w:rsidP="009F511E">
      <w:pPr>
        <w:jc w:val="center"/>
      </w:pPr>
      <w:r>
        <w:rPr>
          <w:noProof/>
        </w:rPr>
        <w:drawing>
          <wp:inline distT="0" distB="0" distL="0" distR="0" wp14:anchorId="7CD7CFC7" wp14:editId="7E4AFCCD">
            <wp:extent cx="1400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1E" w:rsidRPr="005070CC" w:rsidRDefault="009F511E" w:rsidP="009F511E">
      <w:pPr>
        <w:ind w:right="-142"/>
        <w:jc w:val="center"/>
        <w:rPr>
          <w:b/>
          <w:bCs/>
          <w:sz w:val="26"/>
          <w:szCs w:val="26"/>
        </w:rPr>
      </w:pPr>
      <w:r w:rsidRPr="005070C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9F511E" w:rsidRPr="005070CC" w:rsidRDefault="009F511E" w:rsidP="009F511E">
      <w:pPr>
        <w:jc w:val="center"/>
        <w:rPr>
          <w:b/>
          <w:bCs/>
          <w:sz w:val="26"/>
          <w:szCs w:val="26"/>
        </w:rPr>
      </w:pPr>
      <w:r w:rsidRPr="005070CC"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</w:t>
      </w:r>
      <w:r w:rsidRPr="005070CC">
        <w:rPr>
          <w:b/>
          <w:bCs/>
          <w:sz w:val="26"/>
          <w:szCs w:val="26"/>
        </w:rPr>
        <w:t>» МУНИЦИПАЛ КЫЛДЫТЭТЫСЬ ДЕПУТАТЪЕСЛЭН  КЕНЕШСЫ</w:t>
      </w:r>
    </w:p>
    <w:p w:rsidR="009F511E" w:rsidRPr="005070CC" w:rsidRDefault="009F511E" w:rsidP="009F511E">
      <w:pPr>
        <w:jc w:val="center"/>
        <w:rPr>
          <w:b/>
          <w:bCs/>
          <w:sz w:val="26"/>
          <w:szCs w:val="26"/>
        </w:rPr>
      </w:pPr>
    </w:p>
    <w:p w:rsidR="009F511E" w:rsidRPr="005070CC" w:rsidRDefault="009F511E" w:rsidP="009F511E">
      <w:pPr>
        <w:jc w:val="center"/>
        <w:rPr>
          <w:b/>
          <w:bCs/>
          <w:sz w:val="26"/>
          <w:szCs w:val="26"/>
        </w:rPr>
      </w:pPr>
      <w:proofErr w:type="gramStart"/>
      <w:r w:rsidRPr="005070CC">
        <w:rPr>
          <w:b/>
          <w:bCs/>
          <w:sz w:val="26"/>
          <w:szCs w:val="26"/>
        </w:rPr>
        <w:t>Р</w:t>
      </w:r>
      <w:proofErr w:type="gramEnd"/>
      <w:r w:rsidRPr="005070CC">
        <w:rPr>
          <w:b/>
          <w:bCs/>
          <w:sz w:val="26"/>
          <w:szCs w:val="26"/>
        </w:rPr>
        <w:t xml:space="preserve"> Е Ш Е Н И Е</w:t>
      </w:r>
    </w:p>
    <w:p w:rsidR="009F511E" w:rsidRPr="005070CC" w:rsidRDefault="009F511E" w:rsidP="009F511E">
      <w:pPr>
        <w:jc w:val="center"/>
        <w:rPr>
          <w:b/>
          <w:bCs/>
          <w:sz w:val="26"/>
          <w:szCs w:val="26"/>
        </w:rPr>
      </w:pPr>
    </w:p>
    <w:p w:rsidR="009F511E" w:rsidRDefault="009F511E" w:rsidP="009F511E">
      <w:pPr>
        <w:pStyle w:val="a3"/>
        <w:ind w:right="175"/>
        <w:jc w:val="center"/>
        <w:rPr>
          <w:b/>
          <w:bCs/>
          <w:sz w:val="26"/>
          <w:szCs w:val="26"/>
        </w:rPr>
      </w:pPr>
      <w:r w:rsidRPr="009F511E">
        <w:rPr>
          <w:b/>
          <w:bCs/>
          <w:sz w:val="26"/>
          <w:szCs w:val="26"/>
        </w:rPr>
        <w:t xml:space="preserve">О внесении изменений в решение Совета депутатов </w:t>
      </w:r>
      <w:r w:rsidR="00F87CD0">
        <w:rPr>
          <w:b/>
          <w:bCs/>
          <w:sz w:val="26"/>
          <w:szCs w:val="26"/>
        </w:rPr>
        <w:t>муниципального образования</w:t>
      </w:r>
      <w:r w:rsidRPr="009F511E">
        <w:rPr>
          <w:b/>
          <w:bCs/>
          <w:sz w:val="26"/>
          <w:szCs w:val="26"/>
        </w:rPr>
        <w:t xml:space="preserve"> «Люкское»</w:t>
      </w:r>
      <w:r w:rsidR="00F87CD0">
        <w:rPr>
          <w:b/>
          <w:bCs/>
          <w:sz w:val="26"/>
          <w:szCs w:val="26"/>
        </w:rPr>
        <w:t xml:space="preserve"> № 5-1 от 23.12.2016 года.</w:t>
      </w:r>
    </w:p>
    <w:p w:rsidR="00F87CD0" w:rsidRPr="005070CC" w:rsidRDefault="00F87CD0" w:rsidP="009F511E">
      <w:pPr>
        <w:pStyle w:val="a3"/>
        <w:ind w:right="175"/>
        <w:jc w:val="center"/>
        <w:rPr>
          <w:sz w:val="26"/>
          <w:szCs w:val="26"/>
        </w:rPr>
      </w:pPr>
    </w:p>
    <w:p w:rsidR="009F511E" w:rsidRPr="005070CC" w:rsidRDefault="009F511E" w:rsidP="009F511E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>Принято Советом депутатов</w:t>
      </w:r>
    </w:p>
    <w:p w:rsidR="009F511E" w:rsidRPr="005070CC" w:rsidRDefault="009F511E" w:rsidP="009F511E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муниципального образования </w:t>
      </w:r>
    </w:p>
    <w:p w:rsidR="009F511E" w:rsidRPr="005070CC" w:rsidRDefault="009F511E" w:rsidP="009F511E">
      <w:pPr>
        <w:pStyle w:val="a3"/>
        <w:ind w:right="175"/>
        <w:rPr>
          <w:sz w:val="26"/>
          <w:szCs w:val="26"/>
        </w:rPr>
      </w:pPr>
      <w:r w:rsidRPr="005070CC">
        <w:rPr>
          <w:sz w:val="26"/>
          <w:szCs w:val="26"/>
        </w:rPr>
        <w:t xml:space="preserve">«Люкское»                                                                                             </w:t>
      </w:r>
      <w:r>
        <w:rPr>
          <w:sz w:val="26"/>
          <w:szCs w:val="26"/>
        </w:rPr>
        <w:t xml:space="preserve">                    </w:t>
      </w:r>
      <w:r w:rsidR="00F87CD0">
        <w:rPr>
          <w:sz w:val="26"/>
          <w:szCs w:val="26"/>
        </w:rPr>
        <w:t>07.04</w:t>
      </w:r>
      <w:r>
        <w:rPr>
          <w:sz w:val="26"/>
          <w:szCs w:val="26"/>
        </w:rPr>
        <w:t>.2017 г.</w:t>
      </w: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F87CD0" w:rsidRPr="00D837F1" w:rsidRDefault="00F87CD0" w:rsidP="00F87CD0">
      <w:pPr>
        <w:ind w:firstLine="900"/>
        <w:jc w:val="both"/>
      </w:pPr>
      <w:r>
        <w:t xml:space="preserve">В соответствии с протестом  прокурора Балезинского района от </w:t>
      </w:r>
      <w:r w:rsidRPr="00F13749">
        <w:t>17.03.2017 года № 45-2017, руководствуясь  главой 31 Налогового Кодекса Российской Фед</w:t>
      </w:r>
      <w:r w:rsidRPr="00D837F1">
        <w:t>ерации, Федеральным законом  от 06.10.2003 № 131-ФЗ  «Об общих принципах организации местного самоуправления в Российской Федерации», Уставом муниципального образования  «</w:t>
      </w:r>
      <w:r>
        <w:t>Люкское</w:t>
      </w:r>
      <w:r w:rsidRPr="00D837F1">
        <w:t>», Совет депутатов муниципального образования «</w:t>
      </w:r>
      <w:r w:rsidR="005D1BB5">
        <w:t>Люкское</w:t>
      </w:r>
      <w:r w:rsidRPr="00D837F1">
        <w:t>» РЕШАЕТ:</w:t>
      </w:r>
    </w:p>
    <w:p w:rsidR="00F87CD0" w:rsidRPr="00D837F1" w:rsidRDefault="00F87CD0" w:rsidP="00F87CD0">
      <w:pPr>
        <w:pStyle w:val="a3"/>
        <w:ind w:right="175" w:firstLine="567"/>
        <w:jc w:val="both"/>
        <w:rPr>
          <w:sz w:val="24"/>
          <w:szCs w:val="24"/>
        </w:rPr>
      </w:pPr>
      <w:proofErr w:type="gramStart"/>
      <w:r w:rsidRPr="00D837F1">
        <w:rPr>
          <w:b/>
          <w:sz w:val="24"/>
          <w:szCs w:val="24"/>
        </w:rPr>
        <w:t>1</w:t>
      </w:r>
      <w:r w:rsidRPr="00D837F1">
        <w:rPr>
          <w:sz w:val="24"/>
          <w:szCs w:val="24"/>
        </w:rPr>
        <w:t xml:space="preserve">.Внести в решение Совета депутатов </w:t>
      </w:r>
      <w:r w:rsidR="005D1BB5">
        <w:rPr>
          <w:sz w:val="24"/>
          <w:szCs w:val="24"/>
        </w:rPr>
        <w:t>муниципального образования</w:t>
      </w:r>
      <w:r w:rsidRPr="00D837F1">
        <w:rPr>
          <w:sz w:val="24"/>
          <w:szCs w:val="24"/>
        </w:rPr>
        <w:t xml:space="preserve"> «</w:t>
      </w:r>
      <w:r w:rsidR="00CC7C12">
        <w:rPr>
          <w:sz w:val="24"/>
          <w:szCs w:val="24"/>
        </w:rPr>
        <w:t>Люкское</w:t>
      </w:r>
      <w:r w:rsidRPr="00D837F1">
        <w:rPr>
          <w:sz w:val="24"/>
          <w:szCs w:val="24"/>
        </w:rPr>
        <w:t xml:space="preserve">» от  </w:t>
      </w:r>
      <w:r w:rsidR="00CC7C12">
        <w:rPr>
          <w:sz w:val="24"/>
          <w:szCs w:val="24"/>
        </w:rPr>
        <w:t>23.12.2016</w:t>
      </w:r>
      <w:r w:rsidRPr="00D837F1">
        <w:rPr>
          <w:sz w:val="24"/>
          <w:szCs w:val="24"/>
        </w:rPr>
        <w:t xml:space="preserve"> г   № </w:t>
      </w:r>
      <w:r w:rsidR="00CC7C12">
        <w:rPr>
          <w:sz w:val="24"/>
          <w:szCs w:val="24"/>
        </w:rPr>
        <w:t>5-1</w:t>
      </w:r>
      <w:r w:rsidRPr="00D837F1">
        <w:rPr>
          <w:sz w:val="24"/>
          <w:szCs w:val="24"/>
        </w:rPr>
        <w:t xml:space="preserve"> «Об утверждении положения о земельном налоге   на территории  муниципального образования  «</w:t>
      </w:r>
      <w:r w:rsidR="00CC7C12">
        <w:rPr>
          <w:sz w:val="24"/>
          <w:szCs w:val="24"/>
        </w:rPr>
        <w:t>Люкское</w:t>
      </w:r>
      <w:r w:rsidRPr="00D837F1">
        <w:rPr>
          <w:sz w:val="24"/>
          <w:szCs w:val="24"/>
        </w:rPr>
        <w:t>»</w:t>
      </w:r>
      <w:r w:rsidRPr="00D837F1">
        <w:rPr>
          <w:i/>
          <w:sz w:val="24"/>
          <w:szCs w:val="24"/>
        </w:rPr>
        <w:t xml:space="preserve"> (в редак</w:t>
      </w:r>
      <w:r>
        <w:rPr>
          <w:i/>
          <w:sz w:val="24"/>
          <w:szCs w:val="24"/>
        </w:rPr>
        <w:t>ции изменений, внесенных решения</w:t>
      </w:r>
      <w:r w:rsidRPr="00D837F1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и</w:t>
      </w:r>
      <w:r w:rsidRPr="00D837F1">
        <w:rPr>
          <w:i/>
          <w:sz w:val="24"/>
          <w:szCs w:val="24"/>
        </w:rPr>
        <w:t xml:space="preserve"> Совета депутатов МО «</w:t>
      </w:r>
      <w:r w:rsidR="00F06807">
        <w:rPr>
          <w:i/>
          <w:sz w:val="24"/>
          <w:szCs w:val="24"/>
        </w:rPr>
        <w:t>Люкское</w:t>
      </w:r>
      <w:r w:rsidRPr="00D837F1">
        <w:rPr>
          <w:i/>
          <w:sz w:val="24"/>
          <w:szCs w:val="24"/>
        </w:rPr>
        <w:t xml:space="preserve">» от </w:t>
      </w:r>
      <w:r w:rsidR="00877A77">
        <w:rPr>
          <w:i/>
          <w:sz w:val="24"/>
          <w:szCs w:val="24"/>
        </w:rPr>
        <w:t>20.06.2011</w:t>
      </w:r>
      <w:r w:rsidRPr="00D837F1">
        <w:rPr>
          <w:i/>
          <w:sz w:val="24"/>
          <w:szCs w:val="24"/>
        </w:rPr>
        <w:t xml:space="preserve">г № </w:t>
      </w:r>
      <w:r w:rsidR="00877A77">
        <w:rPr>
          <w:i/>
          <w:sz w:val="24"/>
          <w:szCs w:val="24"/>
        </w:rPr>
        <w:t>32-1</w:t>
      </w:r>
      <w:r>
        <w:rPr>
          <w:i/>
          <w:sz w:val="24"/>
          <w:szCs w:val="24"/>
        </w:rPr>
        <w:t>,</w:t>
      </w:r>
      <w:r w:rsidRPr="0019248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 </w:t>
      </w:r>
      <w:r w:rsidR="00877A77">
        <w:rPr>
          <w:i/>
          <w:sz w:val="24"/>
          <w:szCs w:val="24"/>
        </w:rPr>
        <w:t>28.10.2011</w:t>
      </w:r>
      <w:r>
        <w:rPr>
          <w:i/>
          <w:sz w:val="24"/>
          <w:szCs w:val="24"/>
        </w:rPr>
        <w:t xml:space="preserve">г № </w:t>
      </w:r>
      <w:r w:rsidR="00877A77">
        <w:rPr>
          <w:i/>
          <w:sz w:val="24"/>
          <w:szCs w:val="24"/>
        </w:rPr>
        <w:t xml:space="preserve">35-2, от 15.11.2012г. № 6-2, от 03.12.2012г. № 7-6, от </w:t>
      </w:r>
      <w:r>
        <w:rPr>
          <w:i/>
          <w:sz w:val="24"/>
          <w:szCs w:val="24"/>
        </w:rPr>
        <w:t xml:space="preserve"> </w:t>
      </w:r>
      <w:r w:rsidR="00877A77">
        <w:rPr>
          <w:i/>
          <w:sz w:val="24"/>
          <w:szCs w:val="24"/>
        </w:rPr>
        <w:t xml:space="preserve">28.11.2013 г. № 13-3, от </w:t>
      </w:r>
      <w:r w:rsidR="009D6D7E">
        <w:rPr>
          <w:i/>
          <w:sz w:val="24"/>
          <w:szCs w:val="24"/>
        </w:rPr>
        <w:t>20.05.2014 г. № 18-3, от 21.11.2014 г</w:t>
      </w:r>
      <w:proofErr w:type="gramEnd"/>
      <w:r w:rsidR="009D6D7E">
        <w:rPr>
          <w:i/>
          <w:sz w:val="24"/>
          <w:szCs w:val="24"/>
        </w:rPr>
        <w:t xml:space="preserve">. № 20-4, от 10.04.2015 г. № 24-2, </w:t>
      </w:r>
      <w:r w:rsidR="008237F5">
        <w:rPr>
          <w:i/>
          <w:sz w:val="24"/>
          <w:szCs w:val="24"/>
        </w:rPr>
        <w:t>от 25.11.2016 г. №4-2, от 23.12.2016 г. № 5-1</w:t>
      </w:r>
      <w:proofErr w:type="gramStart"/>
      <w:r w:rsidR="008237F5">
        <w:rPr>
          <w:i/>
          <w:sz w:val="24"/>
          <w:szCs w:val="24"/>
        </w:rPr>
        <w:t xml:space="preserve"> </w:t>
      </w:r>
      <w:r w:rsidRPr="00D837F1">
        <w:rPr>
          <w:i/>
          <w:sz w:val="24"/>
          <w:szCs w:val="24"/>
        </w:rPr>
        <w:t>)</w:t>
      </w:r>
      <w:proofErr w:type="gramEnd"/>
      <w:r w:rsidRPr="00D837F1">
        <w:rPr>
          <w:i/>
          <w:sz w:val="24"/>
          <w:szCs w:val="24"/>
        </w:rPr>
        <w:t xml:space="preserve"> </w:t>
      </w:r>
      <w:r w:rsidRPr="00D837F1">
        <w:rPr>
          <w:sz w:val="24"/>
          <w:szCs w:val="24"/>
        </w:rPr>
        <w:t xml:space="preserve"> следующие изменения:</w:t>
      </w:r>
    </w:p>
    <w:p w:rsidR="00F87CD0" w:rsidRPr="00CB7AF5" w:rsidRDefault="00F87CD0" w:rsidP="00F87CD0">
      <w:pPr>
        <w:autoSpaceDE w:val="0"/>
        <w:autoSpaceDN w:val="0"/>
        <w:adjustRightInd w:val="0"/>
        <w:ind w:firstLine="567"/>
        <w:jc w:val="both"/>
      </w:pPr>
      <w:r w:rsidRPr="00D837F1">
        <w:rPr>
          <w:b/>
          <w:color w:val="0000FF"/>
        </w:rPr>
        <w:t xml:space="preserve">  </w:t>
      </w:r>
      <w:r w:rsidRPr="00D837F1">
        <w:rPr>
          <w:b/>
        </w:rPr>
        <w:t>1)</w:t>
      </w:r>
      <w:r>
        <w:t xml:space="preserve"> Раздел 3 </w:t>
      </w:r>
      <w:r w:rsidRPr="00D837F1">
        <w:t xml:space="preserve"> изложить в следующей редакции:</w:t>
      </w:r>
    </w:p>
    <w:p w:rsidR="00F87CD0" w:rsidRDefault="00F87CD0" w:rsidP="00F87CD0">
      <w:pPr>
        <w:autoSpaceDE w:val="0"/>
        <w:autoSpaceDN w:val="0"/>
        <w:adjustRightInd w:val="0"/>
        <w:jc w:val="both"/>
      </w:pPr>
      <w:r w:rsidRPr="00CB7AF5">
        <w:t xml:space="preserve">            </w:t>
      </w:r>
      <w:r>
        <w:t>«3</w:t>
      </w:r>
      <w:r w:rsidRPr="008206BE">
        <w:t>. Сроки и порядок уплаты налога</w:t>
      </w:r>
    </w:p>
    <w:p w:rsidR="00F87CD0" w:rsidRPr="00E53516" w:rsidRDefault="00F87CD0" w:rsidP="00F87CD0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hd w:val="clear" w:color="auto" w:fill="FFFFFF"/>
        </w:rPr>
      </w:pPr>
      <w:r w:rsidRPr="00E53516">
        <w:rPr>
          <w:color w:val="2D2D2D"/>
          <w:spacing w:val="2"/>
          <w:shd w:val="clear" w:color="auto" w:fill="FFFFFF"/>
        </w:rPr>
        <w:t>3.1.Налогоплательщики - физические лица уплачивают налог на основании налогового уведомления не позднее 1 декабря года, следующего за истекшим налоговым периодом.</w:t>
      </w:r>
    </w:p>
    <w:p w:rsidR="00F87CD0" w:rsidRPr="00E53516" w:rsidRDefault="00F87CD0" w:rsidP="00F87CD0">
      <w:pPr>
        <w:autoSpaceDE w:val="0"/>
        <w:autoSpaceDN w:val="0"/>
        <w:adjustRightInd w:val="0"/>
        <w:ind w:firstLine="567"/>
        <w:jc w:val="both"/>
      </w:pPr>
      <w:r w:rsidRPr="00E53516">
        <w:t>3.2.</w:t>
      </w:r>
      <w:r w:rsidRPr="00E53516">
        <w:rPr>
          <w:color w:val="2D2D2D"/>
          <w:spacing w:val="2"/>
          <w:shd w:val="clear" w:color="auto" w:fill="FFFFFF"/>
        </w:rPr>
        <w:t xml:space="preserve"> Налогоплательщики - организации уплачивают налог 1 февраля года, следующего за истекшим налоговым периодом.</w:t>
      </w:r>
    </w:p>
    <w:p w:rsidR="00F87CD0" w:rsidRPr="00E53516" w:rsidRDefault="00F87CD0" w:rsidP="00F87CD0">
      <w:pPr>
        <w:autoSpaceDE w:val="0"/>
        <w:autoSpaceDN w:val="0"/>
        <w:adjustRightInd w:val="0"/>
        <w:jc w:val="both"/>
      </w:pPr>
      <w:r w:rsidRPr="00E53516">
        <w:rPr>
          <w:color w:val="FF0000"/>
        </w:rPr>
        <w:t xml:space="preserve">          </w:t>
      </w:r>
      <w:r w:rsidRPr="00E53516">
        <w:t>3.3.  Налогоплательщики –  организации уплачивают суммы авансовых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F87CD0" w:rsidRPr="00E53516" w:rsidRDefault="00F87CD0" w:rsidP="00F87CD0">
      <w:pPr>
        <w:autoSpaceDE w:val="0"/>
        <w:autoSpaceDN w:val="0"/>
        <w:adjustRightInd w:val="0"/>
        <w:ind w:firstLine="567"/>
        <w:jc w:val="both"/>
      </w:pPr>
      <w:r w:rsidRPr="00E53516">
        <w:t xml:space="preserve"> По итогам налогового периода до 15 марта года, следующего за истекшим налоговым периодом, уплачивается сумма налога, определяемая как разница между исчисленной суммой налога за </w:t>
      </w:r>
      <w:r>
        <w:t>год и суммой авансовых платежей</w:t>
      </w:r>
      <w:r w:rsidRPr="00E53516">
        <w:t>».</w:t>
      </w:r>
    </w:p>
    <w:p w:rsidR="00F87CD0" w:rsidRDefault="00F87CD0" w:rsidP="00F87CD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F87CD0" w:rsidRPr="004323A9" w:rsidRDefault="00F87CD0" w:rsidP="00F87CD0">
      <w:pPr>
        <w:autoSpaceDE w:val="0"/>
        <w:autoSpaceDN w:val="0"/>
        <w:adjustRightInd w:val="0"/>
        <w:ind w:firstLine="567"/>
        <w:jc w:val="both"/>
      </w:pPr>
      <w:r w:rsidRPr="004323A9">
        <w:rPr>
          <w:b/>
        </w:rPr>
        <w:t>2)</w:t>
      </w:r>
      <w:r w:rsidRPr="004323A9">
        <w:t xml:space="preserve"> Раздел 5 изложить  в следующей редакции:</w:t>
      </w:r>
    </w:p>
    <w:p w:rsidR="00F87CD0" w:rsidRPr="004323A9" w:rsidRDefault="00F87CD0" w:rsidP="00F87CD0">
      <w:pPr>
        <w:autoSpaceDE w:val="0"/>
        <w:autoSpaceDN w:val="0"/>
        <w:adjustRightInd w:val="0"/>
        <w:jc w:val="both"/>
      </w:pPr>
      <w:r w:rsidRPr="004323A9">
        <w:t xml:space="preserve">           « 5. Порядок предоставления налоговых льгот</w:t>
      </w:r>
    </w:p>
    <w:p w:rsidR="00F87CD0" w:rsidRPr="004323A9" w:rsidRDefault="00F87CD0" w:rsidP="00F87CD0">
      <w:pPr>
        <w:pStyle w:val="a5"/>
        <w:autoSpaceDE w:val="0"/>
        <w:autoSpaceDN w:val="0"/>
        <w:adjustRightInd w:val="0"/>
        <w:ind w:left="0"/>
        <w:jc w:val="both"/>
      </w:pPr>
      <w:r w:rsidRPr="004323A9">
        <w:t xml:space="preserve">            5.1. Налогоплательщики, имеющие право на налоговые льготы в соответствии с  п.4.1 настоящего Положения представляют </w:t>
      </w:r>
      <w:hyperlink r:id="rId7" w:history="1">
        <w:r w:rsidRPr="004323A9">
          <w:t>заявление</w:t>
        </w:r>
      </w:hyperlink>
      <w:r w:rsidRPr="004323A9"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 в следующие сроки:</w:t>
      </w:r>
    </w:p>
    <w:p w:rsidR="00F87CD0" w:rsidRPr="004323A9" w:rsidRDefault="00F87CD0" w:rsidP="00F87CD0">
      <w:pPr>
        <w:widowControl w:val="0"/>
        <w:autoSpaceDE w:val="0"/>
        <w:autoSpaceDN w:val="0"/>
        <w:adjustRightInd w:val="0"/>
        <w:jc w:val="both"/>
      </w:pPr>
      <w:r w:rsidRPr="004323A9">
        <w:t xml:space="preserve">             5.1.1.  для налогоплательщиков - физических лиц, уплачивающих налог на основании налогового уведомления - не позднее 1 апреля года, следующего за истекшим налоговым </w:t>
      </w:r>
      <w:r w:rsidRPr="004323A9">
        <w:lastRenderedPageBreak/>
        <w:t>периодом;</w:t>
      </w:r>
    </w:p>
    <w:p w:rsidR="00F87CD0" w:rsidRPr="004323A9" w:rsidRDefault="00F87CD0" w:rsidP="00F87CD0">
      <w:pPr>
        <w:widowControl w:val="0"/>
        <w:autoSpaceDE w:val="0"/>
        <w:autoSpaceDN w:val="0"/>
        <w:adjustRightInd w:val="0"/>
        <w:jc w:val="both"/>
      </w:pPr>
      <w:r w:rsidRPr="004323A9">
        <w:t xml:space="preserve">             5.1.2. для налогоплательщиков – организаций -  не позднее 1 февраля года, следующего за истекшим </w:t>
      </w:r>
      <w:hyperlink r:id="rId8" w:history="1">
        <w:r w:rsidRPr="004323A9">
          <w:t>налоговым периодом</w:t>
        </w:r>
      </w:hyperlink>
      <w:r w:rsidRPr="004323A9">
        <w:t>.</w:t>
      </w:r>
    </w:p>
    <w:p w:rsidR="00F87CD0" w:rsidRPr="004323A9" w:rsidRDefault="00F87CD0" w:rsidP="00F87CD0">
      <w:pPr>
        <w:widowControl w:val="0"/>
        <w:autoSpaceDE w:val="0"/>
        <w:autoSpaceDN w:val="0"/>
        <w:adjustRightInd w:val="0"/>
        <w:jc w:val="both"/>
      </w:pPr>
      <w:r w:rsidRPr="004323A9">
        <w:t xml:space="preserve">             5.2.   Документами, подтверждающими право на предоставление льготы в соответствии с п. 4.1. настоящего Положения являются:</w:t>
      </w:r>
    </w:p>
    <w:p w:rsidR="00F87CD0" w:rsidRPr="004323A9" w:rsidRDefault="00F87CD0" w:rsidP="00F87CD0">
      <w:pPr>
        <w:widowControl w:val="0"/>
        <w:autoSpaceDE w:val="0"/>
        <w:autoSpaceDN w:val="0"/>
        <w:adjustRightInd w:val="0"/>
        <w:jc w:val="both"/>
      </w:pPr>
      <w:r w:rsidRPr="004323A9">
        <w:t xml:space="preserve">- Ветеранам и инвалидам Великой Отечественной войны -  удостоверение Участника  Великой  Отечественной войны или инвалида Великой Отечественной войны 1941 </w:t>
      </w:r>
      <w:smartTag w:uri="urn:schemas-microsoft-com:office:smarttags" w:element="metricconverter">
        <w:smartTagPr>
          <w:attr w:name="ProductID" w:val="-1945 г"/>
        </w:smartTagPr>
        <w:r w:rsidRPr="004323A9">
          <w:t>-1945 г</w:t>
        </w:r>
      </w:smartTag>
      <w:r w:rsidRPr="004323A9">
        <w:t>.:</w:t>
      </w:r>
    </w:p>
    <w:p w:rsidR="00F87CD0" w:rsidRPr="00E506E1" w:rsidRDefault="00F87CD0" w:rsidP="00F87CD0">
      <w:pPr>
        <w:widowControl w:val="0"/>
        <w:autoSpaceDE w:val="0"/>
        <w:autoSpaceDN w:val="0"/>
        <w:adjustRightInd w:val="0"/>
        <w:jc w:val="both"/>
      </w:pPr>
      <w:r w:rsidRPr="004323A9">
        <w:t>-Почетным гражданам  Балезинского  района -  удостоверение Почетного гражда</w:t>
      </w:r>
      <w:r w:rsidRPr="00E506E1">
        <w:t>нина  Балезинского района;</w:t>
      </w:r>
    </w:p>
    <w:p w:rsidR="00F87CD0" w:rsidRPr="00E506E1" w:rsidRDefault="00F87CD0" w:rsidP="00F87CD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506E1">
        <w:t>- Учреждениям, финансируемым из бюджета   муниципального  образования «Балезинский район» и муниципального образования «</w:t>
      </w:r>
      <w:r w:rsidR="008C3466">
        <w:t>Люкское</w:t>
      </w:r>
      <w:r w:rsidRPr="00E506E1">
        <w:t>» - Уставы муниципальных образований «Балезинский район» и «</w:t>
      </w:r>
      <w:r w:rsidR="008C3466">
        <w:t>Люкское</w:t>
      </w:r>
      <w:r w:rsidRPr="00E506E1">
        <w:t>», свидетельство о государственной регистрации и выписка из бюджетной росписи учреждения, финансируемого из бюджета муниципального учреждения «Балезинский район» и бюджета муниципального образования «</w:t>
      </w:r>
      <w:r w:rsidR="008C3466">
        <w:t>Люкское</w:t>
      </w:r>
      <w:r w:rsidRPr="00E506E1">
        <w:t xml:space="preserve">».    </w:t>
      </w:r>
    </w:p>
    <w:p w:rsidR="00F87CD0" w:rsidRPr="00D837F1" w:rsidRDefault="00F87CD0" w:rsidP="00F87CD0">
      <w:pPr>
        <w:autoSpaceDE w:val="0"/>
        <w:autoSpaceDN w:val="0"/>
        <w:adjustRightInd w:val="0"/>
        <w:jc w:val="both"/>
        <w:rPr>
          <w:b/>
          <w:color w:val="FF0000"/>
        </w:rPr>
      </w:pPr>
      <w:r w:rsidRPr="00D837F1">
        <w:t xml:space="preserve"> </w:t>
      </w:r>
    </w:p>
    <w:p w:rsidR="00F87CD0" w:rsidRPr="00D837F1" w:rsidRDefault="00F87CD0" w:rsidP="00F87CD0">
      <w:pPr>
        <w:widowControl w:val="0"/>
        <w:autoSpaceDE w:val="0"/>
        <w:autoSpaceDN w:val="0"/>
        <w:adjustRightInd w:val="0"/>
        <w:ind w:firstLine="567"/>
        <w:jc w:val="both"/>
      </w:pPr>
      <w:r w:rsidRPr="00D837F1">
        <w:rPr>
          <w:b/>
        </w:rPr>
        <w:t xml:space="preserve">    2.</w:t>
      </w:r>
      <w:r w:rsidRPr="00D837F1">
        <w:t xml:space="preserve"> Настоящее решение подлежит официальному опубликованию в средствах массовой информации и размещению на официальном сайте муниципального образования «Балезинский район» в разделе </w:t>
      </w:r>
      <w:r w:rsidR="008C3466">
        <w:t>«Муниципальные  поселения – МО «Люкское</w:t>
      </w:r>
      <w:r w:rsidRPr="00D837F1">
        <w:t>».</w:t>
      </w:r>
    </w:p>
    <w:p w:rsidR="009F511E" w:rsidRDefault="009F511E" w:rsidP="009F511E">
      <w:pPr>
        <w:ind w:left="426"/>
        <w:rPr>
          <w:sz w:val="26"/>
          <w:szCs w:val="26"/>
        </w:rPr>
      </w:pPr>
    </w:p>
    <w:p w:rsidR="009F511E" w:rsidRDefault="009F511E" w:rsidP="009F511E">
      <w:pPr>
        <w:ind w:left="426"/>
        <w:rPr>
          <w:sz w:val="26"/>
          <w:szCs w:val="26"/>
        </w:rPr>
      </w:pPr>
    </w:p>
    <w:p w:rsidR="009F511E" w:rsidRDefault="009F511E" w:rsidP="009F511E">
      <w:pPr>
        <w:ind w:left="426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F511E" w:rsidRDefault="009F511E" w:rsidP="009F511E">
      <w:pPr>
        <w:ind w:left="426"/>
        <w:rPr>
          <w:sz w:val="26"/>
          <w:szCs w:val="26"/>
        </w:rPr>
      </w:pPr>
      <w:r>
        <w:rPr>
          <w:sz w:val="26"/>
          <w:szCs w:val="26"/>
        </w:rPr>
        <w:t>«Люкское»                                                                                                      В.Н. Наговицын</w:t>
      </w:r>
      <w:r w:rsidRPr="000011DB">
        <w:rPr>
          <w:sz w:val="26"/>
          <w:szCs w:val="26"/>
        </w:rPr>
        <w:t xml:space="preserve"> </w:t>
      </w:r>
    </w:p>
    <w:p w:rsidR="009F511E" w:rsidRDefault="009F511E" w:rsidP="009F511E">
      <w:pPr>
        <w:ind w:left="426"/>
        <w:rPr>
          <w:sz w:val="26"/>
          <w:szCs w:val="26"/>
        </w:rPr>
      </w:pPr>
    </w:p>
    <w:p w:rsidR="009F511E" w:rsidRDefault="009F511E" w:rsidP="009F511E">
      <w:pPr>
        <w:ind w:left="426"/>
        <w:rPr>
          <w:sz w:val="26"/>
          <w:szCs w:val="26"/>
        </w:rPr>
      </w:pPr>
      <w:r>
        <w:rPr>
          <w:sz w:val="26"/>
          <w:szCs w:val="26"/>
        </w:rPr>
        <w:t>С. Люк</w:t>
      </w:r>
    </w:p>
    <w:p w:rsidR="009F511E" w:rsidRDefault="008C3466" w:rsidP="009F511E">
      <w:pPr>
        <w:ind w:left="426"/>
        <w:rPr>
          <w:sz w:val="26"/>
          <w:szCs w:val="26"/>
        </w:rPr>
      </w:pPr>
      <w:r>
        <w:rPr>
          <w:sz w:val="26"/>
          <w:szCs w:val="26"/>
        </w:rPr>
        <w:t>07</w:t>
      </w:r>
      <w:r w:rsidR="009F511E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9F511E">
        <w:rPr>
          <w:sz w:val="26"/>
          <w:szCs w:val="26"/>
        </w:rPr>
        <w:t>.2017 г.</w:t>
      </w:r>
    </w:p>
    <w:p w:rsidR="009F511E" w:rsidRPr="000011DB" w:rsidRDefault="009F511E" w:rsidP="009F511E">
      <w:pPr>
        <w:ind w:left="426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8C3466">
        <w:rPr>
          <w:sz w:val="26"/>
          <w:szCs w:val="26"/>
        </w:rPr>
        <w:t>9</w:t>
      </w:r>
      <w:r>
        <w:rPr>
          <w:sz w:val="26"/>
          <w:szCs w:val="26"/>
        </w:rPr>
        <w:t>-2</w:t>
      </w: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034FE3" w:rsidRDefault="00034FE3" w:rsidP="009F511E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C3466" w:rsidRDefault="008C3466" w:rsidP="008C3466">
      <w:pPr>
        <w:jc w:val="right"/>
      </w:pPr>
      <w:r>
        <w:lastRenderedPageBreak/>
        <w:t>Приложение 1</w:t>
      </w:r>
    </w:p>
    <w:p w:rsidR="008C3466" w:rsidRDefault="008C3466" w:rsidP="008C3466">
      <w:pPr>
        <w:jc w:val="right"/>
      </w:pPr>
      <w:r>
        <w:t xml:space="preserve">решения Совета депутатов </w:t>
      </w:r>
    </w:p>
    <w:p w:rsidR="008C3466" w:rsidRDefault="008C3466" w:rsidP="008C3466">
      <w:pPr>
        <w:jc w:val="right"/>
      </w:pPr>
      <w:r>
        <w:t>муниципального образования «Люкское»</w:t>
      </w:r>
    </w:p>
    <w:p w:rsidR="008C3466" w:rsidRDefault="008C3466" w:rsidP="008C3466">
      <w:pPr>
        <w:jc w:val="right"/>
      </w:pPr>
      <w:r>
        <w:t>№ 21-4 от 18.12.2014 г.</w:t>
      </w:r>
    </w:p>
    <w:p w:rsidR="00AB3196" w:rsidRPr="00E506E1" w:rsidRDefault="00AB3196" w:rsidP="00AB3196">
      <w:pPr>
        <w:autoSpaceDE w:val="0"/>
        <w:autoSpaceDN w:val="0"/>
        <w:adjustRightInd w:val="0"/>
        <w:jc w:val="right"/>
        <w:rPr>
          <w:i/>
        </w:rPr>
      </w:pPr>
      <w:proofErr w:type="gramStart"/>
      <w:r w:rsidRPr="00E506E1">
        <w:t>(</w:t>
      </w:r>
      <w:r w:rsidRPr="00E506E1">
        <w:rPr>
          <w:i/>
        </w:rPr>
        <w:t>в редакции изменений, внесенных решениями</w:t>
      </w:r>
      <w:proofErr w:type="gramEnd"/>
    </w:p>
    <w:p w:rsidR="00AB3196" w:rsidRDefault="00AB3196" w:rsidP="00AB3196">
      <w:pPr>
        <w:autoSpaceDE w:val="0"/>
        <w:autoSpaceDN w:val="0"/>
        <w:adjustRightInd w:val="0"/>
        <w:jc w:val="right"/>
        <w:rPr>
          <w:i/>
        </w:rPr>
      </w:pPr>
      <w:r w:rsidRPr="00E506E1">
        <w:rPr>
          <w:i/>
        </w:rPr>
        <w:t xml:space="preserve"> Совета  депутатов </w:t>
      </w:r>
      <w:r>
        <w:rPr>
          <w:i/>
        </w:rPr>
        <w:t>муниципального образования</w:t>
      </w:r>
    </w:p>
    <w:p w:rsidR="00AB3196" w:rsidRDefault="00AB3196" w:rsidP="00AB3196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«Люкское» </w:t>
      </w:r>
      <w:r w:rsidRPr="00D837F1">
        <w:rPr>
          <w:i/>
        </w:rPr>
        <w:t xml:space="preserve">от </w:t>
      </w:r>
      <w:r>
        <w:rPr>
          <w:i/>
        </w:rPr>
        <w:t>20.06.2011</w:t>
      </w:r>
      <w:r w:rsidRPr="00D837F1">
        <w:rPr>
          <w:i/>
        </w:rPr>
        <w:t xml:space="preserve">г № </w:t>
      </w:r>
      <w:r>
        <w:rPr>
          <w:i/>
        </w:rPr>
        <w:t>32-1,</w:t>
      </w:r>
      <w:r w:rsidRPr="0019248C">
        <w:rPr>
          <w:i/>
        </w:rPr>
        <w:t xml:space="preserve"> </w:t>
      </w:r>
      <w:r>
        <w:rPr>
          <w:i/>
        </w:rPr>
        <w:t xml:space="preserve">от 28.10.2011г № 35-2, </w:t>
      </w:r>
    </w:p>
    <w:p w:rsidR="00AB3196" w:rsidRDefault="00AB3196" w:rsidP="00AB3196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от 15.11.2012г. № 6-2, от 03.12.2012г. № 7-6, </w:t>
      </w:r>
    </w:p>
    <w:p w:rsidR="00AB3196" w:rsidRDefault="00AB3196" w:rsidP="00AB3196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от  28.11.2013 г. № 13-3, от 20.05.2014 г. № 18-3, </w:t>
      </w:r>
    </w:p>
    <w:p w:rsidR="00AB3196" w:rsidRDefault="00AB3196" w:rsidP="00AB3196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 xml:space="preserve">от 21.11.2014 г. № 20-4, от 10.04.2015 г. № 24-2, </w:t>
      </w:r>
    </w:p>
    <w:p w:rsidR="00AB3196" w:rsidRPr="00E506E1" w:rsidRDefault="00AB3196" w:rsidP="00AB3196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от 25.11.2016 г. №4-2, от 23.12.2016 г. № 5-1</w:t>
      </w:r>
      <w:proofErr w:type="gramStart"/>
      <w:r>
        <w:rPr>
          <w:i/>
        </w:rPr>
        <w:t xml:space="preserve"> </w:t>
      </w:r>
      <w:r w:rsidRPr="00D837F1">
        <w:rPr>
          <w:i/>
        </w:rPr>
        <w:t>)</w:t>
      </w:r>
      <w:proofErr w:type="gramEnd"/>
    </w:p>
    <w:p w:rsidR="00AB3196" w:rsidRDefault="00AB3196" w:rsidP="008C3466">
      <w:pPr>
        <w:jc w:val="right"/>
      </w:pPr>
    </w:p>
    <w:p w:rsidR="008C3466" w:rsidRDefault="008C3466" w:rsidP="008C3466">
      <w:pPr>
        <w:autoSpaceDE w:val="0"/>
        <w:autoSpaceDN w:val="0"/>
        <w:adjustRightInd w:val="0"/>
        <w:jc w:val="center"/>
        <w:rPr>
          <w:b/>
          <w:bCs/>
        </w:rPr>
      </w:pPr>
    </w:p>
    <w:p w:rsidR="008C3466" w:rsidRDefault="008C3466" w:rsidP="008C346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 О ЗЕМЕЛЬНОМ НАЛОГЕ</w:t>
      </w:r>
    </w:p>
    <w:p w:rsidR="008C3466" w:rsidRDefault="008C3466" w:rsidP="008C34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ТЕРРИТОРИИ МУНИЦИПАЛЬНОГО ОБРАЗОВАНИЯ  «ЛЮКСКОЕ»</w:t>
      </w:r>
    </w:p>
    <w:p w:rsidR="008C3466" w:rsidRDefault="008C3466" w:rsidP="008C3466">
      <w:pPr>
        <w:widowControl w:val="0"/>
        <w:autoSpaceDE w:val="0"/>
        <w:autoSpaceDN w:val="0"/>
        <w:adjustRightInd w:val="0"/>
        <w:ind w:firstLine="540"/>
        <w:jc w:val="both"/>
      </w:pPr>
    </w:p>
    <w:p w:rsidR="008C3466" w:rsidRPr="00F13749" w:rsidRDefault="008C3466" w:rsidP="008C34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13749">
        <w:rPr>
          <w:b/>
        </w:rPr>
        <w:t>1. Общие положения</w:t>
      </w:r>
    </w:p>
    <w:p w:rsidR="008C3466" w:rsidRDefault="008C3466" w:rsidP="008C3466">
      <w:pPr>
        <w:autoSpaceDE w:val="0"/>
        <w:autoSpaceDN w:val="0"/>
        <w:adjustRightInd w:val="0"/>
        <w:ind w:firstLine="540"/>
        <w:jc w:val="both"/>
      </w:pPr>
    </w:p>
    <w:p w:rsidR="008C3466" w:rsidRDefault="008C3466" w:rsidP="008C3466">
      <w:pPr>
        <w:pStyle w:val="a5"/>
        <w:autoSpaceDE w:val="0"/>
        <w:autoSpaceDN w:val="0"/>
        <w:adjustRightInd w:val="0"/>
        <w:ind w:left="0"/>
        <w:jc w:val="both"/>
      </w:pPr>
      <w:r>
        <w:t xml:space="preserve">           1.1. Настоящим Положением определяются налоговые ставки земельного налога на территории муниципального образования «Люкское», порядок и сроки уплаты налога, налоговые льготы, основания и порядок их применения, порядок и сроки представления налогоплательщиками документов, подтверждающих право на налоговые льготы.</w:t>
      </w:r>
    </w:p>
    <w:p w:rsidR="008C3466" w:rsidRDefault="008C3466" w:rsidP="008C3466">
      <w:pPr>
        <w:autoSpaceDE w:val="0"/>
        <w:autoSpaceDN w:val="0"/>
        <w:adjustRightInd w:val="0"/>
        <w:ind w:firstLine="540"/>
        <w:jc w:val="both"/>
      </w:pPr>
      <w:r>
        <w:t>1.2.  Налогоплательщики, объект налогообложения, налоговая база, порядок определения налоговой базы, порядок исчисления налога, определяются в соответствии с действующим налоговым законодательством Российской Федерации.</w:t>
      </w:r>
    </w:p>
    <w:p w:rsidR="008C3466" w:rsidRDefault="008C3466" w:rsidP="008C3466">
      <w:pPr>
        <w:autoSpaceDE w:val="0"/>
        <w:autoSpaceDN w:val="0"/>
        <w:adjustRightInd w:val="0"/>
        <w:ind w:firstLine="540"/>
        <w:jc w:val="both"/>
      </w:pPr>
      <w:r>
        <w:t xml:space="preserve">1.3. Стоимость земельных участков для определения налоговой базы определяется по результатам государственной кадастровой оценки земель. </w:t>
      </w:r>
    </w:p>
    <w:p w:rsidR="008C3466" w:rsidRDefault="008C3466" w:rsidP="008C3466">
      <w:pPr>
        <w:autoSpaceDE w:val="0"/>
        <w:autoSpaceDN w:val="0"/>
        <w:adjustRightInd w:val="0"/>
        <w:ind w:left="567" w:hanging="567"/>
        <w:jc w:val="both"/>
      </w:pPr>
    </w:p>
    <w:p w:rsidR="008C3466" w:rsidRPr="00F13749" w:rsidRDefault="008C3466" w:rsidP="008C346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13749">
        <w:rPr>
          <w:b/>
        </w:rPr>
        <w:t xml:space="preserve">2. Ставки налога </w:t>
      </w:r>
    </w:p>
    <w:p w:rsidR="008C3466" w:rsidRDefault="008C3466" w:rsidP="008C3466">
      <w:pPr>
        <w:pStyle w:val="a5"/>
        <w:autoSpaceDE w:val="0"/>
        <w:autoSpaceDN w:val="0"/>
        <w:adjustRightInd w:val="0"/>
        <w:ind w:left="567" w:hanging="567"/>
      </w:pPr>
    </w:p>
    <w:p w:rsidR="008C3466" w:rsidRDefault="008C3466" w:rsidP="008C3466">
      <w:pPr>
        <w:autoSpaceDE w:val="0"/>
        <w:autoSpaceDN w:val="0"/>
        <w:adjustRightInd w:val="0"/>
        <w:jc w:val="both"/>
      </w:pPr>
      <w:r>
        <w:t xml:space="preserve">            2.1.  Ставки земельного налога устанавливаются в зависимости от кадастровой стоимости земельных участков в следующих размерах:</w:t>
      </w:r>
    </w:p>
    <w:p w:rsidR="008C3466" w:rsidRDefault="008C3466" w:rsidP="008C3466">
      <w:pPr>
        <w:autoSpaceDE w:val="0"/>
        <w:autoSpaceDN w:val="0"/>
        <w:adjustRightInd w:val="0"/>
        <w:ind w:left="567" w:hanging="567"/>
        <w:jc w:val="both"/>
      </w:pPr>
      <w:r>
        <w:t xml:space="preserve">           2.1.1.  0,3% от кадастровой стоимости земли в отношении земельных участков:</w:t>
      </w:r>
    </w:p>
    <w:p w:rsidR="008C3466" w:rsidRDefault="008C3466" w:rsidP="008C3466">
      <w:pPr>
        <w:autoSpaceDE w:val="0"/>
        <w:autoSpaceDN w:val="0"/>
        <w:adjustRightInd w:val="0"/>
        <w:jc w:val="both"/>
      </w:pPr>
      <w:r>
        <w:t>–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3466" w:rsidRDefault="008C3466" w:rsidP="008C346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proofErr w:type="gramStart"/>
      <w:r>
        <w:t>занятых</w:t>
      </w:r>
      <w:proofErr w:type="gramEnd"/>
      <w:r>
        <w:t xml:space="preserve"> </w:t>
      </w:r>
      <w:hyperlink r:id="rId9" w:history="1">
        <w:r w:rsidRPr="001D6E71">
          <w:rPr>
            <w:rStyle w:val="a8"/>
            <w:color w:val="auto"/>
            <w:u w:val="none"/>
          </w:rPr>
          <w:t>жилищным фондом</w:t>
        </w:r>
      </w:hyperlink>
      <w: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C3466" w:rsidRPr="001D6E71" w:rsidRDefault="008C3466" w:rsidP="008C3466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 </w:t>
      </w:r>
      <w:proofErr w:type="gramStart"/>
      <w:r>
        <w:t>приобретенных</w:t>
      </w:r>
      <w:proofErr w:type="gramEnd"/>
      <w:r>
        <w:t xml:space="preserve"> (предоставленных) для </w:t>
      </w:r>
      <w:hyperlink r:id="rId10" w:history="1">
        <w:r w:rsidRPr="001D6E71">
          <w:rPr>
            <w:rStyle w:val="a8"/>
            <w:color w:val="auto"/>
            <w:u w:val="none"/>
          </w:rPr>
          <w:t>личного подсобного хозяйства</w:t>
        </w:r>
      </w:hyperlink>
      <w:r w:rsidRPr="001D6E71">
        <w:t>, садоводства, огородничества или животноводства, а также дачного хозяйства;</w:t>
      </w:r>
    </w:p>
    <w:p w:rsidR="008C3466" w:rsidRDefault="008C3466" w:rsidP="008C3466">
      <w:pPr>
        <w:autoSpaceDE w:val="0"/>
        <w:autoSpaceDN w:val="0"/>
        <w:adjustRightInd w:val="0"/>
        <w:jc w:val="both"/>
      </w:pPr>
      <w:r w:rsidRPr="001D6E71">
        <w:t xml:space="preserve">–   ограниченных в обороте в соответствии с </w:t>
      </w:r>
      <w:hyperlink r:id="rId11" w:history="1">
        <w:r w:rsidRPr="001D6E71">
          <w:rPr>
            <w:rStyle w:val="a8"/>
            <w:color w:val="auto"/>
            <w:u w:val="none"/>
          </w:rPr>
          <w:t>законодательством</w:t>
        </w:r>
      </w:hyperlink>
      <w:r>
        <w:t xml:space="preserve"> Российской Федерации, предоставленных для обеспечения обороны, безопасности и таможенных нужд;</w:t>
      </w:r>
    </w:p>
    <w:p w:rsidR="008C3466" w:rsidRDefault="008C3466" w:rsidP="008C3466">
      <w:pPr>
        <w:autoSpaceDE w:val="0"/>
        <w:autoSpaceDN w:val="0"/>
        <w:adjustRightInd w:val="0"/>
        <w:ind w:left="567" w:hanging="567"/>
        <w:jc w:val="both"/>
      </w:pPr>
      <w:r>
        <w:t xml:space="preserve">          2.1.2.  1,5% от кадастровой стоимости земли в отношении прочих земельных участков;</w:t>
      </w:r>
    </w:p>
    <w:p w:rsidR="008C3466" w:rsidRDefault="008C3466" w:rsidP="008C3466">
      <w:pPr>
        <w:autoSpaceDE w:val="0"/>
        <w:autoSpaceDN w:val="0"/>
        <w:adjustRightInd w:val="0"/>
        <w:jc w:val="both"/>
      </w:pPr>
      <w:r>
        <w:t xml:space="preserve">           2.1.3. 1,5% от кадастровой стоимости земли в отношении земельных участков, отнесенных к 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 или осуществления иной связанной с сельскохозяйственным производством деятельности, за весь налоговый период, в котором установлен факт нецелевого использования.</w:t>
      </w:r>
    </w:p>
    <w:p w:rsidR="008C3466" w:rsidRDefault="008C3466" w:rsidP="008C3466">
      <w:pPr>
        <w:autoSpaceDE w:val="0"/>
        <w:autoSpaceDN w:val="0"/>
        <w:adjustRightInd w:val="0"/>
        <w:ind w:left="567" w:hanging="567"/>
        <w:jc w:val="center"/>
        <w:outlineLvl w:val="0"/>
      </w:pPr>
    </w:p>
    <w:p w:rsidR="008C3466" w:rsidRPr="00F13749" w:rsidRDefault="008C3466" w:rsidP="008C3466">
      <w:pPr>
        <w:autoSpaceDE w:val="0"/>
        <w:autoSpaceDN w:val="0"/>
        <w:adjustRightInd w:val="0"/>
        <w:ind w:left="567" w:hanging="567"/>
        <w:jc w:val="center"/>
        <w:outlineLvl w:val="0"/>
      </w:pPr>
      <w:r w:rsidRPr="00F13749">
        <w:lastRenderedPageBreak/>
        <w:t>3. Сроки и порядок  уплаты налога</w:t>
      </w:r>
    </w:p>
    <w:p w:rsidR="008C3466" w:rsidRDefault="008C3466" w:rsidP="008C3466">
      <w:pPr>
        <w:autoSpaceDE w:val="0"/>
        <w:autoSpaceDN w:val="0"/>
        <w:adjustRightInd w:val="0"/>
        <w:ind w:left="567" w:hanging="567"/>
        <w:jc w:val="both"/>
      </w:pPr>
    </w:p>
    <w:p w:rsidR="005638BB" w:rsidRPr="00E53516" w:rsidRDefault="005638BB" w:rsidP="005638BB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hd w:val="clear" w:color="auto" w:fill="FFFFFF"/>
        </w:rPr>
      </w:pPr>
      <w:r w:rsidRPr="00E53516">
        <w:rPr>
          <w:color w:val="2D2D2D"/>
          <w:spacing w:val="2"/>
          <w:shd w:val="clear" w:color="auto" w:fill="FFFFFF"/>
        </w:rPr>
        <w:t>3.1.Налогоплательщики - физические лица уплачивают налог на основании налогового уведомления не позднее 1 декабря года, следующего за истекшим налоговым периодом.</w:t>
      </w:r>
    </w:p>
    <w:p w:rsidR="005638BB" w:rsidRPr="00E53516" w:rsidRDefault="005638BB" w:rsidP="005638BB">
      <w:pPr>
        <w:autoSpaceDE w:val="0"/>
        <w:autoSpaceDN w:val="0"/>
        <w:adjustRightInd w:val="0"/>
        <w:ind w:firstLine="567"/>
        <w:jc w:val="both"/>
      </w:pPr>
      <w:r w:rsidRPr="00E53516">
        <w:t>3.2.</w:t>
      </w:r>
      <w:r w:rsidRPr="00E53516">
        <w:rPr>
          <w:color w:val="2D2D2D"/>
          <w:spacing w:val="2"/>
          <w:shd w:val="clear" w:color="auto" w:fill="FFFFFF"/>
        </w:rPr>
        <w:t xml:space="preserve"> Налогоплательщики - организации уплачивают налог 1 февраля года, следующего за истекшим налоговым периодом.</w:t>
      </w:r>
    </w:p>
    <w:p w:rsidR="005638BB" w:rsidRPr="00E53516" w:rsidRDefault="005638BB" w:rsidP="005638BB">
      <w:pPr>
        <w:autoSpaceDE w:val="0"/>
        <w:autoSpaceDN w:val="0"/>
        <w:adjustRightInd w:val="0"/>
        <w:jc w:val="both"/>
      </w:pPr>
      <w:r w:rsidRPr="00E53516">
        <w:rPr>
          <w:color w:val="FF0000"/>
        </w:rPr>
        <w:t xml:space="preserve">          </w:t>
      </w:r>
      <w:r w:rsidRPr="00E53516">
        <w:t>3.3.  Налогоплательщики –  организации уплачивают суммы авансовых платежей по налогу до 1 мая, до 1 августа, до 1 ноября текущего налогового периода как одну четвертую часть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C3466" w:rsidRDefault="005638BB" w:rsidP="005638BB">
      <w:pPr>
        <w:autoSpaceDE w:val="0"/>
        <w:autoSpaceDN w:val="0"/>
        <w:adjustRightInd w:val="0"/>
        <w:ind w:left="567" w:hanging="567"/>
        <w:outlineLvl w:val="0"/>
      </w:pPr>
      <w:r w:rsidRPr="00E53516">
        <w:t xml:space="preserve"> По итогам налогового периода до 15 марта года, следующего за истекшим налоговым периодом, уплачивается сумма налога, определяемая как разница между исчисленной суммой налога за </w:t>
      </w:r>
      <w:r>
        <w:t>год и суммой авансовых платежей.</w:t>
      </w:r>
    </w:p>
    <w:p w:rsidR="005638BB" w:rsidRDefault="005638BB" w:rsidP="005638BB">
      <w:pPr>
        <w:autoSpaceDE w:val="0"/>
        <w:autoSpaceDN w:val="0"/>
        <w:adjustRightInd w:val="0"/>
        <w:ind w:left="567" w:hanging="567"/>
        <w:outlineLvl w:val="0"/>
      </w:pPr>
    </w:p>
    <w:p w:rsidR="008C3466" w:rsidRPr="00F13749" w:rsidRDefault="008C3466" w:rsidP="008C3466">
      <w:pPr>
        <w:autoSpaceDE w:val="0"/>
        <w:autoSpaceDN w:val="0"/>
        <w:adjustRightInd w:val="0"/>
        <w:ind w:left="567" w:hanging="567"/>
        <w:jc w:val="center"/>
        <w:outlineLvl w:val="0"/>
        <w:rPr>
          <w:b/>
        </w:rPr>
      </w:pPr>
      <w:r w:rsidRPr="00F13749">
        <w:rPr>
          <w:b/>
        </w:rPr>
        <w:t xml:space="preserve"> 4. Налоговые льготы</w:t>
      </w:r>
    </w:p>
    <w:p w:rsidR="008C3466" w:rsidRDefault="008C3466" w:rsidP="008C3466">
      <w:pPr>
        <w:autoSpaceDE w:val="0"/>
        <w:autoSpaceDN w:val="0"/>
        <w:adjustRightInd w:val="0"/>
        <w:ind w:left="567" w:hanging="567"/>
        <w:jc w:val="both"/>
      </w:pPr>
    </w:p>
    <w:p w:rsidR="005638BB" w:rsidRPr="00E506E1" w:rsidRDefault="005638BB" w:rsidP="005638BB">
      <w:pPr>
        <w:autoSpaceDE w:val="0"/>
        <w:autoSpaceDN w:val="0"/>
        <w:adjustRightInd w:val="0"/>
        <w:jc w:val="both"/>
      </w:pPr>
      <w:r w:rsidRPr="00E506E1">
        <w:t>4.1.  Освобождаются  от уплаты земельного налога:</w:t>
      </w:r>
    </w:p>
    <w:p w:rsidR="005638BB" w:rsidRPr="00E506E1" w:rsidRDefault="005638BB" w:rsidP="005638BB">
      <w:pPr>
        <w:autoSpaceDE w:val="0"/>
        <w:autoSpaceDN w:val="0"/>
        <w:adjustRightInd w:val="0"/>
        <w:jc w:val="both"/>
      </w:pPr>
      <w:r w:rsidRPr="00E506E1">
        <w:t xml:space="preserve">           -</w:t>
      </w:r>
      <w:r w:rsidRPr="00E506E1">
        <w:rPr>
          <w:bCs/>
        </w:rPr>
        <w:t xml:space="preserve"> Ветераны и инвалиды Великой Отечественной войны</w:t>
      </w:r>
    </w:p>
    <w:p w:rsidR="005638BB" w:rsidRPr="00E506E1" w:rsidRDefault="005638BB" w:rsidP="005638BB">
      <w:pPr>
        <w:autoSpaceDE w:val="0"/>
        <w:autoSpaceDN w:val="0"/>
        <w:adjustRightInd w:val="0"/>
        <w:ind w:left="567" w:hanging="567"/>
        <w:jc w:val="both"/>
      </w:pPr>
      <w:r w:rsidRPr="00E506E1">
        <w:t xml:space="preserve">           - Почетные граждане  Балезинского  района;</w:t>
      </w:r>
    </w:p>
    <w:p w:rsidR="005638BB" w:rsidRPr="00E506E1" w:rsidRDefault="005638BB" w:rsidP="005638BB">
      <w:pPr>
        <w:autoSpaceDE w:val="0"/>
        <w:autoSpaceDN w:val="0"/>
        <w:adjustRightInd w:val="0"/>
        <w:ind w:firstLine="540"/>
        <w:jc w:val="both"/>
      </w:pPr>
      <w:r w:rsidRPr="00E506E1">
        <w:rPr>
          <w:bCs/>
        </w:rPr>
        <w:t xml:space="preserve">  -</w:t>
      </w:r>
      <w:r w:rsidRPr="00E506E1">
        <w:t>Учреждения, финансируемые из бюджета   муниципального  образования «Балезинский район» и муниципального образования «</w:t>
      </w:r>
      <w:r>
        <w:t>Люкское</w:t>
      </w:r>
      <w:r w:rsidRPr="00E506E1">
        <w:t xml:space="preserve">».  </w:t>
      </w:r>
    </w:p>
    <w:p w:rsidR="008C3466" w:rsidRDefault="008C3466" w:rsidP="008C3466">
      <w:pPr>
        <w:autoSpaceDE w:val="0"/>
        <w:autoSpaceDN w:val="0"/>
        <w:adjustRightInd w:val="0"/>
        <w:jc w:val="both"/>
      </w:pPr>
      <w:r>
        <w:t xml:space="preserve">            </w:t>
      </w:r>
    </w:p>
    <w:p w:rsidR="008C3466" w:rsidRPr="00F13749" w:rsidRDefault="008C3466" w:rsidP="008C3466">
      <w:pPr>
        <w:pStyle w:val="a5"/>
        <w:autoSpaceDE w:val="0"/>
        <w:autoSpaceDN w:val="0"/>
        <w:adjustRightInd w:val="0"/>
        <w:ind w:left="567" w:hanging="567"/>
        <w:jc w:val="center"/>
        <w:rPr>
          <w:b/>
        </w:rPr>
      </w:pPr>
      <w:r w:rsidRPr="00F13749">
        <w:rPr>
          <w:b/>
        </w:rPr>
        <w:t>5. Порядок предоставления налоговых льгот</w:t>
      </w:r>
    </w:p>
    <w:p w:rsidR="008C3466" w:rsidRDefault="008C3466" w:rsidP="008C3466">
      <w:pPr>
        <w:pStyle w:val="a5"/>
        <w:autoSpaceDE w:val="0"/>
        <w:autoSpaceDN w:val="0"/>
        <w:adjustRightInd w:val="0"/>
        <w:ind w:left="567" w:hanging="567"/>
        <w:jc w:val="center"/>
      </w:pPr>
    </w:p>
    <w:p w:rsidR="005638BB" w:rsidRPr="00842E78" w:rsidRDefault="005638BB" w:rsidP="005638BB">
      <w:pPr>
        <w:pStyle w:val="a5"/>
        <w:autoSpaceDE w:val="0"/>
        <w:autoSpaceDN w:val="0"/>
        <w:adjustRightInd w:val="0"/>
        <w:ind w:left="0"/>
        <w:jc w:val="both"/>
      </w:pPr>
      <w:r w:rsidRPr="00E53516">
        <w:t xml:space="preserve">5.1. Налогоплательщики, имеющие право на налоговые льготы в соответствии с  п.4.1 настоящего Положения  представляют </w:t>
      </w:r>
      <w:hyperlink r:id="rId12" w:history="1">
        <w:r w:rsidRPr="00E53516">
          <w:t>заявление</w:t>
        </w:r>
      </w:hyperlink>
      <w:r w:rsidRPr="00E53516"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 в следующие сроки</w:t>
      </w:r>
      <w:r w:rsidRPr="00842E78">
        <w:t>:</w:t>
      </w:r>
    </w:p>
    <w:p w:rsidR="005638BB" w:rsidRPr="00842E78" w:rsidRDefault="005638BB" w:rsidP="005638BB">
      <w:pPr>
        <w:widowControl w:val="0"/>
        <w:autoSpaceDE w:val="0"/>
        <w:autoSpaceDN w:val="0"/>
        <w:adjustRightInd w:val="0"/>
        <w:jc w:val="both"/>
      </w:pPr>
      <w:r w:rsidRPr="00842E78">
        <w:t xml:space="preserve">             5.1.1.  для налогоплательщиков - физических лиц, уплачивающих налог на основании налогового уведомления - не позднее 1 апреля  года, следующего за истекшим налоговым периодом;</w:t>
      </w:r>
    </w:p>
    <w:p w:rsidR="005638BB" w:rsidRPr="00842E78" w:rsidRDefault="005638BB" w:rsidP="005638BB">
      <w:pPr>
        <w:widowControl w:val="0"/>
        <w:autoSpaceDE w:val="0"/>
        <w:autoSpaceDN w:val="0"/>
        <w:adjustRightInd w:val="0"/>
        <w:jc w:val="both"/>
      </w:pPr>
      <w:r w:rsidRPr="00842E78">
        <w:t xml:space="preserve">             5.1.2. для налогоплательщиков – организаций -  не позднее 1 февраля года, следующего за истекшим </w:t>
      </w:r>
      <w:hyperlink r:id="rId13" w:history="1">
        <w:r w:rsidRPr="00842E78">
          <w:t>налоговым периодом</w:t>
        </w:r>
      </w:hyperlink>
      <w:r w:rsidRPr="00842E78">
        <w:t>.</w:t>
      </w:r>
    </w:p>
    <w:p w:rsidR="005638BB" w:rsidRPr="008206BE" w:rsidRDefault="005638BB" w:rsidP="005638BB">
      <w:pPr>
        <w:widowControl w:val="0"/>
        <w:autoSpaceDE w:val="0"/>
        <w:autoSpaceDN w:val="0"/>
        <w:adjustRightInd w:val="0"/>
        <w:jc w:val="both"/>
      </w:pPr>
      <w:r w:rsidRPr="00842E78">
        <w:t xml:space="preserve">             5.2.   Документами, подтверждающими право на предоставление льготы в соответствии с п. 4.1. настоящего Положения являются:</w:t>
      </w:r>
    </w:p>
    <w:p w:rsidR="005638BB" w:rsidRPr="008206BE" w:rsidRDefault="005638BB" w:rsidP="005638BB">
      <w:pPr>
        <w:widowControl w:val="0"/>
        <w:autoSpaceDE w:val="0"/>
        <w:autoSpaceDN w:val="0"/>
        <w:adjustRightInd w:val="0"/>
        <w:ind w:firstLine="567"/>
        <w:jc w:val="both"/>
      </w:pPr>
      <w:r w:rsidRPr="008206BE">
        <w:t xml:space="preserve">- Ветеранам и инвалидам Великой Отечественной войны -  удостоверение Участника  Великой  Отечественной войны или инвалида Великой Отечественной войны 1941 </w:t>
      </w:r>
      <w:smartTag w:uri="urn:schemas-microsoft-com:office:smarttags" w:element="metricconverter">
        <w:smartTagPr>
          <w:attr w:name="ProductID" w:val="-1945 г"/>
        </w:smartTagPr>
        <w:r w:rsidRPr="008206BE">
          <w:t>-1945 г</w:t>
        </w:r>
      </w:smartTag>
      <w:r w:rsidRPr="008206BE">
        <w:t>.:</w:t>
      </w:r>
    </w:p>
    <w:p w:rsidR="005638BB" w:rsidRPr="008206BE" w:rsidRDefault="005638BB" w:rsidP="005638BB">
      <w:pPr>
        <w:widowControl w:val="0"/>
        <w:autoSpaceDE w:val="0"/>
        <w:autoSpaceDN w:val="0"/>
        <w:adjustRightInd w:val="0"/>
        <w:ind w:firstLine="567"/>
        <w:jc w:val="both"/>
      </w:pPr>
      <w:r w:rsidRPr="008206BE">
        <w:t>-Почетным гражданам  Балезинского  района -  удостоверение Почетного гражданина  Балезинского района;</w:t>
      </w:r>
    </w:p>
    <w:p w:rsidR="005638BB" w:rsidRPr="008206BE" w:rsidRDefault="005638BB" w:rsidP="005638B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8206BE">
        <w:t>- Учреждениям, финансируемым из бюджета   муниципального  образования «Балезинский район» и муниципального образования «</w:t>
      </w:r>
      <w:r>
        <w:t>Люкское</w:t>
      </w:r>
      <w:r w:rsidRPr="008206BE">
        <w:t>» - Уставы муниципальных образований «Балезинский район» и «</w:t>
      </w:r>
      <w:r>
        <w:t>Люкское</w:t>
      </w:r>
      <w:r w:rsidRPr="008206BE">
        <w:t>», свидетельство о государственной регистрации и выписка из бюджетной росписи учреждения, финансируемого из бюджета муниципального учреждения «Балезинский район» и бюджета муниципального образования «</w:t>
      </w:r>
      <w:r>
        <w:t>Люкское</w:t>
      </w:r>
      <w:r w:rsidRPr="008206BE">
        <w:t xml:space="preserve">».    </w:t>
      </w:r>
    </w:p>
    <w:p w:rsidR="008C3466" w:rsidRDefault="008C3466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p w:rsidR="009F511E" w:rsidRDefault="009F511E" w:rsidP="009F511E">
      <w:pPr>
        <w:jc w:val="center"/>
        <w:rPr>
          <w:b/>
          <w:sz w:val="26"/>
          <w:szCs w:val="26"/>
        </w:rPr>
      </w:pPr>
    </w:p>
    <w:sectPr w:rsidR="009F511E" w:rsidSect="009B145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06A5"/>
    <w:multiLevelType w:val="hybridMultilevel"/>
    <w:tmpl w:val="0EF2D260"/>
    <w:lvl w:ilvl="0" w:tplc="D20EED3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E141A59"/>
    <w:multiLevelType w:val="hybridMultilevel"/>
    <w:tmpl w:val="EB18894A"/>
    <w:lvl w:ilvl="0" w:tplc="1EDC2996">
      <w:start w:val="2"/>
      <w:numFmt w:val="bullet"/>
      <w:lvlText w:val="–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1D"/>
    <w:rsid w:val="0003448B"/>
    <w:rsid w:val="00034FE3"/>
    <w:rsid w:val="000350F2"/>
    <w:rsid w:val="00041AE3"/>
    <w:rsid w:val="00063735"/>
    <w:rsid w:val="00074679"/>
    <w:rsid w:val="00084236"/>
    <w:rsid w:val="000C00C2"/>
    <w:rsid w:val="000E4128"/>
    <w:rsid w:val="000F6DCE"/>
    <w:rsid w:val="00115880"/>
    <w:rsid w:val="00120198"/>
    <w:rsid w:val="00130ABD"/>
    <w:rsid w:val="00131D2E"/>
    <w:rsid w:val="00135AA0"/>
    <w:rsid w:val="00147390"/>
    <w:rsid w:val="00160AF0"/>
    <w:rsid w:val="00162098"/>
    <w:rsid w:val="00172637"/>
    <w:rsid w:val="00180D1D"/>
    <w:rsid w:val="0019677A"/>
    <w:rsid w:val="001B3ACB"/>
    <w:rsid w:val="001D0870"/>
    <w:rsid w:val="001D6E71"/>
    <w:rsid w:val="00214961"/>
    <w:rsid w:val="00230291"/>
    <w:rsid w:val="00236E21"/>
    <w:rsid w:val="00271DF5"/>
    <w:rsid w:val="0028360B"/>
    <w:rsid w:val="002B08AD"/>
    <w:rsid w:val="002B2AA5"/>
    <w:rsid w:val="002D48F0"/>
    <w:rsid w:val="002D4F34"/>
    <w:rsid w:val="00317716"/>
    <w:rsid w:val="003211BF"/>
    <w:rsid w:val="00346F33"/>
    <w:rsid w:val="00364F2C"/>
    <w:rsid w:val="00374329"/>
    <w:rsid w:val="00375302"/>
    <w:rsid w:val="003808B3"/>
    <w:rsid w:val="00380D59"/>
    <w:rsid w:val="003929AC"/>
    <w:rsid w:val="003A0922"/>
    <w:rsid w:val="003A202D"/>
    <w:rsid w:val="003A3E87"/>
    <w:rsid w:val="003B422C"/>
    <w:rsid w:val="003C4851"/>
    <w:rsid w:val="00406DA7"/>
    <w:rsid w:val="00437E14"/>
    <w:rsid w:val="004739B5"/>
    <w:rsid w:val="00477C43"/>
    <w:rsid w:val="004B51D1"/>
    <w:rsid w:val="004D3E1D"/>
    <w:rsid w:val="0050037C"/>
    <w:rsid w:val="00520264"/>
    <w:rsid w:val="00531BF4"/>
    <w:rsid w:val="00540048"/>
    <w:rsid w:val="005638BB"/>
    <w:rsid w:val="0056396E"/>
    <w:rsid w:val="005740B3"/>
    <w:rsid w:val="00577EC5"/>
    <w:rsid w:val="00596A25"/>
    <w:rsid w:val="005C18E5"/>
    <w:rsid w:val="005D1BB5"/>
    <w:rsid w:val="005D56D3"/>
    <w:rsid w:val="00600C23"/>
    <w:rsid w:val="0062378E"/>
    <w:rsid w:val="00635914"/>
    <w:rsid w:val="006519B2"/>
    <w:rsid w:val="00673B58"/>
    <w:rsid w:val="00685789"/>
    <w:rsid w:val="00686B25"/>
    <w:rsid w:val="006D2C9F"/>
    <w:rsid w:val="00712FE1"/>
    <w:rsid w:val="00722A24"/>
    <w:rsid w:val="00723FDE"/>
    <w:rsid w:val="00730180"/>
    <w:rsid w:val="00735694"/>
    <w:rsid w:val="007561FB"/>
    <w:rsid w:val="00760C52"/>
    <w:rsid w:val="00773DF4"/>
    <w:rsid w:val="007B106E"/>
    <w:rsid w:val="007B6A00"/>
    <w:rsid w:val="007E0B6F"/>
    <w:rsid w:val="007E4709"/>
    <w:rsid w:val="007E4903"/>
    <w:rsid w:val="007E4B3F"/>
    <w:rsid w:val="007F24C9"/>
    <w:rsid w:val="007F3CBF"/>
    <w:rsid w:val="007F4D32"/>
    <w:rsid w:val="0080117F"/>
    <w:rsid w:val="00804361"/>
    <w:rsid w:val="008237F5"/>
    <w:rsid w:val="00845A75"/>
    <w:rsid w:val="00877A77"/>
    <w:rsid w:val="00884CA6"/>
    <w:rsid w:val="008A7F98"/>
    <w:rsid w:val="008B6F3A"/>
    <w:rsid w:val="008C3466"/>
    <w:rsid w:val="008C6D70"/>
    <w:rsid w:val="008E165F"/>
    <w:rsid w:val="00922D11"/>
    <w:rsid w:val="009371A6"/>
    <w:rsid w:val="0094772C"/>
    <w:rsid w:val="009658A1"/>
    <w:rsid w:val="00972F49"/>
    <w:rsid w:val="0098013B"/>
    <w:rsid w:val="009A004D"/>
    <w:rsid w:val="009A39B5"/>
    <w:rsid w:val="009C2FFA"/>
    <w:rsid w:val="009C7AB6"/>
    <w:rsid w:val="009D6D7E"/>
    <w:rsid w:val="009F511E"/>
    <w:rsid w:val="009F74DA"/>
    <w:rsid w:val="009F7542"/>
    <w:rsid w:val="00A0076E"/>
    <w:rsid w:val="00A014E9"/>
    <w:rsid w:val="00A136E6"/>
    <w:rsid w:val="00A41455"/>
    <w:rsid w:val="00A4217D"/>
    <w:rsid w:val="00A4587F"/>
    <w:rsid w:val="00A57B39"/>
    <w:rsid w:val="00A732D5"/>
    <w:rsid w:val="00A92973"/>
    <w:rsid w:val="00AA784E"/>
    <w:rsid w:val="00AB3196"/>
    <w:rsid w:val="00AB6946"/>
    <w:rsid w:val="00AC2ACC"/>
    <w:rsid w:val="00AD4F39"/>
    <w:rsid w:val="00B10E66"/>
    <w:rsid w:val="00B33537"/>
    <w:rsid w:val="00B42AF7"/>
    <w:rsid w:val="00B4557E"/>
    <w:rsid w:val="00B602F8"/>
    <w:rsid w:val="00B76BAC"/>
    <w:rsid w:val="00BC5D8A"/>
    <w:rsid w:val="00C138AB"/>
    <w:rsid w:val="00C25BF3"/>
    <w:rsid w:val="00C466A1"/>
    <w:rsid w:val="00C47CC0"/>
    <w:rsid w:val="00C868C3"/>
    <w:rsid w:val="00CA23F1"/>
    <w:rsid w:val="00CC7C12"/>
    <w:rsid w:val="00CF1202"/>
    <w:rsid w:val="00CF694B"/>
    <w:rsid w:val="00D00FC2"/>
    <w:rsid w:val="00D04888"/>
    <w:rsid w:val="00D15D85"/>
    <w:rsid w:val="00D33294"/>
    <w:rsid w:val="00D362B2"/>
    <w:rsid w:val="00D461BF"/>
    <w:rsid w:val="00D77402"/>
    <w:rsid w:val="00D94FF8"/>
    <w:rsid w:val="00DB4695"/>
    <w:rsid w:val="00DD6CC4"/>
    <w:rsid w:val="00DE3A1E"/>
    <w:rsid w:val="00DE3BA2"/>
    <w:rsid w:val="00DE555C"/>
    <w:rsid w:val="00E213EC"/>
    <w:rsid w:val="00E21F05"/>
    <w:rsid w:val="00E22E48"/>
    <w:rsid w:val="00E453AF"/>
    <w:rsid w:val="00E81572"/>
    <w:rsid w:val="00E9662C"/>
    <w:rsid w:val="00EB6326"/>
    <w:rsid w:val="00EC78C2"/>
    <w:rsid w:val="00ED1B9D"/>
    <w:rsid w:val="00ED2E9E"/>
    <w:rsid w:val="00F06807"/>
    <w:rsid w:val="00F13749"/>
    <w:rsid w:val="00F36DCD"/>
    <w:rsid w:val="00F416A5"/>
    <w:rsid w:val="00F459FB"/>
    <w:rsid w:val="00F62ED4"/>
    <w:rsid w:val="00F70489"/>
    <w:rsid w:val="00F87CD0"/>
    <w:rsid w:val="00F911F8"/>
    <w:rsid w:val="00FA32D2"/>
    <w:rsid w:val="00FB117C"/>
    <w:rsid w:val="00FB7257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511E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F5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5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51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8C3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511E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F51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F5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51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5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1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8C3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297&amp;rnd=244973.3029313503&amp;dst=1388&amp;fld=134" TargetMode="External"/><Relationship Id="rId13" Type="http://schemas.openxmlformats.org/officeDocument/2006/relationships/hyperlink" Target="http://www.consultant.ru/cons/cgi/online.cgi?req=doc&amp;base=LAW&amp;n=200297&amp;rnd=244973.3029313503&amp;dst=1388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189163&amp;rnd=244973.13626420&amp;dst=100010&amp;fld=134" TargetMode="External"/><Relationship Id="rId12" Type="http://schemas.openxmlformats.org/officeDocument/2006/relationships/hyperlink" Target="http://www.consultant.ru/cons/cgi/online.cgi?req=doc&amp;base=LAW&amp;n=189163&amp;rnd=244973.13626420&amp;dst=10001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5C3EA833180CCC4A191D8A4EC0EAB6444EA7EB4BE39F116E27461BD797ECED1B78845D4CBF73832mBe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C3EA833180CCC4A191D8A4EC0EAB6444ED7DB6B93CF116E27461BD797ECED1B78845D4CBF73A34mBe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C3EA833180CCC4A191D8A4EC0EAB6444EA7EB4BA3BF116E27461BD797ECED1B78845D4CBF73B32mBe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2017-04-04T11:32:00Z</dcterms:created>
  <dcterms:modified xsi:type="dcterms:W3CDTF">2017-05-23T06:09:00Z</dcterms:modified>
</cp:coreProperties>
</file>