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8B9" w:rsidRDefault="004328B9" w:rsidP="00F7510A">
      <w:pPr>
        <w:keepNext/>
        <w:keepLines/>
        <w:widowControl w:val="0"/>
        <w:suppressLineNumbers/>
        <w:suppressAutoHyphens/>
        <w:rPr>
          <w:b/>
          <w:i/>
          <w:sz w:val="22"/>
          <w:szCs w:val="22"/>
        </w:rPr>
      </w:pPr>
    </w:p>
    <w:tbl>
      <w:tblPr>
        <w:tblW w:w="0" w:type="auto"/>
        <w:jc w:val="right"/>
        <w:tblInd w:w="-1963" w:type="dxa"/>
        <w:tblLook w:val="01E0" w:firstRow="1" w:lastRow="1" w:firstColumn="1" w:lastColumn="1" w:noHBand="0" w:noVBand="0"/>
      </w:tblPr>
      <w:tblGrid>
        <w:gridCol w:w="4065"/>
      </w:tblGrid>
      <w:tr w:rsidR="003B5DB1" w:rsidRPr="00B22289" w:rsidTr="00EA0E1F">
        <w:trPr>
          <w:jc w:val="right"/>
        </w:trPr>
        <w:tc>
          <w:tcPr>
            <w:tcW w:w="4065" w:type="dxa"/>
          </w:tcPr>
          <w:p w:rsidR="003B5DB1" w:rsidRDefault="00FF4C2F" w:rsidP="00EA0E1F">
            <w:pPr>
              <w:jc w:val="right"/>
            </w:pPr>
            <w:proofErr w:type="gramStart"/>
            <w:r>
              <w:t>Утверждена</w:t>
            </w:r>
            <w:proofErr w:type="gramEnd"/>
            <w:r w:rsidR="003B5DB1">
              <w:t xml:space="preserve"> постановлени</w:t>
            </w:r>
            <w:r>
              <w:t>ем</w:t>
            </w:r>
          </w:p>
          <w:p w:rsidR="003B5DB1" w:rsidRPr="00B22289" w:rsidRDefault="003B5DB1" w:rsidP="00FF4C2F">
            <w:pPr>
              <w:jc w:val="right"/>
            </w:pPr>
            <w:r>
              <w:t xml:space="preserve">Администрации </w:t>
            </w:r>
            <w:r w:rsidR="00FF4C2F">
              <w:t>муниципального образования</w:t>
            </w:r>
            <w:r>
              <w:t xml:space="preserve"> «Балезинский район»</w:t>
            </w:r>
          </w:p>
        </w:tc>
      </w:tr>
      <w:tr w:rsidR="003B5DB1" w:rsidRPr="00B22289" w:rsidTr="00EA0E1F">
        <w:trPr>
          <w:jc w:val="right"/>
        </w:trPr>
        <w:tc>
          <w:tcPr>
            <w:tcW w:w="4065" w:type="dxa"/>
          </w:tcPr>
          <w:p w:rsidR="003B5DB1" w:rsidRPr="00B22289" w:rsidRDefault="003B5DB1" w:rsidP="003B5DB1">
            <w:pPr>
              <w:jc w:val="right"/>
            </w:pPr>
            <w:r>
              <w:t xml:space="preserve">№ ______от _______________ </w:t>
            </w:r>
            <w:r w:rsidRPr="00B22289">
              <w:t>201</w:t>
            </w:r>
            <w:r>
              <w:t>9</w:t>
            </w:r>
            <w:r w:rsidRPr="00B22289">
              <w:t xml:space="preserve"> год</w:t>
            </w:r>
            <w:r>
              <w:t>а</w:t>
            </w:r>
          </w:p>
        </w:tc>
      </w:tr>
    </w:tbl>
    <w:p w:rsidR="004328B9" w:rsidRDefault="00AE254E" w:rsidP="003B5DB1">
      <w:pPr>
        <w:keepNext/>
        <w:keepLines/>
        <w:widowControl w:val="0"/>
        <w:suppressLineNumbers/>
        <w:tabs>
          <w:tab w:val="left" w:pos="6168"/>
        </w:tabs>
        <w:suppressAutoHyphens/>
        <w:jc w:val="right"/>
        <w:rPr>
          <w:b/>
          <w:i/>
          <w:sz w:val="22"/>
          <w:szCs w:val="22"/>
        </w:rPr>
      </w:pPr>
      <w:r>
        <w:rPr>
          <w:b/>
          <w:i/>
          <w:sz w:val="22"/>
          <w:szCs w:val="22"/>
        </w:rPr>
        <w:br w:type="textWrapping" w:clear="all"/>
      </w:r>
    </w:p>
    <w:p w:rsidR="00941354" w:rsidRDefault="00941354" w:rsidP="004328B9">
      <w:pPr>
        <w:keepNext/>
        <w:keepLines/>
        <w:widowControl w:val="0"/>
        <w:suppressLineNumbers/>
        <w:tabs>
          <w:tab w:val="left" w:pos="6168"/>
        </w:tabs>
        <w:suppressAutoHyphens/>
        <w:rPr>
          <w:b/>
          <w:i/>
          <w:sz w:val="22"/>
          <w:szCs w:val="22"/>
        </w:rPr>
      </w:pPr>
    </w:p>
    <w:p w:rsidR="003B5DB1" w:rsidRDefault="003B5DB1" w:rsidP="004328B9">
      <w:pPr>
        <w:keepNext/>
        <w:keepLines/>
        <w:widowControl w:val="0"/>
        <w:suppressLineNumbers/>
        <w:tabs>
          <w:tab w:val="left" w:pos="6168"/>
        </w:tabs>
        <w:suppressAutoHyphens/>
        <w:rPr>
          <w:b/>
          <w:i/>
          <w:sz w:val="22"/>
          <w:szCs w:val="22"/>
        </w:rPr>
      </w:pPr>
    </w:p>
    <w:p w:rsidR="003B5DB1" w:rsidRDefault="003B5DB1" w:rsidP="004328B9">
      <w:pPr>
        <w:keepNext/>
        <w:keepLines/>
        <w:widowControl w:val="0"/>
        <w:suppressLineNumbers/>
        <w:tabs>
          <w:tab w:val="left" w:pos="6168"/>
        </w:tabs>
        <w:suppressAutoHyphens/>
        <w:rPr>
          <w:b/>
          <w:i/>
          <w:sz w:val="22"/>
          <w:szCs w:val="22"/>
        </w:rPr>
      </w:pPr>
    </w:p>
    <w:p w:rsidR="003B5DB1" w:rsidRDefault="003B5DB1" w:rsidP="004328B9">
      <w:pPr>
        <w:keepNext/>
        <w:keepLines/>
        <w:widowControl w:val="0"/>
        <w:suppressLineNumbers/>
        <w:tabs>
          <w:tab w:val="left" w:pos="6168"/>
        </w:tabs>
        <w:suppressAutoHyphens/>
        <w:rPr>
          <w:b/>
          <w:i/>
          <w:sz w:val="22"/>
          <w:szCs w:val="22"/>
        </w:rPr>
      </w:pPr>
    </w:p>
    <w:p w:rsidR="003B5DB1" w:rsidRDefault="003B5DB1" w:rsidP="004328B9">
      <w:pPr>
        <w:keepNext/>
        <w:keepLines/>
        <w:widowControl w:val="0"/>
        <w:suppressLineNumbers/>
        <w:tabs>
          <w:tab w:val="left" w:pos="6168"/>
        </w:tabs>
        <w:suppressAutoHyphens/>
        <w:rPr>
          <w:b/>
          <w:i/>
          <w:sz w:val="22"/>
          <w:szCs w:val="22"/>
        </w:rPr>
      </w:pPr>
    </w:p>
    <w:p w:rsidR="003B5DB1" w:rsidRDefault="003B5DB1" w:rsidP="004328B9">
      <w:pPr>
        <w:keepNext/>
        <w:keepLines/>
        <w:widowControl w:val="0"/>
        <w:suppressLineNumbers/>
        <w:tabs>
          <w:tab w:val="left" w:pos="6168"/>
        </w:tabs>
        <w:suppressAutoHyphens/>
        <w:rPr>
          <w:b/>
          <w:i/>
          <w:sz w:val="22"/>
          <w:szCs w:val="22"/>
        </w:rPr>
      </w:pPr>
    </w:p>
    <w:p w:rsidR="003B5DB1" w:rsidRDefault="003B5DB1" w:rsidP="004328B9">
      <w:pPr>
        <w:keepNext/>
        <w:keepLines/>
        <w:widowControl w:val="0"/>
        <w:suppressLineNumbers/>
        <w:tabs>
          <w:tab w:val="left" w:pos="6168"/>
        </w:tabs>
        <w:suppressAutoHyphens/>
        <w:rPr>
          <w:b/>
          <w:i/>
          <w:sz w:val="22"/>
          <w:szCs w:val="22"/>
        </w:rPr>
      </w:pPr>
    </w:p>
    <w:p w:rsidR="003B5DB1" w:rsidRDefault="003B5DB1" w:rsidP="004328B9">
      <w:pPr>
        <w:keepNext/>
        <w:keepLines/>
        <w:widowControl w:val="0"/>
        <w:suppressLineNumbers/>
        <w:tabs>
          <w:tab w:val="left" w:pos="6168"/>
        </w:tabs>
        <w:suppressAutoHyphens/>
        <w:rPr>
          <w:b/>
          <w:i/>
          <w:sz w:val="22"/>
          <w:szCs w:val="22"/>
        </w:rPr>
      </w:pPr>
    </w:p>
    <w:p w:rsidR="00941354" w:rsidRDefault="00941354" w:rsidP="004328B9">
      <w:pPr>
        <w:keepNext/>
        <w:keepLines/>
        <w:widowControl w:val="0"/>
        <w:suppressLineNumbers/>
        <w:tabs>
          <w:tab w:val="left" w:pos="6168"/>
        </w:tabs>
        <w:suppressAutoHyphens/>
        <w:rPr>
          <w:b/>
          <w:i/>
          <w:sz w:val="22"/>
          <w:szCs w:val="22"/>
        </w:rPr>
      </w:pPr>
    </w:p>
    <w:p w:rsidR="00941354" w:rsidRDefault="00941354" w:rsidP="004328B9">
      <w:pPr>
        <w:keepNext/>
        <w:keepLines/>
        <w:widowControl w:val="0"/>
        <w:suppressLineNumbers/>
        <w:tabs>
          <w:tab w:val="left" w:pos="6168"/>
        </w:tabs>
        <w:suppressAutoHyphens/>
        <w:rPr>
          <w:b/>
          <w:i/>
          <w:sz w:val="22"/>
          <w:szCs w:val="22"/>
        </w:rPr>
      </w:pPr>
    </w:p>
    <w:p w:rsidR="00EA0E1F" w:rsidRDefault="00EA0E1F" w:rsidP="004328B9">
      <w:pPr>
        <w:keepNext/>
        <w:keepLines/>
        <w:widowControl w:val="0"/>
        <w:suppressLineNumbers/>
        <w:tabs>
          <w:tab w:val="left" w:pos="6168"/>
        </w:tabs>
        <w:suppressAutoHyphens/>
        <w:rPr>
          <w:b/>
          <w:i/>
          <w:sz w:val="22"/>
          <w:szCs w:val="22"/>
        </w:rPr>
      </w:pPr>
    </w:p>
    <w:p w:rsidR="00EA0E1F" w:rsidRDefault="00EA0E1F" w:rsidP="004328B9">
      <w:pPr>
        <w:keepNext/>
        <w:keepLines/>
        <w:widowControl w:val="0"/>
        <w:suppressLineNumbers/>
        <w:tabs>
          <w:tab w:val="left" w:pos="6168"/>
        </w:tabs>
        <w:suppressAutoHyphens/>
        <w:rPr>
          <w:b/>
          <w:i/>
          <w:sz w:val="22"/>
          <w:szCs w:val="22"/>
        </w:rPr>
      </w:pPr>
    </w:p>
    <w:p w:rsidR="00EA0E1F" w:rsidRDefault="00EA0E1F" w:rsidP="004328B9">
      <w:pPr>
        <w:keepNext/>
        <w:keepLines/>
        <w:widowControl w:val="0"/>
        <w:suppressLineNumbers/>
        <w:tabs>
          <w:tab w:val="left" w:pos="6168"/>
        </w:tabs>
        <w:suppressAutoHyphens/>
        <w:rPr>
          <w:b/>
          <w:i/>
          <w:sz w:val="22"/>
          <w:szCs w:val="22"/>
        </w:rPr>
      </w:pPr>
    </w:p>
    <w:p w:rsidR="00F7510A" w:rsidRPr="00B61578" w:rsidRDefault="00F7510A" w:rsidP="00F7510A">
      <w:pPr>
        <w:keepNext/>
        <w:keepLines/>
        <w:widowControl w:val="0"/>
        <w:suppressLineNumbers/>
        <w:suppressAutoHyphens/>
        <w:jc w:val="center"/>
        <w:rPr>
          <w:b/>
          <w:i/>
          <w:sz w:val="52"/>
          <w:szCs w:val="52"/>
        </w:rPr>
      </w:pPr>
      <w:r w:rsidRPr="00B61578">
        <w:rPr>
          <w:b/>
          <w:i/>
          <w:sz w:val="52"/>
          <w:szCs w:val="52"/>
        </w:rPr>
        <w:t>КОНКУРСНАЯ ДОКУМЕНТАЦИЯ</w:t>
      </w:r>
    </w:p>
    <w:p w:rsidR="00F7510A" w:rsidRPr="004328B9" w:rsidRDefault="00F7510A" w:rsidP="00F7510A">
      <w:pPr>
        <w:keepNext/>
        <w:keepLines/>
        <w:widowControl w:val="0"/>
        <w:suppressLineNumbers/>
        <w:suppressAutoHyphens/>
        <w:jc w:val="center"/>
        <w:rPr>
          <w:b/>
          <w:sz w:val="44"/>
          <w:szCs w:val="44"/>
        </w:rPr>
      </w:pPr>
      <w:r w:rsidRPr="004328B9">
        <w:rPr>
          <w:b/>
          <w:sz w:val="44"/>
          <w:szCs w:val="44"/>
        </w:rPr>
        <w:t xml:space="preserve">по отбору управляющей организации </w:t>
      </w:r>
    </w:p>
    <w:p w:rsidR="00F7510A" w:rsidRPr="004328B9" w:rsidRDefault="00BB1685" w:rsidP="00F7510A">
      <w:pPr>
        <w:keepNext/>
        <w:keepLines/>
        <w:widowControl w:val="0"/>
        <w:suppressLineNumbers/>
        <w:suppressAutoHyphens/>
        <w:jc w:val="center"/>
        <w:rPr>
          <w:b/>
          <w:sz w:val="44"/>
          <w:szCs w:val="44"/>
        </w:rPr>
      </w:pPr>
      <w:r w:rsidRPr="004328B9">
        <w:rPr>
          <w:b/>
          <w:sz w:val="44"/>
          <w:szCs w:val="44"/>
        </w:rPr>
        <w:t>для управления многоквартирным дом</w:t>
      </w:r>
      <w:r w:rsidR="00EA0E1F">
        <w:rPr>
          <w:b/>
          <w:sz w:val="44"/>
          <w:szCs w:val="44"/>
        </w:rPr>
        <w:t>ом</w:t>
      </w:r>
      <w:r w:rsidRPr="004328B9">
        <w:rPr>
          <w:b/>
          <w:sz w:val="44"/>
          <w:szCs w:val="44"/>
        </w:rPr>
        <w:t xml:space="preserve">, </w:t>
      </w:r>
      <w:r w:rsidR="009D386A">
        <w:rPr>
          <w:b/>
          <w:sz w:val="44"/>
          <w:szCs w:val="44"/>
        </w:rPr>
        <w:t>расположенным по адресу</w:t>
      </w:r>
      <w:r w:rsidR="00F7510A" w:rsidRPr="004328B9">
        <w:rPr>
          <w:b/>
          <w:sz w:val="44"/>
          <w:szCs w:val="44"/>
        </w:rPr>
        <w:t xml:space="preserve">: </w:t>
      </w:r>
    </w:p>
    <w:p w:rsidR="00C67A97" w:rsidRPr="004328B9" w:rsidRDefault="00320B07" w:rsidP="00F7510A">
      <w:pPr>
        <w:keepNext/>
        <w:keepLines/>
        <w:widowControl w:val="0"/>
        <w:suppressLineNumbers/>
        <w:suppressAutoHyphens/>
        <w:jc w:val="center"/>
        <w:rPr>
          <w:b/>
          <w:sz w:val="44"/>
          <w:szCs w:val="44"/>
        </w:rPr>
      </w:pPr>
      <w:r w:rsidRPr="004328B9">
        <w:rPr>
          <w:b/>
          <w:sz w:val="44"/>
          <w:szCs w:val="44"/>
        </w:rPr>
        <w:t xml:space="preserve">УР, Балезинский район, </w:t>
      </w:r>
    </w:p>
    <w:p w:rsidR="00F87218" w:rsidRDefault="00F402C3" w:rsidP="00F7510A">
      <w:pPr>
        <w:keepNext/>
        <w:keepLines/>
        <w:widowControl w:val="0"/>
        <w:suppressLineNumbers/>
        <w:suppressAutoHyphens/>
        <w:jc w:val="center"/>
        <w:rPr>
          <w:b/>
          <w:sz w:val="44"/>
          <w:szCs w:val="44"/>
        </w:rPr>
      </w:pPr>
      <w:r w:rsidRPr="004328B9">
        <w:rPr>
          <w:b/>
          <w:sz w:val="44"/>
          <w:szCs w:val="44"/>
        </w:rPr>
        <w:t>п. Балезино</w:t>
      </w:r>
      <w:r w:rsidR="003D5688" w:rsidRPr="004328B9">
        <w:rPr>
          <w:b/>
          <w:sz w:val="44"/>
          <w:szCs w:val="44"/>
        </w:rPr>
        <w:t xml:space="preserve">, </w:t>
      </w:r>
      <w:r w:rsidR="00F87218">
        <w:rPr>
          <w:b/>
          <w:sz w:val="44"/>
          <w:szCs w:val="44"/>
        </w:rPr>
        <w:t xml:space="preserve">ул. </w:t>
      </w:r>
      <w:r w:rsidR="00EA0E1F">
        <w:rPr>
          <w:b/>
          <w:sz w:val="44"/>
          <w:szCs w:val="44"/>
        </w:rPr>
        <w:t>Калинина, д.48</w:t>
      </w:r>
    </w:p>
    <w:p w:rsidR="004328B9" w:rsidRDefault="004328B9" w:rsidP="007831E8">
      <w:pPr>
        <w:keepNext/>
        <w:keepLines/>
        <w:widowControl w:val="0"/>
        <w:suppressLineNumbers/>
        <w:suppressAutoHyphens/>
        <w:rPr>
          <w:b/>
          <w:sz w:val="22"/>
          <w:szCs w:val="22"/>
        </w:rPr>
      </w:pPr>
    </w:p>
    <w:p w:rsidR="004328B9" w:rsidRDefault="004328B9" w:rsidP="004328B9">
      <w:pPr>
        <w:keepNext/>
        <w:keepLines/>
        <w:widowControl w:val="0"/>
        <w:suppressLineNumbers/>
        <w:suppressAutoHyphens/>
        <w:rPr>
          <w:b/>
          <w:sz w:val="22"/>
          <w:szCs w:val="22"/>
        </w:rPr>
      </w:pPr>
    </w:p>
    <w:p w:rsidR="00462C05" w:rsidRDefault="00462C05" w:rsidP="004328B9">
      <w:pPr>
        <w:keepNext/>
        <w:keepLines/>
        <w:widowControl w:val="0"/>
        <w:suppressLineNumbers/>
        <w:suppressAutoHyphens/>
        <w:ind w:left="426"/>
        <w:rPr>
          <w:b/>
          <w:sz w:val="22"/>
          <w:szCs w:val="22"/>
        </w:rPr>
      </w:pPr>
    </w:p>
    <w:p w:rsidR="00462C05" w:rsidRDefault="00462C05" w:rsidP="004328B9">
      <w:pPr>
        <w:keepNext/>
        <w:keepLines/>
        <w:widowControl w:val="0"/>
        <w:suppressLineNumbers/>
        <w:suppressAutoHyphens/>
        <w:ind w:left="426"/>
        <w:rPr>
          <w:b/>
          <w:sz w:val="22"/>
          <w:szCs w:val="22"/>
        </w:rPr>
      </w:pPr>
    </w:p>
    <w:p w:rsidR="00354EEA" w:rsidRDefault="00354EEA" w:rsidP="00F7510A">
      <w:pPr>
        <w:keepNext/>
        <w:keepLines/>
        <w:widowControl w:val="0"/>
        <w:suppressLineNumbers/>
        <w:suppressAutoHyphens/>
        <w:jc w:val="center"/>
        <w:rPr>
          <w:b/>
          <w:sz w:val="22"/>
          <w:szCs w:val="22"/>
        </w:rPr>
      </w:pPr>
    </w:p>
    <w:p w:rsidR="003B5DB1" w:rsidRDefault="003B5DB1" w:rsidP="00F7510A">
      <w:pPr>
        <w:keepNext/>
        <w:keepLines/>
        <w:widowControl w:val="0"/>
        <w:suppressLineNumbers/>
        <w:suppressAutoHyphens/>
        <w:jc w:val="center"/>
        <w:rPr>
          <w:b/>
          <w:sz w:val="22"/>
          <w:szCs w:val="22"/>
        </w:rPr>
      </w:pPr>
    </w:p>
    <w:p w:rsidR="003B5DB1" w:rsidRDefault="003B5DB1" w:rsidP="00F7510A">
      <w:pPr>
        <w:keepNext/>
        <w:keepLines/>
        <w:widowControl w:val="0"/>
        <w:suppressLineNumbers/>
        <w:suppressAutoHyphens/>
        <w:jc w:val="center"/>
        <w:rPr>
          <w:b/>
          <w:sz w:val="22"/>
          <w:szCs w:val="22"/>
        </w:rPr>
      </w:pPr>
    </w:p>
    <w:p w:rsidR="003B5DB1" w:rsidRDefault="003B5DB1" w:rsidP="00F7510A">
      <w:pPr>
        <w:keepNext/>
        <w:keepLines/>
        <w:widowControl w:val="0"/>
        <w:suppressLineNumbers/>
        <w:suppressAutoHyphens/>
        <w:jc w:val="center"/>
        <w:rPr>
          <w:b/>
          <w:sz w:val="22"/>
          <w:szCs w:val="22"/>
        </w:rPr>
      </w:pPr>
    </w:p>
    <w:p w:rsidR="003B5DB1" w:rsidRDefault="003B5DB1" w:rsidP="00F7510A">
      <w:pPr>
        <w:keepNext/>
        <w:keepLines/>
        <w:widowControl w:val="0"/>
        <w:suppressLineNumbers/>
        <w:suppressAutoHyphens/>
        <w:jc w:val="center"/>
        <w:rPr>
          <w:b/>
          <w:sz w:val="22"/>
          <w:szCs w:val="22"/>
        </w:rPr>
      </w:pPr>
    </w:p>
    <w:p w:rsidR="003B5DB1" w:rsidRDefault="003B5DB1" w:rsidP="00F7510A">
      <w:pPr>
        <w:keepNext/>
        <w:keepLines/>
        <w:widowControl w:val="0"/>
        <w:suppressLineNumbers/>
        <w:suppressAutoHyphens/>
        <w:jc w:val="center"/>
        <w:rPr>
          <w:b/>
          <w:sz w:val="22"/>
          <w:szCs w:val="22"/>
        </w:rPr>
      </w:pPr>
    </w:p>
    <w:p w:rsidR="003B5DB1" w:rsidRDefault="003B5DB1" w:rsidP="00F7510A">
      <w:pPr>
        <w:keepNext/>
        <w:keepLines/>
        <w:widowControl w:val="0"/>
        <w:suppressLineNumbers/>
        <w:suppressAutoHyphens/>
        <w:jc w:val="center"/>
        <w:rPr>
          <w:b/>
          <w:sz w:val="22"/>
          <w:szCs w:val="22"/>
        </w:rPr>
      </w:pPr>
    </w:p>
    <w:p w:rsidR="003B5DB1" w:rsidRDefault="003B5DB1" w:rsidP="00F7510A">
      <w:pPr>
        <w:keepNext/>
        <w:keepLines/>
        <w:widowControl w:val="0"/>
        <w:suppressLineNumbers/>
        <w:suppressAutoHyphens/>
        <w:jc w:val="center"/>
        <w:rPr>
          <w:b/>
          <w:sz w:val="22"/>
          <w:szCs w:val="22"/>
        </w:rPr>
      </w:pPr>
    </w:p>
    <w:p w:rsidR="003B5DB1" w:rsidRDefault="003B5DB1" w:rsidP="00F7510A">
      <w:pPr>
        <w:keepNext/>
        <w:keepLines/>
        <w:widowControl w:val="0"/>
        <w:suppressLineNumbers/>
        <w:suppressAutoHyphens/>
        <w:jc w:val="center"/>
        <w:rPr>
          <w:b/>
          <w:sz w:val="22"/>
          <w:szCs w:val="22"/>
        </w:rPr>
      </w:pPr>
    </w:p>
    <w:p w:rsidR="003B5DB1" w:rsidRDefault="003B5DB1" w:rsidP="00F7510A">
      <w:pPr>
        <w:keepNext/>
        <w:keepLines/>
        <w:widowControl w:val="0"/>
        <w:suppressLineNumbers/>
        <w:suppressAutoHyphens/>
        <w:jc w:val="center"/>
        <w:rPr>
          <w:b/>
          <w:sz w:val="22"/>
          <w:szCs w:val="22"/>
        </w:rPr>
      </w:pPr>
    </w:p>
    <w:p w:rsidR="003B5DB1" w:rsidRDefault="003B5DB1" w:rsidP="00F7510A">
      <w:pPr>
        <w:keepNext/>
        <w:keepLines/>
        <w:widowControl w:val="0"/>
        <w:suppressLineNumbers/>
        <w:suppressAutoHyphens/>
        <w:jc w:val="center"/>
        <w:rPr>
          <w:b/>
          <w:sz w:val="22"/>
          <w:szCs w:val="22"/>
        </w:rPr>
      </w:pPr>
    </w:p>
    <w:p w:rsidR="003B5DB1" w:rsidRDefault="003B5DB1" w:rsidP="00F7510A">
      <w:pPr>
        <w:keepNext/>
        <w:keepLines/>
        <w:widowControl w:val="0"/>
        <w:suppressLineNumbers/>
        <w:suppressAutoHyphens/>
        <w:jc w:val="center"/>
        <w:rPr>
          <w:b/>
          <w:sz w:val="22"/>
          <w:szCs w:val="22"/>
        </w:rPr>
      </w:pPr>
    </w:p>
    <w:p w:rsidR="003B5DB1" w:rsidRDefault="003B5DB1" w:rsidP="00F7510A">
      <w:pPr>
        <w:keepNext/>
        <w:keepLines/>
        <w:widowControl w:val="0"/>
        <w:suppressLineNumbers/>
        <w:suppressAutoHyphens/>
        <w:jc w:val="center"/>
        <w:rPr>
          <w:b/>
          <w:sz w:val="22"/>
          <w:szCs w:val="22"/>
        </w:rPr>
      </w:pPr>
    </w:p>
    <w:p w:rsidR="00354EEA" w:rsidRDefault="00354EEA" w:rsidP="00F7510A">
      <w:pPr>
        <w:keepNext/>
        <w:keepLines/>
        <w:widowControl w:val="0"/>
        <w:suppressLineNumbers/>
        <w:suppressAutoHyphens/>
        <w:jc w:val="center"/>
        <w:rPr>
          <w:b/>
          <w:sz w:val="22"/>
          <w:szCs w:val="22"/>
        </w:rPr>
      </w:pPr>
    </w:p>
    <w:p w:rsidR="00354EEA" w:rsidRDefault="00354EEA" w:rsidP="00F7510A">
      <w:pPr>
        <w:keepNext/>
        <w:keepLines/>
        <w:widowControl w:val="0"/>
        <w:suppressLineNumbers/>
        <w:suppressAutoHyphens/>
        <w:jc w:val="center"/>
        <w:rPr>
          <w:b/>
          <w:sz w:val="22"/>
          <w:szCs w:val="22"/>
        </w:rPr>
      </w:pPr>
    </w:p>
    <w:p w:rsidR="00590791" w:rsidRDefault="00590791" w:rsidP="00F7510A">
      <w:pPr>
        <w:keepNext/>
        <w:keepLines/>
        <w:widowControl w:val="0"/>
        <w:suppressLineNumbers/>
        <w:suppressAutoHyphens/>
        <w:jc w:val="center"/>
        <w:rPr>
          <w:b/>
          <w:sz w:val="22"/>
          <w:szCs w:val="22"/>
        </w:rPr>
      </w:pPr>
    </w:p>
    <w:p w:rsidR="00462C05" w:rsidRDefault="00462C05" w:rsidP="00F7510A">
      <w:pPr>
        <w:keepNext/>
        <w:keepLines/>
        <w:widowControl w:val="0"/>
        <w:suppressLineNumbers/>
        <w:suppressAutoHyphens/>
        <w:jc w:val="center"/>
        <w:rPr>
          <w:b/>
          <w:sz w:val="22"/>
          <w:szCs w:val="22"/>
        </w:rPr>
      </w:pPr>
    </w:p>
    <w:p w:rsidR="00723517" w:rsidRDefault="00723517" w:rsidP="00F7510A">
      <w:pPr>
        <w:keepNext/>
        <w:keepLines/>
        <w:widowControl w:val="0"/>
        <w:suppressLineNumbers/>
        <w:suppressAutoHyphens/>
        <w:jc w:val="center"/>
        <w:rPr>
          <w:b/>
          <w:sz w:val="22"/>
          <w:szCs w:val="22"/>
        </w:rPr>
      </w:pPr>
    </w:p>
    <w:p w:rsidR="00462C05" w:rsidRPr="00B61578" w:rsidRDefault="00462C05" w:rsidP="00F7510A">
      <w:pPr>
        <w:keepNext/>
        <w:keepLines/>
        <w:widowControl w:val="0"/>
        <w:suppressLineNumbers/>
        <w:suppressAutoHyphens/>
        <w:jc w:val="center"/>
        <w:rPr>
          <w:b/>
          <w:sz w:val="22"/>
          <w:szCs w:val="22"/>
        </w:rPr>
      </w:pPr>
    </w:p>
    <w:p w:rsidR="00F7510A" w:rsidRPr="00B61578" w:rsidRDefault="00183381" w:rsidP="00F7510A">
      <w:pPr>
        <w:keepNext/>
        <w:keepLines/>
        <w:widowControl w:val="0"/>
        <w:suppressLineNumbers/>
        <w:suppressAutoHyphens/>
        <w:jc w:val="center"/>
        <w:rPr>
          <w:sz w:val="22"/>
          <w:szCs w:val="22"/>
        </w:rPr>
        <w:sectPr w:rsidR="00F7510A" w:rsidRPr="00B61578" w:rsidSect="00981A39">
          <w:footerReference w:type="default" r:id="rId9"/>
          <w:pgSz w:w="11906" w:h="16838"/>
          <w:pgMar w:top="851" w:right="282" w:bottom="709" w:left="567" w:header="708" w:footer="708" w:gutter="0"/>
          <w:cols w:space="708"/>
          <w:docGrid w:linePitch="360"/>
        </w:sectPr>
      </w:pPr>
      <w:r>
        <w:rPr>
          <w:sz w:val="22"/>
          <w:szCs w:val="22"/>
        </w:rPr>
        <w:t>Балезино</w:t>
      </w:r>
      <w:r w:rsidR="00BB1685">
        <w:rPr>
          <w:sz w:val="22"/>
          <w:szCs w:val="22"/>
        </w:rPr>
        <w:t>,</w:t>
      </w:r>
      <w:r w:rsidR="007F682B">
        <w:rPr>
          <w:sz w:val="22"/>
          <w:szCs w:val="22"/>
        </w:rPr>
        <w:t xml:space="preserve"> 201</w:t>
      </w:r>
      <w:r w:rsidR="007E375E">
        <w:rPr>
          <w:sz w:val="22"/>
          <w:szCs w:val="22"/>
        </w:rPr>
        <w:t>9</w:t>
      </w:r>
      <w:r w:rsidR="00590791">
        <w:rPr>
          <w:sz w:val="22"/>
          <w:szCs w:val="22"/>
        </w:rPr>
        <w:t xml:space="preserve"> г.</w:t>
      </w:r>
    </w:p>
    <w:p w:rsidR="00F7510A" w:rsidRPr="00B61578" w:rsidRDefault="00F7510A" w:rsidP="00F7510A">
      <w:pPr>
        <w:jc w:val="center"/>
        <w:rPr>
          <w:b/>
          <w:sz w:val="22"/>
          <w:szCs w:val="22"/>
        </w:rPr>
      </w:pPr>
      <w:r w:rsidRPr="00B61578">
        <w:rPr>
          <w:b/>
          <w:sz w:val="22"/>
          <w:szCs w:val="22"/>
        </w:rPr>
        <w:lastRenderedPageBreak/>
        <w:t xml:space="preserve">Приглашение </w:t>
      </w:r>
    </w:p>
    <w:p w:rsidR="00C67A97" w:rsidRPr="002356A0" w:rsidRDefault="00F7510A" w:rsidP="00BB1685">
      <w:pPr>
        <w:keepNext/>
        <w:keepLines/>
        <w:widowControl w:val="0"/>
        <w:suppressLineNumbers/>
        <w:suppressAutoHyphens/>
        <w:jc w:val="center"/>
        <w:rPr>
          <w:b/>
          <w:sz w:val="22"/>
          <w:szCs w:val="22"/>
        </w:rPr>
      </w:pPr>
      <w:r w:rsidRPr="00B61578">
        <w:rPr>
          <w:b/>
          <w:sz w:val="22"/>
          <w:szCs w:val="22"/>
        </w:rPr>
        <w:t>к участию в конкурсе по отбору управляющей организации</w:t>
      </w:r>
      <w:r w:rsidR="00BB1685">
        <w:rPr>
          <w:b/>
          <w:sz w:val="22"/>
          <w:szCs w:val="22"/>
        </w:rPr>
        <w:t xml:space="preserve"> для управления многоквартирным</w:t>
      </w:r>
      <w:r w:rsidR="003A0F6F">
        <w:rPr>
          <w:b/>
          <w:sz w:val="22"/>
          <w:szCs w:val="22"/>
        </w:rPr>
        <w:t xml:space="preserve"> дом</w:t>
      </w:r>
      <w:r w:rsidR="00EA0E1F">
        <w:rPr>
          <w:b/>
          <w:sz w:val="22"/>
          <w:szCs w:val="22"/>
        </w:rPr>
        <w:t>ом</w:t>
      </w:r>
      <w:r w:rsidR="00BB1685">
        <w:rPr>
          <w:b/>
          <w:sz w:val="22"/>
          <w:szCs w:val="22"/>
        </w:rPr>
        <w:t xml:space="preserve">, расположенным </w:t>
      </w:r>
      <w:r w:rsidR="00BB1685" w:rsidRPr="002356A0">
        <w:rPr>
          <w:b/>
          <w:sz w:val="22"/>
          <w:szCs w:val="22"/>
        </w:rPr>
        <w:t>по адрес</w:t>
      </w:r>
      <w:r w:rsidR="00EA0E1F">
        <w:rPr>
          <w:b/>
          <w:sz w:val="22"/>
          <w:szCs w:val="22"/>
        </w:rPr>
        <w:t>у</w:t>
      </w:r>
      <w:r w:rsidRPr="002356A0">
        <w:rPr>
          <w:b/>
          <w:sz w:val="22"/>
          <w:szCs w:val="22"/>
        </w:rPr>
        <w:t xml:space="preserve">: </w:t>
      </w:r>
    </w:p>
    <w:p w:rsidR="00462C05" w:rsidRDefault="00C67A97" w:rsidP="00BB1685">
      <w:pPr>
        <w:keepNext/>
        <w:keepLines/>
        <w:widowControl w:val="0"/>
        <w:suppressLineNumbers/>
        <w:suppressAutoHyphens/>
        <w:jc w:val="center"/>
        <w:rPr>
          <w:b/>
        </w:rPr>
      </w:pPr>
      <w:r w:rsidRPr="002356A0">
        <w:rPr>
          <w:b/>
        </w:rPr>
        <w:t xml:space="preserve">ЛОТ 1: </w:t>
      </w:r>
      <w:r w:rsidR="00462C05" w:rsidRPr="002356A0">
        <w:rPr>
          <w:b/>
        </w:rPr>
        <w:t>УР, Балезинский район,</w:t>
      </w:r>
      <w:r w:rsidR="00462C05" w:rsidRPr="002356A0">
        <w:t xml:space="preserve"> </w:t>
      </w:r>
      <w:r w:rsidR="00462C05" w:rsidRPr="002356A0">
        <w:rPr>
          <w:b/>
          <w:sz w:val="22"/>
          <w:szCs w:val="22"/>
        </w:rPr>
        <w:t xml:space="preserve">п. Балезино, ул. </w:t>
      </w:r>
      <w:r w:rsidR="00EA0E1F">
        <w:rPr>
          <w:b/>
          <w:sz w:val="22"/>
          <w:szCs w:val="22"/>
        </w:rPr>
        <w:t>Калинина</w:t>
      </w:r>
      <w:r w:rsidR="00462C05" w:rsidRPr="002356A0">
        <w:rPr>
          <w:b/>
          <w:sz w:val="22"/>
          <w:szCs w:val="22"/>
        </w:rPr>
        <w:t>, д.</w:t>
      </w:r>
      <w:r w:rsidR="00EA0E1F">
        <w:rPr>
          <w:b/>
          <w:sz w:val="22"/>
          <w:szCs w:val="22"/>
        </w:rPr>
        <w:t>48</w:t>
      </w:r>
    </w:p>
    <w:p w:rsidR="00F7510A" w:rsidRPr="00B61578" w:rsidRDefault="00F7510A" w:rsidP="00BB1685">
      <w:pPr>
        <w:keepNext/>
        <w:keepLines/>
        <w:widowControl w:val="0"/>
        <w:suppressLineNumbers/>
        <w:suppressAutoHyphens/>
        <w:jc w:val="center"/>
        <w:rPr>
          <w:sz w:val="22"/>
          <w:szCs w:val="22"/>
        </w:rPr>
      </w:pPr>
    </w:p>
    <w:p w:rsidR="00F7510A" w:rsidRPr="00B61578" w:rsidRDefault="00F7510A" w:rsidP="00F7510A">
      <w:pPr>
        <w:ind w:firstLine="567"/>
        <w:jc w:val="center"/>
        <w:rPr>
          <w:sz w:val="22"/>
          <w:szCs w:val="22"/>
        </w:rPr>
      </w:pPr>
      <w:r w:rsidRPr="00B61578">
        <w:rPr>
          <w:sz w:val="22"/>
          <w:szCs w:val="22"/>
        </w:rPr>
        <w:t>Уважаемые господа!</w:t>
      </w:r>
    </w:p>
    <w:p w:rsidR="00F7510A" w:rsidRPr="00B61578" w:rsidRDefault="00F7510A" w:rsidP="00F7510A">
      <w:pPr>
        <w:ind w:firstLine="567"/>
        <w:rPr>
          <w:sz w:val="22"/>
          <w:szCs w:val="22"/>
        </w:rPr>
      </w:pPr>
    </w:p>
    <w:p w:rsidR="00C67A97" w:rsidRDefault="00F7510A" w:rsidP="003A0F6F">
      <w:pPr>
        <w:keepNext/>
        <w:keepLines/>
        <w:widowControl w:val="0"/>
        <w:suppressLineNumbers/>
        <w:suppressAutoHyphens/>
        <w:jc w:val="both"/>
        <w:rPr>
          <w:b/>
          <w:sz w:val="22"/>
          <w:szCs w:val="22"/>
        </w:rPr>
      </w:pPr>
      <w:r w:rsidRPr="00B61578">
        <w:rPr>
          <w:sz w:val="22"/>
          <w:szCs w:val="22"/>
        </w:rPr>
        <w:t xml:space="preserve">Администрация </w:t>
      </w:r>
      <w:r w:rsidR="00183381">
        <w:rPr>
          <w:sz w:val="22"/>
          <w:szCs w:val="22"/>
        </w:rPr>
        <w:t>муниципального образования</w:t>
      </w:r>
      <w:r w:rsidR="00BB1685">
        <w:rPr>
          <w:sz w:val="22"/>
          <w:szCs w:val="22"/>
        </w:rPr>
        <w:t xml:space="preserve"> </w:t>
      </w:r>
      <w:r w:rsidR="00183381">
        <w:rPr>
          <w:sz w:val="22"/>
          <w:szCs w:val="22"/>
        </w:rPr>
        <w:t>«Балезинский район» Удмуртской Республики</w:t>
      </w:r>
      <w:r w:rsidRPr="00B61578">
        <w:rPr>
          <w:sz w:val="22"/>
          <w:szCs w:val="22"/>
        </w:rPr>
        <w:t xml:space="preserve"> </w:t>
      </w:r>
      <w:r w:rsidRPr="00B61578">
        <w:rPr>
          <w:b/>
          <w:sz w:val="22"/>
          <w:szCs w:val="22"/>
        </w:rPr>
        <w:t xml:space="preserve">приглашает принять участие в конкурсе </w:t>
      </w:r>
      <w:r w:rsidR="00BB1685" w:rsidRPr="00B61578">
        <w:rPr>
          <w:b/>
          <w:sz w:val="22"/>
          <w:szCs w:val="22"/>
        </w:rPr>
        <w:t>по отбору управляющей организации</w:t>
      </w:r>
      <w:r w:rsidR="00BB1685">
        <w:rPr>
          <w:b/>
          <w:sz w:val="22"/>
          <w:szCs w:val="22"/>
        </w:rPr>
        <w:t xml:space="preserve"> </w:t>
      </w:r>
      <w:r w:rsidR="003A0F6F">
        <w:rPr>
          <w:b/>
          <w:sz w:val="22"/>
          <w:szCs w:val="22"/>
        </w:rPr>
        <w:t xml:space="preserve">для </w:t>
      </w:r>
      <w:r w:rsidR="003A0F6F" w:rsidRPr="002356A0">
        <w:rPr>
          <w:b/>
          <w:sz w:val="22"/>
          <w:szCs w:val="22"/>
        </w:rPr>
        <w:t>управления многоквартирным дом</w:t>
      </w:r>
      <w:r w:rsidR="00EA0E1F">
        <w:rPr>
          <w:b/>
          <w:sz w:val="22"/>
          <w:szCs w:val="22"/>
        </w:rPr>
        <w:t>ом</w:t>
      </w:r>
      <w:r w:rsidR="003A0F6F" w:rsidRPr="002356A0">
        <w:rPr>
          <w:b/>
          <w:sz w:val="22"/>
          <w:szCs w:val="22"/>
        </w:rPr>
        <w:t>, расположенным по адрес</w:t>
      </w:r>
      <w:r w:rsidR="00FF4C2F">
        <w:rPr>
          <w:b/>
          <w:sz w:val="22"/>
          <w:szCs w:val="22"/>
        </w:rPr>
        <w:t>у</w:t>
      </w:r>
      <w:r w:rsidR="003A0F6F" w:rsidRPr="002356A0">
        <w:rPr>
          <w:b/>
          <w:sz w:val="22"/>
          <w:szCs w:val="22"/>
        </w:rPr>
        <w:t xml:space="preserve">: </w:t>
      </w:r>
    </w:p>
    <w:p w:rsidR="00462C05" w:rsidRPr="002356A0" w:rsidRDefault="00462C05" w:rsidP="003A0F6F">
      <w:pPr>
        <w:keepNext/>
        <w:keepLines/>
        <w:widowControl w:val="0"/>
        <w:suppressLineNumbers/>
        <w:suppressAutoHyphens/>
        <w:jc w:val="both"/>
        <w:rPr>
          <w:b/>
          <w:sz w:val="22"/>
          <w:szCs w:val="22"/>
        </w:rPr>
      </w:pPr>
    </w:p>
    <w:p w:rsidR="00462C05" w:rsidRDefault="00462C05" w:rsidP="00462C05">
      <w:pPr>
        <w:keepNext/>
        <w:keepLines/>
        <w:widowControl w:val="0"/>
        <w:suppressLineNumbers/>
        <w:suppressAutoHyphens/>
        <w:jc w:val="center"/>
        <w:rPr>
          <w:b/>
          <w:sz w:val="22"/>
          <w:szCs w:val="22"/>
        </w:rPr>
      </w:pPr>
      <w:r w:rsidRPr="002356A0">
        <w:rPr>
          <w:b/>
        </w:rPr>
        <w:t>ЛОТ 1: УР, Балезинский район,</w:t>
      </w:r>
      <w:r w:rsidRPr="002356A0">
        <w:t xml:space="preserve"> </w:t>
      </w:r>
      <w:r w:rsidRPr="002356A0">
        <w:rPr>
          <w:b/>
          <w:sz w:val="22"/>
          <w:szCs w:val="22"/>
        </w:rPr>
        <w:t xml:space="preserve">п. Балезино, ул. </w:t>
      </w:r>
      <w:r w:rsidR="00EA0E1F">
        <w:rPr>
          <w:b/>
          <w:sz w:val="22"/>
          <w:szCs w:val="22"/>
        </w:rPr>
        <w:t>Калинина</w:t>
      </w:r>
      <w:r w:rsidRPr="002356A0">
        <w:rPr>
          <w:b/>
          <w:sz w:val="22"/>
          <w:szCs w:val="22"/>
        </w:rPr>
        <w:t>, д.</w:t>
      </w:r>
      <w:r w:rsidR="00EA0E1F">
        <w:rPr>
          <w:b/>
          <w:sz w:val="22"/>
          <w:szCs w:val="22"/>
        </w:rPr>
        <w:t>48</w:t>
      </w:r>
    </w:p>
    <w:p w:rsidR="007E375E" w:rsidRDefault="007E375E" w:rsidP="00462C05">
      <w:pPr>
        <w:ind w:firstLine="1560"/>
        <w:jc w:val="both"/>
        <w:rPr>
          <w:b/>
          <w:sz w:val="22"/>
          <w:szCs w:val="22"/>
        </w:rPr>
      </w:pPr>
    </w:p>
    <w:p w:rsidR="00462C05" w:rsidRDefault="00462C05" w:rsidP="00F7510A">
      <w:pPr>
        <w:ind w:firstLine="708"/>
        <w:jc w:val="both"/>
        <w:rPr>
          <w:b/>
          <w:sz w:val="22"/>
          <w:szCs w:val="22"/>
        </w:rPr>
      </w:pPr>
    </w:p>
    <w:p w:rsidR="00F7510A" w:rsidRPr="00B61578" w:rsidRDefault="00F7510A" w:rsidP="00F7510A">
      <w:pPr>
        <w:ind w:firstLine="708"/>
        <w:jc w:val="both"/>
        <w:rPr>
          <w:sz w:val="22"/>
          <w:szCs w:val="22"/>
        </w:rPr>
      </w:pPr>
      <w:r w:rsidRPr="002356A0">
        <w:rPr>
          <w:b/>
          <w:sz w:val="22"/>
          <w:szCs w:val="22"/>
        </w:rPr>
        <w:t>Основание проведения конкурса:</w:t>
      </w:r>
      <w:r w:rsidRPr="00B61578">
        <w:rPr>
          <w:sz w:val="22"/>
          <w:szCs w:val="22"/>
        </w:rPr>
        <w:t xml:space="preserve"> </w:t>
      </w:r>
    </w:p>
    <w:p w:rsidR="00F7510A" w:rsidRPr="00B61578" w:rsidRDefault="00F7510A" w:rsidP="00F7510A">
      <w:pPr>
        <w:ind w:firstLine="708"/>
        <w:jc w:val="both"/>
        <w:rPr>
          <w:sz w:val="22"/>
          <w:szCs w:val="22"/>
        </w:rPr>
      </w:pPr>
      <w:r w:rsidRPr="00B61578">
        <w:rPr>
          <w:sz w:val="22"/>
          <w:szCs w:val="22"/>
        </w:rPr>
        <w:t xml:space="preserve">Исполнение норм Жилищного Кодекса Российской Федерации, Постановление Правительства РФ от </w:t>
      </w:r>
      <w:smartTag w:uri="urn:schemas-microsoft-com:office:smarttags" w:element="date">
        <w:smartTagPr>
          <w:attr w:name="Year" w:val="2006"/>
          <w:attr w:name="Day" w:val="06"/>
          <w:attr w:name="Month" w:val="2"/>
          <w:attr w:name="ls" w:val="trans"/>
        </w:smartTagPr>
        <w:r w:rsidRPr="00B61578">
          <w:rPr>
            <w:sz w:val="22"/>
            <w:szCs w:val="22"/>
          </w:rPr>
          <w:t>06.02.2006</w:t>
        </w:r>
      </w:smartTag>
      <w:r w:rsidRPr="00B61578">
        <w:rPr>
          <w:sz w:val="22"/>
          <w:szCs w:val="22"/>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EA3A7C" w:rsidRDefault="00EA3A7C" w:rsidP="00F7510A">
      <w:pPr>
        <w:ind w:firstLine="540"/>
        <w:jc w:val="both"/>
        <w:rPr>
          <w:sz w:val="22"/>
          <w:szCs w:val="22"/>
        </w:rPr>
      </w:pPr>
    </w:p>
    <w:p w:rsidR="00F7510A" w:rsidRPr="00B61578" w:rsidRDefault="00F7510A" w:rsidP="00F7510A">
      <w:pPr>
        <w:ind w:firstLine="540"/>
        <w:jc w:val="both"/>
        <w:rPr>
          <w:sz w:val="22"/>
          <w:szCs w:val="22"/>
        </w:rPr>
      </w:pPr>
      <w:r w:rsidRPr="00B61578">
        <w:rPr>
          <w:sz w:val="22"/>
          <w:szCs w:val="22"/>
        </w:rPr>
        <w:t xml:space="preserve">Настоящая конкурсная документация доступна для ознакомления на официальном сайте: </w:t>
      </w:r>
      <w:r w:rsidRPr="00B61578">
        <w:rPr>
          <w:spacing w:val="-4"/>
          <w:sz w:val="22"/>
          <w:szCs w:val="22"/>
        </w:rPr>
        <w:t xml:space="preserve"> </w:t>
      </w:r>
      <w:r w:rsidRPr="00B61578">
        <w:rPr>
          <w:sz w:val="22"/>
          <w:szCs w:val="22"/>
          <w:lang w:val="en-US"/>
        </w:rPr>
        <w:t>www</w:t>
      </w:r>
      <w:r w:rsidRPr="00B61578">
        <w:rPr>
          <w:sz w:val="22"/>
          <w:szCs w:val="22"/>
        </w:rPr>
        <w:t>.</w:t>
      </w:r>
      <w:proofErr w:type="spellStart"/>
      <w:r w:rsidR="005A5C7C">
        <w:rPr>
          <w:sz w:val="22"/>
          <w:szCs w:val="22"/>
          <w:lang w:val="en-US"/>
        </w:rPr>
        <w:t>torgi</w:t>
      </w:r>
      <w:proofErr w:type="spellEnd"/>
      <w:r w:rsidR="005A5C7C" w:rsidRPr="005A5C7C">
        <w:rPr>
          <w:sz w:val="22"/>
          <w:szCs w:val="22"/>
        </w:rPr>
        <w:t>.</w:t>
      </w:r>
      <w:proofErr w:type="spellStart"/>
      <w:r w:rsidR="005A5C7C">
        <w:rPr>
          <w:sz w:val="22"/>
          <w:szCs w:val="22"/>
          <w:lang w:val="en-US"/>
        </w:rPr>
        <w:t>gov</w:t>
      </w:r>
      <w:proofErr w:type="spellEnd"/>
      <w:r w:rsidRPr="00B61578">
        <w:rPr>
          <w:sz w:val="22"/>
          <w:szCs w:val="22"/>
        </w:rPr>
        <w:t>.</w:t>
      </w:r>
      <w:proofErr w:type="spellStart"/>
      <w:r w:rsidRPr="00B61578">
        <w:rPr>
          <w:sz w:val="22"/>
          <w:szCs w:val="22"/>
        </w:rPr>
        <w:t>ru</w:t>
      </w:r>
      <w:proofErr w:type="spellEnd"/>
      <w:r w:rsidRPr="00B61578">
        <w:rPr>
          <w:sz w:val="22"/>
          <w:szCs w:val="22"/>
        </w:rPr>
        <w:t xml:space="preserve"> без взимания платы.</w:t>
      </w:r>
    </w:p>
    <w:p w:rsidR="00F7510A" w:rsidRPr="00B61578" w:rsidRDefault="00F7510A" w:rsidP="00F7510A">
      <w:pPr>
        <w:autoSpaceDE w:val="0"/>
        <w:autoSpaceDN w:val="0"/>
        <w:adjustRightInd w:val="0"/>
        <w:ind w:firstLine="540"/>
        <w:jc w:val="both"/>
        <w:rPr>
          <w:sz w:val="22"/>
          <w:szCs w:val="22"/>
        </w:rPr>
      </w:pPr>
    </w:p>
    <w:p w:rsidR="00F7510A" w:rsidRPr="00B61578" w:rsidRDefault="00F7510A" w:rsidP="00F7510A">
      <w:pPr>
        <w:autoSpaceDE w:val="0"/>
        <w:autoSpaceDN w:val="0"/>
        <w:adjustRightInd w:val="0"/>
        <w:ind w:firstLine="540"/>
        <w:jc w:val="both"/>
        <w:rPr>
          <w:sz w:val="22"/>
          <w:szCs w:val="22"/>
        </w:rPr>
      </w:pPr>
      <w:r w:rsidRPr="00B61578">
        <w:rPr>
          <w:sz w:val="22"/>
          <w:szCs w:val="22"/>
        </w:rPr>
        <w:t>Претендентом может быть любое юридическое лицо независимо от организационно-правовой формы или индивидуальный предприниматель.</w:t>
      </w:r>
    </w:p>
    <w:p w:rsidR="00F7510A" w:rsidRPr="00B61578" w:rsidRDefault="00F7510A" w:rsidP="00F7510A">
      <w:pPr>
        <w:autoSpaceDE w:val="0"/>
        <w:autoSpaceDN w:val="0"/>
        <w:adjustRightInd w:val="0"/>
        <w:ind w:firstLine="540"/>
        <w:jc w:val="both"/>
        <w:rPr>
          <w:sz w:val="22"/>
          <w:szCs w:val="22"/>
        </w:rPr>
      </w:pPr>
    </w:p>
    <w:p w:rsidR="00F7510A" w:rsidRPr="00B61578" w:rsidRDefault="00F7510A" w:rsidP="00F7510A">
      <w:pPr>
        <w:autoSpaceDE w:val="0"/>
        <w:autoSpaceDN w:val="0"/>
        <w:adjustRightInd w:val="0"/>
        <w:ind w:firstLine="540"/>
        <w:jc w:val="both"/>
        <w:rPr>
          <w:sz w:val="22"/>
          <w:szCs w:val="22"/>
        </w:rPr>
      </w:pPr>
      <w:r w:rsidRPr="00B61578">
        <w:rPr>
          <w:sz w:val="22"/>
          <w:szCs w:val="22"/>
        </w:rPr>
        <w:t>Полная информация о настоящем конкурсе указана в Информационной карте конкурсной документации.</w:t>
      </w:r>
    </w:p>
    <w:p w:rsidR="00F7510A" w:rsidRPr="00B61578" w:rsidRDefault="00F7510A" w:rsidP="00F7510A">
      <w:pPr>
        <w:autoSpaceDE w:val="0"/>
        <w:autoSpaceDN w:val="0"/>
        <w:adjustRightInd w:val="0"/>
        <w:jc w:val="both"/>
        <w:rPr>
          <w:sz w:val="22"/>
          <w:szCs w:val="22"/>
        </w:rPr>
      </w:pPr>
      <w:r w:rsidRPr="00B61578">
        <w:rPr>
          <w:sz w:val="22"/>
          <w:szCs w:val="22"/>
        </w:rPr>
        <w:t xml:space="preserve">         </w:t>
      </w:r>
    </w:p>
    <w:p w:rsidR="00F7510A" w:rsidRPr="00B61578" w:rsidRDefault="00F7510A" w:rsidP="00F7510A">
      <w:pPr>
        <w:autoSpaceDE w:val="0"/>
        <w:autoSpaceDN w:val="0"/>
        <w:adjustRightInd w:val="0"/>
        <w:ind w:firstLine="540"/>
        <w:jc w:val="both"/>
        <w:rPr>
          <w:sz w:val="22"/>
          <w:szCs w:val="22"/>
        </w:rPr>
      </w:pPr>
      <w:r w:rsidRPr="00B61578">
        <w:rPr>
          <w:sz w:val="22"/>
          <w:szCs w:val="22"/>
        </w:rPr>
        <w:t>Для участия в открытом конкурсе претендент подает заявку на участие в конкурсе в порядке, по форме и в срок, установленные в конкурсной документации.</w:t>
      </w:r>
    </w:p>
    <w:p w:rsidR="00F7510A" w:rsidRPr="00B61578" w:rsidRDefault="00F7510A" w:rsidP="00F7510A">
      <w:pPr>
        <w:rPr>
          <w:sz w:val="22"/>
          <w:szCs w:val="22"/>
        </w:rPr>
      </w:pPr>
    </w:p>
    <w:p w:rsidR="00F7510A" w:rsidRPr="00B61578" w:rsidRDefault="00F7510A" w:rsidP="00F7510A">
      <w:pPr>
        <w:ind w:firstLine="567"/>
        <w:rPr>
          <w:sz w:val="22"/>
          <w:szCs w:val="22"/>
        </w:rPr>
      </w:pPr>
      <w:r w:rsidRPr="00B61578">
        <w:rPr>
          <w:sz w:val="22"/>
          <w:szCs w:val="22"/>
        </w:rPr>
        <w:t>Вскрытие конвертов с заявками на участие в конкурсе произойдет после окончания срока подачи заявок на участие в конкурсе в месте и во время, указанные в информационной карте.</w:t>
      </w:r>
    </w:p>
    <w:p w:rsidR="00F7510A" w:rsidRPr="00B61578" w:rsidRDefault="00F7510A" w:rsidP="00F7510A">
      <w:pPr>
        <w:rPr>
          <w:sz w:val="22"/>
          <w:szCs w:val="22"/>
        </w:rPr>
      </w:pPr>
    </w:p>
    <w:p w:rsidR="00F7510A" w:rsidRPr="00B61578" w:rsidRDefault="00F7510A" w:rsidP="00F7510A">
      <w:pPr>
        <w:ind w:firstLine="567"/>
        <w:rPr>
          <w:sz w:val="22"/>
          <w:szCs w:val="22"/>
        </w:rPr>
      </w:pPr>
    </w:p>
    <w:p w:rsidR="00F7510A" w:rsidRPr="00B61578" w:rsidRDefault="00F7510A" w:rsidP="00F7510A">
      <w:pPr>
        <w:ind w:firstLine="567"/>
        <w:rPr>
          <w:sz w:val="22"/>
          <w:szCs w:val="22"/>
        </w:rPr>
      </w:pPr>
      <w:r w:rsidRPr="00B61578">
        <w:rPr>
          <w:sz w:val="22"/>
          <w:szCs w:val="22"/>
        </w:rPr>
        <w:t>Телефон для сп</w:t>
      </w:r>
      <w:r w:rsidR="0092554A">
        <w:rPr>
          <w:sz w:val="22"/>
          <w:szCs w:val="22"/>
        </w:rPr>
        <w:t>равок: 8-</w:t>
      </w:r>
      <w:r w:rsidR="007D2CF3">
        <w:rPr>
          <w:sz w:val="22"/>
          <w:szCs w:val="22"/>
        </w:rPr>
        <w:t>(</w:t>
      </w:r>
      <w:r w:rsidR="00183381">
        <w:rPr>
          <w:sz w:val="22"/>
          <w:szCs w:val="22"/>
        </w:rPr>
        <w:t>34166</w:t>
      </w:r>
      <w:r w:rsidR="007D2CF3">
        <w:rPr>
          <w:sz w:val="22"/>
          <w:szCs w:val="22"/>
        </w:rPr>
        <w:t>)-5-18-96</w:t>
      </w:r>
      <w:r w:rsidR="0092554A">
        <w:rPr>
          <w:sz w:val="22"/>
          <w:szCs w:val="22"/>
        </w:rPr>
        <w:t>.</w:t>
      </w:r>
    </w:p>
    <w:p w:rsidR="00F7510A" w:rsidRPr="00B61578" w:rsidRDefault="00F7510A" w:rsidP="00F7510A">
      <w:pPr>
        <w:pStyle w:val="6"/>
        <w:spacing w:before="0"/>
        <w:rPr>
          <w:color w:val="auto"/>
        </w:rPr>
      </w:pPr>
    </w:p>
    <w:p w:rsidR="00F7510A" w:rsidRPr="00B61578" w:rsidRDefault="00F7510A" w:rsidP="00F7510A">
      <w:pPr>
        <w:rPr>
          <w:sz w:val="22"/>
          <w:szCs w:val="22"/>
        </w:rPr>
      </w:pPr>
    </w:p>
    <w:p w:rsidR="00F7510A" w:rsidRPr="00B61578" w:rsidRDefault="00F7510A" w:rsidP="00F7510A">
      <w:pPr>
        <w:rPr>
          <w:sz w:val="22"/>
          <w:szCs w:val="22"/>
        </w:rPr>
      </w:pPr>
    </w:p>
    <w:p w:rsidR="00F7510A" w:rsidRPr="00B61578" w:rsidRDefault="00F7510A" w:rsidP="00F7510A">
      <w:pPr>
        <w:rPr>
          <w:sz w:val="22"/>
          <w:szCs w:val="22"/>
        </w:rPr>
      </w:pPr>
    </w:p>
    <w:p w:rsidR="00F7510A" w:rsidRPr="00B61578" w:rsidRDefault="00F7510A" w:rsidP="00F7510A">
      <w:pPr>
        <w:pStyle w:val="a3"/>
        <w:tabs>
          <w:tab w:val="left" w:pos="708"/>
        </w:tabs>
        <w:jc w:val="left"/>
        <w:rPr>
          <w:b w:val="0"/>
          <w:sz w:val="22"/>
          <w:szCs w:val="22"/>
        </w:rPr>
        <w:sectPr w:rsidR="00F7510A" w:rsidRPr="00B61578" w:rsidSect="0092554A">
          <w:pgSz w:w="11906" w:h="16838"/>
          <w:pgMar w:top="568" w:right="850" w:bottom="1134" w:left="1701" w:header="708" w:footer="708" w:gutter="0"/>
          <w:cols w:space="708"/>
          <w:docGrid w:linePitch="360"/>
        </w:sectPr>
      </w:pPr>
    </w:p>
    <w:p w:rsidR="00F7510A" w:rsidRPr="00B61578" w:rsidRDefault="00F7510A" w:rsidP="00F7510A">
      <w:pPr>
        <w:pStyle w:val="a3"/>
      </w:pPr>
      <w:r w:rsidRPr="00B61578">
        <w:lastRenderedPageBreak/>
        <w:t>КОНКУРСНАЯ ДОКУМЕНТАЦИЯ</w:t>
      </w:r>
    </w:p>
    <w:p w:rsidR="00F7510A" w:rsidRPr="00B61578" w:rsidRDefault="00F7510A" w:rsidP="00F7510A">
      <w:pPr>
        <w:keepNext/>
        <w:suppressAutoHyphens/>
        <w:jc w:val="center"/>
        <w:rPr>
          <w:b/>
          <w:sz w:val="22"/>
          <w:u w:val="single"/>
        </w:rPr>
      </w:pPr>
      <w:r w:rsidRPr="00B61578">
        <w:rPr>
          <w:b/>
          <w:sz w:val="22"/>
          <w:u w:val="single"/>
        </w:rPr>
        <w:t>Содержание</w:t>
      </w:r>
    </w:p>
    <w:p w:rsidR="00F7510A" w:rsidRPr="00B61578" w:rsidRDefault="00F7510A" w:rsidP="00F7510A">
      <w:pPr>
        <w:rPr>
          <w:sz w:val="22"/>
        </w:rPr>
      </w:pPr>
    </w:p>
    <w:p w:rsidR="00661080" w:rsidRDefault="00661080" w:rsidP="00FB1751">
      <w:pPr>
        <w:numPr>
          <w:ilvl w:val="0"/>
          <w:numId w:val="1"/>
        </w:numPr>
        <w:tabs>
          <w:tab w:val="clear" w:pos="1080"/>
          <w:tab w:val="num" w:pos="709"/>
        </w:tabs>
        <w:ind w:left="1288" w:hanging="1080"/>
        <w:jc w:val="both"/>
        <w:rPr>
          <w:sz w:val="22"/>
        </w:rPr>
      </w:pPr>
      <w:r w:rsidRPr="00B61578">
        <w:rPr>
          <w:sz w:val="22"/>
        </w:rPr>
        <w:t>Информационная карта конкурсной документации</w:t>
      </w:r>
      <w:r>
        <w:rPr>
          <w:sz w:val="22"/>
        </w:rPr>
        <w:t>.</w:t>
      </w:r>
    </w:p>
    <w:p w:rsidR="00F7510A" w:rsidRPr="00B61578" w:rsidRDefault="00661080" w:rsidP="00FB1751">
      <w:pPr>
        <w:numPr>
          <w:ilvl w:val="0"/>
          <w:numId w:val="1"/>
        </w:numPr>
        <w:tabs>
          <w:tab w:val="clear" w:pos="1080"/>
          <w:tab w:val="num" w:pos="709"/>
        </w:tabs>
        <w:ind w:left="1288" w:hanging="1080"/>
        <w:jc w:val="both"/>
        <w:rPr>
          <w:sz w:val="22"/>
        </w:rPr>
      </w:pPr>
      <w:r>
        <w:rPr>
          <w:sz w:val="22"/>
        </w:rPr>
        <w:t xml:space="preserve"> </w:t>
      </w:r>
      <w:r w:rsidR="00F7510A" w:rsidRPr="00B61578">
        <w:rPr>
          <w:sz w:val="22"/>
        </w:rPr>
        <w:t xml:space="preserve">Общие сведения о конкурсе. </w:t>
      </w:r>
    </w:p>
    <w:p w:rsidR="00F7510A" w:rsidRPr="00661080" w:rsidRDefault="00661080" w:rsidP="00FB1751">
      <w:pPr>
        <w:numPr>
          <w:ilvl w:val="0"/>
          <w:numId w:val="1"/>
        </w:numPr>
        <w:tabs>
          <w:tab w:val="clear" w:pos="1080"/>
          <w:tab w:val="num" w:pos="709"/>
        </w:tabs>
        <w:ind w:left="1288" w:hanging="1080"/>
        <w:jc w:val="both"/>
        <w:rPr>
          <w:sz w:val="22"/>
        </w:rPr>
      </w:pPr>
      <w:r>
        <w:rPr>
          <w:sz w:val="22"/>
        </w:rPr>
        <w:t xml:space="preserve"> </w:t>
      </w:r>
      <w:r w:rsidR="00F7510A" w:rsidRPr="00661080">
        <w:rPr>
          <w:sz w:val="22"/>
        </w:rPr>
        <w:t>Инструкция по подготовке заявок на участие в конкурсе.</w:t>
      </w:r>
    </w:p>
    <w:p w:rsidR="00F7510A" w:rsidRPr="00B61578" w:rsidRDefault="00661080" w:rsidP="00FB1751">
      <w:pPr>
        <w:numPr>
          <w:ilvl w:val="0"/>
          <w:numId w:val="1"/>
        </w:numPr>
        <w:tabs>
          <w:tab w:val="clear" w:pos="1080"/>
          <w:tab w:val="num" w:pos="709"/>
        </w:tabs>
        <w:ind w:left="851" w:hanging="709"/>
        <w:jc w:val="both"/>
        <w:rPr>
          <w:sz w:val="22"/>
        </w:rPr>
      </w:pPr>
      <w:r>
        <w:rPr>
          <w:sz w:val="22"/>
        </w:rPr>
        <w:t xml:space="preserve"> </w:t>
      </w:r>
      <w:r w:rsidR="00F7510A" w:rsidRPr="00B61578">
        <w:rPr>
          <w:sz w:val="22"/>
        </w:rPr>
        <w:t xml:space="preserve">Порядок подачи заявок на участие в конкурсе </w:t>
      </w:r>
      <w:r w:rsidR="00F7510A" w:rsidRPr="00B61578">
        <w:rPr>
          <w:sz w:val="22"/>
          <w:szCs w:val="22"/>
        </w:rPr>
        <w:t>и вскрытия конвертов с заявками на участие в конкурсе</w:t>
      </w:r>
      <w:r w:rsidR="00F7510A" w:rsidRPr="00B61578">
        <w:rPr>
          <w:sz w:val="22"/>
        </w:rPr>
        <w:t>.</w:t>
      </w:r>
    </w:p>
    <w:p w:rsidR="00F7510A" w:rsidRPr="00B61578" w:rsidRDefault="00661080" w:rsidP="00FB1751">
      <w:pPr>
        <w:numPr>
          <w:ilvl w:val="0"/>
          <w:numId w:val="1"/>
        </w:numPr>
        <w:tabs>
          <w:tab w:val="clear" w:pos="1080"/>
          <w:tab w:val="num" w:pos="709"/>
        </w:tabs>
        <w:ind w:left="1288" w:hanging="1080"/>
        <w:jc w:val="both"/>
        <w:rPr>
          <w:sz w:val="22"/>
        </w:rPr>
      </w:pPr>
      <w:r>
        <w:rPr>
          <w:sz w:val="22"/>
        </w:rPr>
        <w:t xml:space="preserve"> </w:t>
      </w:r>
      <w:r w:rsidR="00F7510A" w:rsidRPr="00B61578">
        <w:rPr>
          <w:sz w:val="22"/>
        </w:rPr>
        <w:t>Порядок рассмотрения заявок на участие в конкурсе</w:t>
      </w:r>
      <w:r w:rsidR="0092554A">
        <w:rPr>
          <w:sz w:val="22"/>
        </w:rPr>
        <w:t>.</w:t>
      </w:r>
    </w:p>
    <w:p w:rsidR="00F7510A" w:rsidRPr="00B61578" w:rsidRDefault="00661080" w:rsidP="00FB1751">
      <w:pPr>
        <w:numPr>
          <w:ilvl w:val="0"/>
          <w:numId w:val="1"/>
        </w:numPr>
        <w:tabs>
          <w:tab w:val="clear" w:pos="1080"/>
          <w:tab w:val="num" w:pos="709"/>
        </w:tabs>
        <w:ind w:left="1288" w:hanging="1080"/>
        <w:jc w:val="both"/>
        <w:rPr>
          <w:sz w:val="22"/>
        </w:rPr>
      </w:pPr>
      <w:r>
        <w:rPr>
          <w:sz w:val="22"/>
        </w:rPr>
        <w:t xml:space="preserve"> </w:t>
      </w:r>
      <w:r w:rsidR="00F7510A" w:rsidRPr="00B61578">
        <w:rPr>
          <w:sz w:val="22"/>
        </w:rPr>
        <w:t>Порядок проведения конкурса, определение победителя конкурса.</w:t>
      </w:r>
    </w:p>
    <w:p w:rsidR="00F7510A" w:rsidRDefault="00661080" w:rsidP="00FB1751">
      <w:pPr>
        <w:numPr>
          <w:ilvl w:val="0"/>
          <w:numId w:val="1"/>
        </w:numPr>
        <w:tabs>
          <w:tab w:val="clear" w:pos="1080"/>
          <w:tab w:val="num" w:pos="720"/>
        </w:tabs>
        <w:ind w:left="1288" w:hanging="1080"/>
        <w:jc w:val="both"/>
        <w:rPr>
          <w:sz w:val="22"/>
        </w:rPr>
      </w:pPr>
      <w:r>
        <w:rPr>
          <w:sz w:val="22"/>
        </w:rPr>
        <w:t xml:space="preserve"> </w:t>
      </w:r>
      <w:r w:rsidR="00F7510A" w:rsidRPr="00B61578">
        <w:rPr>
          <w:sz w:val="22"/>
        </w:rPr>
        <w:t>Заключение договора управления многоквартирным домом по результатам конкурса.</w:t>
      </w:r>
    </w:p>
    <w:p w:rsidR="00F7510A" w:rsidRPr="00661080" w:rsidRDefault="00661080" w:rsidP="00FB1751">
      <w:pPr>
        <w:numPr>
          <w:ilvl w:val="0"/>
          <w:numId w:val="1"/>
        </w:numPr>
        <w:tabs>
          <w:tab w:val="clear" w:pos="1080"/>
          <w:tab w:val="num" w:pos="720"/>
        </w:tabs>
        <w:ind w:left="1288" w:hanging="1080"/>
        <w:jc w:val="both"/>
        <w:rPr>
          <w:sz w:val="22"/>
        </w:rPr>
      </w:pPr>
      <w:r>
        <w:rPr>
          <w:sz w:val="22"/>
        </w:rPr>
        <w:t xml:space="preserve"> </w:t>
      </w:r>
      <w:r w:rsidR="00F7510A" w:rsidRPr="00661080">
        <w:rPr>
          <w:sz w:val="22"/>
        </w:rPr>
        <w:t>Проект договора управления многоквартирным домом с приложениями.</w:t>
      </w:r>
    </w:p>
    <w:p w:rsidR="00F7510A" w:rsidRPr="00B61578" w:rsidRDefault="00F7510A" w:rsidP="00FB1751">
      <w:pPr>
        <w:numPr>
          <w:ilvl w:val="0"/>
          <w:numId w:val="1"/>
        </w:numPr>
        <w:tabs>
          <w:tab w:val="clear" w:pos="1080"/>
        </w:tabs>
        <w:ind w:hanging="900"/>
        <w:jc w:val="both"/>
        <w:rPr>
          <w:sz w:val="22"/>
        </w:rPr>
      </w:pPr>
      <w:r w:rsidRPr="00B61578">
        <w:rPr>
          <w:sz w:val="22"/>
        </w:rPr>
        <w:t xml:space="preserve">Техническая часть, техническое задание </w:t>
      </w:r>
    </w:p>
    <w:p w:rsidR="00F7510A" w:rsidRPr="00B61578" w:rsidRDefault="00F7510A" w:rsidP="00FB1751">
      <w:pPr>
        <w:pStyle w:val="ConsPlusNormal"/>
        <w:numPr>
          <w:ilvl w:val="2"/>
          <w:numId w:val="1"/>
        </w:numPr>
        <w:tabs>
          <w:tab w:val="clear" w:pos="2340"/>
        </w:tabs>
        <w:ind w:left="900" w:firstLine="0"/>
        <w:jc w:val="both"/>
        <w:rPr>
          <w:rFonts w:ascii="Times New Roman" w:hAnsi="Times New Roman" w:cs="Times New Roman"/>
          <w:sz w:val="22"/>
          <w:szCs w:val="22"/>
        </w:rPr>
      </w:pPr>
      <w:r w:rsidRPr="00B61578">
        <w:rPr>
          <w:rFonts w:ascii="Times New Roman" w:hAnsi="Times New Roman" w:cs="Times New Roman"/>
          <w:sz w:val="22"/>
          <w:szCs w:val="22"/>
        </w:rPr>
        <w:t>Характе</w:t>
      </w:r>
      <w:r w:rsidR="0092554A">
        <w:rPr>
          <w:rFonts w:ascii="Times New Roman" w:hAnsi="Times New Roman" w:cs="Times New Roman"/>
          <w:sz w:val="22"/>
          <w:szCs w:val="22"/>
        </w:rPr>
        <w:t>ристика объекта конкурса: адрес многоквартирного дома</w:t>
      </w:r>
      <w:r w:rsidRPr="00B61578">
        <w:rPr>
          <w:rFonts w:ascii="Times New Roman" w:hAnsi="Times New Roman" w:cs="Times New Roman"/>
          <w:sz w:val="22"/>
          <w:szCs w:val="22"/>
        </w:rPr>
        <w:t>, год постройки, этажность, количество квартир, площадь жилых, нежилых помещений, виды благоустройства и другие показатели.</w:t>
      </w:r>
    </w:p>
    <w:p w:rsidR="00F7510A" w:rsidRPr="00B61578" w:rsidRDefault="00F7510A" w:rsidP="00FB1751">
      <w:pPr>
        <w:pStyle w:val="ConsPlusNormal"/>
        <w:numPr>
          <w:ilvl w:val="2"/>
          <w:numId w:val="1"/>
        </w:numPr>
        <w:tabs>
          <w:tab w:val="clear" w:pos="2340"/>
          <w:tab w:val="left" w:pos="680"/>
        </w:tabs>
        <w:ind w:left="900" w:firstLine="0"/>
        <w:jc w:val="both"/>
        <w:rPr>
          <w:rFonts w:ascii="Times New Roman" w:hAnsi="Times New Roman" w:cs="Times New Roman"/>
          <w:sz w:val="22"/>
          <w:szCs w:val="22"/>
        </w:rPr>
      </w:pPr>
      <w:r w:rsidRPr="00B61578">
        <w:rPr>
          <w:rFonts w:ascii="Times New Roman" w:hAnsi="Times New Roman" w:cs="Times New Roman"/>
          <w:sz w:val="22"/>
          <w:szCs w:val="22"/>
        </w:rPr>
        <w:t>Акты о состоянии общего имущества собственников помещений в многоквартирном доме, являющегося объектом конкурса.</w:t>
      </w:r>
    </w:p>
    <w:p w:rsidR="00F7510A" w:rsidRPr="00B61578" w:rsidRDefault="00F7510A" w:rsidP="00FB1751">
      <w:pPr>
        <w:pStyle w:val="ConsPlusNormal"/>
        <w:numPr>
          <w:ilvl w:val="2"/>
          <w:numId w:val="1"/>
        </w:numPr>
        <w:tabs>
          <w:tab w:val="clear" w:pos="2340"/>
          <w:tab w:val="left" w:pos="680"/>
        </w:tabs>
        <w:ind w:left="900" w:firstLine="0"/>
        <w:jc w:val="both"/>
        <w:rPr>
          <w:rFonts w:ascii="Times New Roman" w:hAnsi="Times New Roman" w:cs="Times New Roman"/>
          <w:sz w:val="22"/>
          <w:szCs w:val="22"/>
        </w:rPr>
      </w:pPr>
      <w:r w:rsidRPr="00B61578">
        <w:rPr>
          <w:rFonts w:ascii="Times New Roman" w:hAnsi="Times New Roman" w:cs="Times New Roman"/>
          <w:sz w:val="22"/>
          <w:szCs w:val="22"/>
        </w:rPr>
        <w:t>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 указанием расчетной стоимость каждой из обязательных работ и услуг.</w:t>
      </w:r>
    </w:p>
    <w:p w:rsidR="00F7510A" w:rsidRPr="00B61578" w:rsidRDefault="00F7510A" w:rsidP="00C740CA">
      <w:pPr>
        <w:numPr>
          <w:ilvl w:val="0"/>
          <w:numId w:val="1"/>
        </w:numPr>
        <w:tabs>
          <w:tab w:val="clear" w:pos="1080"/>
        </w:tabs>
        <w:ind w:left="709" w:hanging="425"/>
        <w:jc w:val="both"/>
        <w:rPr>
          <w:sz w:val="22"/>
        </w:rPr>
      </w:pPr>
      <w:r w:rsidRPr="00B61578">
        <w:rPr>
          <w:sz w:val="22"/>
        </w:rPr>
        <w:t>Образцы форм для заполнения претендентами:</w:t>
      </w:r>
    </w:p>
    <w:p w:rsidR="00F7510A" w:rsidRPr="00B61578" w:rsidRDefault="00F7510A" w:rsidP="00FB1751">
      <w:pPr>
        <w:tabs>
          <w:tab w:val="left" w:pos="993"/>
        </w:tabs>
        <w:ind w:left="900"/>
        <w:jc w:val="both"/>
        <w:rPr>
          <w:sz w:val="22"/>
        </w:rPr>
      </w:pPr>
      <w:r w:rsidRPr="00B61578">
        <w:rPr>
          <w:sz w:val="22"/>
        </w:rPr>
        <w:t xml:space="preserve">    - Заявка на участие в конкурсе (форма № 1).  </w:t>
      </w:r>
    </w:p>
    <w:p w:rsidR="00F7510A" w:rsidRPr="00B61578" w:rsidRDefault="00F7510A" w:rsidP="00FB1751">
      <w:pPr>
        <w:ind w:left="900"/>
        <w:jc w:val="both"/>
        <w:rPr>
          <w:sz w:val="22"/>
        </w:rPr>
      </w:pPr>
      <w:r w:rsidRPr="00B61578">
        <w:rPr>
          <w:sz w:val="22"/>
          <w:szCs w:val="22"/>
        </w:rPr>
        <w:t xml:space="preserve">    - Информация о претенденте</w:t>
      </w:r>
      <w:r w:rsidRPr="00B61578">
        <w:rPr>
          <w:sz w:val="22"/>
        </w:rPr>
        <w:t xml:space="preserve"> (форма № 2).  </w:t>
      </w:r>
    </w:p>
    <w:p w:rsidR="00F7510A" w:rsidRPr="00B61578" w:rsidRDefault="00F7510A" w:rsidP="00F7510A">
      <w:pPr>
        <w:pStyle w:val="a3"/>
        <w:tabs>
          <w:tab w:val="left" w:pos="708"/>
        </w:tabs>
        <w:jc w:val="left"/>
        <w:rPr>
          <w:b w:val="0"/>
          <w:sz w:val="22"/>
          <w:szCs w:val="22"/>
        </w:rPr>
        <w:sectPr w:rsidR="00F7510A" w:rsidRPr="00B61578">
          <w:pgSz w:w="11906" w:h="16838"/>
          <w:pgMar w:top="1134" w:right="850" w:bottom="1134" w:left="1701" w:header="708" w:footer="708" w:gutter="0"/>
          <w:cols w:space="708"/>
          <w:docGrid w:linePitch="360"/>
        </w:sectPr>
      </w:pPr>
    </w:p>
    <w:p w:rsidR="00F7510A" w:rsidRPr="00B61578" w:rsidRDefault="00F7510A" w:rsidP="00F7510A">
      <w:pPr>
        <w:jc w:val="center"/>
        <w:rPr>
          <w:b/>
          <w:sz w:val="28"/>
          <w:szCs w:val="28"/>
        </w:rPr>
      </w:pPr>
      <w:r w:rsidRPr="00B61578">
        <w:rPr>
          <w:b/>
          <w:sz w:val="28"/>
          <w:szCs w:val="28"/>
          <w:lang w:val="en-US"/>
        </w:rPr>
        <w:lastRenderedPageBreak/>
        <w:t>I</w:t>
      </w:r>
      <w:r w:rsidRPr="00B61578">
        <w:rPr>
          <w:b/>
          <w:sz w:val="28"/>
          <w:szCs w:val="28"/>
        </w:rPr>
        <w:t>. Информационная карта конкурса</w:t>
      </w:r>
    </w:p>
    <w:p w:rsidR="00F7510A" w:rsidRPr="00B61578" w:rsidRDefault="00F7510A" w:rsidP="00F7510A">
      <w:pPr>
        <w:tabs>
          <w:tab w:val="left" w:pos="426"/>
        </w:tabs>
        <w:jc w:val="both"/>
      </w:pPr>
    </w:p>
    <w:p w:rsidR="00F7510A" w:rsidRPr="00B61578" w:rsidRDefault="00F7510A" w:rsidP="00F7510A">
      <w:pPr>
        <w:tabs>
          <w:tab w:val="left" w:pos="426"/>
        </w:tabs>
        <w:jc w:val="both"/>
        <w:rPr>
          <w:sz w:val="22"/>
          <w:szCs w:val="22"/>
        </w:rPr>
      </w:pPr>
      <w:r w:rsidRPr="00B61578">
        <w:rPr>
          <w:sz w:val="22"/>
          <w:szCs w:val="22"/>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F7510A" w:rsidRPr="00B61578" w:rsidRDefault="00F7510A" w:rsidP="00F7510A">
      <w:pPr>
        <w:rPr>
          <w:sz w:val="16"/>
          <w:szCs w:val="16"/>
        </w:rPr>
      </w:pPr>
      <w:r w:rsidRPr="00B61578">
        <w:t xml:space="preserve">                                                       </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F7510A" w:rsidRPr="00B61578">
        <w:tc>
          <w:tcPr>
            <w:tcW w:w="9360" w:type="dxa"/>
            <w:tcBorders>
              <w:top w:val="single" w:sz="4" w:space="0" w:color="auto"/>
              <w:left w:val="single" w:sz="4" w:space="0" w:color="auto"/>
              <w:right w:val="single" w:sz="4" w:space="0" w:color="auto"/>
            </w:tcBorders>
          </w:tcPr>
          <w:p w:rsidR="00F7510A" w:rsidRPr="00B61578" w:rsidRDefault="00F7510A" w:rsidP="00F7510A">
            <w:pPr>
              <w:ind w:left="317" w:hanging="317"/>
              <w:jc w:val="center"/>
              <w:rPr>
                <w:b/>
                <w:sz w:val="22"/>
                <w:szCs w:val="22"/>
              </w:rPr>
            </w:pPr>
            <w:r w:rsidRPr="00B61578">
              <w:rPr>
                <w:b/>
                <w:sz w:val="22"/>
                <w:szCs w:val="22"/>
              </w:rPr>
              <w:t>Общие сведения</w:t>
            </w:r>
          </w:p>
        </w:tc>
      </w:tr>
      <w:tr w:rsidR="00F7510A" w:rsidRPr="00B61578">
        <w:tc>
          <w:tcPr>
            <w:tcW w:w="9360" w:type="dxa"/>
            <w:tcBorders>
              <w:left w:val="single" w:sz="4" w:space="0" w:color="auto"/>
              <w:right w:val="single" w:sz="4" w:space="0" w:color="auto"/>
            </w:tcBorders>
          </w:tcPr>
          <w:p w:rsidR="00F7510A" w:rsidRPr="00B61578" w:rsidRDefault="00F7510A" w:rsidP="00F7510A">
            <w:pPr>
              <w:ind w:left="34"/>
              <w:rPr>
                <w:sz w:val="22"/>
                <w:szCs w:val="22"/>
              </w:rPr>
            </w:pPr>
            <w:r w:rsidRPr="00B61578">
              <w:rPr>
                <w:b/>
                <w:sz w:val="22"/>
                <w:szCs w:val="22"/>
              </w:rPr>
              <w:t>Форма торгов:</w:t>
            </w:r>
            <w:r w:rsidRPr="00B61578">
              <w:rPr>
                <w:sz w:val="22"/>
                <w:szCs w:val="22"/>
              </w:rPr>
              <w:t xml:space="preserve"> открытый конкурс</w:t>
            </w:r>
          </w:p>
        </w:tc>
      </w:tr>
      <w:tr w:rsidR="00F7510A" w:rsidRPr="00B61578">
        <w:tc>
          <w:tcPr>
            <w:tcW w:w="9360" w:type="dxa"/>
            <w:tcBorders>
              <w:left w:val="single" w:sz="4" w:space="0" w:color="auto"/>
              <w:right w:val="single" w:sz="4" w:space="0" w:color="auto"/>
            </w:tcBorders>
          </w:tcPr>
          <w:p w:rsidR="00F7510A" w:rsidRPr="00B61578" w:rsidRDefault="00F7510A" w:rsidP="00F7510A">
            <w:pPr>
              <w:ind w:left="34"/>
              <w:rPr>
                <w:sz w:val="22"/>
                <w:szCs w:val="22"/>
              </w:rPr>
            </w:pPr>
            <w:r w:rsidRPr="00B61578">
              <w:rPr>
                <w:b/>
                <w:sz w:val="22"/>
                <w:szCs w:val="22"/>
              </w:rPr>
              <w:t>Наименование организатора конкурса:</w:t>
            </w:r>
            <w:r w:rsidRPr="00B61578">
              <w:rPr>
                <w:sz w:val="22"/>
                <w:szCs w:val="22"/>
              </w:rPr>
              <w:t xml:space="preserve"> </w:t>
            </w:r>
            <w:r w:rsidR="005170AD">
              <w:rPr>
                <w:sz w:val="22"/>
                <w:szCs w:val="22"/>
              </w:rPr>
              <w:t xml:space="preserve">Администрация </w:t>
            </w:r>
            <w:r w:rsidR="00FF4C2F">
              <w:rPr>
                <w:sz w:val="22"/>
                <w:szCs w:val="22"/>
              </w:rPr>
              <w:t>муниципального образования</w:t>
            </w:r>
            <w:r w:rsidR="0053609D">
              <w:rPr>
                <w:sz w:val="22"/>
                <w:szCs w:val="22"/>
              </w:rPr>
              <w:t xml:space="preserve"> «Балезинский район»</w:t>
            </w:r>
            <w:r w:rsidR="005170AD">
              <w:rPr>
                <w:sz w:val="22"/>
                <w:szCs w:val="22"/>
              </w:rPr>
              <w:t xml:space="preserve"> </w:t>
            </w:r>
          </w:p>
          <w:p w:rsidR="00F7510A" w:rsidRPr="00B61578" w:rsidRDefault="00F7510A" w:rsidP="00F7510A">
            <w:pPr>
              <w:ind w:left="34"/>
              <w:jc w:val="both"/>
              <w:rPr>
                <w:b/>
                <w:sz w:val="22"/>
                <w:szCs w:val="22"/>
              </w:rPr>
            </w:pPr>
            <w:r w:rsidRPr="00B61578">
              <w:rPr>
                <w:b/>
                <w:sz w:val="22"/>
                <w:szCs w:val="22"/>
              </w:rPr>
              <w:t xml:space="preserve">Местонахождение: </w:t>
            </w:r>
            <w:r w:rsidR="0053609D">
              <w:rPr>
                <w:sz w:val="22"/>
                <w:szCs w:val="22"/>
              </w:rPr>
              <w:t>Удмуртская Республика, п. Балезино, ул. Кирова, д.2</w:t>
            </w:r>
          </w:p>
          <w:p w:rsidR="00F7510A" w:rsidRPr="00B61578" w:rsidRDefault="00F7510A" w:rsidP="00BA5921">
            <w:pPr>
              <w:ind w:left="34"/>
              <w:jc w:val="both"/>
              <w:rPr>
                <w:sz w:val="22"/>
                <w:szCs w:val="22"/>
              </w:rPr>
            </w:pPr>
            <w:r w:rsidRPr="00B61578">
              <w:rPr>
                <w:b/>
                <w:sz w:val="22"/>
                <w:szCs w:val="22"/>
              </w:rPr>
              <w:t xml:space="preserve">Почтовый адрес: </w:t>
            </w:r>
            <w:r w:rsidR="0053609D">
              <w:rPr>
                <w:sz w:val="22"/>
                <w:szCs w:val="22"/>
              </w:rPr>
              <w:t>427550</w:t>
            </w:r>
            <w:r w:rsidRPr="00B61578">
              <w:rPr>
                <w:sz w:val="22"/>
                <w:szCs w:val="22"/>
              </w:rPr>
              <w:t xml:space="preserve">, </w:t>
            </w:r>
            <w:r w:rsidR="0053609D">
              <w:rPr>
                <w:sz w:val="22"/>
                <w:szCs w:val="22"/>
              </w:rPr>
              <w:t>Удмуртская Республика, п. Балезино, ул. Кирова, д.2,</w:t>
            </w:r>
            <w:r w:rsidR="00BA5921">
              <w:rPr>
                <w:sz w:val="22"/>
                <w:szCs w:val="22"/>
              </w:rPr>
              <w:t xml:space="preserve"> </w:t>
            </w:r>
            <w:r w:rsidR="005170AD">
              <w:rPr>
                <w:sz w:val="22"/>
                <w:szCs w:val="22"/>
              </w:rPr>
              <w:t>каб. 2</w:t>
            </w:r>
            <w:r w:rsidR="0053609D">
              <w:rPr>
                <w:sz w:val="22"/>
                <w:szCs w:val="22"/>
              </w:rPr>
              <w:t>6</w:t>
            </w:r>
          </w:p>
          <w:p w:rsidR="007E375E" w:rsidRPr="007E375E" w:rsidRDefault="00F7510A" w:rsidP="007E375E">
            <w:pPr>
              <w:ind w:left="34"/>
              <w:rPr>
                <w:sz w:val="22"/>
                <w:szCs w:val="22"/>
              </w:rPr>
            </w:pPr>
            <w:r w:rsidRPr="00973C34">
              <w:rPr>
                <w:b/>
                <w:sz w:val="22"/>
                <w:szCs w:val="22"/>
              </w:rPr>
              <w:t>Официальный сайт</w:t>
            </w:r>
            <w:r w:rsidR="007E375E" w:rsidRPr="00973C34">
              <w:rPr>
                <w:b/>
                <w:sz w:val="22"/>
                <w:szCs w:val="22"/>
              </w:rPr>
              <w:t xml:space="preserve"> Балезинского района: </w:t>
            </w:r>
            <w:proofErr w:type="spellStart"/>
            <w:r w:rsidR="007E375E" w:rsidRPr="007E375E">
              <w:rPr>
                <w:sz w:val="22"/>
                <w:szCs w:val="22"/>
                <w:u w:val="single"/>
                <w:lang w:val="en-US"/>
              </w:rPr>
              <w:t>balezino</w:t>
            </w:r>
            <w:proofErr w:type="spellEnd"/>
            <w:r w:rsidR="007E375E" w:rsidRPr="007E375E">
              <w:rPr>
                <w:sz w:val="22"/>
                <w:szCs w:val="22"/>
                <w:u w:val="single"/>
              </w:rPr>
              <w:t>.</w:t>
            </w:r>
            <w:proofErr w:type="spellStart"/>
            <w:r w:rsidR="007E375E" w:rsidRPr="007E375E">
              <w:rPr>
                <w:sz w:val="22"/>
                <w:szCs w:val="22"/>
                <w:u w:val="single"/>
                <w:lang w:val="en-US"/>
              </w:rPr>
              <w:t>udmurt</w:t>
            </w:r>
            <w:proofErr w:type="spellEnd"/>
            <w:r w:rsidR="007E375E" w:rsidRPr="007E375E">
              <w:rPr>
                <w:sz w:val="22"/>
                <w:szCs w:val="22"/>
                <w:u w:val="single"/>
              </w:rPr>
              <w:t>.</w:t>
            </w:r>
            <w:proofErr w:type="spellStart"/>
            <w:r w:rsidR="007E375E" w:rsidRPr="007E375E">
              <w:rPr>
                <w:sz w:val="22"/>
                <w:szCs w:val="22"/>
                <w:u w:val="single"/>
                <w:lang w:val="en-US"/>
              </w:rPr>
              <w:t>ru</w:t>
            </w:r>
            <w:proofErr w:type="spellEnd"/>
          </w:p>
          <w:p w:rsidR="00F7510A" w:rsidRPr="00B61578" w:rsidRDefault="00F7510A" w:rsidP="007E375E">
            <w:pPr>
              <w:ind w:left="34"/>
              <w:rPr>
                <w:b/>
                <w:sz w:val="22"/>
                <w:szCs w:val="22"/>
              </w:rPr>
            </w:pPr>
            <w:r w:rsidRPr="00B61578">
              <w:rPr>
                <w:b/>
                <w:sz w:val="22"/>
                <w:szCs w:val="22"/>
              </w:rPr>
              <w:t xml:space="preserve">Тел.: </w:t>
            </w:r>
            <w:r w:rsidR="0053609D">
              <w:rPr>
                <w:sz w:val="22"/>
                <w:szCs w:val="22"/>
              </w:rPr>
              <w:t>.(34166</w:t>
            </w:r>
            <w:r w:rsidR="005170AD">
              <w:rPr>
                <w:sz w:val="22"/>
                <w:szCs w:val="22"/>
              </w:rPr>
              <w:t xml:space="preserve">) </w:t>
            </w:r>
            <w:r w:rsidR="0053609D">
              <w:rPr>
                <w:sz w:val="22"/>
                <w:szCs w:val="22"/>
              </w:rPr>
              <w:t>5-18-96</w:t>
            </w:r>
            <w:r w:rsidR="005170AD">
              <w:rPr>
                <w:sz w:val="22"/>
                <w:szCs w:val="22"/>
              </w:rPr>
              <w:t>.</w:t>
            </w:r>
          </w:p>
        </w:tc>
      </w:tr>
      <w:tr w:rsidR="00F7510A" w:rsidRPr="00B61578">
        <w:tc>
          <w:tcPr>
            <w:tcW w:w="9360" w:type="dxa"/>
            <w:tcBorders>
              <w:left w:val="single" w:sz="4" w:space="0" w:color="auto"/>
              <w:bottom w:val="single" w:sz="4" w:space="0" w:color="auto"/>
              <w:right w:val="single" w:sz="4" w:space="0" w:color="auto"/>
            </w:tcBorders>
          </w:tcPr>
          <w:p w:rsidR="00C67A97" w:rsidRPr="002356A0" w:rsidRDefault="00F7510A" w:rsidP="00020CE7">
            <w:pPr>
              <w:keepNext/>
              <w:keepLines/>
              <w:widowControl w:val="0"/>
              <w:suppressLineNumbers/>
              <w:suppressAutoHyphens/>
              <w:jc w:val="both"/>
              <w:rPr>
                <w:sz w:val="22"/>
                <w:szCs w:val="22"/>
              </w:rPr>
            </w:pPr>
            <w:r w:rsidRPr="00B61578">
              <w:rPr>
                <w:b/>
                <w:sz w:val="22"/>
                <w:szCs w:val="22"/>
              </w:rPr>
              <w:t>Наименование торгов</w:t>
            </w:r>
            <w:r w:rsidRPr="00B61578">
              <w:rPr>
                <w:sz w:val="22"/>
                <w:szCs w:val="22"/>
              </w:rPr>
              <w:t>: отбор управляющей организации</w:t>
            </w:r>
            <w:r w:rsidR="00687A17">
              <w:rPr>
                <w:sz w:val="22"/>
                <w:szCs w:val="22"/>
              </w:rPr>
              <w:t xml:space="preserve"> </w:t>
            </w:r>
            <w:r w:rsidR="002C153D" w:rsidRPr="002C153D">
              <w:rPr>
                <w:sz w:val="22"/>
                <w:szCs w:val="22"/>
              </w:rPr>
              <w:t xml:space="preserve">для управления многоквартирным </w:t>
            </w:r>
            <w:r w:rsidR="00FF4C2F">
              <w:rPr>
                <w:sz w:val="22"/>
                <w:szCs w:val="22"/>
              </w:rPr>
              <w:t>домом</w:t>
            </w:r>
            <w:r w:rsidR="002C153D" w:rsidRPr="002356A0">
              <w:rPr>
                <w:sz w:val="22"/>
                <w:szCs w:val="22"/>
              </w:rPr>
              <w:t>, расположенным по адрес</w:t>
            </w:r>
            <w:r w:rsidR="00FF4C2F">
              <w:rPr>
                <w:sz w:val="22"/>
                <w:szCs w:val="22"/>
              </w:rPr>
              <w:t>у</w:t>
            </w:r>
            <w:r w:rsidR="002C153D" w:rsidRPr="002356A0">
              <w:rPr>
                <w:sz w:val="22"/>
                <w:szCs w:val="22"/>
              </w:rPr>
              <w:t xml:space="preserve">: </w:t>
            </w:r>
          </w:p>
          <w:p w:rsidR="00462C05" w:rsidRDefault="00462C05" w:rsidP="00462C05">
            <w:pPr>
              <w:keepNext/>
              <w:keepLines/>
              <w:widowControl w:val="0"/>
              <w:suppressLineNumbers/>
              <w:suppressAutoHyphens/>
              <w:jc w:val="center"/>
              <w:rPr>
                <w:b/>
                <w:sz w:val="22"/>
                <w:szCs w:val="22"/>
              </w:rPr>
            </w:pPr>
            <w:r w:rsidRPr="002356A0">
              <w:rPr>
                <w:b/>
              </w:rPr>
              <w:t>ЛОТ 1: УР, Балезинский район,</w:t>
            </w:r>
            <w:r w:rsidRPr="002356A0">
              <w:t xml:space="preserve"> </w:t>
            </w:r>
            <w:r w:rsidRPr="002356A0">
              <w:rPr>
                <w:b/>
                <w:sz w:val="22"/>
                <w:szCs w:val="22"/>
              </w:rPr>
              <w:t xml:space="preserve">п. Балезино, ул. </w:t>
            </w:r>
            <w:r w:rsidR="00EA0E1F">
              <w:rPr>
                <w:b/>
                <w:sz w:val="22"/>
                <w:szCs w:val="22"/>
              </w:rPr>
              <w:t>Калинина</w:t>
            </w:r>
            <w:r w:rsidRPr="002356A0">
              <w:rPr>
                <w:b/>
                <w:sz w:val="22"/>
                <w:szCs w:val="22"/>
              </w:rPr>
              <w:t>, д.</w:t>
            </w:r>
            <w:r w:rsidR="00EA0E1F">
              <w:rPr>
                <w:b/>
                <w:sz w:val="22"/>
                <w:szCs w:val="22"/>
              </w:rPr>
              <w:t>48</w:t>
            </w:r>
          </w:p>
          <w:p w:rsidR="00EA0E1F" w:rsidRDefault="00EA0E1F" w:rsidP="00462C05">
            <w:pPr>
              <w:keepNext/>
              <w:keepLines/>
              <w:widowControl w:val="0"/>
              <w:suppressLineNumbers/>
              <w:suppressAutoHyphens/>
              <w:jc w:val="center"/>
              <w:rPr>
                <w:b/>
                <w:sz w:val="22"/>
                <w:szCs w:val="22"/>
              </w:rPr>
            </w:pPr>
          </w:p>
          <w:p w:rsidR="00F7510A" w:rsidRDefault="00F7510A" w:rsidP="00F7510A">
            <w:pPr>
              <w:pStyle w:val="a4"/>
              <w:rPr>
                <w:b/>
                <w:sz w:val="22"/>
                <w:szCs w:val="22"/>
              </w:rPr>
            </w:pPr>
            <w:r w:rsidRPr="000C4661">
              <w:rPr>
                <w:b/>
                <w:sz w:val="22"/>
                <w:szCs w:val="22"/>
              </w:rPr>
              <w:t>Предмет конкурса, основные характеристики объектов конкурса.</w:t>
            </w:r>
          </w:p>
          <w:p w:rsidR="00462C05" w:rsidRPr="004A5948" w:rsidRDefault="00462C05" w:rsidP="00462C05">
            <w:pPr>
              <w:rPr>
                <w:rFonts w:cs="Arial"/>
                <w:b/>
                <w:sz w:val="22"/>
                <w:szCs w:val="22"/>
              </w:rPr>
            </w:pPr>
            <w:r w:rsidRPr="004A5948">
              <w:rPr>
                <w:rFonts w:cs="Arial"/>
                <w:b/>
                <w:sz w:val="22"/>
                <w:szCs w:val="22"/>
                <w:u w:val="single"/>
              </w:rPr>
              <w:t>ЛОТ 1.</w:t>
            </w:r>
            <w:r w:rsidRPr="004A5948">
              <w:rPr>
                <w:rFonts w:cs="Arial"/>
                <w:b/>
                <w:sz w:val="22"/>
                <w:szCs w:val="22"/>
              </w:rPr>
              <w:t xml:space="preserve"> </w:t>
            </w:r>
            <w:r>
              <w:rPr>
                <w:rFonts w:cs="Arial"/>
                <w:b/>
                <w:sz w:val="22"/>
                <w:szCs w:val="22"/>
              </w:rPr>
              <w:t>М</w:t>
            </w:r>
            <w:r w:rsidRPr="004A5948">
              <w:rPr>
                <w:rFonts w:cs="Arial"/>
                <w:b/>
                <w:sz w:val="22"/>
                <w:szCs w:val="22"/>
              </w:rPr>
              <w:t xml:space="preserve">ногоквартирный жилой дом по адресу: УР, Балезинский район, п. Балезино, </w:t>
            </w:r>
            <w:r w:rsidR="00546AE0">
              <w:rPr>
                <w:rFonts w:cs="Arial"/>
                <w:b/>
                <w:sz w:val="22"/>
                <w:szCs w:val="22"/>
              </w:rPr>
              <w:t>ул.</w:t>
            </w:r>
            <w:r w:rsidR="005A10A0">
              <w:rPr>
                <w:rFonts w:cs="Arial"/>
                <w:b/>
                <w:sz w:val="22"/>
                <w:szCs w:val="22"/>
              </w:rPr>
              <w:t xml:space="preserve"> Калинина, д.48</w:t>
            </w:r>
          </w:p>
          <w:p w:rsidR="00462C05" w:rsidRPr="00BA5921" w:rsidRDefault="00462C05" w:rsidP="00462C05">
            <w:pPr>
              <w:rPr>
                <w:rFonts w:cs="Arial"/>
                <w:sz w:val="22"/>
                <w:szCs w:val="22"/>
              </w:rPr>
            </w:pPr>
            <w:r w:rsidRPr="00BA5921">
              <w:rPr>
                <w:rFonts w:cs="Arial"/>
                <w:sz w:val="22"/>
                <w:szCs w:val="22"/>
              </w:rPr>
              <w:t>Общая площадь  S=</w:t>
            </w:r>
            <w:r>
              <w:t xml:space="preserve"> </w:t>
            </w:r>
            <w:r w:rsidR="00FC512C">
              <w:rPr>
                <w:rFonts w:cs="Arial"/>
                <w:sz w:val="22"/>
                <w:szCs w:val="22"/>
              </w:rPr>
              <w:t>712,4</w:t>
            </w:r>
            <w:r>
              <w:rPr>
                <w:rFonts w:cs="Arial"/>
                <w:sz w:val="22"/>
                <w:szCs w:val="22"/>
              </w:rPr>
              <w:t xml:space="preserve"> </w:t>
            </w:r>
            <w:r w:rsidRPr="00BA5921">
              <w:rPr>
                <w:rFonts w:cs="Arial"/>
                <w:sz w:val="22"/>
                <w:szCs w:val="22"/>
              </w:rPr>
              <w:t xml:space="preserve"> кв.</w:t>
            </w:r>
            <w:r w:rsidR="00947D3B">
              <w:rPr>
                <w:rFonts w:cs="Arial"/>
                <w:sz w:val="22"/>
                <w:szCs w:val="22"/>
              </w:rPr>
              <w:t xml:space="preserve"> </w:t>
            </w:r>
            <w:r w:rsidRPr="00BA5921">
              <w:rPr>
                <w:rFonts w:cs="Arial"/>
                <w:sz w:val="22"/>
                <w:szCs w:val="22"/>
              </w:rPr>
              <w:t>м., жилая площадь S=</w:t>
            </w:r>
            <w:r w:rsidRPr="00FE5233">
              <w:rPr>
                <w:rFonts w:ascii="Arial" w:hAnsi="Arial" w:cs="Arial"/>
                <w:color w:val="646464"/>
                <w:shd w:val="clear" w:color="auto" w:fill="FFFFFF"/>
              </w:rPr>
              <w:t xml:space="preserve"> </w:t>
            </w:r>
            <w:r w:rsidR="00FC512C">
              <w:rPr>
                <w:rFonts w:cs="Arial"/>
                <w:sz w:val="22"/>
                <w:szCs w:val="22"/>
              </w:rPr>
              <w:t>456,5</w:t>
            </w:r>
            <w:r>
              <w:rPr>
                <w:rFonts w:cs="Arial"/>
                <w:sz w:val="22"/>
                <w:szCs w:val="22"/>
              </w:rPr>
              <w:t xml:space="preserve"> </w:t>
            </w:r>
            <w:r w:rsidRPr="00BA5921">
              <w:rPr>
                <w:rFonts w:cs="Arial"/>
                <w:sz w:val="22"/>
                <w:szCs w:val="22"/>
              </w:rPr>
              <w:t>кв.</w:t>
            </w:r>
            <w:r w:rsidR="00947D3B">
              <w:rPr>
                <w:rFonts w:cs="Arial"/>
                <w:sz w:val="22"/>
                <w:szCs w:val="22"/>
              </w:rPr>
              <w:t xml:space="preserve"> </w:t>
            </w:r>
            <w:r w:rsidRPr="00BA5921">
              <w:rPr>
                <w:rFonts w:cs="Arial"/>
                <w:sz w:val="22"/>
                <w:szCs w:val="22"/>
              </w:rPr>
              <w:t>м.</w:t>
            </w:r>
          </w:p>
          <w:p w:rsidR="00462C05" w:rsidRDefault="00462C05" w:rsidP="00462C05">
            <w:pPr>
              <w:rPr>
                <w:rFonts w:cs="Arial"/>
                <w:sz w:val="22"/>
                <w:szCs w:val="22"/>
              </w:rPr>
            </w:pPr>
            <w:r w:rsidRPr="00BA5921">
              <w:rPr>
                <w:rFonts w:cs="Arial"/>
                <w:sz w:val="22"/>
                <w:szCs w:val="22"/>
              </w:rPr>
              <w:t xml:space="preserve">Двухэтажное здание (стены </w:t>
            </w:r>
            <w:r>
              <w:rPr>
                <w:rFonts w:cs="Arial"/>
                <w:sz w:val="22"/>
                <w:szCs w:val="22"/>
              </w:rPr>
              <w:t>выполнены из кирпича</w:t>
            </w:r>
            <w:r w:rsidRPr="00BA5921">
              <w:rPr>
                <w:rFonts w:cs="Arial"/>
                <w:sz w:val="22"/>
                <w:szCs w:val="22"/>
              </w:rPr>
              <w:t>)</w:t>
            </w:r>
            <w:r>
              <w:rPr>
                <w:rFonts w:cs="Arial"/>
                <w:sz w:val="22"/>
                <w:szCs w:val="22"/>
              </w:rPr>
              <w:t>,</w:t>
            </w:r>
            <w:r w:rsidRPr="00BA5921">
              <w:rPr>
                <w:rFonts w:cs="Arial"/>
                <w:sz w:val="22"/>
                <w:szCs w:val="22"/>
              </w:rPr>
              <w:t xml:space="preserve"> с централизованным отоплением, холодным водоснабжением, водоотведением</w:t>
            </w:r>
            <w:r>
              <w:rPr>
                <w:rFonts w:cs="Arial"/>
                <w:sz w:val="22"/>
                <w:szCs w:val="22"/>
              </w:rPr>
              <w:t>,</w:t>
            </w:r>
            <w:r w:rsidRPr="00BA5921">
              <w:rPr>
                <w:rFonts w:cs="Arial"/>
                <w:sz w:val="22"/>
                <w:szCs w:val="22"/>
              </w:rPr>
              <w:t xml:space="preserve"> электроснабжением.</w:t>
            </w:r>
          </w:p>
          <w:p w:rsidR="00F7510A" w:rsidRPr="00B61578" w:rsidRDefault="00687A17" w:rsidP="00546AE0">
            <w:pPr>
              <w:jc w:val="both"/>
              <w:rPr>
                <w:b/>
                <w:sz w:val="16"/>
                <w:szCs w:val="16"/>
              </w:rPr>
            </w:pPr>
            <w:r>
              <w:rPr>
                <w:rFonts w:cs="Arial"/>
                <w:sz w:val="22"/>
                <w:szCs w:val="22"/>
                <w:u w:val="single"/>
              </w:rPr>
              <w:t>Характеристика объект</w:t>
            </w:r>
            <w:r w:rsidR="00546AE0">
              <w:rPr>
                <w:rFonts w:cs="Arial"/>
                <w:sz w:val="22"/>
                <w:szCs w:val="22"/>
                <w:u w:val="single"/>
              </w:rPr>
              <w:t>ов</w:t>
            </w:r>
            <w:r w:rsidR="00F7510A" w:rsidRPr="00B61578">
              <w:rPr>
                <w:rFonts w:cs="Arial"/>
                <w:sz w:val="22"/>
                <w:szCs w:val="22"/>
                <w:u w:val="single"/>
              </w:rPr>
              <w:t xml:space="preserve"> конкурса</w:t>
            </w:r>
            <w:r w:rsidR="00F7510A" w:rsidRPr="00B61578">
              <w:rPr>
                <w:rFonts w:cs="Arial"/>
                <w:sz w:val="22"/>
                <w:szCs w:val="22"/>
              </w:rPr>
              <w:t>, с указанием адреса многоквартирного дома, года постройки, этажности, количества квартир, площади жилых, нежилых помещений и помещений, видов благоустройства, площадей земельных участков, входящих в состав общего имущества собственников помещений в многоквартирном доме, и другие показатели приведены в Техническом задании конкурсной документации (</w:t>
            </w:r>
            <w:r w:rsidR="00F7510A" w:rsidRPr="00B61578">
              <w:rPr>
                <w:rFonts w:cs="Arial"/>
                <w:i/>
                <w:sz w:val="22"/>
                <w:szCs w:val="22"/>
              </w:rPr>
              <w:t xml:space="preserve">часть </w:t>
            </w:r>
            <w:r w:rsidR="00F7510A" w:rsidRPr="00B61578">
              <w:rPr>
                <w:rFonts w:cs="Arial"/>
                <w:i/>
                <w:sz w:val="22"/>
                <w:szCs w:val="22"/>
                <w:lang w:val="en-US"/>
              </w:rPr>
              <w:t>IX</w:t>
            </w:r>
            <w:r w:rsidR="00F7510A" w:rsidRPr="00B61578">
              <w:rPr>
                <w:rFonts w:cs="Arial"/>
                <w:i/>
                <w:sz w:val="22"/>
                <w:szCs w:val="22"/>
              </w:rPr>
              <w:t xml:space="preserve"> конкурсной документации</w:t>
            </w:r>
            <w:r w:rsidR="00F7510A" w:rsidRPr="00B61578">
              <w:rPr>
                <w:rFonts w:cs="Arial"/>
                <w:sz w:val="22"/>
                <w:szCs w:val="22"/>
              </w:rPr>
              <w:t>).</w:t>
            </w:r>
          </w:p>
        </w:tc>
      </w:tr>
      <w:tr w:rsidR="00F7510A" w:rsidRPr="00B61578">
        <w:tc>
          <w:tcPr>
            <w:tcW w:w="9360" w:type="dxa"/>
            <w:tcBorders>
              <w:top w:val="single" w:sz="4" w:space="0" w:color="auto"/>
            </w:tcBorders>
          </w:tcPr>
          <w:p w:rsidR="00F7510A" w:rsidRPr="00B61578" w:rsidRDefault="00F7510A" w:rsidP="00284F6E">
            <w:pPr>
              <w:tabs>
                <w:tab w:val="left" w:pos="2340"/>
              </w:tabs>
              <w:suppressAutoHyphens/>
              <w:jc w:val="both"/>
              <w:rPr>
                <w:b/>
                <w:sz w:val="16"/>
                <w:szCs w:val="16"/>
              </w:rPr>
            </w:pPr>
            <w:r w:rsidRPr="004A5948">
              <w:rPr>
                <w:b/>
                <w:sz w:val="22"/>
                <w:szCs w:val="22"/>
              </w:rPr>
              <w:t xml:space="preserve">Источник финансирования: </w:t>
            </w:r>
            <w:r w:rsidRPr="004A5948">
              <w:rPr>
                <w:sz w:val="22"/>
                <w:szCs w:val="22"/>
              </w:rPr>
              <w:t xml:space="preserve">средства </w:t>
            </w:r>
            <w:r w:rsidR="00284F6E" w:rsidRPr="00C67A97">
              <w:rPr>
                <w:sz w:val="22"/>
                <w:szCs w:val="22"/>
              </w:rPr>
              <w:t>собственников</w:t>
            </w:r>
            <w:r w:rsidR="0053609D" w:rsidRPr="00C67A97">
              <w:rPr>
                <w:sz w:val="22"/>
                <w:szCs w:val="22"/>
              </w:rPr>
              <w:t xml:space="preserve"> жилых помещений</w:t>
            </w:r>
            <w:r w:rsidR="00E14B8A" w:rsidRPr="00C67A97">
              <w:rPr>
                <w:sz w:val="22"/>
                <w:szCs w:val="22"/>
              </w:rPr>
              <w:t>.</w:t>
            </w:r>
          </w:p>
        </w:tc>
      </w:tr>
      <w:tr w:rsidR="00F7510A" w:rsidRPr="00B61578">
        <w:tc>
          <w:tcPr>
            <w:tcW w:w="9360" w:type="dxa"/>
          </w:tcPr>
          <w:p w:rsidR="00F7510A" w:rsidRPr="00B61578" w:rsidRDefault="00F7510A" w:rsidP="006A29A4">
            <w:pPr>
              <w:autoSpaceDE w:val="0"/>
              <w:autoSpaceDN w:val="0"/>
              <w:adjustRightInd w:val="0"/>
              <w:rPr>
                <w:b/>
                <w:sz w:val="22"/>
                <w:szCs w:val="22"/>
              </w:rPr>
            </w:pPr>
            <w:r w:rsidRPr="00B61578">
              <w:rPr>
                <w:b/>
                <w:sz w:val="22"/>
                <w:szCs w:val="22"/>
              </w:rPr>
              <w:t>Порядок проведения осмотров заинтересованными лицами и претендентами объекта конкурса:</w:t>
            </w:r>
          </w:p>
          <w:p w:rsidR="00F7510A" w:rsidRPr="00B61578" w:rsidRDefault="00687A17" w:rsidP="006A29A4">
            <w:pPr>
              <w:keepNext/>
              <w:keepLines/>
              <w:widowControl w:val="0"/>
              <w:suppressLineNumbers/>
              <w:suppressAutoHyphens/>
              <w:jc w:val="both"/>
              <w:rPr>
                <w:sz w:val="22"/>
                <w:szCs w:val="22"/>
              </w:rPr>
            </w:pPr>
            <w:r>
              <w:rPr>
                <w:sz w:val="22"/>
                <w:szCs w:val="22"/>
              </w:rPr>
              <w:t>Осмотр многоквартирного дома</w:t>
            </w:r>
            <w:r w:rsidR="00F7510A" w:rsidRPr="00B61578">
              <w:rPr>
                <w:sz w:val="22"/>
                <w:szCs w:val="22"/>
              </w:rPr>
              <w:t xml:space="preserve"> и внутриквартальной территории, производится в соответствии с графиком проведения осмотра.</w:t>
            </w:r>
          </w:p>
          <w:p w:rsidR="00F7510A" w:rsidRPr="00B61578" w:rsidRDefault="00687A17" w:rsidP="00F7510A">
            <w:pPr>
              <w:numPr>
                <w:ilvl w:val="0"/>
                <w:numId w:val="4"/>
              </w:numPr>
              <w:jc w:val="both"/>
              <w:rPr>
                <w:sz w:val="22"/>
                <w:szCs w:val="22"/>
              </w:rPr>
            </w:pPr>
            <w:r>
              <w:rPr>
                <w:sz w:val="22"/>
                <w:szCs w:val="22"/>
              </w:rPr>
              <w:t>Для осмотра многоквартирного дома</w:t>
            </w:r>
            <w:r w:rsidR="00F7510A" w:rsidRPr="00B61578">
              <w:rPr>
                <w:sz w:val="22"/>
                <w:szCs w:val="22"/>
              </w:rPr>
              <w:t xml:space="preserve"> и придомовой территории заинтересованные лица обращаются в </w:t>
            </w:r>
            <w:r>
              <w:rPr>
                <w:sz w:val="22"/>
                <w:szCs w:val="22"/>
              </w:rPr>
              <w:t>отдел строительства</w:t>
            </w:r>
            <w:r w:rsidR="0053609D">
              <w:rPr>
                <w:sz w:val="22"/>
                <w:szCs w:val="22"/>
              </w:rPr>
              <w:t>, ЖКХ и архитектуры</w:t>
            </w:r>
            <w:r w:rsidR="00C67A97">
              <w:rPr>
                <w:sz w:val="22"/>
                <w:szCs w:val="22"/>
              </w:rPr>
              <w:t xml:space="preserve"> А</w:t>
            </w:r>
            <w:r>
              <w:rPr>
                <w:sz w:val="22"/>
                <w:szCs w:val="22"/>
              </w:rPr>
              <w:t xml:space="preserve">дминистрации </w:t>
            </w:r>
            <w:r w:rsidR="00FF4C2F">
              <w:rPr>
                <w:sz w:val="22"/>
                <w:szCs w:val="22"/>
              </w:rPr>
              <w:t>муниципального образования</w:t>
            </w:r>
            <w:r w:rsidR="0053609D">
              <w:rPr>
                <w:sz w:val="22"/>
                <w:szCs w:val="22"/>
              </w:rPr>
              <w:t xml:space="preserve"> «Балезинский район»</w:t>
            </w:r>
            <w:r>
              <w:rPr>
                <w:sz w:val="22"/>
                <w:szCs w:val="22"/>
              </w:rPr>
              <w:t xml:space="preserve"> по телефону</w:t>
            </w:r>
            <w:r w:rsidR="00F7510A" w:rsidRPr="00B61578">
              <w:rPr>
                <w:sz w:val="22"/>
                <w:szCs w:val="22"/>
              </w:rPr>
              <w:t>:</w:t>
            </w:r>
            <w:r>
              <w:rPr>
                <w:sz w:val="22"/>
                <w:szCs w:val="22"/>
              </w:rPr>
              <w:t xml:space="preserve"> 8-</w:t>
            </w:r>
            <w:r w:rsidR="0053609D">
              <w:rPr>
                <w:sz w:val="22"/>
                <w:szCs w:val="22"/>
              </w:rPr>
              <w:t>34166-5-18-96</w:t>
            </w:r>
            <w:r>
              <w:rPr>
                <w:sz w:val="22"/>
                <w:szCs w:val="22"/>
              </w:rPr>
              <w:t>.</w:t>
            </w:r>
          </w:p>
          <w:p w:rsidR="00F7510A" w:rsidRPr="00B61578" w:rsidRDefault="00F7510A" w:rsidP="00F7510A">
            <w:pPr>
              <w:numPr>
                <w:ilvl w:val="0"/>
                <w:numId w:val="4"/>
              </w:numPr>
              <w:jc w:val="both"/>
              <w:rPr>
                <w:sz w:val="22"/>
                <w:szCs w:val="22"/>
              </w:rPr>
            </w:pPr>
            <w:r w:rsidRPr="00B61578">
              <w:rPr>
                <w:sz w:val="22"/>
                <w:szCs w:val="22"/>
              </w:rPr>
              <w:t xml:space="preserve">Осмотр производится с участием представителей </w:t>
            </w:r>
            <w:r w:rsidR="00687A17">
              <w:rPr>
                <w:sz w:val="22"/>
                <w:szCs w:val="22"/>
              </w:rPr>
              <w:t>отдела.</w:t>
            </w:r>
            <w:r w:rsidRPr="00B61578">
              <w:rPr>
                <w:sz w:val="22"/>
                <w:szCs w:val="22"/>
              </w:rPr>
              <w:t xml:space="preserve"> </w:t>
            </w:r>
          </w:p>
          <w:p w:rsidR="00F7510A" w:rsidRPr="00B61578" w:rsidRDefault="00F7510A" w:rsidP="006A29A4">
            <w:pPr>
              <w:autoSpaceDE w:val="0"/>
              <w:autoSpaceDN w:val="0"/>
              <w:adjustRightInd w:val="0"/>
              <w:ind w:left="72"/>
              <w:jc w:val="both"/>
              <w:rPr>
                <w:b/>
                <w:sz w:val="22"/>
                <w:szCs w:val="22"/>
              </w:rPr>
            </w:pPr>
            <w:r w:rsidRPr="00B61578">
              <w:rPr>
                <w:b/>
                <w:sz w:val="22"/>
                <w:szCs w:val="22"/>
              </w:rPr>
              <w:t>График проведения  осмотров</w:t>
            </w:r>
            <w:r w:rsidRPr="0020094B">
              <w:rPr>
                <w:b/>
                <w:sz w:val="22"/>
                <w:szCs w:val="22"/>
              </w:rPr>
              <w:t xml:space="preserve">: </w:t>
            </w:r>
            <w:r w:rsidRPr="0020094B">
              <w:rPr>
                <w:sz w:val="22"/>
                <w:szCs w:val="22"/>
              </w:rPr>
              <w:t>Организатор конкурса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 организует проведение осмотра претендентами и другими заинтересованными лицами объекта конкурса.</w:t>
            </w:r>
          </w:p>
        </w:tc>
      </w:tr>
      <w:tr w:rsidR="00F7510A" w:rsidRPr="00B61578">
        <w:tc>
          <w:tcPr>
            <w:tcW w:w="9360" w:type="dxa"/>
          </w:tcPr>
          <w:p w:rsidR="00F7510A" w:rsidRPr="00B61578" w:rsidRDefault="00B61578" w:rsidP="00B61578">
            <w:pPr>
              <w:shd w:val="clear" w:color="auto" w:fill="FFFFFF"/>
              <w:spacing w:before="10" w:line="250" w:lineRule="exact"/>
              <w:ind w:left="-108"/>
              <w:jc w:val="both"/>
              <w:rPr>
                <w:b/>
                <w:bCs/>
                <w:spacing w:val="-4"/>
                <w:sz w:val="23"/>
                <w:szCs w:val="23"/>
              </w:rPr>
            </w:pPr>
            <w:r>
              <w:rPr>
                <w:b/>
                <w:bCs/>
                <w:spacing w:val="-4"/>
                <w:sz w:val="23"/>
                <w:szCs w:val="23"/>
              </w:rPr>
              <w:t xml:space="preserve">          </w:t>
            </w:r>
            <w:r w:rsidR="00F7510A" w:rsidRPr="00B61578">
              <w:rPr>
                <w:b/>
                <w:bCs/>
                <w:spacing w:val="-4"/>
                <w:sz w:val="23"/>
                <w:szCs w:val="23"/>
              </w:rPr>
              <w:t xml:space="preserve">Перечень обязательных работ и услуг по содержанию и ремонту общего имущества: </w:t>
            </w:r>
          </w:p>
          <w:p w:rsidR="00F7510A" w:rsidRDefault="00F7510A" w:rsidP="00B600A2">
            <w:pPr>
              <w:autoSpaceDE w:val="0"/>
              <w:autoSpaceDN w:val="0"/>
              <w:adjustRightInd w:val="0"/>
              <w:ind w:left="72" w:firstLine="360"/>
              <w:jc w:val="both"/>
              <w:rPr>
                <w:i/>
                <w:sz w:val="22"/>
                <w:szCs w:val="22"/>
              </w:rPr>
            </w:pPr>
            <w:r w:rsidRPr="00B61578">
              <w:rPr>
                <w:sz w:val="22"/>
                <w:szCs w:val="22"/>
              </w:rPr>
              <w:t>Перечень обязательных  работ и услуг по содержанию и ремонту общего имущества собственн</w:t>
            </w:r>
            <w:r w:rsidR="00687A17">
              <w:rPr>
                <w:sz w:val="22"/>
                <w:szCs w:val="22"/>
              </w:rPr>
              <w:t>иков помещений в многоквартирном доме, являющимся объектом</w:t>
            </w:r>
            <w:r w:rsidRPr="00B61578">
              <w:rPr>
                <w:sz w:val="22"/>
                <w:szCs w:val="22"/>
              </w:rPr>
              <w:t xml:space="preserve"> конкурса, с указанием периодичности их выполнения приведен в Техническом задании конкурсной документации </w:t>
            </w:r>
            <w:r w:rsidRPr="007E375E">
              <w:rPr>
                <w:i/>
                <w:sz w:val="22"/>
                <w:szCs w:val="22"/>
              </w:rPr>
              <w:t>(часть IX конкурсной документации).</w:t>
            </w:r>
          </w:p>
          <w:p w:rsidR="00723517" w:rsidRPr="00B61578" w:rsidRDefault="00723517" w:rsidP="00B600A2">
            <w:pPr>
              <w:autoSpaceDE w:val="0"/>
              <w:autoSpaceDN w:val="0"/>
              <w:adjustRightInd w:val="0"/>
              <w:ind w:left="72" w:firstLine="360"/>
              <w:jc w:val="both"/>
              <w:rPr>
                <w:b/>
                <w:bCs/>
                <w:sz w:val="16"/>
                <w:szCs w:val="16"/>
              </w:rPr>
            </w:pPr>
          </w:p>
        </w:tc>
      </w:tr>
      <w:tr w:rsidR="00F7510A" w:rsidRPr="00B61578">
        <w:tc>
          <w:tcPr>
            <w:tcW w:w="9360" w:type="dxa"/>
          </w:tcPr>
          <w:p w:rsidR="00F7510A" w:rsidRPr="0020094B" w:rsidRDefault="00F7510A" w:rsidP="00B61578">
            <w:pPr>
              <w:ind w:left="-108" w:firstLine="540"/>
              <w:rPr>
                <w:b/>
                <w:sz w:val="22"/>
                <w:szCs w:val="22"/>
              </w:rPr>
            </w:pPr>
            <w:r w:rsidRPr="0020094B">
              <w:rPr>
                <w:b/>
                <w:sz w:val="22"/>
                <w:szCs w:val="22"/>
              </w:rPr>
              <w:t>Требования к претендентам на участие в конкурсе:</w:t>
            </w:r>
          </w:p>
          <w:p w:rsidR="00F7510A" w:rsidRPr="0020094B" w:rsidRDefault="00F7510A" w:rsidP="00B61578">
            <w:pPr>
              <w:pStyle w:val="ConsPlusNormal"/>
              <w:ind w:left="-108" w:firstLine="540"/>
              <w:jc w:val="both"/>
              <w:rPr>
                <w:rFonts w:ascii="Times New Roman" w:hAnsi="Times New Roman" w:cs="Times New Roman"/>
                <w:sz w:val="22"/>
                <w:szCs w:val="22"/>
              </w:rPr>
            </w:pPr>
            <w:r w:rsidRPr="0020094B">
              <w:rPr>
                <w:rFonts w:ascii="Times New Roman" w:hAnsi="Times New Roman" w:cs="Times New Roman"/>
                <w:sz w:val="22"/>
                <w:szCs w:val="22"/>
              </w:rPr>
              <w:t>При проведении конкурса устанавливаются следующие требования к претендентам:</w:t>
            </w:r>
          </w:p>
          <w:p w:rsidR="00F7510A" w:rsidRPr="0020094B" w:rsidRDefault="00F7510A" w:rsidP="006A29A4">
            <w:pPr>
              <w:autoSpaceDE w:val="0"/>
              <w:autoSpaceDN w:val="0"/>
              <w:adjustRightInd w:val="0"/>
              <w:ind w:firstLine="432"/>
              <w:jc w:val="both"/>
              <w:rPr>
                <w:sz w:val="22"/>
                <w:szCs w:val="22"/>
              </w:rPr>
            </w:pPr>
            <w:r w:rsidRPr="0020094B">
              <w:rPr>
                <w:sz w:val="22"/>
                <w:szCs w:val="22"/>
              </w:rPr>
              <w:t>1) соответствие претендента требованиям, устанавливаемым в соответствии с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w:t>
            </w:r>
          </w:p>
          <w:p w:rsidR="00F7510A" w:rsidRPr="0020094B" w:rsidRDefault="00F7510A" w:rsidP="006A29A4">
            <w:pPr>
              <w:pStyle w:val="ConsPlusNormal"/>
              <w:ind w:firstLine="432"/>
              <w:jc w:val="both"/>
              <w:rPr>
                <w:rFonts w:ascii="Times New Roman" w:hAnsi="Times New Roman" w:cs="Times New Roman"/>
                <w:sz w:val="22"/>
                <w:szCs w:val="22"/>
              </w:rPr>
            </w:pPr>
            <w:r w:rsidRPr="0020094B">
              <w:rPr>
                <w:rFonts w:ascii="Times New Roman" w:hAnsi="Times New Roman" w:cs="Times New Roman"/>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7510A" w:rsidRPr="0020094B" w:rsidRDefault="00F7510A" w:rsidP="006A29A4">
            <w:pPr>
              <w:pStyle w:val="ConsPlusNormal"/>
              <w:ind w:left="72" w:firstLine="360"/>
              <w:jc w:val="both"/>
              <w:rPr>
                <w:rFonts w:ascii="Times New Roman" w:hAnsi="Times New Roman" w:cs="Times New Roman"/>
                <w:sz w:val="22"/>
                <w:szCs w:val="22"/>
              </w:rPr>
            </w:pPr>
            <w:r w:rsidRPr="0020094B">
              <w:rPr>
                <w:rFonts w:ascii="Times New Roman" w:hAnsi="Times New Roman" w:cs="Times New Roman"/>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F7510A" w:rsidRPr="0020094B" w:rsidRDefault="00F7510A" w:rsidP="006A29A4">
            <w:pPr>
              <w:pStyle w:val="ConsPlusNormal"/>
              <w:ind w:left="72" w:firstLine="360"/>
              <w:jc w:val="both"/>
              <w:rPr>
                <w:rFonts w:ascii="Times New Roman" w:hAnsi="Times New Roman" w:cs="Times New Roman"/>
                <w:sz w:val="22"/>
                <w:szCs w:val="22"/>
              </w:rPr>
            </w:pPr>
            <w:r w:rsidRPr="0020094B">
              <w:rPr>
                <w:rFonts w:ascii="Times New Roman" w:hAnsi="Times New Roman" w:cs="Times New Roman"/>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w:t>
            </w:r>
            <w:r w:rsidRPr="0020094B">
              <w:rPr>
                <w:rFonts w:ascii="Times New Roman" w:hAnsi="Times New Roman" w:cs="Times New Roman"/>
                <w:sz w:val="22"/>
                <w:szCs w:val="22"/>
              </w:rPr>
              <w:lastRenderedPageBreak/>
              <w:t>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F7510A" w:rsidRPr="0020094B" w:rsidRDefault="00F7510A" w:rsidP="006A29A4">
            <w:pPr>
              <w:pStyle w:val="ConsPlusNormal"/>
              <w:ind w:left="72" w:firstLine="360"/>
              <w:jc w:val="both"/>
              <w:rPr>
                <w:rFonts w:ascii="Times New Roman" w:hAnsi="Times New Roman" w:cs="Times New Roman"/>
                <w:sz w:val="22"/>
                <w:szCs w:val="22"/>
              </w:rPr>
            </w:pPr>
            <w:r w:rsidRPr="0020094B">
              <w:rPr>
                <w:rFonts w:ascii="Times New Roman" w:hAnsi="Times New Roman" w:cs="Times New Roman"/>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F7510A" w:rsidRDefault="00F7510A" w:rsidP="00E91282">
            <w:pPr>
              <w:pStyle w:val="ConsPlusNormal"/>
              <w:ind w:left="72" w:firstLine="360"/>
              <w:jc w:val="both"/>
              <w:rPr>
                <w:rFonts w:ascii="Times New Roman" w:hAnsi="Times New Roman" w:cs="Times New Roman"/>
                <w:sz w:val="22"/>
                <w:szCs w:val="22"/>
              </w:rPr>
            </w:pPr>
            <w:r w:rsidRPr="0020094B">
              <w:rPr>
                <w:rFonts w:ascii="Times New Roman" w:hAnsi="Times New Roman" w:cs="Times New Roman"/>
                <w:sz w:val="22"/>
                <w:szCs w:val="22"/>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B600A2" w:rsidRPr="00B61578" w:rsidRDefault="00B600A2" w:rsidP="00E91282">
            <w:pPr>
              <w:pStyle w:val="ConsPlusNormal"/>
              <w:ind w:left="72" w:firstLine="360"/>
              <w:jc w:val="both"/>
              <w:rPr>
                <w:rFonts w:ascii="Times New Roman" w:hAnsi="Times New Roman" w:cs="Times New Roman"/>
                <w:sz w:val="16"/>
                <w:szCs w:val="16"/>
              </w:rPr>
            </w:pPr>
          </w:p>
        </w:tc>
      </w:tr>
      <w:tr w:rsidR="00F7510A" w:rsidRPr="00B61578">
        <w:tc>
          <w:tcPr>
            <w:tcW w:w="9360" w:type="dxa"/>
          </w:tcPr>
          <w:p w:rsidR="00F7510A" w:rsidRPr="0020094B" w:rsidRDefault="00F7510A" w:rsidP="00F7510A">
            <w:pPr>
              <w:tabs>
                <w:tab w:val="num" w:pos="252"/>
              </w:tabs>
              <w:jc w:val="both"/>
              <w:rPr>
                <w:b/>
                <w:bCs/>
                <w:sz w:val="22"/>
                <w:szCs w:val="22"/>
              </w:rPr>
            </w:pPr>
            <w:r w:rsidRPr="0020094B">
              <w:rPr>
                <w:b/>
                <w:bCs/>
                <w:sz w:val="22"/>
                <w:szCs w:val="22"/>
              </w:rPr>
              <w:lastRenderedPageBreak/>
              <w:t>Требования к качеству выполнения работ, их безопасности:</w:t>
            </w:r>
          </w:p>
          <w:p w:rsidR="00F7510A" w:rsidRPr="0020094B" w:rsidRDefault="00F7510A" w:rsidP="00F7510A">
            <w:pPr>
              <w:autoSpaceDE w:val="0"/>
              <w:autoSpaceDN w:val="0"/>
              <w:adjustRightInd w:val="0"/>
              <w:jc w:val="both"/>
              <w:rPr>
                <w:bCs/>
                <w:iCs/>
                <w:sz w:val="22"/>
                <w:szCs w:val="22"/>
              </w:rPr>
            </w:pPr>
            <w:r w:rsidRPr="0020094B">
              <w:rPr>
                <w:bCs/>
                <w:iCs/>
              </w:rPr>
              <w:t>1</w:t>
            </w:r>
            <w:r w:rsidRPr="0020094B">
              <w:rPr>
                <w:bCs/>
                <w:iCs/>
                <w:sz w:val="22"/>
                <w:szCs w:val="22"/>
              </w:rPr>
              <w:t>.Работы выполняются в соответствии с требованиями:</w:t>
            </w:r>
          </w:p>
          <w:p w:rsidR="00F7510A" w:rsidRPr="0020094B" w:rsidRDefault="00F7510A" w:rsidP="00F7510A">
            <w:pPr>
              <w:autoSpaceDE w:val="0"/>
              <w:autoSpaceDN w:val="0"/>
              <w:adjustRightInd w:val="0"/>
              <w:jc w:val="both"/>
              <w:rPr>
                <w:bCs/>
                <w:iCs/>
                <w:sz w:val="22"/>
                <w:szCs w:val="22"/>
              </w:rPr>
            </w:pPr>
            <w:r w:rsidRPr="0020094B">
              <w:rPr>
                <w:bCs/>
                <w:iCs/>
                <w:sz w:val="22"/>
                <w:szCs w:val="22"/>
              </w:rPr>
              <w:t>- Постановление Госстроя РФ от 27.09.2003 № 170 «Об утверждении правил и норм технической эксплуатации жилищного фонда»</w:t>
            </w:r>
            <w:r w:rsidR="00B96817">
              <w:rPr>
                <w:bCs/>
                <w:iCs/>
                <w:sz w:val="22"/>
                <w:szCs w:val="22"/>
              </w:rPr>
              <w:t>.</w:t>
            </w:r>
          </w:p>
          <w:p w:rsidR="00F7510A" w:rsidRPr="00E52417" w:rsidRDefault="00F7510A" w:rsidP="00F7510A">
            <w:pPr>
              <w:autoSpaceDE w:val="0"/>
              <w:autoSpaceDN w:val="0"/>
              <w:adjustRightInd w:val="0"/>
              <w:jc w:val="both"/>
              <w:rPr>
                <w:bCs/>
                <w:iCs/>
                <w:color w:val="FF0000"/>
                <w:sz w:val="22"/>
                <w:szCs w:val="22"/>
              </w:rPr>
            </w:pPr>
            <w:r w:rsidRPr="00511AAE">
              <w:rPr>
                <w:bCs/>
                <w:iCs/>
                <w:sz w:val="22"/>
                <w:szCs w:val="22"/>
              </w:rPr>
              <w:t xml:space="preserve">- </w:t>
            </w:r>
            <w:r w:rsidR="00511AAE" w:rsidRPr="00511AAE">
              <w:rPr>
                <w:bCs/>
                <w:iCs/>
                <w:sz w:val="22"/>
                <w:szCs w:val="22"/>
              </w:rPr>
              <w:t xml:space="preserve">Постановление Правительства РФ от 06.05.2011 </w:t>
            </w:r>
            <w:r w:rsidR="00F654AE">
              <w:rPr>
                <w:bCs/>
                <w:iCs/>
                <w:sz w:val="22"/>
                <w:szCs w:val="22"/>
              </w:rPr>
              <w:t>№</w:t>
            </w:r>
            <w:r w:rsidR="00511AAE" w:rsidRPr="00511AAE">
              <w:rPr>
                <w:bCs/>
                <w:iCs/>
                <w:sz w:val="22"/>
                <w:szCs w:val="22"/>
              </w:rPr>
              <w:t xml:space="preserve"> 354</w:t>
            </w:r>
            <w:r w:rsidRPr="00511AAE">
              <w:rPr>
                <w:bCs/>
                <w:iCs/>
                <w:sz w:val="22"/>
                <w:szCs w:val="22"/>
              </w:rPr>
              <w:t xml:space="preserve"> </w:t>
            </w:r>
            <w:r w:rsidRPr="00F654AE">
              <w:rPr>
                <w:bCs/>
                <w:iCs/>
                <w:sz w:val="22"/>
                <w:szCs w:val="22"/>
              </w:rPr>
              <w:t>«О </w:t>
            </w:r>
            <w:r w:rsidR="00511AAE" w:rsidRPr="00F654AE">
              <w:rPr>
                <w:bCs/>
                <w:iCs/>
                <w:sz w:val="22"/>
                <w:szCs w:val="22"/>
              </w:rPr>
              <w:t xml:space="preserve"> предоставлении</w:t>
            </w:r>
            <w:r w:rsidRPr="00F654AE">
              <w:rPr>
                <w:bCs/>
                <w:iCs/>
                <w:sz w:val="22"/>
                <w:szCs w:val="22"/>
              </w:rPr>
              <w:t xml:space="preserve"> коммунальных услуг </w:t>
            </w:r>
            <w:r w:rsidR="00511AAE" w:rsidRPr="00F654AE">
              <w:rPr>
                <w:bCs/>
                <w:iCs/>
                <w:sz w:val="22"/>
                <w:szCs w:val="22"/>
              </w:rPr>
              <w:t>собстве</w:t>
            </w:r>
            <w:r w:rsidR="00B600A2">
              <w:rPr>
                <w:bCs/>
                <w:iCs/>
                <w:sz w:val="22"/>
                <w:szCs w:val="22"/>
              </w:rPr>
              <w:t>нникам и пользователям помещени</w:t>
            </w:r>
            <w:r w:rsidR="00511AAE" w:rsidRPr="00F654AE">
              <w:rPr>
                <w:bCs/>
                <w:iCs/>
                <w:sz w:val="22"/>
                <w:szCs w:val="22"/>
              </w:rPr>
              <w:t>й в многоквартирных домах и жилых домов</w:t>
            </w:r>
            <w:r w:rsidRPr="00F654AE">
              <w:rPr>
                <w:bCs/>
                <w:iCs/>
                <w:sz w:val="22"/>
                <w:szCs w:val="22"/>
              </w:rPr>
              <w:t>»</w:t>
            </w:r>
            <w:r w:rsidR="00B96817" w:rsidRPr="00F654AE">
              <w:rPr>
                <w:bCs/>
                <w:iCs/>
                <w:sz w:val="22"/>
                <w:szCs w:val="22"/>
              </w:rPr>
              <w:t>.</w:t>
            </w:r>
          </w:p>
          <w:p w:rsidR="00F7510A" w:rsidRPr="0020094B" w:rsidRDefault="00F7510A" w:rsidP="00F7510A">
            <w:pPr>
              <w:autoSpaceDE w:val="0"/>
              <w:autoSpaceDN w:val="0"/>
              <w:adjustRightInd w:val="0"/>
              <w:jc w:val="both"/>
              <w:rPr>
                <w:bCs/>
                <w:iCs/>
                <w:sz w:val="22"/>
                <w:szCs w:val="22"/>
              </w:rPr>
            </w:pPr>
            <w:r w:rsidRPr="0020094B">
              <w:rPr>
                <w:bCs/>
                <w:iCs/>
                <w:sz w:val="22"/>
                <w:szCs w:val="22"/>
              </w:rPr>
              <w:t xml:space="preserve">- Постановление Правительства РФ от 13.08.2006 № 491 «Об утверждении </w:t>
            </w:r>
            <w:r w:rsidR="00FF4C2F">
              <w:rPr>
                <w:bCs/>
                <w:iCs/>
                <w:sz w:val="22"/>
                <w:szCs w:val="22"/>
              </w:rPr>
              <w:t>П</w:t>
            </w:r>
            <w:r w:rsidRPr="0020094B">
              <w:rPr>
                <w:bCs/>
                <w:iCs/>
                <w:sz w:val="22"/>
                <w:szCs w:val="22"/>
              </w:rPr>
              <w:t>равил содержания общего имущества в многоквартирном доме и правил измерения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7510A" w:rsidRPr="0020094B" w:rsidRDefault="00F7510A" w:rsidP="00F7510A">
            <w:pPr>
              <w:autoSpaceDE w:val="0"/>
              <w:autoSpaceDN w:val="0"/>
              <w:adjustRightInd w:val="0"/>
              <w:jc w:val="both"/>
              <w:rPr>
                <w:bCs/>
                <w:iCs/>
                <w:sz w:val="22"/>
                <w:szCs w:val="22"/>
              </w:rPr>
            </w:pPr>
            <w:r w:rsidRPr="0020094B">
              <w:rPr>
                <w:bCs/>
                <w:iCs/>
                <w:sz w:val="22"/>
                <w:szCs w:val="22"/>
              </w:rPr>
              <w:t>- Постановление Правительства Российской Федерации от 21.07.2008 № 549 «О порядке поставки газа для обеспечения коммунально-бытовых нужд граждан».</w:t>
            </w:r>
          </w:p>
          <w:p w:rsidR="00F7510A" w:rsidRPr="0020094B" w:rsidRDefault="00F7510A" w:rsidP="00F7510A">
            <w:pPr>
              <w:autoSpaceDE w:val="0"/>
              <w:autoSpaceDN w:val="0"/>
              <w:adjustRightInd w:val="0"/>
              <w:jc w:val="both"/>
              <w:rPr>
                <w:bCs/>
                <w:iCs/>
                <w:sz w:val="22"/>
                <w:szCs w:val="22"/>
              </w:rPr>
            </w:pPr>
            <w:r w:rsidRPr="0020094B">
              <w:rPr>
                <w:bCs/>
                <w:iCs/>
                <w:sz w:val="22"/>
                <w:szCs w:val="22"/>
              </w:rPr>
              <w:t>- Ф</w:t>
            </w:r>
            <w:r w:rsidR="00B96817">
              <w:rPr>
                <w:bCs/>
                <w:iCs/>
                <w:sz w:val="22"/>
                <w:szCs w:val="22"/>
              </w:rPr>
              <w:t>едеральный закон</w:t>
            </w:r>
            <w:r w:rsidRPr="0020094B">
              <w:rPr>
                <w:bCs/>
                <w:iCs/>
                <w:sz w:val="22"/>
                <w:szCs w:val="22"/>
              </w:rPr>
              <w:t xml:space="preserve"> от 30 декабря 2009 № 384</w:t>
            </w:r>
            <w:r w:rsidR="00F24741">
              <w:rPr>
                <w:bCs/>
                <w:iCs/>
                <w:sz w:val="22"/>
                <w:szCs w:val="22"/>
              </w:rPr>
              <w:t>-ФЗ</w:t>
            </w:r>
            <w:r w:rsidRPr="0020094B">
              <w:rPr>
                <w:bCs/>
                <w:iCs/>
                <w:sz w:val="22"/>
                <w:szCs w:val="22"/>
              </w:rPr>
              <w:t xml:space="preserve"> « Технический регламент о безопасности зданий и сооружений»</w:t>
            </w:r>
            <w:r w:rsidR="00B96817">
              <w:rPr>
                <w:bCs/>
                <w:iCs/>
                <w:sz w:val="22"/>
                <w:szCs w:val="22"/>
              </w:rPr>
              <w:t>.</w:t>
            </w:r>
          </w:p>
          <w:p w:rsidR="00F7510A" w:rsidRPr="0020094B" w:rsidRDefault="00F7510A" w:rsidP="00F7510A">
            <w:pPr>
              <w:autoSpaceDE w:val="0"/>
              <w:autoSpaceDN w:val="0"/>
              <w:adjustRightInd w:val="0"/>
              <w:jc w:val="both"/>
              <w:rPr>
                <w:bCs/>
                <w:iCs/>
                <w:sz w:val="22"/>
                <w:szCs w:val="22"/>
              </w:rPr>
            </w:pPr>
            <w:r w:rsidRPr="0020094B">
              <w:rPr>
                <w:bCs/>
                <w:iCs/>
                <w:sz w:val="22"/>
                <w:szCs w:val="22"/>
              </w:rPr>
              <w:t>- Ф</w:t>
            </w:r>
            <w:r w:rsidR="00B96817">
              <w:rPr>
                <w:bCs/>
                <w:iCs/>
                <w:sz w:val="22"/>
                <w:szCs w:val="22"/>
              </w:rPr>
              <w:t>едеральный закон</w:t>
            </w:r>
            <w:r w:rsidRPr="0020094B">
              <w:rPr>
                <w:bCs/>
                <w:iCs/>
                <w:sz w:val="22"/>
                <w:szCs w:val="22"/>
              </w:rPr>
              <w:t xml:space="preserve"> от 21.12.1994 № 69</w:t>
            </w:r>
            <w:r w:rsidR="00F24741">
              <w:rPr>
                <w:bCs/>
                <w:iCs/>
                <w:sz w:val="22"/>
                <w:szCs w:val="22"/>
              </w:rPr>
              <w:t>-ФЗ</w:t>
            </w:r>
            <w:r w:rsidRPr="0020094B">
              <w:rPr>
                <w:bCs/>
                <w:iCs/>
                <w:sz w:val="22"/>
                <w:szCs w:val="22"/>
              </w:rPr>
              <w:t xml:space="preserve"> «О пожарной безопасности»</w:t>
            </w:r>
            <w:r w:rsidR="00B96817">
              <w:rPr>
                <w:bCs/>
                <w:iCs/>
                <w:sz w:val="22"/>
                <w:szCs w:val="22"/>
              </w:rPr>
              <w:t>.</w:t>
            </w:r>
          </w:p>
          <w:p w:rsidR="00F7510A" w:rsidRPr="0020094B" w:rsidRDefault="00F7510A" w:rsidP="00F7510A">
            <w:pPr>
              <w:jc w:val="both"/>
              <w:rPr>
                <w:sz w:val="22"/>
                <w:szCs w:val="22"/>
              </w:rPr>
            </w:pPr>
            <w:r w:rsidRPr="0020094B">
              <w:rPr>
                <w:bCs/>
                <w:iCs/>
                <w:sz w:val="22"/>
                <w:szCs w:val="22"/>
              </w:rPr>
              <w:t>2. Предоставление коммунальных услуг  предоставляются управляющей организацией в порядке, установленном законом Российской Федерации</w:t>
            </w:r>
            <w:r w:rsidRPr="0020094B">
              <w:rPr>
                <w:sz w:val="22"/>
                <w:szCs w:val="22"/>
              </w:rPr>
              <w:t xml:space="preserve"> </w:t>
            </w:r>
            <w:r w:rsidR="00B96817">
              <w:rPr>
                <w:sz w:val="22"/>
                <w:szCs w:val="22"/>
              </w:rPr>
              <w:t>.</w:t>
            </w:r>
          </w:p>
          <w:p w:rsidR="00F7510A" w:rsidRDefault="00F7510A" w:rsidP="00F7510A">
            <w:pPr>
              <w:jc w:val="both"/>
              <w:rPr>
                <w:sz w:val="22"/>
                <w:szCs w:val="22"/>
              </w:rPr>
            </w:pPr>
            <w:r w:rsidRPr="0020094B">
              <w:rPr>
                <w:sz w:val="22"/>
                <w:szCs w:val="22"/>
              </w:rPr>
              <w:t>3. Срок предоставления гарантий качества – не менее 1 года.</w:t>
            </w:r>
          </w:p>
          <w:p w:rsidR="00F654AE" w:rsidRPr="004A5948" w:rsidRDefault="00F654AE" w:rsidP="00F7510A">
            <w:pPr>
              <w:jc w:val="both"/>
              <w:rPr>
                <w:sz w:val="22"/>
                <w:szCs w:val="22"/>
              </w:rPr>
            </w:pPr>
          </w:p>
        </w:tc>
      </w:tr>
      <w:tr w:rsidR="00F7510A" w:rsidRPr="00B61578">
        <w:tc>
          <w:tcPr>
            <w:tcW w:w="9360" w:type="dxa"/>
          </w:tcPr>
          <w:p w:rsidR="00F7510A" w:rsidRDefault="00F7510A" w:rsidP="00F62833">
            <w:pPr>
              <w:tabs>
                <w:tab w:val="num" w:pos="252"/>
              </w:tabs>
              <w:jc w:val="both"/>
              <w:rPr>
                <w:bCs/>
                <w:sz w:val="22"/>
                <w:szCs w:val="22"/>
              </w:rPr>
            </w:pPr>
            <w:r w:rsidRPr="00B61578">
              <w:rPr>
                <w:b/>
                <w:bCs/>
                <w:sz w:val="22"/>
                <w:szCs w:val="22"/>
              </w:rPr>
              <w:t xml:space="preserve">Требования к результату выполнения работ: </w:t>
            </w:r>
            <w:r w:rsidRPr="00B61578">
              <w:rPr>
                <w:bCs/>
                <w:sz w:val="22"/>
                <w:szCs w:val="22"/>
              </w:rPr>
              <w:t>обеспечение безопасного уровня эксплуатации многоквартирн</w:t>
            </w:r>
            <w:r w:rsidR="00F62833">
              <w:rPr>
                <w:bCs/>
                <w:sz w:val="22"/>
                <w:szCs w:val="22"/>
              </w:rPr>
              <w:t>ого</w:t>
            </w:r>
            <w:r w:rsidRPr="00B61578">
              <w:rPr>
                <w:bCs/>
                <w:sz w:val="22"/>
                <w:szCs w:val="22"/>
              </w:rPr>
              <w:t xml:space="preserve"> дом</w:t>
            </w:r>
            <w:r w:rsidR="00F62833">
              <w:rPr>
                <w:bCs/>
                <w:sz w:val="22"/>
                <w:szCs w:val="22"/>
              </w:rPr>
              <w:t>а</w:t>
            </w:r>
            <w:r w:rsidRPr="00B61578">
              <w:rPr>
                <w:bCs/>
                <w:sz w:val="22"/>
                <w:szCs w:val="22"/>
              </w:rPr>
              <w:t>.</w:t>
            </w:r>
          </w:p>
          <w:p w:rsidR="00B600A2" w:rsidRPr="00B61578" w:rsidRDefault="00B600A2" w:rsidP="00F62833">
            <w:pPr>
              <w:tabs>
                <w:tab w:val="num" w:pos="252"/>
              </w:tabs>
              <w:jc w:val="both"/>
              <w:rPr>
                <w:bCs/>
                <w:sz w:val="22"/>
                <w:szCs w:val="22"/>
              </w:rPr>
            </w:pPr>
          </w:p>
        </w:tc>
      </w:tr>
      <w:tr w:rsidR="00F7510A" w:rsidRPr="00B61578">
        <w:tc>
          <w:tcPr>
            <w:tcW w:w="9360" w:type="dxa"/>
          </w:tcPr>
          <w:p w:rsidR="00F7510A" w:rsidRDefault="00F7510A" w:rsidP="007D2CF3">
            <w:pPr>
              <w:tabs>
                <w:tab w:val="num" w:pos="252"/>
              </w:tabs>
              <w:rPr>
                <w:bCs/>
                <w:iCs/>
                <w:sz w:val="22"/>
                <w:szCs w:val="22"/>
              </w:rPr>
            </w:pPr>
            <w:r w:rsidRPr="0020094B">
              <w:rPr>
                <w:b/>
                <w:bCs/>
                <w:sz w:val="22"/>
                <w:szCs w:val="22"/>
              </w:rPr>
              <w:t xml:space="preserve">Требования к иным показателям, связные с определением соответствия потребностям заказчика: </w:t>
            </w:r>
            <w:r w:rsidRPr="0020094B">
              <w:rPr>
                <w:bCs/>
                <w:iCs/>
                <w:sz w:val="22"/>
                <w:szCs w:val="22"/>
              </w:rPr>
              <w:t xml:space="preserve">наличие диспетчерской службы, своевременная оплата за потребляемые энергоресурсы, ведение претензионной работы с </w:t>
            </w:r>
            <w:r w:rsidR="007D2CF3">
              <w:rPr>
                <w:bCs/>
                <w:iCs/>
                <w:sz w:val="22"/>
                <w:szCs w:val="22"/>
              </w:rPr>
              <w:t>собственниками</w:t>
            </w:r>
            <w:r w:rsidRPr="0020094B">
              <w:rPr>
                <w:bCs/>
                <w:iCs/>
                <w:sz w:val="22"/>
                <w:szCs w:val="22"/>
              </w:rPr>
              <w:t xml:space="preserve"> жилых помещений, возмещение заказчику и третьим лицам ущерба, нанесенного действиями или бездействиями управляющей организацией, разработка и доведение предложений до собственника и нанимателя предложений по энергосбережению</w:t>
            </w:r>
            <w:r w:rsidR="00B803CA" w:rsidRPr="0020094B">
              <w:rPr>
                <w:bCs/>
                <w:iCs/>
                <w:sz w:val="22"/>
                <w:szCs w:val="22"/>
              </w:rPr>
              <w:t>.</w:t>
            </w:r>
          </w:p>
          <w:p w:rsidR="00B600A2" w:rsidRPr="0020094B" w:rsidRDefault="00B600A2" w:rsidP="007D2CF3">
            <w:pPr>
              <w:tabs>
                <w:tab w:val="num" w:pos="252"/>
              </w:tabs>
              <w:rPr>
                <w:bCs/>
                <w:sz w:val="22"/>
                <w:szCs w:val="22"/>
              </w:rPr>
            </w:pPr>
          </w:p>
        </w:tc>
      </w:tr>
      <w:tr w:rsidR="00F7510A" w:rsidRPr="00B61578">
        <w:tc>
          <w:tcPr>
            <w:tcW w:w="9360" w:type="dxa"/>
          </w:tcPr>
          <w:p w:rsidR="00F7510A" w:rsidRPr="00B61578" w:rsidRDefault="00F7510A" w:rsidP="004C0A0E">
            <w:pPr>
              <w:autoSpaceDE w:val="0"/>
              <w:autoSpaceDN w:val="0"/>
              <w:adjustRightInd w:val="0"/>
              <w:jc w:val="both"/>
              <w:rPr>
                <w:sz w:val="22"/>
                <w:szCs w:val="22"/>
              </w:rPr>
            </w:pPr>
            <w:r w:rsidRPr="00B61578">
              <w:rPr>
                <w:b/>
                <w:sz w:val="22"/>
                <w:szCs w:val="22"/>
              </w:rPr>
              <w:t>Требования к условиям выполнения работ:</w:t>
            </w:r>
            <w:r w:rsidRPr="00B61578">
              <w:rPr>
                <w:sz w:val="22"/>
                <w:szCs w:val="22"/>
              </w:rPr>
              <w:t xml:space="preserve"> </w:t>
            </w:r>
            <w:r w:rsidRPr="00B61578">
              <w:rPr>
                <w:bCs/>
                <w:iCs/>
                <w:sz w:val="22"/>
                <w:szCs w:val="22"/>
              </w:rPr>
              <w:t>В соответствии с проектом договора управления многоквартирным домом, выполнение обязательных и дополнительных работ по содержанию и ремонту общего имущества дома, отчет о выполнении работ по запросу собственника и ежегодно.</w:t>
            </w:r>
            <w:r w:rsidR="004C0A0E">
              <w:rPr>
                <w:bCs/>
                <w:iCs/>
                <w:sz w:val="22"/>
                <w:szCs w:val="22"/>
              </w:rPr>
              <w:t xml:space="preserve"> </w:t>
            </w:r>
            <w:r w:rsidRPr="00B61578">
              <w:rPr>
                <w:bCs/>
                <w:iCs/>
                <w:sz w:val="22"/>
                <w:szCs w:val="22"/>
              </w:rPr>
              <w:t>Работы выполнять без нарушения прав жителей</w:t>
            </w:r>
            <w:r w:rsidR="00B803CA">
              <w:rPr>
                <w:bCs/>
                <w:iCs/>
                <w:sz w:val="22"/>
                <w:szCs w:val="22"/>
              </w:rPr>
              <w:t>.</w:t>
            </w:r>
          </w:p>
        </w:tc>
      </w:tr>
      <w:tr w:rsidR="003B5DB1" w:rsidRPr="00B61578">
        <w:tc>
          <w:tcPr>
            <w:tcW w:w="9360" w:type="dxa"/>
          </w:tcPr>
          <w:p w:rsidR="003B5DB1" w:rsidRPr="009E3317" w:rsidRDefault="003B5DB1" w:rsidP="003B5DB1">
            <w:pPr>
              <w:tabs>
                <w:tab w:val="num" w:pos="252"/>
              </w:tabs>
              <w:rPr>
                <w:sz w:val="22"/>
                <w:szCs w:val="22"/>
              </w:rPr>
            </w:pPr>
            <w:r w:rsidRPr="009E3317">
              <w:rPr>
                <w:b/>
                <w:sz w:val="22"/>
                <w:szCs w:val="22"/>
              </w:rPr>
              <w:t xml:space="preserve">Цена договора управления многоквартирным домом:  </w:t>
            </w:r>
            <w:r w:rsidRPr="009E3317">
              <w:rPr>
                <w:sz w:val="22"/>
                <w:szCs w:val="22"/>
              </w:rPr>
              <w:t>(</w:t>
            </w:r>
            <w:r w:rsidRPr="009E3317">
              <w:rPr>
                <w:i/>
                <w:sz w:val="22"/>
                <w:szCs w:val="22"/>
              </w:rPr>
              <w:t>см. приложение  к Информационной карте</w:t>
            </w:r>
            <w:r w:rsidRPr="009E3317">
              <w:rPr>
                <w:sz w:val="22"/>
                <w:szCs w:val="22"/>
              </w:rPr>
              <w:t>).</w:t>
            </w:r>
          </w:p>
          <w:p w:rsidR="003B5DB1" w:rsidRPr="003C5AD8" w:rsidRDefault="003B5DB1" w:rsidP="003B5DB1">
            <w:pPr>
              <w:rPr>
                <w:b/>
                <w:sz w:val="22"/>
              </w:rPr>
            </w:pPr>
            <w:r w:rsidRPr="003C5AD8">
              <w:rPr>
                <w:sz w:val="22"/>
                <w:szCs w:val="22"/>
              </w:rPr>
              <w:t xml:space="preserve">Цена договора по лоту №1 </w:t>
            </w:r>
            <w:r w:rsidRPr="003C5AD8">
              <w:rPr>
                <w:b/>
                <w:sz w:val="22"/>
                <w:szCs w:val="22"/>
              </w:rPr>
              <w:t xml:space="preserve">-  </w:t>
            </w:r>
          </w:p>
          <w:p w:rsidR="003B5DB1" w:rsidRPr="00B61578" w:rsidRDefault="003B5DB1" w:rsidP="003B5DB1">
            <w:pPr>
              <w:autoSpaceDE w:val="0"/>
              <w:autoSpaceDN w:val="0"/>
              <w:adjustRightInd w:val="0"/>
              <w:jc w:val="both"/>
              <w:rPr>
                <w:b/>
                <w:sz w:val="22"/>
                <w:szCs w:val="22"/>
              </w:rPr>
            </w:pPr>
          </w:p>
        </w:tc>
      </w:tr>
      <w:tr w:rsidR="00F7510A" w:rsidRPr="00B61578">
        <w:tc>
          <w:tcPr>
            <w:tcW w:w="9360" w:type="dxa"/>
          </w:tcPr>
          <w:p w:rsidR="004C0A0E" w:rsidRPr="006561AF" w:rsidRDefault="00F7510A" w:rsidP="004C0A0E">
            <w:pPr>
              <w:tabs>
                <w:tab w:val="num" w:pos="252"/>
              </w:tabs>
              <w:rPr>
                <w:sz w:val="22"/>
                <w:szCs w:val="22"/>
              </w:rPr>
            </w:pPr>
            <w:r w:rsidRPr="009E3317">
              <w:rPr>
                <w:b/>
                <w:sz w:val="22"/>
                <w:szCs w:val="22"/>
              </w:rPr>
              <w:t xml:space="preserve">Размер платы за содержание и ремонт жилого помещения на 1кв.м. общей площади в месяц: </w:t>
            </w:r>
            <w:r w:rsidRPr="004A5948">
              <w:rPr>
                <w:sz w:val="22"/>
                <w:szCs w:val="22"/>
              </w:rPr>
              <w:t xml:space="preserve">составляет </w:t>
            </w:r>
            <w:r w:rsidR="00AC551E" w:rsidRPr="004A5948">
              <w:rPr>
                <w:b/>
                <w:sz w:val="22"/>
                <w:szCs w:val="22"/>
              </w:rPr>
              <w:t xml:space="preserve"> </w:t>
            </w:r>
            <w:r w:rsidR="004C0A0E" w:rsidRPr="006561AF">
              <w:rPr>
                <w:b/>
                <w:sz w:val="22"/>
                <w:szCs w:val="22"/>
              </w:rPr>
              <w:t xml:space="preserve">ЛОТ 1: </w:t>
            </w:r>
            <w:r w:rsidR="00B87817">
              <w:rPr>
                <w:b/>
                <w:sz w:val="22"/>
                <w:szCs w:val="22"/>
              </w:rPr>
              <w:t>5,71</w:t>
            </w:r>
            <w:r w:rsidR="004C0A0E" w:rsidRPr="006561AF">
              <w:rPr>
                <w:b/>
                <w:bCs/>
                <w:sz w:val="22"/>
                <w:szCs w:val="22"/>
              </w:rPr>
              <w:t xml:space="preserve"> </w:t>
            </w:r>
            <w:r w:rsidR="004C0A0E" w:rsidRPr="006561AF">
              <w:rPr>
                <w:b/>
                <w:sz w:val="22"/>
                <w:szCs w:val="22"/>
              </w:rPr>
              <w:t>руб</w:t>
            </w:r>
            <w:r w:rsidR="004C0A0E" w:rsidRPr="006561AF">
              <w:rPr>
                <w:sz w:val="22"/>
                <w:szCs w:val="22"/>
              </w:rPr>
              <w:t>.</w:t>
            </w:r>
          </w:p>
          <w:p w:rsidR="00F7510A" w:rsidRDefault="00B87817" w:rsidP="00D261C0">
            <w:pPr>
              <w:tabs>
                <w:tab w:val="num" w:pos="252"/>
              </w:tabs>
              <w:rPr>
                <w:sz w:val="22"/>
                <w:szCs w:val="22"/>
              </w:rPr>
            </w:pPr>
            <w:r w:rsidRPr="004A5948">
              <w:rPr>
                <w:b/>
                <w:sz w:val="22"/>
                <w:szCs w:val="22"/>
              </w:rPr>
              <w:t xml:space="preserve"> </w:t>
            </w:r>
            <w:r w:rsidR="00F7510A" w:rsidRPr="004A5948">
              <w:rPr>
                <w:b/>
                <w:sz w:val="22"/>
                <w:szCs w:val="22"/>
              </w:rPr>
              <w:t>(</w:t>
            </w:r>
            <w:r w:rsidR="00F7510A" w:rsidRPr="009E3317">
              <w:rPr>
                <w:i/>
                <w:sz w:val="22"/>
                <w:szCs w:val="22"/>
              </w:rPr>
              <w:t>см. приложение к Информационной карте</w:t>
            </w:r>
            <w:r w:rsidR="00F7510A" w:rsidRPr="009E3317">
              <w:rPr>
                <w:sz w:val="22"/>
                <w:szCs w:val="22"/>
              </w:rPr>
              <w:t>).</w:t>
            </w:r>
          </w:p>
          <w:p w:rsidR="00295510" w:rsidRPr="00D261C0" w:rsidRDefault="00295510" w:rsidP="00D261C0">
            <w:pPr>
              <w:tabs>
                <w:tab w:val="num" w:pos="252"/>
              </w:tabs>
              <w:rPr>
                <w:b/>
                <w:sz w:val="22"/>
                <w:szCs w:val="22"/>
              </w:rPr>
            </w:pPr>
          </w:p>
        </w:tc>
      </w:tr>
      <w:tr w:rsidR="00F7510A" w:rsidRPr="00B61578">
        <w:tc>
          <w:tcPr>
            <w:tcW w:w="9360" w:type="dxa"/>
          </w:tcPr>
          <w:p w:rsidR="00C67A97" w:rsidRPr="00A04C10" w:rsidRDefault="00F7510A" w:rsidP="00F7510A">
            <w:pPr>
              <w:pStyle w:val="ConsPlusNormal"/>
              <w:ind w:firstLine="0"/>
              <w:jc w:val="both"/>
              <w:rPr>
                <w:rFonts w:ascii="Times New Roman" w:hAnsi="Times New Roman" w:cs="Times New Roman"/>
                <w:b/>
                <w:sz w:val="22"/>
                <w:szCs w:val="22"/>
              </w:rPr>
            </w:pPr>
            <w:r w:rsidRPr="00A04C10">
              <w:rPr>
                <w:rFonts w:ascii="Times New Roman" w:hAnsi="Times New Roman" w:cs="Times New Roman"/>
                <w:b/>
                <w:sz w:val="22"/>
                <w:szCs w:val="22"/>
              </w:rPr>
              <w:t>Раз</w:t>
            </w:r>
            <w:r w:rsidR="00CC4D4E" w:rsidRPr="00A04C10">
              <w:rPr>
                <w:rFonts w:ascii="Times New Roman" w:hAnsi="Times New Roman" w:cs="Times New Roman"/>
                <w:b/>
                <w:sz w:val="22"/>
                <w:szCs w:val="22"/>
              </w:rPr>
              <w:t>м</w:t>
            </w:r>
            <w:r w:rsidR="009E3317" w:rsidRPr="00A04C10">
              <w:rPr>
                <w:rFonts w:ascii="Times New Roman" w:hAnsi="Times New Roman" w:cs="Times New Roman"/>
                <w:b/>
                <w:sz w:val="22"/>
                <w:szCs w:val="22"/>
              </w:rPr>
              <w:t xml:space="preserve">ер обеспечения заявки: </w:t>
            </w:r>
          </w:p>
          <w:p w:rsidR="00B600A2" w:rsidRPr="008B4280" w:rsidRDefault="00C67A97" w:rsidP="00F7510A">
            <w:pPr>
              <w:pStyle w:val="ConsPlusNormal"/>
              <w:ind w:firstLine="0"/>
              <w:jc w:val="both"/>
              <w:rPr>
                <w:rFonts w:ascii="Times New Roman" w:hAnsi="Times New Roman" w:cs="Times New Roman"/>
                <w:b/>
                <w:sz w:val="22"/>
                <w:szCs w:val="22"/>
              </w:rPr>
            </w:pPr>
            <w:r w:rsidRPr="008B4280">
              <w:rPr>
                <w:rFonts w:ascii="Times New Roman" w:hAnsi="Times New Roman" w:cs="Times New Roman"/>
                <w:b/>
                <w:sz w:val="22"/>
                <w:szCs w:val="22"/>
              </w:rPr>
              <w:t xml:space="preserve">ЛОТ 1: </w:t>
            </w:r>
            <w:r w:rsidR="00B87817">
              <w:rPr>
                <w:rFonts w:ascii="Times New Roman" w:hAnsi="Times New Roman" w:cs="Times New Roman"/>
                <w:b/>
                <w:sz w:val="22"/>
                <w:szCs w:val="22"/>
              </w:rPr>
              <w:t xml:space="preserve">203,39 </w:t>
            </w:r>
            <w:r w:rsidR="00F7510A" w:rsidRPr="008B4280">
              <w:rPr>
                <w:rFonts w:ascii="Times New Roman" w:hAnsi="Times New Roman" w:cs="Times New Roman"/>
                <w:b/>
                <w:sz w:val="22"/>
                <w:szCs w:val="22"/>
              </w:rPr>
              <w:t>руб</w:t>
            </w:r>
            <w:r w:rsidR="008B4280" w:rsidRPr="008B4280">
              <w:rPr>
                <w:rFonts w:ascii="Times New Roman" w:hAnsi="Times New Roman" w:cs="Times New Roman"/>
                <w:b/>
                <w:sz w:val="22"/>
                <w:szCs w:val="22"/>
              </w:rPr>
              <w:t>.</w:t>
            </w:r>
          </w:p>
          <w:p w:rsidR="00B87817" w:rsidRDefault="00B87817" w:rsidP="00F7510A">
            <w:pPr>
              <w:ind w:left="34"/>
              <w:jc w:val="both"/>
              <w:rPr>
                <w:b/>
                <w:i/>
                <w:sz w:val="22"/>
                <w:szCs w:val="22"/>
              </w:rPr>
            </w:pPr>
          </w:p>
          <w:p w:rsidR="00ED5458" w:rsidRDefault="00ED5458" w:rsidP="00F7510A">
            <w:pPr>
              <w:ind w:left="34"/>
              <w:jc w:val="both"/>
              <w:rPr>
                <w:b/>
                <w:i/>
                <w:sz w:val="22"/>
                <w:szCs w:val="22"/>
              </w:rPr>
            </w:pPr>
          </w:p>
          <w:p w:rsidR="00F7510A" w:rsidRDefault="00F7510A" w:rsidP="00F7510A">
            <w:pPr>
              <w:ind w:left="34"/>
              <w:jc w:val="both"/>
              <w:rPr>
                <w:b/>
                <w:i/>
                <w:sz w:val="22"/>
                <w:szCs w:val="22"/>
              </w:rPr>
            </w:pPr>
            <w:r w:rsidRPr="007829F6">
              <w:rPr>
                <w:b/>
                <w:i/>
                <w:sz w:val="22"/>
                <w:szCs w:val="22"/>
              </w:rPr>
              <w:t>Реквизиты банковского счета для перечисления средств в качестве обеспечения заявки на участие в конкурсе:</w:t>
            </w:r>
            <w:r w:rsidRPr="00C67A97">
              <w:rPr>
                <w:b/>
                <w:i/>
                <w:sz w:val="22"/>
                <w:szCs w:val="22"/>
              </w:rPr>
              <w:t xml:space="preserve"> </w:t>
            </w:r>
          </w:p>
          <w:p w:rsidR="003B5DB1" w:rsidRPr="00E374FE" w:rsidRDefault="003B5DB1" w:rsidP="003B5DB1">
            <w:pPr>
              <w:keepNext/>
              <w:outlineLvl w:val="0"/>
              <w:rPr>
                <w:kern w:val="28"/>
                <w:sz w:val="22"/>
                <w:szCs w:val="22"/>
              </w:rPr>
            </w:pPr>
            <w:r w:rsidRPr="00E374FE">
              <w:rPr>
                <w:kern w:val="28"/>
                <w:sz w:val="22"/>
                <w:szCs w:val="22"/>
              </w:rPr>
              <w:t>Банк получателя</w:t>
            </w:r>
          </w:p>
          <w:p w:rsidR="003B5DB1" w:rsidRDefault="003B5DB1" w:rsidP="003B5DB1">
            <w:pPr>
              <w:ind w:left="34"/>
              <w:jc w:val="both"/>
              <w:rPr>
                <w:kern w:val="28"/>
                <w:sz w:val="22"/>
                <w:szCs w:val="22"/>
              </w:rPr>
            </w:pPr>
            <w:r w:rsidRPr="00E374FE">
              <w:rPr>
                <w:kern w:val="28"/>
                <w:sz w:val="22"/>
                <w:szCs w:val="22"/>
              </w:rPr>
              <w:t xml:space="preserve">Отделение- НБ Удмуртская Республика </w:t>
            </w:r>
            <w:proofErr w:type="spellStart"/>
            <w:r w:rsidRPr="00E374FE">
              <w:rPr>
                <w:kern w:val="28"/>
                <w:sz w:val="22"/>
                <w:szCs w:val="22"/>
              </w:rPr>
              <w:t>г.Ижевск</w:t>
            </w:r>
            <w:proofErr w:type="spellEnd"/>
          </w:p>
          <w:p w:rsidR="003B5DB1" w:rsidRDefault="003B5DB1" w:rsidP="003B5DB1">
            <w:pPr>
              <w:ind w:left="34"/>
              <w:jc w:val="both"/>
              <w:rPr>
                <w:kern w:val="28"/>
                <w:sz w:val="22"/>
                <w:szCs w:val="22"/>
              </w:rPr>
            </w:pPr>
            <w:r>
              <w:rPr>
                <w:kern w:val="28"/>
                <w:sz w:val="22"/>
                <w:szCs w:val="22"/>
              </w:rPr>
              <w:t>БИК</w:t>
            </w:r>
            <w:r w:rsidRPr="00E374FE">
              <w:rPr>
                <w:kern w:val="28"/>
                <w:sz w:val="22"/>
                <w:szCs w:val="22"/>
              </w:rPr>
              <w:t xml:space="preserve">049401001 </w:t>
            </w:r>
          </w:p>
          <w:p w:rsidR="003B5DB1" w:rsidRDefault="003B5DB1" w:rsidP="003B5DB1">
            <w:pPr>
              <w:rPr>
                <w:b/>
                <w:bCs/>
                <w:kern w:val="28"/>
                <w:sz w:val="22"/>
                <w:szCs w:val="22"/>
              </w:rPr>
            </w:pPr>
            <w:r w:rsidRPr="00E374FE">
              <w:rPr>
                <w:kern w:val="28"/>
                <w:sz w:val="22"/>
                <w:szCs w:val="22"/>
              </w:rPr>
              <w:t>ИНН 1802000173 КПП 183701001</w:t>
            </w:r>
            <w:r w:rsidRPr="00E374FE">
              <w:rPr>
                <w:b/>
                <w:bCs/>
                <w:kern w:val="28"/>
                <w:sz w:val="22"/>
                <w:szCs w:val="22"/>
              </w:rPr>
              <w:t xml:space="preserve"> </w:t>
            </w:r>
          </w:p>
          <w:p w:rsidR="003B5DB1" w:rsidRDefault="003B5DB1" w:rsidP="003B5DB1">
            <w:pPr>
              <w:rPr>
                <w:kern w:val="28"/>
                <w:sz w:val="22"/>
                <w:szCs w:val="22"/>
              </w:rPr>
            </w:pPr>
            <w:r w:rsidRPr="00E374FE">
              <w:rPr>
                <w:b/>
                <w:bCs/>
                <w:kern w:val="28"/>
                <w:sz w:val="22"/>
                <w:szCs w:val="22"/>
              </w:rPr>
              <w:t>Получатель:</w:t>
            </w:r>
            <w:r>
              <w:rPr>
                <w:b/>
                <w:bCs/>
                <w:kern w:val="28"/>
                <w:sz w:val="22"/>
                <w:szCs w:val="22"/>
              </w:rPr>
              <w:t xml:space="preserve"> </w:t>
            </w:r>
            <w:r>
              <w:t>УФ Администрации Балезинского района</w:t>
            </w:r>
            <w:r w:rsidRPr="00E374FE">
              <w:rPr>
                <w:kern w:val="28"/>
                <w:sz w:val="22"/>
                <w:szCs w:val="22"/>
              </w:rPr>
              <w:t xml:space="preserve"> (Администрация муниципального образования «Балезинский район» л/с </w:t>
            </w:r>
            <w:r>
              <w:t>03045140661</w:t>
            </w:r>
            <w:r w:rsidRPr="00E374FE">
              <w:rPr>
                <w:kern w:val="28"/>
                <w:sz w:val="22"/>
                <w:szCs w:val="22"/>
              </w:rPr>
              <w:t>)</w:t>
            </w:r>
          </w:p>
          <w:p w:rsidR="003B5DB1" w:rsidRDefault="003B5DB1" w:rsidP="003B5DB1">
            <w:pPr>
              <w:rPr>
                <w:kern w:val="28"/>
                <w:sz w:val="22"/>
                <w:szCs w:val="22"/>
              </w:rPr>
            </w:pPr>
            <w:r>
              <w:rPr>
                <w:kern w:val="28"/>
                <w:sz w:val="22"/>
                <w:szCs w:val="22"/>
              </w:rPr>
              <w:t xml:space="preserve">Расчетный счет: </w:t>
            </w:r>
            <w:r w:rsidRPr="00273982">
              <w:t>402048</w:t>
            </w:r>
            <w:r>
              <w:t>10422020009159</w:t>
            </w:r>
            <w:r w:rsidRPr="00E374FE">
              <w:rPr>
                <w:kern w:val="28"/>
                <w:sz w:val="22"/>
                <w:szCs w:val="22"/>
              </w:rPr>
              <w:t xml:space="preserve"> </w:t>
            </w:r>
          </w:p>
          <w:p w:rsidR="00765E3B" w:rsidRPr="003B5DB1" w:rsidRDefault="003B5DB1" w:rsidP="003B5DB1">
            <w:pPr>
              <w:rPr>
                <w:b/>
                <w:bCs/>
                <w:kern w:val="28"/>
                <w:sz w:val="22"/>
                <w:szCs w:val="22"/>
              </w:rPr>
            </w:pPr>
            <w:r w:rsidRPr="00E374FE">
              <w:rPr>
                <w:kern w:val="28"/>
                <w:sz w:val="22"/>
                <w:szCs w:val="22"/>
              </w:rPr>
              <w:t>Назначение платежа: Финансовое обеспечение исполнения контракта, НДС не облагаетс</w:t>
            </w:r>
            <w:r w:rsidR="00ED5458">
              <w:rPr>
                <w:kern w:val="28"/>
                <w:sz w:val="22"/>
                <w:szCs w:val="22"/>
              </w:rPr>
              <w:t>я</w:t>
            </w:r>
          </w:p>
        </w:tc>
      </w:tr>
      <w:tr w:rsidR="00F7510A" w:rsidRPr="00B61578">
        <w:tc>
          <w:tcPr>
            <w:tcW w:w="9360" w:type="dxa"/>
          </w:tcPr>
          <w:p w:rsidR="00F7510A" w:rsidRPr="00B61578" w:rsidRDefault="00F7510A" w:rsidP="00F7510A">
            <w:pPr>
              <w:pStyle w:val="ConsPlusNormal"/>
              <w:ind w:firstLine="0"/>
              <w:jc w:val="both"/>
              <w:rPr>
                <w:rFonts w:ascii="Times New Roman" w:hAnsi="Times New Roman" w:cs="Times New Roman"/>
                <w:b/>
                <w:sz w:val="22"/>
                <w:szCs w:val="22"/>
              </w:rPr>
            </w:pPr>
            <w:r w:rsidRPr="00B61578">
              <w:rPr>
                <w:rFonts w:ascii="Times New Roman" w:hAnsi="Times New Roman" w:cs="Times New Roman"/>
                <w:b/>
                <w:sz w:val="22"/>
                <w:szCs w:val="22"/>
              </w:rPr>
              <w:lastRenderedPageBreak/>
              <w:t>Срок подписания договора управления многоквартирными домами.</w:t>
            </w:r>
          </w:p>
          <w:p w:rsidR="00F7510A" w:rsidRPr="003B5DB1" w:rsidRDefault="00F7510A" w:rsidP="00F7510A">
            <w:pPr>
              <w:pStyle w:val="ConsPlusNormal"/>
              <w:ind w:firstLine="540"/>
              <w:jc w:val="both"/>
              <w:rPr>
                <w:rFonts w:ascii="Times New Roman" w:hAnsi="Times New Roman" w:cs="Times New Roman"/>
              </w:rPr>
            </w:pPr>
            <w:r w:rsidRPr="003B5DB1">
              <w:rPr>
                <w:rFonts w:ascii="Times New Roman" w:hAnsi="Times New Roman" w:cs="Times New Roman"/>
              </w:rPr>
              <w:t>1) Победитель конкурса в течение 10 рабочих дней с даты утверждения протокола конкурса представляет на согласование организатору конкурса подписанные им проекты договоров управления многоквартирными домами, а также подтверждающие документы по обеспечению исполнения обязательств.</w:t>
            </w:r>
          </w:p>
          <w:p w:rsidR="00F7510A" w:rsidRPr="00B61578" w:rsidRDefault="00F7510A" w:rsidP="00554235">
            <w:pPr>
              <w:pStyle w:val="ConsPlusNormal"/>
              <w:ind w:firstLine="540"/>
              <w:jc w:val="both"/>
              <w:rPr>
                <w:b/>
                <w:sz w:val="16"/>
                <w:szCs w:val="16"/>
              </w:rPr>
            </w:pPr>
            <w:r w:rsidRPr="003B5DB1">
              <w:rPr>
                <w:rFonts w:ascii="Times New Roman" w:hAnsi="Times New Roman" w:cs="Times New Roman"/>
              </w:rPr>
              <w:t>2) Победитель конкурса в течение 20 дней с даты утверждения протокола конкурса</w:t>
            </w:r>
            <w:r w:rsidR="006C044E" w:rsidRPr="003B5DB1">
              <w:rPr>
                <w:rFonts w:ascii="Times New Roman" w:hAnsi="Times New Roman" w:cs="Times New Roman"/>
              </w:rPr>
              <w:t>, но не ранее чем через 10 дней со дня размещения протокола конкурса на официальном сайте,</w:t>
            </w:r>
            <w:r w:rsidRPr="003B5DB1">
              <w:rPr>
                <w:rFonts w:ascii="Times New Roman" w:hAnsi="Times New Roman" w:cs="Times New Roman"/>
              </w:rPr>
              <w:t xml:space="preserve"> направляет подписанные им проекты договоров управления многоквартирным домом собственникам помещений в многоквартирном доме </w:t>
            </w:r>
            <w:r w:rsidR="006C044E" w:rsidRPr="003B5DB1">
              <w:rPr>
                <w:rFonts w:ascii="Times New Roman" w:hAnsi="Times New Roman" w:cs="Times New Roman"/>
              </w:rPr>
              <w:t xml:space="preserve">и лицам, принявшим помещения, </w:t>
            </w:r>
            <w:r w:rsidRPr="003B5DB1">
              <w:rPr>
                <w:rFonts w:ascii="Times New Roman" w:hAnsi="Times New Roman" w:cs="Times New Roman"/>
              </w:rPr>
              <w:t>для подписания указанных договоров в порядке, установленном статьей 445 Гражданского кодекса Российской Федерации.</w:t>
            </w:r>
          </w:p>
        </w:tc>
      </w:tr>
      <w:tr w:rsidR="00F7510A" w:rsidRPr="00B61578">
        <w:tc>
          <w:tcPr>
            <w:tcW w:w="9360" w:type="dxa"/>
          </w:tcPr>
          <w:p w:rsidR="00F7510A" w:rsidRPr="00B61578" w:rsidRDefault="00F7510A" w:rsidP="00F7510A">
            <w:pPr>
              <w:pStyle w:val="ConsPlusNormal"/>
              <w:ind w:firstLine="0"/>
              <w:jc w:val="both"/>
              <w:rPr>
                <w:rFonts w:ascii="Times New Roman" w:hAnsi="Times New Roman" w:cs="Times New Roman"/>
                <w:b/>
                <w:sz w:val="22"/>
                <w:szCs w:val="22"/>
              </w:rPr>
            </w:pPr>
            <w:r w:rsidRPr="00B61578">
              <w:rPr>
                <w:rFonts w:ascii="Times New Roman" w:hAnsi="Times New Roman" w:cs="Times New Roman"/>
                <w:b/>
                <w:sz w:val="22"/>
                <w:szCs w:val="22"/>
              </w:rPr>
              <w:t>Требования к порядку изменения обязательств сторон по договору управления многоквартирным домом.</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F7510A" w:rsidRPr="003B5DB1" w:rsidRDefault="00F7510A" w:rsidP="003B5DB1">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F7510A" w:rsidRPr="00B61578">
        <w:tc>
          <w:tcPr>
            <w:tcW w:w="9360" w:type="dxa"/>
          </w:tcPr>
          <w:p w:rsidR="00F7510A" w:rsidRPr="00B61578" w:rsidRDefault="00F7510A" w:rsidP="00F7510A">
            <w:pPr>
              <w:pStyle w:val="ConsPlusNormal"/>
              <w:ind w:firstLine="0"/>
              <w:jc w:val="both"/>
              <w:rPr>
                <w:rFonts w:ascii="Times New Roman" w:hAnsi="Times New Roman" w:cs="Times New Roman"/>
                <w:b/>
                <w:sz w:val="22"/>
                <w:szCs w:val="22"/>
              </w:rPr>
            </w:pPr>
            <w:r w:rsidRPr="00B61578">
              <w:rPr>
                <w:rFonts w:ascii="Times New Roman" w:hAnsi="Times New Roman" w:cs="Times New Roman"/>
                <w:b/>
                <w:sz w:val="22"/>
                <w:szCs w:val="22"/>
              </w:rPr>
              <w:t>Срок начала выполнения упра</w:t>
            </w:r>
            <w:r w:rsidR="00ED5458">
              <w:rPr>
                <w:rFonts w:ascii="Times New Roman" w:hAnsi="Times New Roman" w:cs="Times New Roman"/>
                <w:b/>
                <w:sz w:val="22"/>
                <w:szCs w:val="22"/>
              </w:rPr>
              <w:t>вляющей организацией обязательст</w:t>
            </w:r>
            <w:r w:rsidRPr="00B61578">
              <w:rPr>
                <w:rFonts w:ascii="Times New Roman" w:hAnsi="Times New Roman" w:cs="Times New Roman"/>
                <w:b/>
                <w:sz w:val="22"/>
                <w:szCs w:val="22"/>
              </w:rPr>
              <w:t>в.</w:t>
            </w:r>
          </w:p>
          <w:p w:rsidR="00F7510A" w:rsidRPr="003B5DB1" w:rsidRDefault="00F7510A" w:rsidP="00B803CA">
            <w:pPr>
              <w:pStyle w:val="ConsPlusNormal"/>
              <w:ind w:firstLine="540"/>
              <w:jc w:val="both"/>
              <w:rPr>
                <w:rFonts w:ascii="Times New Roman" w:hAnsi="Times New Roman" w:cs="Times New Roman"/>
                <w:b/>
              </w:rPr>
            </w:pPr>
            <w:r w:rsidRPr="003B5DB1">
              <w:rPr>
                <w:rFonts w:ascii="Times New Roman" w:hAnsi="Times New Roman" w:cs="Times New Roman"/>
              </w:rPr>
              <w:t>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w:t>
            </w:r>
            <w:r w:rsidR="00DC54BA" w:rsidRPr="003B5DB1">
              <w:rPr>
                <w:rFonts w:ascii="Times New Roman" w:hAnsi="Times New Roman" w:cs="Times New Roman"/>
              </w:rPr>
              <w:t xml:space="preserve"> и (или) лицами, принявшими помещения</w:t>
            </w:r>
            <w:r w:rsidRPr="003B5DB1">
              <w:rPr>
                <w:rFonts w:ascii="Times New Roman" w:hAnsi="Times New Roman" w:cs="Times New Roman"/>
              </w:rPr>
              <w:t xml:space="preserve">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w:t>
            </w:r>
            <w:r w:rsidR="00E05B65" w:rsidRPr="003B5DB1">
              <w:rPr>
                <w:rFonts w:ascii="Times New Roman" w:hAnsi="Times New Roman" w:cs="Times New Roman"/>
              </w:rPr>
              <w:t xml:space="preserve"> в многоквартирном доме и лиц, принявших помещения,</w:t>
            </w:r>
            <w:r w:rsidRPr="003B5DB1">
              <w:rPr>
                <w:rFonts w:ascii="Times New Roman" w:hAnsi="Times New Roman" w:cs="Times New Roman"/>
              </w:rPr>
              <w:t xml:space="preserve"> плату за содержание </w:t>
            </w:r>
            <w:r w:rsidR="00E05B65" w:rsidRPr="003B5DB1">
              <w:rPr>
                <w:rFonts w:ascii="Times New Roman" w:hAnsi="Times New Roman" w:cs="Times New Roman"/>
              </w:rPr>
              <w:t>и ремонт жилого помещения</w:t>
            </w:r>
            <w:r w:rsidRPr="003B5DB1">
              <w:rPr>
                <w:rFonts w:ascii="Times New Roman" w:hAnsi="Times New Roman" w:cs="Times New Roman"/>
              </w:rPr>
              <w:t xml:space="preserve">,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w:t>
            </w:r>
          </w:p>
        </w:tc>
      </w:tr>
      <w:tr w:rsidR="00F7510A" w:rsidRPr="00B61578">
        <w:tc>
          <w:tcPr>
            <w:tcW w:w="9360" w:type="dxa"/>
          </w:tcPr>
          <w:p w:rsidR="00F7510A" w:rsidRPr="00FE35FD" w:rsidRDefault="00F7510A" w:rsidP="00F7510A">
            <w:pPr>
              <w:jc w:val="both"/>
              <w:rPr>
                <w:sz w:val="22"/>
                <w:szCs w:val="22"/>
              </w:rPr>
            </w:pPr>
            <w:r w:rsidRPr="00B61578">
              <w:rPr>
                <w:b/>
                <w:sz w:val="22"/>
                <w:szCs w:val="22"/>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w:t>
            </w:r>
            <w:r w:rsidRPr="00B61578">
              <w:rPr>
                <w:sz w:val="22"/>
                <w:szCs w:val="22"/>
              </w:rPr>
              <w:t xml:space="preserve"> управляющей организацией обязательств по договорам управления многоквартирным домом </w:t>
            </w:r>
            <w:r w:rsidRPr="00FE35FD">
              <w:rPr>
                <w:sz w:val="22"/>
                <w:szCs w:val="22"/>
              </w:rPr>
              <w:t>предусматривает право собственников оплачивать фактически выполненные работы и оказанные услуги: в соответств</w:t>
            </w:r>
            <w:r w:rsidR="00FE35FD" w:rsidRPr="00FE35FD">
              <w:rPr>
                <w:sz w:val="22"/>
                <w:szCs w:val="22"/>
              </w:rPr>
              <w:t>ии с пунктом 25</w:t>
            </w:r>
            <w:r w:rsidRPr="00FE35FD">
              <w:rPr>
                <w:sz w:val="22"/>
                <w:szCs w:val="22"/>
              </w:rPr>
              <w:t xml:space="preserve"> настоящей конкурсной документации</w:t>
            </w:r>
            <w:r w:rsidR="00554235" w:rsidRPr="00FE35FD">
              <w:rPr>
                <w:sz w:val="22"/>
                <w:szCs w:val="22"/>
              </w:rPr>
              <w:t>.</w:t>
            </w:r>
          </w:p>
          <w:p w:rsidR="00F7510A" w:rsidRPr="00FE35FD" w:rsidRDefault="00F7510A" w:rsidP="00F7510A">
            <w:pPr>
              <w:rPr>
                <w:b/>
                <w:sz w:val="16"/>
                <w:szCs w:val="16"/>
              </w:rPr>
            </w:pPr>
          </w:p>
          <w:p w:rsidR="00F7510A" w:rsidRPr="00B61578" w:rsidRDefault="00F7510A" w:rsidP="00F7510A">
            <w:pPr>
              <w:rPr>
                <w:b/>
                <w:sz w:val="22"/>
                <w:szCs w:val="22"/>
              </w:rPr>
            </w:pPr>
            <w:r w:rsidRPr="00B61578">
              <w:rPr>
                <w:b/>
                <w:sz w:val="22"/>
                <w:szCs w:val="22"/>
              </w:rPr>
              <w:t xml:space="preserve">Порядок, размер и срок внесения платы за содержание и ремонт жилого помещения и коммунальные услуги </w:t>
            </w:r>
          </w:p>
          <w:p w:rsidR="00F7510A" w:rsidRPr="00B61578" w:rsidRDefault="00F7510A" w:rsidP="00F7510A">
            <w:pPr>
              <w:jc w:val="both"/>
              <w:rPr>
                <w:sz w:val="22"/>
                <w:szCs w:val="22"/>
              </w:rPr>
            </w:pPr>
            <w:r w:rsidRPr="00B61578">
              <w:rPr>
                <w:sz w:val="22"/>
                <w:szCs w:val="22"/>
              </w:rPr>
              <w:t>Плата за жилое помещение, коммунальные и прочие услуги вносится потребителями  жилых помещений до 10 числа месяца, следующего за истекшим, на основании выставляемых им платежных документов, предоставляемых до начала следующего месяца</w:t>
            </w:r>
            <w:r w:rsidR="003B2838">
              <w:rPr>
                <w:sz w:val="22"/>
                <w:szCs w:val="22"/>
              </w:rPr>
              <w:t>.</w:t>
            </w:r>
          </w:p>
          <w:p w:rsidR="00F7510A" w:rsidRPr="00B61578" w:rsidRDefault="00F7510A" w:rsidP="00314A2C">
            <w:pPr>
              <w:jc w:val="both"/>
              <w:rPr>
                <w:sz w:val="16"/>
                <w:szCs w:val="16"/>
              </w:rPr>
            </w:pPr>
            <w:r w:rsidRPr="00B61578">
              <w:rPr>
                <w:i/>
                <w:sz w:val="22"/>
                <w:szCs w:val="22"/>
              </w:rPr>
              <w:t>Размер и порядок оплаты</w:t>
            </w:r>
            <w:r w:rsidRPr="00B61578">
              <w:rPr>
                <w:b/>
                <w:sz w:val="22"/>
                <w:szCs w:val="22"/>
              </w:rPr>
              <w:t xml:space="preserve"> </w:t>
            </w:r>
            <w:r w:rsidRPr="00B61578">
              <w:rPr>
                <w:sz w:val="22"/>
                <w:szCs w:val="22"/>
              </w:rPr>
              <w:t xml:space="preserve">устанавливается в соответствии с частью </w:t>
            </w:r>
            <w:r w:rsidR="00314A2C">
              <w:rPr>
                <w:sz w:val="22"/>
                <w:szCs w:val="22"/>
                <w:lang w:val="en-US"/>
              </w:rPr>
              <w:t>VIII</w:t>
            </w:r>
            <w:r w:rsidR="00314A2C">
              <w:rPr>
                <w:sz w:val="22"/>
                <w:szCs w:val="22"/>
              </w:rPr>
              <w:t xml:space="preserve"> </w:t>
            </w:r>
            <w:r w:rsidRPr="00B61578">
              <w:rPr>
                <w:sz w:val="22"/>
                <w:szCs w:val="22"/>
              </w:rPr>
              <w:t>настоящей конкурсной документации:  в соответствии с договором управления многоквартирным домом</w:t>
            </w:r>
            <w:r w:rsidR="003B2838">
              <w:rPr>
                <w:sz w:val="22"/>
                <w:szCs w:val="22"/>
              </w:rPr>
              <w:t>.</w:t>
            </w:r>
          </w:p>
        </w:tc>
      </w:tr>
      <w:tr w:rsidR="00F7510A" w:rsidRPr="00B61578">
        <w:tc>
          <w:tcPr>
            <w:tcW w:w="9360" w:type="dxa"/>
          </w:tcPr>
          <w:p w:rsidR="00F7510A" w:rsidRPr="00B61578" w:rsidRDefault="00F7510A" w:rsidP="003B2838">
            <w:pPr>
              <w:tabs>
                <w:tab w:val="left" w:pos="1084"/>
                <w:tab w:val="left" w:pos="2060"/>
                <w:tab w:val="left" w:pos="3136"/>
              </w:tabs>
              <w:ind w:firstLine="108"/>
              <w:jc w:val="both"/>
              <w:rPr>
                <w:b/>
                <w:sz w:val="16"/>
                <w:szCs w:val="16"/>
              </w:rPr>
            </w:pPr>
            <w:r w:rsidRPr="00B61578">
              <w:rPr>
                <w:b/>
                <w:sz w:val="22"/>
                <w:szCs w:val="22"/>
              </w:rPr>
              <w:t>Формы и способы осуществления собственниками помещений в многоквартирном доме контроля</w:t>
            </w:r>
            <w:r w:rsidRPr="00B61578">
              <w:rPr>
                <w:sz w:val="22"/>
                <w:szCs w:val="22"/>
              </w:rPr>
              <w:t xml:space="preserve"> </w:t>
            </w:r>
            <w:r w:rsidRPr="00B61578">
              <w:rPr>
                <w:b/>
                <w:sz w:val="22"/>
                <w:szCs w:val="22"/>
              </w:rPr>
              <w:t xml:space="preserve">за выполнением </w:t>
            </w:r>
            <w:r w:rsidRPr="00FE35FD">
              <w:rPr>
                <w:b/>
                <w:sz w:val="22"/>
                <w:szCs w:val="22"/>
              </w:rPr>
              <w:t xml:space="preserve">управляющей организацией ее обязательств по договорам управления многоквартирным домом: </w:t>
            </w:r>
            <w:r w:rsidRPr="00FE35FD">
              <w:rPr>
                <w:sz w:val="22"/>
                <w:szCs w:val="22"/>
              </w:rPr>
              <w:t>в соответствии с  пунктом</w:t>
            </w:r>
            <w:r w:rsidR="00FE35FD" w:rsidRPr="00FE35FD">
              <w:rPr>
                <w:sz w:val="22"/>
                <w:szCs w:val="22"/>
              </w:rPr>
              <w:t xml:space="preserve"> 26</w:t>
            </w:r>
            <w:r w:rsidRPr="00FE35FD">
              <w:rPr>
                <w:sz w:val="22"/>
                <w:szCs w:val="22"/>
              </w:rPr>
              <w:t xml:space="preserve"> настоящей конкурсной </w:t>
            </w:r>
            <w:r w:rsidRPr="00FE35FD">
              <w:rPr>
                <w:sz w:val="22"/>
                <w:szCs w:val="22"/>
              </w:rPr>
              <w:lastRenderedPageBreak/>
              <w:t>документации.</w:t>
            </w:r>
          </w:p>
        </w:tc>
      </w:tr>
      <w:tr w:rsidR="00F7510A" w:rsidRPr="00B61578">
        <w:tc>
          <w:tcPr>
            <w:tcW w:w="9360" w:type="dxa"/>
          </w:tcPr>
          <w:p w:rsidR="00F7510A" w:rsidRPr="00B61578" w:rsidRDefault="00F7510A" w:rsidP="00F7510A">
            <w:pPr>
              <w:pStyle w:val="ConsPlusNormal"/>
              <w:ind w:firstLine="72"/>
              <w:jc w:val="both"/>
              <w:rPr>
                <w:rFonts w:ascii="Times New Roman" w:hAnsi="Times New Roman" w:cs="Times New Roman"/>
                <w:b/>
                <w:sz w:val="22"/>
                <w:szCs w:val="22"/>
              </w:rPr>
            </w:pPr>
            <w:r w:rsidRPr="00B61578">
              <w:rPr>
                <w:rFonts w:ascii="Times New Roman" w:hAnsi="Times New Roman" w:cs="Times New Roman"/>
                <w:b/>
                <w:sz w:val="22"/>
                <w:szCs w:val="22"/>
              </w:rPr>
              <w:lastRenderedPageBreak/>
              <w:t>Требования к сроку и месту действия договора управления многоквартирными домами.</w:t>
            </w:r>
          </w:p>
          <w:p w:rsidR="00F7510A" w:rsidRPr="00FE35FD" w:rsidRDefault="00F7510A" w:rsidP="00F7510A">
            <w:pPr>
              <w:jc w:val="both"/>
              <w:rPr>
                <w:sz w:val="22"/>
                <w:szCs w:val="22"/>
              </w:rPr>
            </w:pPr>
            <w:r w:rsidRPr="00B61578">
              <w:rPr>
                <w:b/>
                <w:i/>
                <w:sz w:val="22"/>
                <w:szCs w:val="22"/>
              </w:rPr>
              <w:t xml:space="preserve">Требования к срокам (периодам)  выполнения </w:t>
            </w:r>
            <w:r w:rsidRPr="00FE35FD">
              <w:rPr>
                <w:b/>
                <w:i/>
                <w:sz w:val="22"/>
                <w:szCs w:val="22"/>
              </w:rPr>
              <w:t>работ:</w:t>
            </w:r>
            <w:r w:rsidRPr="00FE35FD">
              <w:rPr>
                <w:sz w:val="22"/>
                <w:szCs w:val="22"/>
              </w:rPr>
              <w:t xml:space="preserve"> 3 года с момента заключения договоров управления многоквартирными домами.</w:t>
            </w:r>
          </w:p>
          <w:p w:rsidR="00F7510A" w:rsidRPr="00FE35FD" w:rsidRDefault="00F7510A" w:rsidP="00F7510A">
            <w:pPr>
              <w:jc w:val="both"/>
              <w:rPr>
                <w:sz w:val="22"/>
                <w:szCs w:val="22"/>
              </w:rPr>
            </w:pPr>
            <w:r w:rsidRPr="00FE35FD">
              <w:rPr>
                <w:b/>
                <w:i/>
                <w:sz w:val="22"/>
                <w:szCs w:val="22"/>
              </w:rPr>
              <w:t xml:space="preserve">Условия продления срока действия договора: </w:t>
            </w:r>
            <w:r w:rsidR="00FE35FD" w:rsidRPr="00FE35FD">
              <w:rPr>
                <w:sz w:val="22"/>
                <w:szCs w:val="22"/>
              </w:rPr>
              <w:t>в соответствии с пунктом 27</w:t>
            </w:r>
            <w:r w:rsidRPr="00FE35FD">
              <w:rPr>
                <w:sz w:val="22"/>
                <w:szCs w:val="22"/>
              </w:rPr>
              <w:t xml:space="preserve"> настоящей конкурсной документации</w:t>
            </w:r>
            <w:r w:rsidR="003B2838" w:rsidRPr="00FE35FD">
              <w:rPr>
                <w:sz w:val="22"/>
                <w:szCs w:val="22"/>
              </w:rPr>
              <w:t>.</w:t>
            </w:r>
          </w:p>
          <w:p w:rsidR="00F7510A" w:rsidRPr="00B61578" w:rsidRDefault="00F7510A" w:rsidP="00765E3B">
            <w:pPr>
              <w:pStyle w:val="ConsPlusNormal"/>
              <w:ind w:firstLine="72"/>
              <w:jc w:val="both"/>
              <w:rPr>
                <w:b/>
                <w:sz w:val="22"/>
                <w:szCs w:val="22"/>
              </w:rPr>
            </w:pPr>
            <w:r w:rsidRPr="00B61578">
              <w:rPr>
                <w:rFonts w:ascii="Times New Roman" w:hAnsi="Times New Roman" w:cs="Times New Roman"/>
                <w:b/>
                <w:i/>
                <w:sz w:val="22"/>
                <w:szCs w:val="22"/>
              </w:rPr>
              <w:t>Требования к месту выполнения работ:</w:t>
            </w:r>
            <w:r w:rsidR="003B2838">
              <w:rPr>
                <w:rFonts w:ascii="Times New Roman" w:hAnsi="Times New Roman" w:cs="Times New Roman"/>
                <w:sz w:val="22"/>
                <w:szCs w:val="22"/>
              </w:rPr>
              <w:t xml:space="preserve"> многоквартирный</w:t>
            </w:r>
            <w:r w:rsidRPr="00B61578">
              <w:rPr>
                <w:rFonts w:ascii="Times New Roman" w:hAnsi="Times New Roman" w:cs="Times New Roman"/>
                <w:sz w:val="22"/>
                <w:szCs w:val="22"/>
              </w:rPr>
              <w:t xml:space="preserve"> дом, зеленые насаждения, придомовая территория, расположенные на территории </w:t>
            </w:r>
            <w:r w:rsidR="00765E3B">
              <w:rPr>
                <w:rFonts w:ascii="Times New Roman" w:hAnsi="Times New Roman" w:cs="Times New Roman"/>
                <w:sz w:val="22"/>
                <w:szCs w:val="22"/>
              </w:rPr>
              <w:t>УР, Балезинского района, п.</w:t>
            </w:r>
            <w:r w:rsidR="008A5DB5">
              <w:rPr>
                <w:rFonts w:ascii="Times New Roman" w:hAnsi="Times New Roman" w:cs="Times New Roman"/>
                <w:sz w:val="22"/>
                <w:szCs w:val="22"/>
              </w:rPr>
              <w:t xml:space="preserve"> </w:t>
            </w:r>
            <w:r w:rsidR="00765E3B">
              <w:rPr>
                <w:rFonts w:ascii="Times New Roman" w:hAnsi="Times New Roman" w:cs="Times New Roman"/>
                <w:sz w:val="22"/>
                <w:szCs w:val="22"/>
              </w:rPr>
              <w:t>Балезино</w:t>
            </w:r>
            <w:r w:rsidRPr="00B61578">
              <w:rPr>
                <w:rFonts w:ascii="Times New Roman" w:hAnsi="Times New Roman" w:cs="Times New Roman"/>
                <w:sz w:val="22"/>
                <w:szCs w:val="22"/>
              </w:rPr>
              <w:t xml:space="preserve"> (</w:t>
            </w:r>
            <w:r w:rsidRPr="00B61578">
              <w:rPr>
                <w:rFonts w:ascii="Times New Roman" w:hAnsi="Times New Roman" w:cs="Times New Roman"/>
                <w:i/>
                <w:sz w:val="22"/>
                <w:szCs w:val="22"/>
              </w:rPr>
              <w:t xml:space="preserve">см. «Характеристика объектов конкурса» части </w:t>
            </w:r>
            <w:r w:rsidRPr="00B61578">
              <w:rPr>
                <w:rFonts w:ascii="Times New Roman" w:hAnsi="Times New Roman" w:cs="Times New Roman"/>
                <w:i/>
                <w:sz w:val="22"/>
                <w:szCs w:val="22"/>
                <w:lang w:val="en-US"/>
              </w:rPr>
              <w:t>IX</w:t>
            </w:r>
            <w:r w:rsidRPr="00B61578">
              <w:rPr>
                <w:rFonts w:ascii="Times New Roman" w:hAnsi="Times New Roman" w:cs="Times New Roman"/>
                <w:i/>
                <w:sz w:val="22"/>
                <w:szCs w:val="22"/>
              </w:rPr>
              <w:t xml:space="preserve"> «Технической задание» настоящей конкурсной документации).</w:t>
            </w:r>
          </w:p>
        </w:tc>
      </w:tr>
      <w:tr w:rsidR="00F7510A" w:rsidRPr="00B61578">
        <w:tc>
          <w:tcPr>
            <w:tcW w:w="9360" w:type="dxa"/>
            <w:tcBorders>
              <w:top w:val="single" w:sz="6" w:space="0" w:color="auto"/>
              <w:left w:val="single" w:sz="6" w:space="0" w:color="auto"/>
              <w:bottom w:val="single" w:sz="6" w:space="0" w:color="auto"/>
              <w:right w:val="single" w:sz="6" w:space="0" w:color="auto"/>
            </w:tcBorders>
          </w:tcPr>
          <w:p w:rsidR="00F7510A" w:rsidRPr="00B61578" w:rsidRDefault="00F7510A" w:rsidP="00F7510A">
            <w:pPr>
              <w:jc w:val="both"/>
              <w:rPr>
                <w:sz w:val="22"/>
                <w:szCs w:val="22"/>
              </w:rPr>
            </w:pPr>
            <w:r w:rsidRPr="00B61578">
              <w:rPr>
                <w:b/>
                <w:sz w:val="22"/>
                <w:szCs w:val="22"/>
              </w:rPr>
              <w:t>Требования к содержанию, форме и составу заявки на участие в конкурсе:</w:t>
            </w:r>
            <w:r w:rsidRPr="00B61578">
              <w:rPr>
                <w:sz w:val="22"/>
                <w:szCs w:val="22"/>
              </w:rPr>
              <w:t xml:space="preserve"> содержание, форма и состав заявки на участие в конкурсе должны соответствовать  части </w:t>
            </w:r>
            <w:r w:rsidRPr="00B61578">
              <w:rPr>
                <w:sz w:val="22"/>
                <w:szCs w:val="22"/>
                <w:lang w:val="en-US"/>
              </w:rPr>
              <w:t>III</w:t>
            </w:r>
            <w:r w:rsidRPr="00B61578">
              <w:rPr>
                <w:sz w:val="22"/>
                <w:szCs w:val="22"/>
              </w:rPr>
              <w:t xml:space="preserve">  «Инструкция по подготовке заявок на участие в конкурсе», части </w:t>
            </w:r>
            <w:r w:rsidRPr="00B61578">
              <w:rPr>
                <w:sz w:val="22"/>
                <w:szCs w:val="22"/>
                <w:lang w:val="en-US"/>
              </w:rPr>
              <w:t>X</w:t>
            </w:r>
            <w:r w:rsidRPr="00B61578">
              <w:rPr>
                <w:sz w:val="22"/>
                <w:szCs w:val="22"/>
              </w:rPr>
              <w:t xml:space="preserve"> настоящей конкурсной документации. «Образцы форм для заполнения претендентами». </w:t>
            </w:r>
          </w:p>
        </w:tc>
      </w:tr>
      <w:tr w:rsidR="00F7510A" w:rsidRPr="00B61578">
        <w:tc>
          <w:tcPr>
            <w:tcW w:w="9360" w:type="dxa"/>
          </w:tcPr>
          <w:p w:rsidR="00F7510A" w:rsidRPr="00B61578" w:rsidRDefault="00F7510A" w:rsidP="00F7510A">
            <w:pPr>
              <w:ind w:left="34"/>
              <w:jc w:val="both"/>
              <w:rPr>
                <w:b/>
                <w:sz w:val="22"/>
                <w:szCs w:val="22"/>
              </w:rPr>
            </w:pPr>
            <w:r w:rsidRPr="00B61578">
              <w:rPr>
                <w:b/>
                <w:bCs/>
                <w:sz w:val="22"/>
                <w:szCs w:val="22"/>
              </w:rPr>
              <w:t>Требования к содержанию, форме и составу заявки, подаваемой в форме электронного документа</w:t>
            </w:r>
            <w:r w:rsidRPr="00B61578">
              <w:rPr>
                <w:bCs/>
                <w:sz w:val="22"/>
                <w:szCs w:val="22"/>
              </w:rPr>
              <w:t xml:space="preserve">: </w:t>
            </w:r>
            <w:r w:rsidRPr="00B61578">
              <w:rPr>
                <w:sz w:val="22"/>
                <w:szCs w:val="22"/>
              </w:rPr>
              <w:t>не предусматривается.</w:t>
            </w:r>
          </w:p>
        </w:tc>
      </w:tr>
      <w:tr w:rsidR="00F7510A" w:rsidRPr="00B61578">
        <w:tc>
          <w:tcPr>
            <w:tcW w:w="9360" w:type="dxa"/>
          </w:tcPr>
          <w:p w:rsidR="00F7510A" w:rsidRPr="00B61578" w:rsidRDefault="00F7510A" w:rsidP="00F7510A">
            <w:pPr>
              <w:ind w:left="34"/>
              <w:jc w:val="both"/>
              <w:rPr>
                <w:b/>
                <w:sz w:val="22"/>
                <w:szCs w:val="22"/>
              </w:rPr>
            </w:pPr>
            <w:r w:rsidRPr="00B61578">
              <w:rPr>
                <w:b/>
                <w:sz w:val="22"/>
                <w:szCs w:val="22"/>
              </w:rPr>
              <w:t>Язык конкурсной заявки:</w:t>
            </w:r>
            <w:r w:rsidRPr="00B61578">
              <w:rPr>
                <w:sz w:val="22"/>
                <w:szCs w:val="22"/>
              </w:rPr>
              <w:t xml:space="preserve"> русский</w:t>
            </w:r>
          </w:p>
        </w:tc>
      </w:tr>
      <w:tr w:rsidR="00F7510A" w:rsidRPr="00B61578">
        <w:tc>
          <w:tcPr>
            <w:tcW w:w="9360" w:type="dxa"/>
            <w:tcBorders>
              <w:top w:val="single" w:sz="6" w:space="0" w:color="auto"/>
              <w:left w:val="single" w:sz="6" w:space="0" w:color="auto"/>
              <w:bottom w:val="single" w:sz="6" w:space="0" w:color="auto"/>
              <w:right w:val="single" w:sz="6" w:space="0" w:color="auto"/>
            </w:tcBorders>
          </w:tcPr>
          <w:p w:rsidR="00F7510A" w:rsidRPr="00B61578" w:rsidRDefault="00F7510A" w:rsidP="003B2838">
            <w:pPr>
              <w:ind w:left="34"/>
              <w:jc w:val="both"/>
              <w:rPr>
                <w:sz w:val="16"/>
                <w:szCs w:val="16"/>
              </w:rPr>
            </w:pPr>
            <w:r w:rsidRPr="00B61578">
              <w:rPr>
                <w:b/>
                <w:sz w:val="22"/>
                <w:szCs w:val="22"/>
              </w:rPr>
              <w:t xml:space="preserve">Валюта, используемая для формирования цены договора управления многоквартирным домом и расчетов с поставщиками: </w:t>
            </w:r>
            <w:r w:rsidRPr="00B61578">
              <w:rPr>
                <w:sz w:val="22"/>
                <w:szCs w:val="22"/>
              </w:rPr>
              <w:t>рубль Российской Федерации.</w:t>
            </w:r>
          </w:p>
        </w:tc>
      </w:tr>
      <w:tr w:rsidR="00F7510A" w:rsidRPr="00B61578">
        <w:tc>
          <w:tcPr>
            <w:tcW w:w="9360" w:type="dxa"/>
            <w:tcBorders>
              <w:top w:val="single" w:sz="6" w:space="0" w:color="auto"/>
              <w:left w:val="single" w:sz="6" w:space="0" w:color="auto"/>
              <w:bottom w:val="single" w:sz="6" w:space="0" w:color="auto"/>
              <w:right w:val="single" w:sz="6" w:space="0" w:color="auto"/>
            </w:tcBorders>
          </w:tcPr>
          <w:p w:rsidR="00F7510A" w:rsidRPr="00B61578" w:rsidRDefault="00F7510A" w:rsidP="003B2838">
            <w:pPr>
              <w:ind w:left="34"/>
              <w:jc w:val="both"/>
              <w:rPr>
                <w:b/>
                <w:sz w:val="16"/>
                <w:szCs w:val="16"/>
              </w:rPr>
            </w:pPr>
            <w:r w:rsidRPr="00B61578">
              <w:rPr>
                <w:b/>
                <w:sz w:val="22"/>
                <w:szCs w:val="22"/>
              </w:rPr>
              <w:t>Размер, порядок и сроки внесения платы, взимаемой организатором конкурса за предоставление конкурсной документации:</w:t>
            </w:r>
            <w:r w:rsidRPr="00B61578">
              <w:rPr>
                <w:sz w:val="22"/>
                <w:szCs w:val="22"/>
              </w:rPr>
              <w:t xml:space="preserve"> не установлено.</w:t>
            </w:r>
          </w:p>
        </w:tc>
      </w:tr>
      <w:tr w:rsidR="00F7510A" w:rsidRPr="00B61578">
        <w:tc>
          <w:tcPr>
            <w:tcW w:w="9360" w:type="dxa"/>
            <w:tcBorders>
              <w:top w:val="single" w:sz="6" w:space="0" w:color="auto"/>
              <w:left w:val="single" w:sz="6" w:space="0" w:color="auto"/>
              <w:bottom w:val="single" w:sz="6" w:space="0" w:color="auto"/>
              <w:right w:val="single" w:sz="6" w:space="0" w:color="auto"/>
            </w:tcBorders>
          </w:tcPr>
          <w:p w:rsidR="00F7510A" w:rsidRPr="00B61578" w:rsidRDefault="00F7510A" w:rsidP="00F7510A">
            <w:pPr>
              <w:jc w:val="both"/>
              <w:rPr>
                <w:sz w:val="16"/>
                <w:szCs w:val="16"/>
              </w:rPr>
            </w:pPr>
            <w:r w:rsidRPr="00B61578">
              <w:rPr>
                <w:b/>
                <w:bCs/>
                <w:sz w:val="22"/>
                <w:szCs w:val="22"/>
              </w:rPr>
              <w:t>Порядок подачи заявок на участие в конкурсе</w:t>
            </w:r>
            <w:r w:rsidRPr="00B61578">
              <w:rPr>
                <w:bCs/>
                <w:sz w:val="22"/>
                <w:szCs w:val="22"/>
              </w:rPr>
              <w:t xml:space="preserve">: в соответствии с </w:t>
            </w:r>
            <w:r w:rsidRPr="00B61578">
              <w:rPr>
                <w:sz w:val="22"/>
                <w:szCs w:val="22"/>
              </w:rPr>
              <w:t xml:space="preserve">частью </w:t>
            </w:r>
            <w:r w:rsidRPr="00B61578">
              <w:rPr>
                <w:sz w:val="22"/>
                <w:szCs w:val="22"/>
                <w:lang w:val="en-US"/>
              </w:rPr>
              <w:t>IV</w:t>
            </w:r>
            <w:r w:rsidRPr="00B61578">
              <w:rPr>
                <w:sz w:val="22"/>
                <w:szCs w:val="22"/>
              </w:rPr>
              <w:t xml:space="preserve"> «Порядок подачи  заявок на участие в конкурсе и вскрытия конвертов с заявками на участие в конкурсе» настоящей конкурсной документации.</w:t>
            </w:r>
          </w:p>
        </w:tc>
      </w:tr>
      <w:tr w:rsidR="00F7510A" w:rsidRPr="00B61578">
        <w:tc>
          <w:tcPr>
            <w:tcW w:w="9360" w:type="dxa"/>
            <w:tcBorders>
              <w:top w:val="single" w:sz="6" w:space="0" w:color="auto"/>
              <w:left w:val="single" w:sz="6" w:space="0" w:color="auto"/>
              <w:bottom w:val="single" w:sz="6" w:space="0" w:color="auto"/>
              <w:right w:val="single" w:sz="6" w:space="0" w:color="auto"/>
            </w:tcBorders>
          </w:tcPr>
          <w:p w:rsidR="00F7510A" w:rsidRPr="00B61578" w:rsidRDefault="00F7510A" w:rsidP="00F7510A">
            <w:pPr>
              <w:ind w:left="34"/>
              <w:jc w:val="both"/>
              <w:rPr>
                <w:b/>
                <w:sz w:val="22"/>
                <w:szCs w:val="22"/>
              </w:rPr>
            </w:pPr>
            <w:r w:rsidRPr="00B61578">
              <w:rPr>
                <w:b/>
                <w:sz w:val="22"/>
                <w:szCs w:val="22"/>
              </w:rPr>
              <w:t>Место подачи заявок на участие в конкурсе:</w:t>
            </w:r>
          </w:p>
          <w:p w:rsidR="00F7510A" w:rsidRPr="00B61578" w:rsidRDefault="00765E3B" w:rsidP="00F7510A">
            <w:pPr>
              <w:ind w:left="34"/>
              <w:jc w:val="both"/>
              <w:rPr>
                <w:sz w:val="22"/>
                <w:szCs w:val="22"/>
              </w:rPr>
            </w:pPr>
            <w:r>
              <w:rPr>
                <w:sz w:val="22"/>
                <w:szCs w:val="22"/>
              </w:rPr>
              <w:t>Удмуртская Республика, Балезинский район, п.</w:t>
            </w:r>
            <w:r w:rsidR="00723517">
              <w:rPr>
                <w:sz w:val="22"/>
                <w:szCs w:val="22"/>
              </w:rPr>
              <w:t xml:space="preserve"> </w:t>
            </w:r>
            <w:r>
              <w:rPr>
                <w:sz w:val="22"/>
                <w:szCs w:val="22"/>
              </w:rPr>
              <w:t>Балезино, ул.Кирова, д.2, каб.№</w:t>
            </w:r>
            <w:r w:rsidR="007D2CF3">
              <w:rPr>
                <w:sz w:val="22"/>
                <w:szCs w:val="22"/>
              </w:rPr>
              <w:t xml:space="preserve"> </w:t>
            </w:r>
            <w:r>
              <w:rPr>
                <w:sz w:val="22"/>
                <w:szCs w:val="22"/>
              </w:rPr>
              <w:t>26</w:t>
            </w:r>
            <w:r w:rsidR="003B2838">
              <w:rPr>
                <w:sz w:val="22"/>
                <w:szCs w:val="22"/>
              </w:rPr>
              <w:t xml:space="preserve">. </w:t>
            </w:r>
          </w:p>
          <w:p w:rsidR="00F7510A" w:rsidRPr="00C74221" w:rsidRDefault="00F7510A" w:rsidP="003B2838">
            <w:pPr>
              <w:autoSpaceDE w:val="0"/>
              <w:autoSpaceDN w:val="0"/>
              <w:adjustRightInd w:val="0"/>
              <w:jc w:val="both"/>
              <w:rPr>
                <w:b/>
                <w:sz w:val="22"/>
                <w:szCs w:val="22"/>
              </w:rPr>
            </w:pPr>
            <w:r w:rsidRPr="00B61578">
              <w:rPr>
                <w:b/>
                <w:bCs/>
                <w:sz w:val="22"/>
                <w:szCs w:val="22"/>
              </w:rPr>
              <w:t>Дата начала срока подачи заявок на участие в конкурсе:</w:t>
            </w:r>
            <w:r w:rsidR="003B2838">
              <w:rPr>
                <w:b/>
                <w:bCs/>
                <w:sz w:val="22"/>
                <w:szCs w:val="22"/>
              </w:rPr>
              <w:t xml:space="preserve"> </w:t>
            </w:r>
            <w:r w:rsidR="00F21DE9">
              <w:rPr>
                <w:b/>
                <w:bCs/>
                <w:sz w:val="22"/>
                <w:szCs w:val="22"/>
              </w:rPr>
              <w:t>02</w:t>
            </w:r>
            <w:r w:rsidR="00802B07">
              <w:rPr>
                <w:b/>
                <w:bCs/>
                <w:sz w:val="22"/>
                <w:szCs w:val="22"/>
              </w:rPr>
              <w:t>.0</w:t>
            </w:r>
            <w:r w:rsidR="00F21DE9">
              <w:rPr>
                <w:b/>
                <w:bCs/>
                <w:sz w:val="22"/>
                <w:szCs w:val="22"/>
              </w:rPr>
              <w:t>4</w:t>
            </w:r>
            <w:r w:rsidR="00802B07">
              <w:rPr>
                <w:b/>
                <w:bCs/>
                <w:sz w:val="22"/>
                <w:szCs w:val="22"/>
              </w:rPr>
              <w:t>.2019г.</w:t>
            </w:r>
          </w:p>
          <w:p w:rsidR="00F7510A" w:rsidRPr="00B61578" w:rsidRDefault="00F7510A" w:rsidP="003C5AD8">
            <w:pPr>
              <w:jc w:val="both"/>
              <w:rPr>
                <w:b/>
                <w:sz w:val="16"/>
                <w:szCs w:val="16"/>
              </w:rPr>
            </w:pPr>
            <w:r w:rsidRPr="00C74221">
              <w:rPr>
                <w:b/>
                <w:sz w:val="22"/>
                <w:szCs w:val="22"/>
              </w:rPr>
              <w:t xml:space="preserve">Дата окончания срока подачи заявок на участие в конкурсе: </w:t>
            </w:r>
            <w:r w:rsidR="005A033B" w:rsidRPr="00C74221">
              <w:rPr>
                <w:b/>
                <w:sz w:val="22"/>
                <w:szCs w:val="22"/>
              </w:rPr>
              <w:t xml:space="preserve">до </w:t>
            </w:r>
            <w:r w:rsidR="002A2D05" w:rsidRPr="00C74221">
              <w:rPr>
                <w:b/>
                <w:sz w:val="22"/>
                <w:szCs w:val="22"/>
              </w:rPr>
              <w:t>10.00</w:t>
            </w:r>
            <w:r w:rsidR="007D2CF3" w:rsidRPr="00C74221">
              <w:rPr>
                <w:b/>
                <w:sz w:val="22"/>
                <w:szCs w:val="22"/>
              </w:rPr>
              <w:t xml:space="preserve"> </w:t>
            </w:r>
            <w:r w:rsidR="002A2D05" w:rsidRPr="00C74221">
              <w:rPr>
                <w:b/>
                <w:sz w:val="22"/>
                <w:szCs w:val="22"/>
              </w:rPr>
              <w:t xml:space="preserve">часов </w:t>
            </w:r>
            <w:r w:rsidR="003C5AD8">
              <w:rPr>
                <w:b/>
                <w:sz w:val="22"/>
                <w:szCs w:val="22"/>
              </w:rPr>
              <w:t>06.05.2019г.</w:t>
            </w:r>
          </w:p>
        </w:tc>
      </w:tr>
      <w:tr w:rsidR="00F7510A" w:rsidRPr="00B61578">
        <w:tc>
          <w:tcPr>
            <w:tcW w:w="9360" w:type="dxa"/>
            <w:tcBorders>
              <w:top w:val="single" w:sz="6" w:space="0" w:color="auto"/>
              <w:left w:val="single" w:sz="6" w:space="0" w:color="auto"/>
              <w:bottom w:val="single" w:sz="6" w:space="0" w:color="auto"/>
              <w:right w:val="single" w:sz="6" w:space="0" w:color="auto"/>
            </w:tcBorders>
          </w:tcPr>
          <w:p w:rsidR="00F7510A" w:rsidRPr="00B61578" w:rsidRDefault="00F7510A" w:rsidP="00AC4C1A">
            <w:pPr>
              <w:jc w:val="both"/>
              <w:rPr>
                <w:b/>
                <w:sz w:val="16"/>
                <w:szCs w:val="16"/>
              </w:rPr>
            </w:pPr>
            <w:r w:rsidRPr="00B61578">
              <w:rPr>
                <w:rFonts w:cs="Arial"/>
                <w:b/>
                <w:sz w:val="22"/>
                <w:szCs w:val="22"/>
              </w:rPr>
              <w:t xml:space="preserve">Процедуры открытого конкурса состоятся по адресу: </w:t>
            </w:r>
            <w:r w:rsidR="00AC4C1A">
              <w:rPr>
                <w:sz w:val="22"/>
                <w:szCs w:val="22"/>
              </w:rPr>
              <w:t>Удмуртская Республика, Балезинский район, п.</w:t>
            </w:r>
            <w:r w:rsidR="008A5DB5">
              <w:rPr>
                <w:sz w:val="22"/>
                <w:szCs w:val="22"/>
              </w:rPr>
              <w:t xml:space="preserve"> </w:t>
            </w:r>
            <w:r w:rsidR="00AC4C1A">
              <w:rPr>
                <w:sz w:val="22"/>
                <w:szCs w:val="22"/>
              </w:rPr>
              <w:t>Балезино, ул.</w:t>
            </w:r>
            <w:r w:rsidR="00FB6223">
              <w:rPr>
                <w:sz w:val="22"/>
                <w:szCs w:val="22"/>
              </w:rPr>
              <w:t xml:space="preserve"> </w:t>
            </w:r>
            <w:r w:rsidR="00AC4C1A">
              <w:rPr>
                <w:sz w:val="22"/>
                <w:szCs w:val="22"/>
              </w:rPr>
              <w:t>Кирова, д.2, каб.№26.</w:t>
            </w:r>
          </w:p>
        </w:tc>
      </w:tr>
      <w:tr w:rsidR="00F7510A" w:rsidRPr="00B61578">
        <w:tc>
          <w:tcPr>
            <w:tcW w:w="9360" w:type="dxa"/>
            <w:tcBorders>
              <w:top w:val="single" w:sz="6" w:space="0" w:color="auto"/>
              <w:left w:val="single" w:sz="6" w:space="0" w:color="auto"/>
              <w:bottom w:val="single" w:sz="6" w:space="0" w:color="auto"/>
              <w:right w:val="single" w:sz="6" w:space="0" w:color="auto"/>
            </w:tcBorders>
          </w:tcPr>
          <w:p w:rsidR="00F7510A" w:rsidRPr="00B61578" w:rsidRDefault="00F7510A" w:rsidP="00F7510A">
            <w:pPr>
              <w:ind w:firstLine="72"/>
              <w:jc w:val="both"/>
              <w:rPr>
                <w:sz w:val="22"/>
                <w:szCs w:val="22"/>
              </w:rPr>
            </w:pPr>
            <w:r w:rsidRPr="00B61578">
              <w:rPr>
                <w:b/>
                <w:sz w:val="22"/>
                <w:szCs w:val="22"/>
              </w:rPr>
              <w:t>Место, порядок, дата и время вскрытия конвертов с заявками на участие в конкурсе:</w:t>
            </w:r>
            <w:r w:rsidRPr="00B61578">
              <w:rPr>
                <w:sz w:val="22"/>
                <w:szCs w:val="22"/>
              </w:rPr>
              <w:t xml:space="preserve"> </w:t>
            </w:r>
          </w:p>
          <w:p w:rsidR="00AC4C1A" w:rsidRDefault="00F7510A" w:rsidP="00F7510A">
            <w:pPr>
              <w:ind w:firstLine="72"/>
              <w:jc w:val="both"/>
              <w:rPr>
                <w:sz w:val="22"/>
                <w:szCs w:val="22"/>
              </w:rPr>
            </w:pPr>
            <w:r w:rsidRPr="00B61578">
              <w:rPr>
                <w:sz w:val="22"/>
                <w:szCs w:val="22"/>
              </w:rPr>
              <w:t xml:space="preserve">Место: </w:t>
            </w:r>
            <w:r w:rsidR="00AC4C1A">
              <w:rPr>
                <w:sz w:val="22"/>
                <w:szCs w:val="22"/>
              </w:rPr>
              <w:t>Удмуртская Республика, Балезинский район, п.</w:t>
            </w:r>
            <w:r w:rsidR="008A5DB5">
              <w:rPr>
                <w:sz w:val="22"/>
                <w:szCs w:val="22"/>
              </w:rPr>
              <w:t xml:space="preserve"> </w:t>
            </w:r>
            <w:r w:rsidR="00AC4C1A">
              <w:rPr>
                <w:sz w:val="22"/>
                <w:szCs w:val="22"/>
              </w:rPr>
              <w:t>Балезино, ул.Кирова, д.2, каб.№26.</w:t>
            </w:r>
          </w:p>
          <w:p w:rsidR="00F7510A" w:rsidRPr="003B2838" w:rsidRDefault="00F7510A" w:rsidP="00F7510A">
            <w:pPr>
              <w:ind w:firstLine="72"/>
              <w:jc w:val="both"/>
              <w:rPr>
                <w:color w:val="FF0000"/>
                <w:sz w:val="22"/>
                <w:szCs w:val="22"/>
              </w:rPr>
            </w:pPr>
            <w:r w:rsidRPr="00B61578">
              <w:rPr>
                <w:sz w:val="22"/>
                <w:szCs w:val="22"/>
              </w:rPr>
              <w:t xml:space="preserve">Порядок: </w:t>
            </w:r>
            <w:r w:rsidR="00FE35FD" w:rsidRPr="00FE35FD">
              <w:rPr>
                <w:sz w:val="22"/>
                <w:szCs w:val="22"/>
              </w:rPr>
              <w:t>в соответствии с пунктом 19</w:t>
            </w:r>
            <w:r w:rsidRPr="00FE35FD">
              <w:rPr>
                <w:sz w:val="22"/>
                <w:szCs w:val="22"/>
              </w:rPr>
              <w:t xml:space="preserve"> настоящей конкурсной документации</w:t>
            </w:r>
            <w:r w:rsidR="003B2838" w:rsidRPr="00FE35FD">
              <w:rPr>
                <w:sz w:val="22"/>
                <w:szCs w:val="22"/>
              </w:rPr>
              <w:t>.</w:t>
            </w:r>
          </w:p>
          <w:p w:rsidR="00F7510A" w:rsidRPr="00B61578" w:rsidRDefault="00CC4D4E" w:rsidP="003C5AD8">
            <w:pPr>
              <w:ind w:firstLine="72"/>
              <w:jc w:val="both"/>
              <w:rPr>
                <w:b/>
                <w:sz w:val="16"/>
                <w:szCs w:val="16"/>
              </w:rPr>
            </w:pPr>
            <w:r>
              <w:rPr>
                <w:sz w:val="22"/>
                <w:szCs w:val="22"/>
              </w:rPr>
              <w:t>Дата</w:t>
            </w:r>
            <w:r w:rsidR="00F7510A" w:rsidRPr="00B61578">
              <w:rPr>
                <w:sz w:val="22"/>
                <w:szCs w:val="22"/>
              </w:rPr>
              <w:t xml:space="preserve"> и </w:t>
            </w:r>
            <w:r w:rsidR="00F7510A" w:rsidRPr="00CC4D4E">
              <w:rPr>
                <w:sz w:val="22"/>
                <w:szCs w:val="22"/>
              </w:rPr>
              <w:t xml:space="preserve">время: </w:t>
            </w:r>
            <w:r w:rsidR="003C5AD8" w:rsidRPr="003C5AD8">
              <w:rPr>
                <w:b/>
                <w:sz w:val="22"/>
                <w:szCs w:val="22"/>
              </w:rPr>
              <w:t>06.05.2019г.</w:t>
            </w:r>
            <w:r w:rsidR="002A2D05" w:rsidRPr="00C74221">
              <w:rPr>
                <w:b/>
                <w:sz w:val="22"/>
                <w:szCs w:val="22"/>
              </w:rPr>
              <w:t>10.00</w:t>
            </w:r>
            <w:r w:rsidR="000B2609">
              <w:rPr>
                <w:b/>
                <w:sz w:val="22"/>
                <w:szCs w:val="22"/>
              </w:rPr>
              <w:t xml:space="preserve"> </w:t>
            </w:r>
            <w:r w:rsidR="002A2D05" w:rsidRPr="00C74221">
              <w:rPr>
                <w:b/>
                <w:sz w:val="22"/>
                <w:szCs w:val="22"/>
              </w:rPr>
              <w:t xml:space="preserve">часов </w:t>
            </w:r>
          </w:p>
        </w:tc>
      </w:tr>
      <w:tr w:rsidR="00F7510A" w:rsidRPr="00B61578">
        <w:tc>
          <w:tcPr>
            <w:tcW w:w="9360" w:type="dxa"/>
            <w:tcBorders>
              <w:top w:val="single" w:sz="6" w:space="0" w:color="auto"/>
              <w:left w:val="single" w:sz="6" w:space="0" w:color="auto"/>
              <w:bottom w:val="single" w:sz="6" w:space="0" w:color="auto"/>
              <w:right w:val="single" w:sz="6" w:space="0" w:color="auto"/>
            </w:tcBorders>
          </w:tcPr>
          <w:p w:rsidR="00F7510A" w:rsidRPr="00B61578" w:rsidRDefault="00F7510A" w:rsidP="00802B07">
            <w:pPr>
              <w:autoSpaceDE w:val="0"/>
              <w:autoSpaceDN w:val="0"/>
              <w:adjustRightInd w:val="0"/>
              <w:ind w:left="72"/>
              <w:rPr>
                <w:b/>
                <w:sz w:val="22"/>
                <w:szCs w:val="22"/>
              </w:rPr>
            </w:pPr>
            <w:r w:rsidRPr="00B61578">
              <w:rPr>
                <w:b/>
                <w:sz w:val="22"/>
                <w:szCs w:val="22"/>
              </w:rPr>
              <w:t>Порядок рассмотрения заявок на участие в конкурсе</w:t>
            </w:r>
            <w:r w:rsidRPr="00FE35FD">
              <w:rPr>
                <w:b/>
                <w:sz w:val="22"/>
                <w:szCs w:val="22"/>
              </w:rPr>
              <w:t xml:space="preserve">: </w:t>
            </w:r>
            <w:r w:rsidRPr="00FE35FD">
              <w:rPr>
                <w:sz w:val="22"/>
                <w:szCs w:val="22"/>
              </w:rPr>
              <w:t xml:space="preserve">в соответствии </w:t>
            </w:r>
            <w:r w:rsidRPr="00FE35FD">
              <w:rPr>
                <w:bCs/>
                <w:sz w:val="22"/>
                <w:szCs w:val="22"/>
              </w:rPr>
              <w:t xml:space="preserve">с </w:t>
            </w:r>
            <w:r w:rsidRPr="00FE35FD">
              <w:rPr>
                <w:sz w:val="22"/>
                <w:szCs w:val="22"/>
              </w:rPr>
              <w:t xml:space="preserve">частью </w:t>
            </w:r>
            <w:r w:rsidRPr="00FE35FD">
              <w:rPr>
                <w:sz w:val="22"/>
                <w:szCs w:val="22"/>
                <w:lang w:val="en-US"/>
              </w:rPr>
              <w:t>V</w:t>
            </w:r>
            <w:r w:rsidRPr="00FE35FD">
              <w:rPr>
                <w:sz w:val="22"/>
                <w:szCs w:val="22"/>
              </w:rPr>
              <w:t xml:space="preserve"> настоящей конкурсной документации</w:t>
            </w:r>
            <w:r w:rsidR="00CC4D4E">
              <w:rPr>
                <w:sz w:val="22"/>
                <w:szCs w:val="22"/>
              </w:rPr>
              <w:t>.</w:t>
            </w:r>
            <w:r w:rsidRPr="00B61578">
              <w:rPr>
                <w:sz w:val="22"/>
                <w:szCs w:val="22"/>
              </w:rPr>
              <w:t xml:space="preserve"> </w:t>
            </w:r>
            <w:r w:rsidR="00802B07" w:rsidRPr="00802B07">
              <w:rPr>
                <w:b/>
                <w:sz w:val="22"/>
                <w:szCs w:val="22"/>
              </w:rPr>
              <w:t>06.05.2019г.</w:t>
            </w:r>
            <w:r w:rsidR="00AC4C1A" w:rsidRPr="002B3F59">
              <w:rPr>
                <w:b/>
                <w:sz w:val="22"/>
                <w:szCs w:val="22"/>
              </w:rPr>
              <w:t xml:space="preserve"> </w:t>
            </w:r>
          </w:p>
        </w:tc>
      </w:tr>
      <w:tr w:rsidR="00F7510A" w:rsidRPr="00B61578">
        <w:tc>
          <w:tcPr>
            <w:tcW w:w="9360" w:type="dxa"/>
            <w:tcBorders>
              <w:top w:val="single" w:sz="6" w:space="0" w:color="auto"/>
              <w:left w:val="single" w:sz="6" w:space="0" w:color="auto"/>
              <w:bottom w:val="single" w:sz="6" w:space="0" w:color="auto"/>
              <w:right w:val="single" w:sz="6" w:space="0" w:color="auto"/>
            </w:tcBorders>
          </w:tcPr>
          <w:p w:rsidR="00F7510A" w:rsidRPr="00B61578" w:rsidRDefault="00CC4D4E" w:rsidP="00F7510A">
            <w:pPr>
              <w:autoSpaceDE w:val="0"/>
              <w:autoSpaceDN w:val="0"/>
              <w:adjustRightInd w:val="0"/>
              <w:ind w:left="252" w:hanging="180"/>
              <w:rPr>
                <w:b/>
                <w:sz w:val="22"/>
                <w:szCs w:val="22"/>
              </w:rPr>
            </w:pPr>
            <w:r>
              <w:rPr>
                <w:b/>
                <w:sz w:val="22"/>
                <w:szCs w:val="22"/>
              </w:rPr>
              <w:t xml:space="preserve">Место, </w:t>
            </w:r>
            <w:r w:rsidR="00F7510A" w:rsidRPr="00B61578">
              <w:rPr>
                <w:b/>
                <w:sz w:val="22"/>
                <w:szCs w:val="22"/>
              </w:rPr>
              <w:t xml:space="preserve"> дата и время проведение конкурса, определение победителя конкурса: </w:t>
            </w:r>
          </w:p>
          <w:p w:rsidR="00AC4C1A" w:rsidRDefault="00F7510A" w:rsidP="00F7510A">
            <w:pPr>
              <w:ind w:left="252" w:hanging="180"/>
              <w:jc w:val="both"/>
              <w:rPr>
                <w:sz w:val="22"/>
                <w:szCs w:val="22"/>
              </w:rPr>
            </w:pPr>
            <w:r w:rsidRPr="00B61578">
              <w:rPr>
                <w:sz w:val="22"/>
                <w:szCs w:val="22"/>
              </w:rPr>
              <w:t xml:space="preserve">Место: </w:t>
            </w:r>
            <w:r w:rsidR="00AC4C1A">
              <w:rPr>
                <w:sz w:val="22"/>
                <w:szCs w:val="22"/>
              </w:rPr>
              <w:t>Удмуртская Республика, Балезинский район, п.</w:t>
            </w:r>
            <w:r w:rsidR="008A5DB5">
              <w:rPr>
                <w:sz w:val="22"/>
                <w:szCs w:val="22"/>
              </w:rPr>
              <w:t xml:space="preserve"> </w:t>
            </w:r>
            <w:r w:rsidR="00AC4C1A">
              <w:rPr>
                <w:sz w:val="22"/>
                <w:szCs w:val="22"/>
              </w:rPr>
              <w:t>Балезино, ул.Кирова, д.2, каб.№26.</w:t>
            </w:r>
          </w:p>
          <w:p w:rsidR="00F7510A" w:rsidRPr="00B61578" w:rsidRDefault="00F7510A" w:rsidP="00F7510A">
            <w:pPr>
              <w:ind w:left="252" w:hanging="180"/>
              <w:jc w:val="both"/>
              <w:rPr>
                <w:sz w:val="22"/>
                <w:szCs w:val="22"/>
              </w:rPr>
            </w:pPr>
            <w:r w:rsidRPr="00B61578">
              <w:rPr>
                <w:sz w:val="22"/>
                <w:szCs w:val="22"/>
              </w:rPr>
              <w:t xml:space="preserve">Порядок: </w:t>
            </w:r>
            <w:r w:rsidRPr="00FE35FD">
              <w:rPr>
                <w:sz w:val="22"/>
                <w:szCs w:val="22"/>
              </w:rPr>
              <w:t xml:space="preserve">в соответствии </w:t>
            </w:r>
            <w:r w:rsidRPr="00FE35FD">
              <w:rPr>
                <w:bCs/>
                <w:sz w:val="22"/>
                <w:szCs w:val="22"/>
              </w:rPr>
              <w:t xml:space="preserve">с </w:t>
            </w:r>
            <w:r w:rsidRPr="00FE35FD">
              <w:rPr>
                <w:sz w:val="22"/>
                <w:szCs w:val="22"/>
              </w:rPr>
              <w:t xml:space="preserve">частью </w:t>
            </w:r>
            <w:r w:rsidRPr="00FE35FD">
              <w:rPr>
                <w:sz w:val="22"/>
                <w:szCs w:val="22"/>
                <w:lang w:val="en-US"/>
              </w:rPr>
              <w:t>VI</w:t>
            </w:r>
            <w:r w:rsidRPr="00FE35FD">
              <w:rPr>
                <w:sz w:val="22"/>
                <w:szCs w:val="22"/>
              </w:rPr>
              <w:t xml:space="preserve"> настоящей конкурсной документации</w:t>
            </w:r>
          </w:p>
          <w:p w:rsidR="00F7510A" w:rsidRPr="00B61578" w:rsidRDefault="00CC4D4E" w:rsidP="00802B07">
            <w:pPr>
              <w:ind w:left="252" w:hanging="180"/>
              <w:jc w:val="both"/>
              <w:rPr>
                <w:b/>
                <w:sz w:val="16"/>
                <w:szCs w:val="16"/>
              </w:rPr>
            </w:pPr>
            <w:r>
              <w:rPr>
                <w:sz w:val="22"/>
                <w:szCs w:val="22"/>
              </w:rPr>
              <w:t>Дата</w:t>
            </w:r>
            <w:r w:rsidR="00F7510A" w:rsidRPr="00B61578">
              <w:rPr>
                <w:sz w:val="22"/>
                <w:szCs w:val="22"/>
              </w:rPr>
              <w:t xml:space="preserve"> и время:  </w:t>
            </w:r>
            <w:r w:rsidR="00802B07" w:rsidRPr="00802B07">
              <w:rPr>
                <w:b/>
                <w:sz w:val="22"/>
                <w:szCs w:val="22"/>
              </w:rPr>
              <w:t xml:space="preserve">06.05.2019г. </w:t>
            </w:r>
            <w:r w:rsidR="00AC4C1A" w:rsidRPr="002B3F59">
              <w:rPr>
                <w:b/>
                <w:sz w:val="22"/>
                <w:szCs w:val="22"/>
              </w:rPr>
              <w:t xml:space="preserve">10.00часов </w:t>
            </w:r>
          </w:p>
        </w:tc>
      </w:tr>
    </w:tbl>
    <w:p w:rsidR="00F7510A" w:rsidRPr="00B61578" w:rsidRDefault="00F7510A" w:rsidP="00F7510A">
      <w:pPr>
        <w:tabs>
          <w:tab w:val="left" w:pos="426"/>
        </w:tabs>
        <w:jc w:val="both"/>
      </w:pPr>
    </w:p>
    <w:p w:rsidR="00723517" w:rsidRDefault="00723517" w:rsidP="00B24011">
      <w:pPr>
        <w:jc w:val="center"/>
        <w:rPr>
          <w:b/>
          <w:sz w:val="22"/>
          <w:szCs w:val="22"/>
        </w:rPr>
      </w:pPr>
    </w:p>
    <w:p w:rsidR="00723517" w:rsidRDefault="00723517" w:rsidP="00B24011">
      <w:pPr>
        <w:jc w:val="center"/>
        <w:rPr>
          <w:b/>
          <w:sz w:val="22"/>
          <w:szCs w:val="22"/>
        </w:rPr>
      </w:pPr>
    </w:p>
    <w:p w:rsidR="00B24011" w:rsidRPr="00B61578" w:rsidRDefault="00B24011" w:rsidP="00B24011">
      <w:pPr>
        <w:jc w:val="center"/>
        <w:rPr>
          <w:b/>
          <w:sz w:val="22"/>
          <w:szCs w:val="22"/>
        </w:rPr>
      </w:pPr>
      <w:r w:rsidRPr="00B61578">
        <w:rPr>
          <w:b/>
          <w:sz w:val="22"/>
          <w:szCs w:val="22"/>
          <w:lang w:val="en-US"/>
        </w:rPr>
        <w:t>I</w:t>
      </w:r>
      <w:r>
        <w:rPr>
          <w:b/>
          <w:sz w:val="22"/>
          <w:szCs w:val="22"/>
          <w:lang w:val="en-US"/>
        </w:rPr>
        <w:t>I</w:t>
      </w:r>
      <w:r w:rsidRPr="00B61578">
        <w:rPr>
          <w:b/>
          <w:sz w:val="22"/>
          <w:szCs w:val="22"/>
        </w:rPr>
        <w:t>. Общие сведения о конкурсе.</w:t>
      </w:r>
    </w:p>
    <w:p w:rsidR="00B24011" w:rsidRPr="00B61578" w:rsidRDefault="00B24011" w:rsidP="00B24011">
      <w:pPr>
        <w:jc w:val="center"/>
        <w:rPr>
          <w:b/>
          <w:sz w:val="16"/>
          <w:szCs w:val="16"/>
        </w:rPr>
      </w:pPr>
    </w:p>
    <w:p w:rsidR="00B24011" w:rsidRPr="00B61578" w:rsidRDefault="00B24011" w:rsidP="00B24011">
      <w:pPr>
        <w:pStyle w:val="6"/>
        <w:numPr>
          <w:ilvl w:val="0"/>
          <w:numId w:val="0"/>
        </w:numPr>
        <w:spacing w:before="0" w:line="240" w:lineRule="auto"/>
        <w:ind w:firstLine="567"/>
        <w:rPr>
          <w:color w:val="auto"/>
          <w:sz w:val="22"/>
          <w:szCs w:val="22"/>
        </w:rPr>
      </w:pPr>
      <w:r w:rsidRPr="00B61578">
        <w:rPr>
          <w:color w:val="auto"/>
          <w:sz w:val="22"/>
          <w:szCs w:val="22"/>
        </w:rPr>
        <w:t>1. Основные понятия.</w:t>
      </w:r>
    </w:p>
    <w:p w:rsidR="00B24011" w:rsidRPr="00B61578" w:rsidRDefault="00B24011" w:rsidP="00B24011">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настоящей конкурсной документации используются понятия означающие следующее:</w:t>
      </w:r>
    </w:p>
    <w:p w:rsidR="00B24011" w:rsidRPr="00B61578" w:rsidRDefault="00B24011" w:rsidP="00B24011">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B24011" w:rsidRPr="00B61578" w:rsidRDefault="00B24011" w:rsidP="00B24011">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"предмет конкур</w:t>
      </w:r>
      <w:r>
        <w:rPr>
          <w:rFonts w:ascii="Times New Roman" w:hAnsi="Times New Roman" w:cs="Times New Roman"/>
          <w:sz w:val="22"/>
          <w:szCs w:val="22"/>
        </w:rPr>
        <w:t>са" - право заключения договора</w:t>
      </w:r>
      <w:r w:rsidRPr="00B61578">
        <w:rPr>
          <w:rFonts w:ascii="Times New Roman" w:hAnsi="Times New Roman" w:cs="Times New Roman"/>
          <w:sz w:val="22"/>
          <w:szCs w:val="22"/>
        </w:rPr>
        <w:t xml:space="preserve"> управления многоквартирным домом в отношении объекта конкурса;</w:t>
      </w:r>
    </w:p>
    <w:p w:rsidR="00B24011" w:rsidRPr="00B61578" w:rsidRDefault="00B24011" w:rsidP="00B24011">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"объект конкурса" - общее имущество собственников помещений в многоквартирном доме, на право управления которым проводится конкурс;</w:t>
      </w:r>
    </w:p>
    <w:p w:rsidR="00B24011" w:rsidRPr="00B61578" w:rsidRDefault="00B24011" w:rsidP="00B24011">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lastRenderedPageBreak/>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B61578">
          <w:rPr>
            <w:rFonts w:ascii="Times New Roman" w:hAnsi="Times New Roman" w:cs="Times New Roman"/>
            <w:sz w:val="22"/>
            <w:szCs w:val="22"/>
          </w:rPr>
          <w:t>1 кв. метра</w:t>
        </w:r>
      </w:smartTag>
      <w:r w:rsidRPr="00B61578">
        <w:rPr>
          <w:rFonts w:ascii="Times New Roman" w:hAnsi="Times New Roman" w:cs="Times New Roman"/>
          <w:sz w:val="22"/>
          <w:szCs w:val="22"/>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B24011" w:rsidRPr="00B61578" w:rsidRDefault="00B24011" w:rsidP="00B24011">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"организатор конкурса" - орган местного самоуправления;</w:t>
      </w:r>
    </w:p>
    <w:p w:rsidR="00B24011" w:rsidRPr="00B61578" w:rsidRDefault="00B24011" w:rsidP="00B24011">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”собственник муниципальных жилых помещений” - орган мест</w:t>
      </w:r>
      <w:r>
        <w:rPr>
          <w:rFonts w:ascii="Times New Roman" w:hAnsi="Times New Roman" w:cs="Times New Roman"/>
          <w:sz w:val="22"/>
          <w:szCs w:val="22"/>
        </w:rPr>
        <w:t>ного самоуправления</w:t>
      </w:r>
      <w:r w:rsidRPr="00B61578">
        <w:rPr>
          <w:rFonts w:ascii="Times New Roman" w:hAnsi="Times New Roman" w:cs="Times New Roman"/>
          <w:sz w:val="22"/>
          <w:szCs w:val="22"/>
        </w:rPr>
        <w:t>;</w:t>
      </w:r>
    </w:p>
    <w:p w:rsidR="00B24011" w:rsidRPr="00B61578" w:rsidRDefault="00B24011" w:rsidP="00B24011">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B24011" w:rsidRPr="00B61578" w:rsidRDefault="00B24011" w:rsidP="00B24011">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B24011" w:rsidRPr="00B61578" w:rsidRDefault="00B24011" w:rsidP="00B24011">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"участник конкурса" - претендент, допущенный конкурсной комиссией к участию в конкурсе.</w:t>
      </w:r>
    </w:p>
    <w:p w:rsidR="00B24011" w:rsidRPr="00B61578" w:rsidRDefault="00B24011" w:rsidP="00B24011">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"потребитель" – гражданин, использующий коммунальные услуги для личных, семейных, домашних и иных нужд.</w:t>
      </w:r>
    </w:p>
    <w:p w:rsidR="00B24011" w:rsidRPr="00B61578" w:rsidRDefault="00B24011" w:rsidP="00B24011">
      <w:pPr>
        <w:pStyle w:val="6"/>
        <w:numPr>
          <w:ilvl w:val="0"/>
          <w:numId w:val="0"/>
        </w:numPr>
        <w:tabs>
          <w:tab w:val="clear" w:pos="851"/>
          <w:tab w:val="left" w:pos="0"/>
        </w:tabs>
        <w:spacing w:before="0" w:line="240" w:lineRule="auto"/>
        <w:ind w:left="360"/>
        <w:rPr>
          <w:color w:val="auto"/>
          <w:sz w:val="22"/>
          <w:szCs w:val="22"/>
        </w:rPr>
      </w:pPr>
      <w:r>
        <w:rPr>
          <w:color w:val="auto"/>
          <w:sz w:val="22"/>
          <w:szCs w:val="22"/>
        </w:rPr>
        <w:t xml:space="preserve">2. </w:t>
      </w:r>
      <w:r w:rsidRPr="00B61578">
        <w:rPr>
          <w:color w:val="auto"/>
          <w:sz w:val="22"/>
          <w:szCs w:val="22"/>
        </w:rPr>
        <w:t>Правомочность претендентов, требования к претендентам</w:t>
      </w:r>
    </w:p>
    <w:p w:rsidR="00B24011" w:rsidRPr="00B61578" w:rsidRDefault="00B24011" w:rsidP="00B24011">
      <w:pPr>
        <w:autoSpaceDE w:val="0"/>
        <w:autoSpaceDN w:val="0"/>
        <w:adjustRightInd w:val="0"/>
        <w:ind w:firstLine="540"/>
        <w:jc w:val="both"/>
        <w:rPr>
          <w:sz w:val="22"/>
          <w:szCs w:val="22"/>
        </w:rPr>
      </w:pPr>
      <w:r w:rsidRPr="00B61578">
        <w:rPr>
          <w:sz w:val="22"/>
          <w:szCs w:val="22"/>
        </w:rPr>
        <w:t>Настоящее приглашение к участию в конкурсе распространяется на всех юридических лиц, независимо от организационно-правовой формы, или индивидуальных предпринимателей,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через своего представителя (доверенное лицо).</w:t>
      </w:r>
    </w:p>
    <w:p w:rsidR="00B24011" w:rsidRPr="00B61578" w:rsidRDefault="00B24011" w:rsidP="00B24011">
      <w:pPr>
        <w:pStyle w:val="6"/>
        <w:numPr>
          <w:ilvl w:val="0"/>
          <w:numId w:val="0"/>
        </w:numPr>
        <w:spacing w:before="0" w:line="240" w:lineRule="auto"/>
        <w:ind w:firstLine="567"/>
        <w:rPr>
          <w:b w:val="0"/>
          <w:color w:val="auto"/>
          <w:sz w:val="22"/>
          <w:u w:val="none"/>
        </w:rPr>
      </w:pPr>
      <w:r w:rsidRPr="00B61578">
        <w:rPr>
          <w:b w:val="0"/>
          <w:color w:val="auto"/>
          <w:sz w:val="22"/>
          <w:szCs w:val="22"/>
          <w:u w:val="none"/>
        </w:rPr>
        <w:t>В информационной карте конкурсной документации устанавливаются соответствующие требования к претенденту.</w:t>
      </w:r>
    </w:p>
    <w:p w:rsidR="00B24011" w:rsidRPr="00B61578" w:rsidRDefault="00B24011" w:rsidP="00B24011">
      <w:pPr>
        <w:pStyle w:val="6"/>
        <w:numPr>
          <w:ilvl w:val="0"/>
          <w:numId w:val="0"/>
        </w:numPr>
        <w:spacing w:before="0" w:line="240" w:lineRule="auto"/>
        <w:ind w:left="567"/>
        <w:rPr>
          <w:color w:val="auto"/>
          <w:sz w:val="22"/>
          <w:szCs w:val="22"/>
        </w:rPr>
      </w:pPr>
      <w:r>
        <w:rPr>
          <w:color w:val="auto"/>
          <w:sz w:val="22"/>
          <w:szCs w:val="22"/>
        </w:rPr>
        <w:t>3</w:t>
      </w:r>
      <w:r w:rsidRPr="00B61578">
        <w:rPr>
          <w:color w:val="auto"/>
          <w:sz w:val="22"/>
          <w:szCs w:val="22"/>
        </w:rPr>
        <w:t>.</w:t>
      </w:r>
      <w:r w:rsidRPr="00B61578">
        <w:rPr>
          <w:color w:val="auto"/>
          <w:sz w:val="22"/>
          <w:szCs w:val="22"/>
        </w:rPr>
        <w:tab/>
        <w:t xml:space="preserve"> Затраты на участие в конкурсе. Обеспечение заявки на участие в конкурсе</w:t>
      </w:r>
    </w:p>
    <w:p w:rsidR="00B24011" w:rsidRPr="00B61578" w:rsidRDefault="00B24011" w:rsidP="00B24011">
      <w:pPr>
        <w:ind w:firstLine="567"/>
        <w:jc w:val="both"/>
        <w:rPr>
          <w:sz w:val="22"/>
          <w:szCs w:val="22"/>
        </w:rPr>
      </w:pPr>
      <w:r w:rsidRPr="00B61578">
        <w:rPr>
          <w:bCs/>
          <w:sz w:val="22"/>
          <w:szCs w:val="22"/>
        </w:rPr>
        <w:t>Претендент</w:t>
      </w:r>
      <w:r w:rsidRPr="00B61578">
        <w:rPr>
          <w:sz w:val="22"/>
          <w:szCs w:val="22"/>
        </w:rPr>
        <w:t xml:space="preserve"> несет все расходы, связанные с подготовкой и подачей своей заявки на участие в конкурсе, а организатор конкурса и конкурсная комиссия не отвечают и не имеют обязательств по этим расходам независимо от характера проведения и результатов конкурса.</w:t>
      </w:r>
    </w:p>
    <w:p w:rsidR="00B24011" w:rsidRPr="00411611" w:rsidRDefault="00B24011" w:rsidP="00B24011">
      <w:pPr>
        <w:pStyle w:val="ConsPlusNormal"/>
        <w:ind w:firstLine="540"/>
        <w:jc w:val="both"/>
        <w:rPr>
          <w:rFonts w:ascii="Times New Roman" w:hAnsi="Times New Roman" w:cs="Times New Roman"/>
          <w:sz w:val="22"/>
          <w:szCs w:val="22"/>
        </w:rPr>
      </w:pPr>
      <w:r w:rsidRPr="00411611">
        <w:rPr>
          <w:rFonts w:ascii="Times New Roman" w:hAnsi="Times New Roman" w:cs="Times New Roman"/>
          <w:sz w:val="22"/>
          <w:szCs w:val="22"/>
        </w:rPr>
        <w:t>В качестве обеспечения заявки на участие в конкурсе претендент вносит денежные средства на указанный в информационной карте конкурсной документации счет. При этом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p>
    <w:p w:rsidR="00B24011" w:rsidRPr="00B61578" w:rsidRDefault="00B24011" w:rsidP="00B24011">
      <w:pPr>
        <w:pStyle w:val="6"/>
        <w:numPr>
          <w:ilvl w:val="0"/>
          <w:numId w:val="0"/>
        </w:numPr>
        <w:spacing w:before="0" w:line="240" w:lineRule="auto"/>
        <w:ind w:left="567"/>
        <w:rPr>
          <w:color w:val="auto"/>
          <w:sz w:val="22"/>
          <w:szCs w:val="22"/>
        </w:rPr>
      </w:pPr>
      <w:r>
        <w:rPr>
          <w:color w:val="auto"/>
          <w:sz w:val="22"/>
          <w:szCs w:val="22"/>
        </w:rPr>
        <w:t>4</w:t>
      </w:r>
      <w:r w:rsidRPr="00B61578">
        <w:rPr>
          <w:color w:val="auto"/>
          <w:sz w:val="22"/>
          <w:szCs w:val="22"/>
        </w:rPr>
        <w:t xml:space="preserve">. Порядок предоставления конкурсной документации, плата за предоставление конкурсной документации </w:t>
      </w:r>
    </w:p>
    <w:p w:rsidR="00B24011" w:rsidRPr="00B61578" w:rsidRDefault="00B24011" w:rsidP="00B24011">
      <w:pPr>
        <w:autoSpaceDE w:val="0"/>
        <w:autoSpaceDN w:val="0"/>
        <w:adjustRightInd w:val="0"/>
        <w:ind w:firstLine="540"/>
        <w:jc w:val="both"/>
        <w:rPr>
          <w:sz w:val="22"/>
          <w:szCs w:val="22"/>
        </w:rPr>
      </w:pPr>
      <w:r>
        <w:rPr>
          <w:sz w:val="22"/>
          <w:szCs w:val="22"/>
        </w:rPr>
        <w:t>Со дня</w:t>
      </w:r>
      <w:r w:rsidRPr="00B61578">
        <w:rPr>
          <w:sz w:val="22"/>
          <w:szCs w:val="22"/>
        </w:rPr>
        <w:t xml:space="preserve"> размещения на официальном сайте извещения о проведении открытого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организатор конкурса предоставляет такому лицу конкурсную документацию</w:t>
      </w:r>
      <w:r w:rsidRPr="00B61578">
        <w:t xml:space="preserve"> </w:t>
      </w:r>
      <w:r w:rsidRPr="00B61578">
        <w:rPr>
          <w:sz w:val="22"/>
          <w:szCs w:val="22"/>
        </w:rPr>
        <w:t>в порядке, указанном в извещении о проведении конкурса.</w:t>
      </w:r>
    </w:p>
    <w:p w:rsidR="00B24011" w:rsidRPr="00B61578" w:rsidRDefault="00B24011" w:rsidP="00B24011">
      <w:pPr>
        <w:autoSpaceDE w:val="0"/>
        <w:autoSpaceDN w:val="0"/>
        <w:adjustRightInd w:val="0"/>
        <w:ind w:firstLine="540"/>
        <w:jc w:val="both"/>
        <w:rPr>
          <w:b/>
          <w:bCs/>
          <w:sz w:val="22"/>
          <w:szCs w:val="22"/>
        </w:rPr>
      </w:pPr>
      <w:r w:rsidRPr="00B61578">
        <w:rPr>
          <w:sz w:val="22"/>
          <w:szCs w:val="22"/>
        </w:rPr>
        <w:t>Конкурсная документация может полностью или частично выдаваться на электронных носителях. При этом в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официальной печатной конкурсной документации и не несет ответственности за содержание конкурсной документации, полученной претендентом неофициально.</w:t>
      </w:r>
    </w:p>
    <w:p w:rsidR="00B24011" w:rsidRPr="00B61578" w:rsidRDefault="00B24011" w:rsidP="00B24011">
      <w:pPr>
        <w:autoSpaceDE w:val="0"/>
        <w:autoSpaceDN w:val="0"/>
        <w:adjustRightInd w:val="0"/>
        <w:ind w:firstLine="540"/>
        <w:jc w:val="both"/>
        <w:rPr>
          <w:bCs/>
          <w:sz w:val="22"/>
          <w:szCs w:val="22"/>
        </w:rPr>
      </w:pPr>
      <w:r w:rsidRPr="00B61578">
        <w:rPr>
          <w:bCs/>
          <w:sz w:val="22"/>
          <w:szCs w:val="22"/>
        </w:rPr>
        <w:t>Конкурсная документация доступна для ознакомления на официальном сайте без взимания платы.</w:t>
      </w:r>
    </w:p>
    <w:p w:rsidR="00B24011" w:rsidRPr="00B61578" w:rsidRDefault="00B24011" w:rsidP="00B24011">
      <w:pPr>
        <w:pStyle w:val="6"/>
        <w:numPr>
          <w:ilvl w:val="0"/>
          <w:numId w:val="0"/>
        </w:numPr>
        <w:spacing w:before="0" w:line="240" w:lineRule="auto"/>
        <w:ind w:firstLine="567"/>
        <w:rPr>
          <w:color w:val="auto"/>
          <w:sz w:val="22"/>
          <w:szCs w:val="22"/>
        </w:rPr>
      </w:pPr>
      <w:r>
        <w:rPr>
          <w:color w:val="auto"/>
          <w:sz w:val="22"/>
          <w:szCs w:val="22"/>
        </w:rPr>
        <w:t>5</w:t>
      </w:r>
      <w:r w:rsidRPr="00B61578">
        <w:rPr>
          <w:color w:val="auto"/>
          <w:sz w:val="22"/>
          <w:szCs w:val="22"/>
        </w:rPr>
        <w:t>.</w:t>
      </w:r>
      <w:r w:rsidRPr="00B61578">
        <w:rPr>
          <w:color w:val="auto"/>
          <w:sz w:val="22"/>
          <w:szCs w:val="22"/>
        </w:rPr>
        <w:tab/>
        <w:t xml:space="preserve"> Разъяснение положений конкурсной документации</w:t>
      </w:r>
    </w:p>
    <w:p w:rsidR="00B24011" w:rsidRPr="00B61578" w:rsidRDefault="00B24011" w:rsidP="00B24011">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B24011" w:rsidRPr="00B61578" w:rsidRDefault="00B24011" w:rsidP="00B24011">
      <w:pPr>
        <w:autoSpaceDE w:val="0"/>
        <w:autoSpaceDN w:val="0"/>
        <w:adjustRightInd w:val="0"/>
        <w:ind w:firstLine="540"/>
        <w:jc w:val="both"/>
        <w:rPr>
          <w:sz w:val="22"/>
          <w:szCs w:val="22"/>
        </w:rPr>
      </w:pPr>
      <w:r w:rsidRPr="00B61578">
        <w:rPr>
          <w:sz w:val="22"/>
          <w:szCs w:val="22"/>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B24011" w:rsidRPr="00B61578" w:rsidRDefault="00B24011" w:rsidP="00B24011">
      <w:pPr>
        <w:pStyle w:val="6"/>
        <w:numPr>
          <w:ilvl w:val="0"/>
          <w:numId w:val="0"/>
        </w:numPr>
        <w:spacing w:before="0" w:line="240" w:lineRule="auto"/>
        <w:ind w:firstLine="567"/>
        <w:rPr>
          <w:color w:val="auto"/>
          <w:sz w:val="22"/>
          <w:szCs w:val="22"/>
        </w:rPr>
      </w:pPr>
      <w:r>
        <w:rPr>
          <w:color w:val="auto"/>
          <w:sz w:val="22"/>
          <w:szCs w:val="22"/>
        </w:rPr>
        <w:lastRenderedPageBreak/>
        <w:t>6</w:t>
      </w:r>
      <w:r w:rsidRPr="00B61578">
        <w:rPr>
          <w:color w:val="auto"/>
          <w:sz w:val="22"/>
          <w:szCs w:val="22"/>
        </w:rPr>
        <w:t xml:space="preserve">.  Внесение изменений в конкурсную документацию </w:t>
      </w:r>
    </w:p>
    <w:p w:rsidR="00B24011" w:rsidRPr="00B61578" w:rsidRDefault="00B24011" w:rsidP="00B24011">
      <w:pPr>
        <w:ind w:firstLine="567"/>
        <w:jc w:val="both"/>
        <w:rPr>
          <w:sz w:val="22"/>
          <w:szCs w:val="22"/>
        </w:rPr>
      </w:pPr>
      <w:r w:rsidRPr="00B61578">
        <w:rPr>
          <w:sz w:val="22"/>
          <w:szCs w:val="22"/>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w:t>
      </w:r>
      <w:r w:rsidRPr="00411611">
        <w:rPr>
          <w:sz w:val="22"/>
          <w:szCs w:val="22"/>
        </w:rPr>
        <w:t>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w:t>
      </w:r>
      <w:r w:rsidRPr="00B61578">
        <w:rPr>
          <w:sz w:val="22"/>
          <w:szCs w:val="22"/>
        </w:rPr>
        <w:t xml:space="preserve">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B24011" w:rsidRPr="00B61578" w:rsidRDefault="00B24011" w:rsidP="00B24011">
      <w:pPr>
        <w:ind w:firstLine="567"/>
        <w:jc w:val="both"/>
        <w:rPr>
          <w:sz w:val="22"/>
          <w:szCs w:val="22"/>
        </w:rPr>
      </w:pPr>
      <w:r w:rsidRPr="00B61578">
        <w:rPr>
          <w:sz w:val="22"/>
          <w:szCs w:val="22"/>
        </w:rPr>
        <w:t>Внесенные изменения в дальнейшем являются  неотъемлемой частью конкурсной документации.</w:t>
      </w:r>
    </w:p>
    <w:p w:rsidR="00B24011" w:rsidRPr="00B61578" w:rsidRDefault="00B24011" w:rsidP="00B24011">
      <w:pPr>
        <w:pStyle w:val="6"/>
        <w:numPr>
          <w:ilvl w:val="0"/>
          <w:numId w:val="0"/>
        </w:numPr>
        <w:tabs>
          <w:tab w:val="num" w:pos="927"/>
        </w:tabs>
        <w:spacing w:before="0" w:line="240" w:lineRule="auto"/>
        <w:ind w:left="927" w:hanging="360"/>
        <w:rPr>
          <w:color w:val="auto"/>
          <w:sz w:val="22"/>
          <w:szCs w:val="22"/>
        </w:rPr>
      </w:pPr>
      <w:r>
        <w:rPr>
          <w:color w:val="auto"/>
          <w:sz w:val="22"/>
          <w:szCs w:val="22"/>
        </w:rPr>
        <w:t>7</w:t>
      </w:r>
      <w:r w:rsidRPr="00B61578">
        <w:rPr>
          <w:color w:val="auto"/>
          <w:sz w:val="22"/>
          <w:szCs w:val="22"/>
        </w:rPr>
        <w:t>. Отказ от проведения конкурса</w:t>
      </w:r>
    </w:p>
    <w:p w:rsidR="00B24011" w:rsidRPr="00B61578" w:rsidRDefault="00B24011" w:rsidP="00D261C0">
      <w:pPr>
        <w:jc w:val="both"/>
        <w:rPr>
          <w:sz w:val="22"/>
          <w:szCs w:val="22"/>
        </w:rPr>
      </w:pPr>
      <w:r>
        <w:rPr>
          <w:sz w:val="22"/>
          <w:szCs w:val="22"/>
        </w:rPr>
        <w:t xml:space="preserve">         </w:t>
      </w:r>
      <w:r w:rsidRPr="00B61578">
        <w:rPr>
          <w:sz w:val="22"/>
          <w:szCs w:val="22"/>
        </w:rPr>
        <w:t>В случае отказа</w:t>
      </w:r>
      <w:r>
        <w:rPr>
          <w:sz w:val="22"/>
          <w:szCs w:val="22"/>
        </w:rPr>
        <w:t xml:space="preserve"> организатора конкурса</w:t>
      </w:r>
      <w:r w:rsidRPr="00B61578">
        <w:rPr>
          <w:sz w:val="22"/>
          <w:szCs w:val="22"/>
        </w:rPr>
        <w:t xml:space="preserve"> от проведения конкурса</w:t>
      </w:r>
      <w:r>
        <w:rPr>
          <w:sz w:val="22"/>
          <w:szCs w:val="22"/>
        </w:rPr>
        <w:t>, то</w:t>
      </w:r>
      <w:r w:rsidRPr="00B61578">
        <w:rPr>
          <w:sz w:val="22"/>
          <w:szCs w:val="22"/>
        </w:rPr>
        <w:t xml:space="preserve"> организатор конкурса в течение 2 рабочих дней</w:t>
      </w:r>
      <w:r>
        <w:rPr>
          <w:sz w:val="22"/>
          <w:szCs w:val="22"/>
        </w:rPr>
        <w:t xml:space="preserve"> с даты принятия такого решения</w:t>
      </w:r>
      <w:r w:rsidRPr="00B61578">
        <w:rPr>
          <w:sz w:val="22"/>
          <w:szCs w:val="22"/>
        </w:rPr>
        <w:t xml:space="preserve"> - размещают такое извещение на официальном сайте. В течение 2 рабочих дней с даты принятия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B24011" w:rsidRPr="00566E86" w:rsidRDefault="00B24011" w:rsidP="00D261C0">
      <w:pPr>
        <w:pStyle w:val="7"/>
        <w:spacing w:before="0" w:after="0"/>
        <w:ind w:left="567"/>
        <w:rPr>
          <w:b/>
          <w:sz w:val="22"/>
          <w:szCs w:val="22"/>
          <w:u w:val="single"/>
        </w:rPr>
      </w:pPr>
      <w:r w:rsidRPr="00566E86">
        <w:rPr>
          <w:b/>
          <w:sz w:val="22"/>
          <w:szCs w:val="22"/>
          <w:u w:val="single"/>
        </w:rPr>
        <w:t>8. Организация осмотра объекта конкурса</w:t>
      </w:r>
    </w:p>
    <w:p w:rsidR="00B24011" w:rsidRPr="00566E86" w:rsidRDefault="00B24011" w:rsidP="00B24011">
      <w:pPr>
        <w:ind w:firstLine="540"/>
        <w:jc w:val="both"/>
        <w:rPr>
          <w:sz w:val="22"/>
          <w:szCs w:val="22"/>
        </w:rPr>
      </w:pPr>
      <w:r w:rsidRPr="00566E86">
        <w:rPr>
          <w:sz w:val="22"/>
          <w:szCs w:val="22"/>
        </w:rPr>
        <w:t xml:space="preserve">Организатор конкурса в соответствии с датой и временем, указанными в извещении о проведении конкурса и в информационной карте конкурсной документации, организуют проведение осмотра претендентами и другими заинтересованными лицами объекта конкурса. </w:t>
      </w:r>
    </w:p>
    <w:p w:rsidR="00B24011" w:rsidRPr="00566E86" w:rsidRDefault="00B24011" w:rsidP="00B24011">
      <w:pPr>
        <w:pStyle w:val="6"/>
        <w:numPr>
          <w:ilvl w:val="0"/>
          <w:numId w:val="0"/>
        </w:numPr>
        <w:spacing w:before="0" w:line="240" w:lineRule="auto"/>
        <w:ind w:firstLine="567"/>
        <w:rPr>
          <w:color w:val="auto"/>
          <w:sz w:val="22"/>
          <w:szCs w:val="22"/>
        </w:rPr>
      </w:pPr>
      <w:r w:rsidRPr="00566E86">
        <w:rPr>
          <w:color w:val="auto"/>
          <w:sz w:val="22"/>
          <w:szCs w:val="22"/>
        </w:rPr>
        <w:t>9.  Соответствие выполнения работ</w:t>
      </w:r>
    </w:p>
    <w:p w:rsidR="00B24011" w:rsidRPr="00566E86" w:rsidRDefault="00B24011" w:rsidP="00B24011">
      <w:pPr>
        <w:autoSpaceDE w:val="0"/>
        <w:autoSpaceDN w:val="0"/>
        <w:adjustRightInd w:val="0"/>
        <w:ind w:firstLine="540"/>
        <w:jc w:val="both"/>
        <w:rPr>
          <w:bCs/>
          <w:sz w:val="22"/>
          <w:szCs w:val="22"/>
        </w:rPr>
      </w:pPr>
      <w:r w:rsidRPr="00566E86">
        <w:rPr>
          <w:bCs/>
          <w:sz w:val="22"/>
          <w:szCs w:val="22"/>
        </w:rPr>
        <w:t xml:space="preserve">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w:t>
      </w:r>
      <w:r w:rsidRPr="00566E86">
        <w:rPr>
          <w:sz w:val="22"/>
          <w:szCs w:val="22"/>
        </w:rPr>
        <w:t>помещений (далее «собственник»)</w:t>
      </w:r>
      <w:r w:rsidRPr="00566E86">
        <w:rPr>
          <w:bCs/>
          <w:sz w:val="22"/>
          <w:szCs w:val="22"/>
        </w:rPr>
        <w:t>.</w:t>
      </w:r>
    </w:p>
    <w:p w:rsidR="00B24011" w:rsidRPr="00566E86" w:rsidRDefault="00B24011" w:rsidP="00B24011">
      <w:pPr>
        <w:pStyle w:val="6"/>
        <w:numPr>
          <w:ilvl w:val="0"/>
          <w:numId w:val="0"/>
        </w:numPr>
        <w:spacing w:before="0" w:line="240" w:lineRule="auto"/>
        <w:ind w:firstLine="567"/>
        <w:rPr>
          <w:color w:val="auto"/>
          <w:sz w:val="22"/>
          <w:szCs w:val="22"/>
        </w:rPr>
      </w:pPr>
      <w:r w:rsidRPr="00566E86">
        <w:rPr>
          <w:bCs/>
          <w:color w:val="auto"/>
          <w:sz w:val="22"/>
          <w:szCs w:val="22"/>
        </w:rPr>
        <w:t>10.</w:t>
      </w:r>
      <w:r w:rsidRPr="00566E86">
        <w:rPr>
          <w:color w:val="auto"/>
          <w:sz w:val="22"/>
          <w:szCs w:val="22"/>
        </w:rPr>
        <w:t xml:space="preserve">  Разрешение споров и разногласий, право обжалования</w:t>
      </w:r>
    </w:p>
    <w:p w:rsidR="00B24011" w:rsidRPr="00B61578" w:rsidRDefault="00B24011" w:rsidP="00B24011">
      <w:pPr>
        <w:pStyle w:val="ConsPlusNormal"/>
        <w:ind w:firstLine="540"/>
        <w:jc w:val="both"/>
        <w:rPr>
          <w:rFonts w:ascii="Times New Roman" w:hAnsi="Times New Roman" w:cs="Times New Roman"/>
          <w:sz w:val="22"/>
          <w:szCs w:val="22"/>
        </w:rPr>
      </w:pPr>
      <w:r w:rsidRPr="00566E86">
        <w:rPr>
          <w:rFonts w:ascii="Times New Roman" w:hAnsi="Times New Roman" w:cs="Times New Roman"/>
          <w:sz w:val="22"/>
          <w:szCs w:val="22"/>
        </w:rPr>
        <w:t>Претендент, участник конкурса вправе обжаловать результаты</w:t>
      </w:r>
      <w:r w:rsidRPr="00B61578">
        <w:rPr>
          <w:rFonts w:ascii="Times New Roman" w:hAnsi="Times New Roman" w:cs="Times New Roman"/>
          <w:sz w:val="22"/>
          <w:szCs w:val="22"/>
        </w:rPr>
        <w:t xml:space="preserve"> конкурса в порядке, предусмотренном законодательством Российской Федерации.</w:t>
      </w:r>
    </w:p>
    <w:p w:rsidR="00B24011" w:rsidRDefault="00B24011" w:rsidP="00020CE7">
      <w:pPr>
        <w:pStyle w:val="1"/>
        <w:suppressAutoHyphens/>
        <w:spacing w:before="0" w:after="0"/>
        <w:jc w:val="center"/>
        <w:rPr>
          <w:rFonts w:ascii="Times New Roman" w:hAnsi="Times New Roman" w:cs="Times New Roman"/>
          <w:sz w:val="22"/>
          <w:szCs w:val="22"/>
        </w:rPr>
      </w:pPr>
    </w:p>
    <w:p w:rsidR="00F7510A" w:rsidRPr="00020CE7" w:rsidRDefault="00F7510A" w:rsidP="00020CE7">
      <w:pPr>
        <w:pStyle w:val="1"/>
        <w:suppressAutoHyphens/>
        <w:spacing w:before="0" w:after="0"/>
        <w:jc w:val="center"/>
        <w:rPr>
          <w:rFonts w:ascii="Times New Roman" w:hAnsi="Times New Roman" w:cs="Times New Roman"/>
          <w:sz w:val="22"/>
          <w:szCs w:val="22"/>
        </w:rPr>
      </w:pPr>
      <w:r w:rsidRPr="00020CE7">
        <w:rPr>
          <w:rFonts w:ascii="Times New Roman" w:hAnsi="Times New Roman" w:cs="Times New Roman"/>
          <w:sz w:val="22"/>
          <w:szCs w:val="22"/>
          <w:lang w:val="en-US"/>
        </w:rPr>
        <w:t>III</w:t>
      </w:r>
      <w:r w:rsidRPr="00020CE7">
        <w:rPr>
          <w:rFonts w:ascii="Times New Roman" w:hAnsi="Times New Roman" w:cs="Times New Roman"/>
          <w:sz w:val="22"/>
          <w:szCs w:val="22"/>
        </w:rPr>
        <w:t>.  Инструкция по подготовке заявок на участие в конкурсе</w:t>
      </w:r>
    </w:p>
    <w:p w:rsidR="00F7510A" w:rsidRPr="00B61578" w:rsidRDefault="00F7510A" w:rsidP="00F7510A">
      <w:pPr>
        <w:pStyle w:val="6"/>
        <w:numPr>
          <w:ilvl w:val="0"/>
          <w:numId w:val="0"/>
        </w:numPr>
        <w:spacing w:before="0" w:line="240" w:lineRule="auto"/>
        <w:ind w:firstLine="567"/>
        <w:rPr>
          <w:color w:val="auto"/>
          <w:sz w:val="22"/>
          <w:szCs w:val="22"/>
        </w:rPr>
      </w:pPr>
    </w:p>
    <w:p w:rsidR="00F7510A" w:rsidRPr="00B61578" w:rsidRDefault="00FB19FD" w:rsidP="00F7510A">
      <w:pPr>
        <w:pStyle w:val="6"/>
        <w:numPr>
          <w:ilvl w:val="0"/>
          <w:numId w:val="0"/>
        </w:numPr>
        <w:spacing w:before="0" w:line="240" w:lineRule="auto"/>
        <w:ind w:firstLine="567"/>
        <w:rPr>
          <w:color w:val="auto"/>
          <w:sz w:val="22"/>
          <w:szCs w:val="22"/>
        </w:rPr>
      </w:pPr>
      <w:r>
        <w:rPr>
          <w:color w:val="auto"/>
          <w:sz w:val="22"/>
          <w:szCs w:val="22"/>
        </w:rPr>
        <w:t>11</w:t>
      </w:r>
      <w:r w:rsidR="00F7510A" w:rsidRPr="00B61578">
        <w:rPr>
          <w:color w:val="auto"/>
          <w:sz w:val="22"/>
          <w:szCs w:val="22"/>
        </w:rPr>
        <w:t>.   Документация, представляемая претендентом</w:t>
      </w:r>
    </w:p>
    <w:p w:rsidR="00F7510A" w:rsidRPr="00B61578" w:rsidRDefault="00F7510A" w:rsidP="00F7510A">
      <w:pPr>
        <w:ind w:firstLine="567"/>
        <w:jc w:val="both"/>
        <w:rPr>
          <w:sz w:val="22"/>
          <w:szCs w:val="22"/>
        </w:rPr>
      </w:pPr>
      <w:r w:rsidRPr="00B61578">
        <w:rPr>
          <w:sz w:val="22"/>
          <w:szCs w:val="22"/>
        </w:rPr>
        <w:t>Для участия в конкурсе претендент подает заявку на участие в конкурсе по форме предусмотренной  конкурсной документацией (форма № 1) и информацию о претенденте (форма № 2).</w:t>
      </w:r>
    </w:p>
    <w:p w:rsidR="00F7510A" w:rsidRPr="00B61578" w:rsidRDefault="00F7510A" w:rsidP="00F7510A">
      <w:pPr>
        <w:autoSpaceDE w:val="0"/>
        <w:autoSpaceDN w:val="0"/>
        <w:adjustRightInd w:val="0"/>
        <w:ind w:firstLine="540"/>
        <w:jc w:val="both"/>
        <w:outlineLvl w:val="1"/>
        <w:rPr>
          <w:sz w:val="22"/>
          <w:szCs w:val="22"/>
        </w:rPr>
      </w:pPr>
      <w:r w:rsidRPr="00B61578">
        <w:rPr>
          <w:sz w:val="22"/>
          <w:szCs w:val="22"/>
        </w:rPr>
        <w:t>Заявка на участие в конкурсе включает в себя:</w:t>
      </w:r>
    </w:p>
    <w:p w:rsidR="00F7510A" w:rsidRPr="00B61578" w:rsidRDefault="00F7510A" w:rsidP="00F7510A">
      <w:pPr>
        <w:autoSpaceDE w:val="0"/>
        <w:autoSpaceDN w:val="0"/>
        <w:adjustRightInd w:val="0"/>
        <w:ind w:firstLine="540"/>
        <w:jc w:val="both"/>
        <w:outlineLvl w:val="1"/>
        <w:rPr>
          <w:sz w:val="22"/>
          <w:szCs w:val="22"/>
        </w:rPr>
      </w:pPr>
      <w:r w:rsidRPr="00B61578">
        <w:rPr>
          <w:sz w:val="22"/>
          <w:szCs w:val="22"/>
        </w:rPr>
        <w:t>1) сведения и документы о претенденте:</w:t>
      </w:r>
    </w:p>
    <w:p w:rsidR="00F7510A" w:rsidRPr="00B61578" w:rsidRDefault="00F7510A" w:rsidP="00F7510A">
      <w:pPr>
        <w:autoSpaceDE w:val="0"/>
        <w:autoSpaceDN w:val="0"/>
        <w:adjustRightInd w:val="0"/>
        <w:ind w:firstLine="540"/>
        <w:jc w:val="both"/>
        <w:outlineLvl w:val="1"/>
        <w:rPr>
          <w:sz w:val="22"/>
          <w:szCs w:val="22"/>
        </w:rPr>
      </w:pPr>
      <w:r w:rsidRPr="00B61578">
        <w:rPr>
          <w:sz w:val="22"/>
          <w:szCs w:val="22"/>
        </w:rPr>
        <w:t>наименование, организационно-правовую форму, место нахождения, почтовый адрес - для юридического лица;</w:t>
      </w:r>
    </w:p>
    <w:p w:rsidR="00F7510A" w:rsidRPr="00B61578" w:rsidRDefault="00F7510A" w:rsidP="00F7510A">
      <w:pPr>
        <w:autoSpaceDE w:val="0"/>
        <w:autoSpaceDN w:val="0"/>
        <w:adjustRightInd w:val="0"/>
        <w:ind w:firstLine="540"/>
        <w:jc w:val="both"/>
        <w:outlineLvl w:val="1"/>
        <w:rPr>
          <w:sz w:val="22"/>
          <w:szCs w:val="22"/>
        </w:rPr>
      </w:pPr>
      <w:r w:rsidRPr="00B61578">
        <w:rPr>
          <w:sz w:val="22"/>
          <w:szCs w:val="22"/>
        </w:rPr>
        <w:t>фамилию, имя, отчество, данные документа, удостоверяющего личность, место жительства - для индивидуального предпринимателя;</w:t>
      </w:r>
    </w:p>
    <w:p w:rsidR="00F7510A" w:rsidRPr="00B61578" w:rsidRDefault="00F7510A" w:rsidP="00F7510A">
      <w:pPr>
        <w:autoSpaceDE w:val="0"/>
        <w:autoSpaceDN w:val="0"/>
        <w:adjustRightInd w:val="0"/>
        <w:ind w:firstLine="540"/>
        <w:jc w:val="both"/>
        <w:outlineLvl w:val="1"/>
        <w:rPr>
          <w:sz w:val="22"/>
          <w:szCs w:val="22"/>
        </w:rPr>
      </w:pPr>
      <w:r w:rsidRPr="00B61578">
        <w:rPr>
          <w:sz w:val="22"/>
          <w:szCs w:val="22"/>
        </w:rPr>
        <w:t>номер телефона;</w:t>
      </w:r>
    </w:p>
    <w:p w:rsidR="00F7510A" w:rsidRPr="00B61578" w:rsidRDefault="00F7510A" w:rsidP="00F7510A">
      <w:pPr>
        <w:autoSpaceDE w:val="0"/>
        <w:autoSpaceDN w:val="0"/>
        <w:adjustRightInd w:val="0"/>
        <w:ind w:firstLine="540"/>
        <w:jc w:val="both"/>
        <w:outlineLvl w:val="1"/>
        <w:rPr>
          <w:sz w:val="22"/>
          <w:szCs w:val="22"/>
        </w:rPr>
      </w:pPr>
      <w:r w:rsidRPr="00B61578">
        <w:rPr>
          <w:sz w:val="22"/>
          <w:szCs w:val="22"/>
        </w:rPr>
        <w:t>выписку из Единого государственного реестра юридических лиц - для юридического лица;</w:t>
      </w:r>
    </w:p>
    <w:p w:rsidR="00F7510A" w:rsidRPr="00B61578" w:rsidRDefault="00F7510A" w:rsidP="00F7510A">
      <w:pPr>
        <w:autoSpaceDE w:val="0"/>
        <w:autoSpaceDN w:val="0"/>
        <w:adjustRightInd w:val="0"/>
        <w:ind w:firstLine="540"/>
        <w:jc w:val="both"/>
        <w:outlineLvl w:val="1"/>
        <w:rPr>
          <w:sz w:val="22"/>
          <w:szCs w:val="22"/>
        </w:rPr>
      </w:pPr>
      <w:r w:rsidRPr="00B61578">
        <w:rPr>
          <w:sz w:val="22"/>
          <w:szCs w:val="22"/>
        </w:rPr>
        <w:t>выписку из Единого государственного реестра индивидуальных предпринимателей - для индивидуального предпринимателя;</w:t>
      </w:r>
    </w:p>
    <w:p w:rsidR="00F7510A" w:rsidRPr="00B61578" w:rsidRDefault="00F7510A" w:rsidP="00F7510A">
      <w:pPr>
        <w:autoSpaceDE w:val="0"/>
        <w:autoSpaceDN w:val="0"/>
        <w:adjustRightInd w:val="0"/>
        <w:ind w:firstLine="540"/>
        <w:jc w:val="both"/>
        <w:outlineLvl w:val="1"/>
        <w:rPr>
          <w:sz w:val="22"/>
          <w:szCs w:val="22"/>
        </w:rPr>
      </w:pPr>
      <w:r w:rsidRPr="00B61578">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7510A" w:rsidRPr="00B61578" w:rsidRDefault="00F7510A" w:rsidP="00F7510A">
      <w:pPr>
        <w:autoSpaceDE w:val="0"/>
        <w:autoSpaceDN w:val="0"/>
        <w:adjustRightInd w:val="0"/>
        <w:ind w:firstLine="540"/>
        <w:jc w:val="both"/>
        <w:outlineLvl w:val="1"/>
        <w:rPr>
          <w:sz w:val="22"/>
          <w:szCs w:val="22"/>
        </w:rPr>
      </w:pPr>
      <w:r w:rsidRPr="00B61578">
        <w:rPr>
          <w:sz w:val="22"/>
          <w:szCs w:val="22"/>
        </w:rPr>
        <w:t>реквизиты банковского счета для возврата средств, внесенных в качестве обеспечения заявки на участие в конкурсе;</w:t>
      </w:r>
    </w:p>
    <w:p w:rsidR="00F7510A" w:rsidRPr="00B61578" w:rsidRDefault="00F7510A" w:rsidP="00F7510A">
      <w:pPr>
        <w:autoSpaceDE w:val="0"/>
        <w:autoSpaceDN w:val="0"/>
        <w:adjustRightInd w:val="0"/>
        <w:ind w:firstLine="540"/>
        <w:jc w:val="both"/>
        <w:outlineLvl w:val="1"/>
        <w:rPr>
          <w:sz w:val="22"/>
          <w:szCs w:val="22"/>
        </w:rPr>
      </w:pPr>
      <w:r w:rsidRPr="00B61578">
        <w:rPr>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7510A" w:rsidRPr="00B61578" w:rsidRDefault="00F7510A" w:rsidP="00F7510A">
      <w:pPr>
        <w:autoSpaceDE w:val="0"/>
        <w:autoSpaceDN w:val="0"/>
        <w:adjustRightInd w:val="0"/>
        <w:ind w:firstLine="540"/>
        <w:jc w:val="both"/>
        <w:outlineLvl w:val="1"/>
        <w:rPr>
          <w:sz w:val="22"/>
          <w:szCs w:val="22"/>
        </w:rPr>
      </w:pPr>
      <w:r w:rsidRPr="00B61578">
        <w:rPr>
          <w:sz w:val="22"/>
          <w:szCs w:val="22"/>
        </w:rPr>
        <w:t>документы, подтверждающие внесение средств в качестве обеспечения заявки на участие в конкурсе;</w:t>
      </w:r>
    </w:p>
    <w:p w:rsidR="00F7510A" w:rsidRPr="00B61578" w:rsidRDefault="00F7510A" w:rsidP="00F7510A">
      <w:pPr>
        <w:autoSpaceDE w:val="0"/>
        <w:autoSpaceDN w:val="0"/>
        <w:adjustRightInd w:val="0"/>
        <w:ind w:firstLine="540"/>
        <w:jc w:val="both"/>
        <w:outlineLvl w:val="1"/>
        <w:rPr>
          <w:sz w:val="22"/>
          <w:szCs w:val="22"/>
        </w:rPr>
      </w:pPr>
      <w:r w:rsidRPr="00B61578">
        <w:rPr>
          <w:sz w:val="22"/>
          <w:szCs w:val="22"/>
        </w:rPr>
        <w:t xml:space="preserve">копию документов, подтверждающих соответствие претендента требованиям, устанавливаемым в соответствии с законодательством Российской Федерации к лицам, </w:t>
      </w:r>
      <w:r w:rsidRPr="00B61578">
        <w:rPr>
          <w:sz w:val="22"/>
          <w:szCs w:val="22"/>
        </w:rPr>
        <w:lastRenderedPageBreak/>
        <w:t>осуществляющим выполнение работ, оказание услуг, предусмотренных договором управления многоквартирным домом,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7510A" w:rsidRPr="00B61578" w:rsidRDefault="00F7510A" w:rsidP="00F7510A">
      <w:pPr>
        <w:autoSpaceDE w:val="0"/>
        <w:autoSpaceDN w:val="0"/>
        <w:adjustRightInd w:val="0"/>
        <w:ind w:firstLine="540"/>
        <w:jc w:val="both"/>
        <w:outlineLvl w:val="1"/>
        <w:rPr>
          <w:sz w:val="22"/>
          <w:szCs w:val="22"/>
        </w:rPr>
      </w:pPr>
      <w:r w:rsidRPr="00B61578">
        <w:rPr>
          <w:sz w:val="22"/>
          <w:szCs w:val="22"/>
        </w:rPr>
        <w:t>копии утвержденного бухгалтерского баланса за последний отчетный период;</w:t>
      </w:r>
    </w:p>
    <w:p w:rsidR="00F7510A" w:rsidRPr="00B61578" w:rsidRDefault="00F7510A" w:rsidP="00F7510A">
      <w:pPr>
        <w:autoSpaceDE w:val="0"/>
        <w:autoSpaceDN w:val="0"/>
        <w:adjustRightInd w:val="0"/>
        <w:ind w:firstLine="540"/>
        <w:jc w:val="both"/>
        <w:outlineLvl w:val="1"/>
        <w:rPr>
          <w:sz w:val="22"/>
          <w:szCs w:val="22"/>
        </w:rPr>
      </w:pPr>
      <w:r w:rsidRPr="00B61578">
        <w:rPr>
          <w:sz w:val="22"/>
          <w:szCs w:val="22"/>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F7510A" w:rsidRPr="00B61578" w:rsidRDefault="00F7510A" w:rsidP="00F7510A">
      <w:pPr>
        <w:pStyle w:val="21"/>
        <w:tabs>
          <w:tab w:val="clear" w:pos="1134"/>
        </w:tabs>
        <w:spacing w:after="0"/>
        <w:rPr>
          <w:color w:val="auto"/>
          <w:sz w:val="22"/>
          <w:szCs w:val="22"/>
        </w:rPr>
      </w:pPr>
      <w:r w:rsidRPr="00B61578">
        <w:rPr>
          <w:color w:val="auto"/>
          <w:sz w:val="22"/>
          <w:szCs w:val="22"/>
          <w:u w:val="single"/>
        </w:rPr>
        <w:t>Претендент по своему усмотрению может представить документы</w:t>
      </w:r>
      <w:r w:rsidRPr="00B61578">
        <w:rPr>
          <w:color w:val="auto"/>
          <w:sz w:val="22"/>
          <w:szCs w:val="22"/>
        </w:rPr>
        <w:t>, подтверждающие его соответствие обязательным требованиям к претендентам (не представление данной документации не влечет за собой отклонение заявки на участие в конкурсе и не влияет на рейтинг претендента):</w:t>
      </w:r>
    </w:p>
    <w:p w:rsidR="00F7510A" w:rsidRPr="00B61578" w:rsidRDefault="00F7510A" w:rsidP="00F7510A">
      <w:pPr>
        <w:ind w:firstLine="567"/>
        <w:jc w:val="both"/>
        <w:rPr>
          <w:sz w:val="22"/>
          <w:szCs w:val="22"/>
        </w:rPr>
      </w:pPr>
      <w:r w:rsidRPr="00B61578">
        <w:rPr>
          <w:sz w:val="22"/>
          <w:szCs w:val="22"/>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7510A" w:rsidRPr="00B61578" w:rsidRDefault="00F7510A" w:rsidP="00F7510A">
      <w:pPr>
        <w:ind w:firstLine="567"/>
        <w:jc w:val="both"/>
        <w:rPr>
          <w:sz w:val="22"/>
          <w:szCs w:val="22"/>
        </w:rPr>
      </w:pPr>
      <w:r w:rsidRPr="00B61578">
        <w:rPr>
          <w:sz w:val="22"/>
          <w:szCs w:val="22"/>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F7510A" w:rsidRPr="00B61578" w:rsidRDefault="00F7510A" w:rsidP="00F7510A">
      <w:pPr>
        <w:ind w:firstLine="567"/>
        <w:jc w:val="both"/>
        <w:rPr>
          <w:sz w:val="22"/>
          <w:szCs w:val="22"/>
        </w:rPr>
      </w:pPr>
      <w:r w:rsidRPr="00B61578">
        <w:rPr>
          <w:sz w:val="22"/>
          <w:szCs w:val="22"/>
        </w:rPr>
        <w:t>-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F7510A" w:rsidRDefault="00F7510A" w:rsidP="00F7510A">
      <w:pPr>
        <w:ind w:firstLine="567"/>
        <w:jc w:val="both"/>
        <w:rPr>
          <w:sz w:val="22"/>
          <w:szCs w:val="22"/>
        </w:rPr>
      </w:pPr>
      <w:r w:rsidRPr="00B61578">
        <w:rPr>
          <w:sz w:val="22"/>
          <w:szCs w:val="22"/>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r w:rsidR="005B3A8A">
        <w:rPr>
          <w:sz w:val="22"/>
          <w:szCs w:val="22"/>
        </w:rPr>
        <w:t>.</w:t>
      </w:r>
    </w:p>
    <w:p w:rsidR="007118FE" w:rsidRDefault="007118FE" w:rsidP="00020CE7">
      <w:pPr>
        <w:pStyle w:val="1"/>
        <w:numPr>
          <w:ilvl w:val="12"/>
          <w:numId w:val="0"/>
        </w:numPr>
        <w:suppressAutoHyphens/>
        <w:spacing w:before="0" w:after="0"/>
        <w:jc w:val="center"/>
        <w:rPr>
          <w:rFonts w:ascii="Times New Roman" w:hAnsi="Times New Roman" w:cs="Times New Roman"/>
          <w:sz w:val="22"/>
          <w:szCs w:val="22"/>
        </w:rPr>
      </w:pPr>
    </w:p>
    <w:p w:rsidR="00F7510A" w:rsidRPr="00020CE7" w:rsidRDefault="00F7510A" w:rsidP="00020CE7">
      <w:pPr>
        <w:pStyle w:val="1"/>
        <w:numPr>
          <w:ilvl w:val="12"/>
          <w:numId w:val="0"/>
        </w:numPr>
        <w:suppressAutoHyphens/>
        <w:spacing w:before="0" w:after="0"/>
        <w:jc w:val="center"/>
        <w:rPr>
          <w:rFonts w:ascii="Times New Roman" w:hAnsi="Times New Roman" w:cs="Times New Roman"/>
          <w:sz w:val="22"/>
          <w:szCs w:val="22"/>
        </w:rPr>
      </w:pPr>
      <w:r w:rsidRPr="00020CE7">
        <w:rPr>
          <w:rFonts w:ascii="Times New Roman" w:hAnsi="Times New Roman" w:cs="Times New Roman"/>
          <w:sz w:val="22"/>
          <w:szCs w:val="22"/>
          <w:lang w:val="en-US"/>
        </w:rPr>
        <w:t>IV</w:t>
      </w:r>
      <w:r w:rsidRPr="00020CE7">
        <w:rPr>
          <w:rFonts w:ascii="Times New Roman" w:hAnsi="Times New Roman" w:cs="Times New Roman"/>
          <w:sz w:val="22"/>
          <w:szCs w:val="22"/>
        </w:rPr>
        <w:t>. Порядок подачи  заявок на участие в конкурсе  и вскрытия конвертов с заявками на участие в конкурсе</w:t>
      </w:r>
    </w:p>
    <w:p w:rsidR="00F7510A" w:rsidRPr="00B61578" w:rsidRDefault="00F7510A" w:rsidP="00F7510A"/>
    <w:p w:rsidR="00F7510A" w:rsidRPr="00B61578" w:rsidRDefault="00F7510A" w:rsidP="00F7510A">
      <w:pPr>
        <w:pStyle w:val="6"/>
        <w:numPr>
          <w:ilvl w:val="0"/>
          <w:numId w:val="0"/>
        </w:numPr>
        <w:spacing w:before="0" w:line="240" w:lineRule="auto"/>
        <w:rPr>
          <w:b w:val="0"/>
          <w:color w:val="auto"/>
          <w:sz w:val="22"/>
          <w:szCs w:val="22"/>
        </w:rPr>
      </w:pPr>
      <w:r w:rsidRPr="00B61578">
        <w:rPr>
          <w:b w:val="0"/>
          <w:color w:val="auto"/>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F7510A" w:rsidRPr="00B61578" w:rsidRDefault="00FB19FD" w:rsidP="00F7510A">
      <w:pPr>
        <w:pStyle w:val="6"/>
        <w:spacing w:before="0" w:line="240" w:lineRule="auto"/>
        <w:rPr>
          <w:color w:val="auto"/>
          <w:sz w:val="22"/>
          <w:szCs w:val="22"/>
        </w:rPr>
      </w:pPr>
      <w:r>
        <w:rPr>
          <w:color w:val="auto"/>
          <w:sz w:val="22"/>
          <w:szCs w:val="22"/>
        </w:rPr>
        <w:t>12</w:t>
      </w:r>
      <w:r w:rsidR="00A45184">
        <w:rPr>
          <w:color w:val="auto"/>
          <w:sz w:val="22"/>
          <w:szCs w:val="22"/>
        </w:rPr>
        <w:t xml:space="preserve">.  </w:t>
      </w:r>
      <w:r w:rsidR="00F7510A" w:rsidRPr="00B61578">
        <w:rPr>
          <w:color w:val="auto"/>
          <w:sz w:val="22"/>
          <w:szCs w:val="22"/>
        </w:rPr>
        <w:t>Оформление и подписание заявки на участие в конкурсе</w:t>
      </w:r>
    </w:p>
    <w:p w:rsidR="00F7510A" w:rsidRPr="00B61578" w:rsidRDefault="00F7510A" w:rsidP="00F7510A">
      <w:pPr>
        <w:numPr>
          <w:ilvl w:val="12"/>
          <w:numId w:val="0"/>
        </w:numPr>
        <w:ind w:firstLine="567"/>
        <w:jc w:val="both"/>
        <w:rPr>
          <w:sz w:val="22"/>
          <w:szCs w:val="22"/>
        </w:rPr>
      </w:pPr>
      <w:r w:rsidRPr="00B61578">
        <w:rPr>
          <w:sz w:val="22"/>
          <w:szCs w:val="22"/>
        </w:rPr>
        <w:t xml:space="preserve">Претендент подает заявку на участие в конкурсе в письменной форме, заверенную соответствующей печатью и подписанную  должностным лицом (лицами), имеющим (и) такие полномочия.  </w:t>
      </w:r>
    </w:p>
    <w:p w:rsidR="00F7510A" w:rsidRPr="00B61578" w:rsidRDefault="00F7510A" w:rsidP="00F7510A">
      <w:pPr>
        <w:autoSpaceDE w:val="0"/>
        <w:autoSpaceDN w:val="0"/>
        <w:adjustRightInd w:val="0"/>
        <w:ind w:firstLine="540"/>
        <w:jc w:val="both"/>
        <w:rPr>
          <w:sz w:val="22"/>
          <w:szCs w:val="22"/>
        </w:rPr>
      </w:pPr>
      <w:r w:rsidRPr="00B61578">
        <w:rPr>
          <w:sz w:val="22"/>
          <w:szCs w:val="22"/>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
    <w:p w:rsidR="00F7510A" w:rsidRPr="00B61578" w:rsidRDefault="00F7510A" w:rsidP="00F7510A">
      <w:pPr>
        <w:ind w:firstLine="540"/>
        <w:jc w:val="both"/>
        <w:rPr>
          <w:sz w:val="22"/>
          <w:szCs w:val="22"/>
        </w:rPr>
      </w:pPr>
      <w:r w:rsidRPr="00B61578">
        <w:rPr>
          <w:sz w:val="22"/>
          <w:szCs w:val="22"/>
        </w:rPr>
        <w:t>Никакие исправления в тексте заявки на участие в конкурсе не имеют силы, за исключением тех случаев, когда такие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также скреплены печатью участника размещения заказа.</w:t>
      </w:r>
    </w:p>
    <w:p w:rsidR="00F7510A" w:rsidRPr="00B61578" w:rsidRDefault="00EC1CA4" w:rsidP="00F7510A">
      <w:pPr>
        <w:pStyle w:val="ConsPlusNormal"/>
        <w:ind w:firstLine="540"/>
        <w:jc w:val="both"/>
        <w:rPr>
          <w:rFonts w:ascii="Times New Roman" w:hAnsi="Times New Roman" w:cs="Times New Roman"/>
          <w:b/>
          <w:sz w:val="22"/>
          <w:szCs w:val="22"/>
          <w:u w:val="single"/>
        </w:rPr>
      </w:pPr>
      <w:r>
        <w:rPr>
          <w:rFonts w:ascii="Times New Roman" w:hAnsi="Times New Roman" w:cs="Times New Roman"/>
          <w:b/>
          <w:sz w:val="22"/>
          <w:szCs w:val="22"/>
          <w:u w:val="single"/>
        </w:rPr>
        <w:t>13</w:t>
      </w:r>
      <w:r w:rsidR="00F7510A" w:rsidRPr="00B61578">
        <w:rPr>
          <w:rFonts w:ascii="Times New Roman" w:hAnsi="Times New Roman" w:cs="Times New Roman"/>
          <w:b/>
          <w:sz w:val="22"/>
          <w:szCs w:val="22"/>
          <w:u w:val="single"/>
        </w:rPr>
        <w:t>. Одна заявка на участие в конкурсе.</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F7510A" w:rsidRPr="00B61578" w:rsidRDefault="00EC1CA4" w:rsidP="00F7510A">
      <w:pPr>
        <w:pStyle w:val="6"/>
        <w:numPr>
          <w:ilvl w:val="0"/>
          <w:numId w:val="0"/>
        </w:numPr>
        <w:spacing w:before="0" w:line="240" w:lineRule="auto"/>
        <w:ind w:firstLine="567"/>
        <w:rPr>
          <w:color w:val="auto"/>
          <w:sz w:val="22"/>
          <w:szCs w:val="22"/>
        </w:rPr>
      </w:pPr>
      <w:r>
        <w:rPr>
          <w:color w:val="auto"/>
          <w:sz w:val="22"/>
          <w:szCs w:val="22"/>
        </w:rPr>
        <w:lastRenderedPageBreak/>
        <w:t>14.</w:t>
      </w:r>
      <w:r w:rsidR="00F7510A" w:rsidRPr="00B61578">
        <w:rPr>
          <w:color w:val="auto"/>
          <w:sz w:val="22"/>
          <w:szCs w:val="22"/>
        </w:rPr>
        <w:t xml:space="preserve"> Оформление и маркировка конвертов с заявками на участие в конкурсе, регистрация конвертов</w:t>
      </w:r>
    </w:p>
    <w:p w:rsidR="00F7510A" w:rsidRPr="00B61578" w:rsidRDefault="00F7510A" w:rsidP="00F7510A">
      <w:pPr>
        <w:numPr>
          <w:ilvl w:val="12"/>
          <w:numId w:val="0"/>
        </w:numPr>
        <w:ind w:firstLine="567"/>
        <w:jc w:val="both"/>
        <w:rPr>
          <w:sz w:val="22"/>
          <w:szCs w:val="22"/>
        </w:rPr>
      </w:pPr>
      <w:r w:rsidRPr="00B61578">
        <w:rPr>
          <w:sz w:val="22"/>
          <w:szCs w:val="22"/>
        </w:rPr>
        <w:t>Документы подаются в запечатанном конверте.</w:t>
      </w:r>
    </w:p>
    <w:p w:rsidR="00F7510A" w:rsidRPr="00B61578" w:rsidRDefault="00F7510A" w:rsidP="00F7510A">
      <w:pPr>
        <w:numPr>
          <w:ilvl w:val="12"/>
          <w:numId w:val="0"/>
        </w:numPr>
        <w:ind w:firstLine="567"/>
        <w:jc w:val="both"/>
        <w:rPr>
          <w:sz w:val="22"/>
          <w:szCs w:val="22"/>
        </w:rPr>
      </w:pPr>
      <w:r w:rsidRPr="00B61578">
        <w:rPr>
          <w:sz w:val="22"/>
          <w:szCs w:val="22"/>
        </w:rPr>
        <w:t>Конверт должен:</w:t>
      </w:r>
    </w:p>
    <w:p w:rsidR="00F7510A" w:rsidRPr="00B61578" w:rsidRDefault="00F7510A" w:rsidP="00F7510A">
      <w:pPr>
        <w:numPr>
          <w:ilvl w:val="0"/>
          <w:numId w:val="5"/>
        </w:numPr>
        <w:ind w:left="1276" w:hanging="426"/>
        <w:jc w:val="both"/>
        <w:rPr>
          <w:sz w:val="22"/>
          <w:szCs w:val="22"/>
        </w:rPr>
      </w:pPr>
      <w:r w:rsidRPr="00B61578">
        <w:rPr>
          <w:sz w:val="22"/>
          <w:szCs w:val="22"/>
        </w:rPr>
        <w:t xml:space="preserve"> быть адресован организатору конкурса по адресу, указанному в информационной карте конкурсной документации;</w:t>
      </w:r>
    </w:p>
    <w:p w:rsidR="00F7510A" w:rsidRPr="00B61578" w:rsidRDefault="00F7510A" w:rsidP="00F7510A">
      <w:pPr>
        <w:numPr>
          <w:ilvl w:val="0"/>
          <w:numId w:val="5"/>
        </w:numPr>
        <w:ind w:left="1276" w:hanging="426"/>
        <w:jc w:val="both"/>
        <w:rPr>
          <w:sz w:val="22"/>
          <w:szCs w:val="22"/>
        </w:rPr>
      </w:pPr>
      <w:r w:rsidRPr="00B61578">
        <w:rPr>
          <w:sz w:val="22"/>
          <w:szCs w:val="22"/>
        </w:rPr>
        <w:t xml:space="preserve"> содержать наименование открытого конкурса (лота), на участие в котором подается данная заявка, и слова "Не вскрывать до" (указать время и дату, зафиксированные в информационных картах конкурсной документации).</w:t>
      </w:r>
    </w:p>
    <w:p w:rsidR="00F7510A" w:rsidRPr="00B61578" w:rsidRDefault="00F7510A" w:rsidP="00F7510A">
      <w:pPr>
        <w:autoSpaceDE w:val="0"/>
        <w:autoSpaceDN w:val="0"/>
        <w:adjustRightInd w:val="0"/>
        <w:ind w:firstLine="540"/>
        <w:jc w:val="both"/>
        <w:rPr>
          <w:sz w:val="22"/>
          <w:szCs w:val="22"/>
        </w:rPr>
      </w:pPr>
      <w:r w:rsidRPr="00B61578">
        <w:rPr>
          <w:sz w:val="22"/>
          <w:szCs w:val="22"/>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Каждая заявка на участие в конкурсе, поступившая в указанный в информационной карте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r w:rsidRPr="00B61578">
        <w:rPr>
          <w:bCs/>
          <w:sz w:val="22"/>
          <w:szCs w:val="22"/>
        </w:rPr>
        <w:t xml:space="preserve"> </w:t>
      </w:r>
      <w:r w:rsidRPr="00B61578">
        <w:rPr>
          <w:rFonts w:ascii="Times New Roman" w:hAnsi="Times New Roman" w:cs="Times New Roman"/>
          <w:bCs/>
          <w:sz w:val="22"/>
          <w:szCs w:val="22"/>
        </w:rPr>
        <w:t>с указанием даты и времени его получения</w:t>
      </w:r>
      <w:r w:rsidRPr="00B61578">
        <w:rPr>
          <w:rFonts w:ascii="Times New Roman" w:hAnsi="Times New Roman" w:cs="Times New Roman"/>
          <w:sz w:val="22"/>
          <w:szCs w:val="22"/>
        </w:rPr>
        <w:t>.</w:t>
      </w:r>
    </w:p>
    <w:p w:rsidR="00F7510A" w:rsidRPr="00B61578" w:rsidRDefault="00F7510A" w:rsidP="00F7510A">
      <w:pPr>
        <w:pStyle w:val="31"/>
        <w:numPr>
          <w:ilvl w:val="12"/>
          <w:numId w:val="0"/>
        </w:numPr>
        <w:ind w:firstLine="567"/>
        <w:rPr>
          <w:sz w:val="22"/>
          <w:szCs w:val="22"/>
        </w:rPr>
      </w:pPr>
      <w:r w:rsidRPr="00B61578">
        <w:rPr>
          <w:sz w:val="22"/>
          <w:szCs w:val="22"/>
        </w:rPr>
        <w:t>Если конверт не запечатан и не помечен в соответствии с требованиями настоящего пункта, организатор конкурса не несет ответственности в случае его потери или вскрытия раньше срока.</w:t>
      </w:r>
    </w:p>
    <w:p w:rsidR="00F7510A" w:rsidRPr="00B61578" w:rsidRDefault="00EC1CA4" w:rsidP="00F7510A">
      <w:pPr>
        <w:pStyle w:val="6"/>
        <w:spacing w:before="0" w:line="240" w:lineRule="auto"/>
        <w:rPr>
          <w:color w:val="auto"/>
          <w:sz w:val="22"/>
          <w:szCs w:val="22"/>
        </w:rPr>
      </w:pPr>
      <w:r>
        <w:rPr>
          <w:color w:val="auto"/>
          <w:sz w:val="22"/>
          <w:szCs w:val="22"/>
        </w:rPr>
        <w:t>15.</w:t>
      </w:r>
      <w:r w:rsidR="00F7510A" w:rsidRPr="00B61578">
        <w:rPr>
          <w:color w:val="auto"/>
          <w:sz w:val="22"/>
          <w:szCs w:val="22"/>
        </w:rPr>
        <w:t xml:space="preserve">  Срок начала подачи заявок на участие в конкурсе</w:t>
      </w:r>
    </w:p>
    <w:p w:rsidR="00F7510A" w:rsidRPr="00B61578" w:rsidRDefault="00F7510A" w:rsidP="00F7510A">
      <w:pPr>
        <w:autoSpaceDE w:val="0"/>
        <w:autoSpaceDN w:val="0"/>
        <w:adjustRightInd w:val="0"/>
        <w:ind w:firstLine="540"/>
        <w:jc w:val="both"/>
        <w:rPr>
          <w:bCs/>
          <w:sz w:val="22"/>
          <w:szCs w:val="22"/>
        </w:rPr>
      </w:pPr>
      <w:r w:rsidRPr="00B61578">
        <w:rPr>
          <w:bCs/>
          <w:sz w:val="22"/>
          <w:szCs w:val="22"/>
        </w:rPr>
        <w:t xml:space="preserve">Дата начала срока подачи заявок на участие в конкурсе устанавливается </w:t>
      </w:r>
      <w:r w:rsidRPr="00B61578">
        <w:rPr>
          <w:sz w:val="22"/>
          <w:szCs w:val="22"/>
        </w:rPr>
        <w:t xml:space="preserve">организатором конкурса </w:t>
      </w:r>
      <w:r w:rsidRPr="00B61578">
        <w:rPr>
          <w:bCs/>
          <w:sz w:val="22"/>
          <w:szCs w:val="22"/>
        </w:rPr>
        <w:t>и указывается в информационной карте конкурсной документации. При этом датой начала срока подачи заявок на участие в конкурсе являе</w:t>
      </w:r>
      <w:r w:rsidR="00EC1CA4">
        <w:rPr>
          <w:bCs/>
          <w:sz w:val="22"/>
          <w:szCs w:val="22"/>
        </w:rPr>
        <w:t>тся день, следующий за днем</w:t>
      </w:r>
      <w:r w:rsidRPr="00B61578">
        <w:rPr>
          <w:bCs/>
          <w:sz w:val="22"/>
          <w:szCs w:val="22"/>
        </w:rPr>
        <w:t xml:space="preserve"> размещения на официальном сайте извещения о проведении конкурса.</w:t>
      </w:r>
    </w:p>
    <w:p w:rsidR="00F7510A" w:rsidRPr="00B61578" w:rsidRDefault="00EC1CA4" w:rsidP="00F7510A">
      <w:pPr>
        <w:pStyle w:val="6"/>
        <w:spacing w:before="0" w:line="240" w:lineRule="auto"/>
        <w:rPr>
          <w:color w:val="auto"/>
          <w:sz w:val="22"/>
          <w:szCs w:val="22"/>
        </w:rPr>
      </w:pPr>
      <w:r>
        <w:rPr>
          <w:color w:val="auto"/>
          <w:sz w:val="22"/>
          <w:szCs w:val="22"/>
        </w:rPr>
        <w:t xml:space="preserve">16. </w:t>
      </w:r>
      <w:r w:rsidR="00F7510A" w:rsidRPr="00B61578">
        <w:rPr>
          <w:color w:val="auto"/>
          <w:sz w:val="22"/>
          <w:szCs w:val="22"/>
        </w:rPr>
        <w:t xml:space="preserve"> Окончательный срок подачи заявок на участие в конкурсе</w:t>
      </w:r>
    </w:p>
    <w:p w:rsidR="00F7510A" w:rsidRPr="00B61578" w:rsidRDefault="00F7510A" w:rsidP="00F7510A">
      <w:pPr>
        <w:autoSpaceDE w:val="0"/>
        <w:autoSpaceDN w:val="0"/>
        <w:adjustRightInd w:val="0"/>
        <w:ind w:firstLine="540"/>
        <w:jc w:val="both"/>
        <w:rPr>
          <w:sz w:val="22"/>
          <w:szCs w:val="22"/>
        </w:rPr>
      </w:pPr>
      <w:r w:rsidRPr="00B61578">
        <w:rPr>
          <w:sz w:val="22"/>
          <w:szCs w:val="22"/>
        </w:rPr>
        <w:t>Прием заявок на участие в конкурсе прекращается в день вскрытия конвертов с такими заяв</w:t>
      </w:r>
      <w:r w:rsidR="00EC1CA4">
        <w:rPr>
          <w:sz w:val="22"/>
          <w:szCs w:val="22"/>
        </w:rPr>
        <w:t>ками, указанный</w:t>
      </w:r>
      <w:r w:rsidRPr="00B61578">
        <w:rPr>
          <w:sz w:val="22"/>
          <w:szCs w:val="22"/>
        </w:rPr>
        <w:t xml:space="preserve"> в информационной карте конкурсной документации</w:t>
      </w:r>
      <w:r w:rsidR="00FC479B">
        <w:rPr>
          <w:sz w:val="22"/>
          <w:szCs w:val="22"/>
        </w:rPr>
        <w:t>.</w:t>
      </w:r>
    </w:p>
    <w:p w:rsidR="00F7510A" w:rsidRPr="00B61578" w:rsidRDefault="00F7510A" w:rsidP="00F7510A">
      <w:pPr>
        <w:numPr>
          <w:ilvl w:val="12"/>
          <w:numId w:val="0"/>
        </w:numPr>
        <w:ind w:firstLine="567"/>
        <w:jc w:val="both"/>
        <w:rPr>
          <w:sz w:val="22"/>
          <w:szCs w:val="22"/>
        </w:rPr>
      </w:pPr>
      <w:r w:rsidRPr="00B61578">
        <w:rPr>
          <w:sz w:val="22"/>
          <w:szCs w:val="22"/>
        </w:rPr>
        <w:t>Заявки на участие в конкурсе должны быть получены организатором конкурса по адресу не п</w:t>
      </w:r>
      <w:r w:rsidR="00FC479B">
        <w:rPr>
          <w:sz w:val="22"/>
          <w:szCs w:val="22"/>
        </w:rPr>
        <w:t>озднее времени и даты, указанным</w:t>
      </w:r>
      <w:r w:rsidRPr="00B61578">
        <w:rPr>
          <w:sz w:val="22"/>
          <w:szCs w:val="22"/>
        </w:rPr>
        <w:t xml:space="preserve"> в информационной карте конкурсной документации.</w:t>
      </w:r>
    </w:p>
    <w:p w:rsidR="00F7510A" w:rsidRPr="00B61578" w:rsidRDefault="00FC479B" w:rsidP="00F7510A">
      <w:pPr>
        <w:pStyle w:val="6"/>
        <w:spacing w:before="0" w:line="240" w:lineRule="auto"/>
        <w:rPr>
          <w:color w:val="auto"/>
          <w:sz w:val="22"/>
          <w:szCs w:val="22"/>
        </w:rPr>
      </w:pPr>
      <w:r>
        <w:rPr>
          <w:color w:val="auto"/>
          <w:sz w:val="22"/>
          <w:szCs w:val="22"/>
        </w:rPr>
        <w:t xml:space="preserve">17. </w:t>
      </w:r>
      <w:r w:rsidR="00F7510A" w:rsidRPr="00B61578">
        <w:rPr>
          <w:color w:val="auto"/>
          <w:sz w:val="22"/>
          <w:szCs w:val="22"/>
        </w:rPr>
        <w:t>Запоздавшие заявки на участие в конкурсе</w:t>
      </w:r>
    </w:p>
    <w:p w:rsidR="00F7510A" w:rsidRPr="00B61578" w:rsidRDefault="00F7510A" w:rsidP="00F7510A">
      <w:pPr>
        <w:autoSpaceDE w:val="0"/>
        <w:autoSpaceDN w:val="0"/>
        <w:adjustRightInd w:val="0"/>
        <w:ind w:firstLine="540"/>
        <w:jc w:val="both"/>
        <w:rPr>
          <w:sz w:val="22"/>
          <w:szCs w:val="22"/>
        </w:rPr>
      </w:pPr>
      <w:r w:rsidRPr="00B61578">
        <w:rPr>
          <w:sz w:val="22"/>
          <w:szCs w:val="22"/>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F7510A" w:rsidRPr="00B61578" w:rsidRDefault="00FC479B" w:rsidP="00F7510A">
      <w:pPr>
        <w:pStyle w:val="6"/>
        <w:spacing w:before="0" w:line="240" w:lineRule="auto"/>
        <w:rPr>
          <w:color w:val="auto"/>
          <w:sz w:val="22"/>
          <w:szCs w:val="22"/>
        </w:rPr>
      </w:pPr>
      <w:r>
        <w:rPr>
          <w:color w:val="auto"/>
          <w:sz w:val="22"/>
          <w:szCs w:val="22"/>
        </w:rPr>
        <w:t xml:space="preserve">18.  </w:t>
      </w:r>
      <w:r w:rsidR="00F7510A" w:rsidRPr="00B61578">
        <w:rPr>
          <w:color w:val="auto"/>
          <w:sz w:val="22"/>
          <w:szCs w:val="22"/>
        </w:rPr>
        <w:t xml:space="preserve">Изменения в заявках </w:t>
      </w:r>
      <w:r w:rsidR="008A5DB5">
        <w:rPr>
          <w:color w:val="auto"/>
          <w:sz w:val="22"/>
          <w:szCs w:val="22"/>
        </w:rPr>
        <w:t>на участие в конкурсе и их отзыв</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F7510A" w:rsidRPr="00B61578" w:rsidRDefault="00F7510A" w:rsidP="00F7510A">
      <w:pPr>
        <w:numPr>
          <w:ilvl w:val="12"/>
          <w:numId w:val="0"/>
        </w:numPr>
        <w:ind w:firstLine="567"/>
        <w:jc w:val="both"/>
        <w:rPr>
          <w:sz w:val="22"/>
          <w:szCs w:val="22"/>
        </w:rPr>
      </w:pPr>
      <w:r w:rsidRPr="00B61578">
        <w:rPr>
          <w:sz w:val="22"/>
          <w:szCs w:val="22"/>
        </w:rPr>
        <w:t>Уведомление об отзыве может быть направлено по телексу или телеграммой с последующим надлежащим образом оформленным почтовым отправлением, штемпель которого должен быть датирован днем не позже окончательного срока подачи заявок на участие в конкурсе.</w:t>
      </w:r>
    </w:p>
    <w:p w:rsidR="00F7510A" w:rsidRPr="00B61578" w:rsidRDefault="00F7510A" w:rsidP="00F7510A">
      <w:pPr>
        <w:autoSpaceDE w:val="0"/>
        <w:autoSpaceDN w:val="0"/>
        <w:adjustRightInd w:val="0"/>
        <w:ind w:firstLine="540"/>
        <w:jc w:val="both"/>
        <w:rPr>
          <w:sz w:val="22"/>
          <w:szCs w:val="22"/>
        </w:rPr>
      </w:pPr>
      <w:r w:rsidRPr="00B61578">
        <w:rPr>
          <w:sz w:val="22"/>
          <w:szCs w:val="22"/>
        </w:rPr>
        <w:t xml:space="preserve">Никакие изменения не вносятся в заявки на участие в конкурсе после истечения срока их подачи. </w:t>
      </w:r>
    </w:p>
    <w:p w:rsidR="00F7510A" w:rsidRPr="00B61578" w:rsidRDefault="00FC479B" w:rsidP="00F7510A">
      <w:pPr>
        <w:pStyle w:val="6"/>
        <w:spacing w:before="0" w:line="240" w:lineRule="auto"/>
        <w:rPr>
          <w:color w:val="auto"/>
          <w:sz w:val="22"/>
          <w:szCs w:val="22"/>
        </w:rPr>
      </w:pPr>
      <w:r>
        <w:rPr>
          <w:color w:val="auto"/>
          <w:sz w:val="22"/>
          <w:szCs w:val="22"/>
        </w:rPr>
        <w:t xml:space="preserve">19.  </w:t>
      </w:r>
      <w:r w:rsidR="00F7510A" w:rsidRPr="00B61578">
        <w:rPr>
          <w:color w:val="auto"/>
          <w:sz w:val="22"/>
          <w:szCs w:val="22"/>
        </w:rPr>
        <w:t>Вскрытие конвертов с заявками на участие в конкурсе</w:t>
      </w:r>
    </w:p>
    <w:p w:rsidR="00F7510A" w:rsidRPr="00B61578" w:rsidRDefault="00F7510A" w:rsidP="00F7510A">
      <w:pPr>
        <w:jc w:val="both"/>
        <w:rPr>
          <w:sz w:val="22"/>
          <w:szCs w:val="22"/>
        </w:rPr>
      </w:pPr>
      <w:r w:rsidRPr="00B61578">
        <w:rPr>
          <w:sz w:val="22"/>
          <w:szCs w:val="22"/>
        </w:rPr>
        <w:t xml:space="preserve">         Конкурсная  комиссия вскрывает все конверты с заявками на участие в конкурсе публично в сроки, установленные в информационной карте, в присутствии претендентов или их представителей, которые пожелают принять в этом участие в час, день и по адресу, указанным в информационной карте конкурсной документации.</w:t>
      </w:r>
    </w:p>
    <w:p w:rsidR="00F7510A" w:rsidRPr="00B61578" w:rsidRDefault="00F7510A" w:rsidP="00F7510A">
      <w:pPr>
        <w:jc w:val="both"/>
        <w:rPr>
          <w:sz w:val="22"/>
          <w:szCs w:val="22"/>
        </w:rPr>
      </w:pPr>
      <w:r w:rsidRPr="00B61578">
        <w:rPr>
          <w:sz w:val="22"/>
          <w:szCs w:val="22"/>
        </w:rPr>
        <w:t xml:space="preserve">         Присутствующие претенденты на процедуре вскрытия конвертов с заявками на участие в конкурсе должны зарегистрироваться.</w:t>
      </w:r>
    </w:p>
    <w:p w:rsidR="00F7510A" w:rsidRPr="00B61578" w:rsidRDefault="00F7510A" w:rsidP="00F7510A">
      <w:pPr>
        <w:autoSpaceDE w:val="0"/>
        <w:autoSpaceDN w:val="0"/>
        <w:adjustRightInd w:val="0"/>
        <w:ind w:firstLine="540"/>
        <w:jc w:val="both"/>
        <w:rPr>
          <w:sz w:val="22"/>
          <w:szCs w:val="22"/>
        </w:rPr>
      </w:pPr>
      <w:r w:rsidRPr="00B61578">
        <w:rPr>
          <w:sz w:val="22"/>
          <w:szCs w:val="22"/>
        </w:rPr>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w:t>
      </w:r>
      <w:r w:rsidRPr="00B61578">
        <w:rPr>
          <w:rFonts w:ascii="Times New Roman" w:hAnsi="Times New Roman" w:cs="Times New Roman"/>
          <w:sz w:val="22"/>
          <w:szCs w:val="22"/>
        </w:rPr>
        <w:lastRenderedPageBreak/>
        <w:t>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p>
    <w:p w:rsidR="00F7510A" w:rsidRPr="00B61578" w:rsidRDefault="00F7510A" w:rsidP="00F7510A">
      <w:pPr>
        <w:jc w:val="both"/>
        <w:rPr>
          <w:sz w:val="22"/>
          <w:szCs w:val="22"/>
        </w:rPr>
      </w:pPr>
      <w:r w:rsidRPr="00B61578">
        <w:rPr>
          <w:sz w:val="22"/>
          <w:szCs w:val="22"/>
        </w:rPr>
        <w:t xml:space="preserve">          По завершению процедуры вскрытия конвертов с заявками на участие в конкурсе оформляется протокол вскрытия конвертов с заявками на участие в конкурсе.</w:t>
      </w:r>
    </w:p>
    <w:p w:rsidR="00F7510A" w:rsidRPr="00B61578" w:rsidRDefault="00F7510A" w:rsidP="00F7510A">
      <w:pPr>
        <w:jc w:val="both"/>
        <w:rPr>
          <w:sz w:val="22"/>
          <w:szCs w:val="22"/>
        </w:rPr>
      </w:pPr>
    </w:p>
    <w:p w:rsidR="00F7510A" w:rsidRPr="00B61578" w:rsidRDefault="00F7510A" w:rsidP="00F7510A">
      <w:pPr>
        <w:pStyle w:val="6"/>
        <w:spacing w:before="0" w:line="240" w:lineRule="auto"/>
        <w:jc w:val="center"/>
        <w:rPr>
          <w:color w:val="auto"/>
          <w:sz w:val="22"/>
          <w:szCs w:val="22"/>
          <w:u w:val="none"/>
        </w:rPr>
      </w:pPr>
      <w:r w:rsidRPr="00B61578">
        <w:rPr>
          <w:color w:val="auto"/>
          <w:sz w:val="22"/>
          <w:szCs w:val="22"/>
          <w:u w:val="none"/>
          <w:lang w:val="en-US"/>
        </w:rPr>
        <w:t>V</w:t>
      </w:r>
      <w:r w:rsidRPr="00B61578">
        <w:rPr>
          <w:color w:val="auto"/>
          <w:sz w:val="22"/>
          <w:szCs w:val="22"/>
          <w:u w:val="none"/>
        </w:rPr>
        <w:t>. Порядок рассмотрения заявок на участие в конкурсе, ведение переговоров</w:t>
      </w:r>
    </w:p>
    <w:p w:rsidR="00F7510A" w:rsidRPr="00FE35FD" w:rsidRDefault="00F7510A" w:rsidP="00F7510A">
      <w:pPr>
        <w:autoSpaceDE w:val="0"/>
        <w:autoSpaceDN w:val="0"/>
        <w:adjustRightInd w:val="0"/>
        <w:ind w:firstLine="540"/>
        <w:jc w:val="both"/>
        <w:rPr>
          <w:b/>
          <w:sz w:val="22"/>
          <w:szCs w:val="22"/>
          <w:u w:val="single"/>
        </w:rPr>
      </w:pPr>
      <w:r w:rsidRPr="00FE35FD">
        <w:rPr>
          <w:b/>
          <w:sz w:val="22"/>
          <w:szCs w:val="22"/>
          <w:u w:val="single"/>
        </w:rPr>
        <w:t>2</w:t>
      </w:r>
      <w:r w:rsidR="00847ABC" w:rsidRPr="00FE35FD">
        <w:rPr>
          <w:b/>
          <w:sz w:val="22"/>
          <w:szCs w:val="22"/>
          <w:u w:val="single"/>
        </w:rPr>
        <w:t>0</w:t>
      </w:r>
      <w:r w:rsidR="00D21495" w:rsidRPr="00FE35FD">
        <w:rPr>
          <w:b/>
          <w:sz w:val="22"/>
          <w:szCs w:val="22"/>
          <w:u w:val="single"/>
        </w:rPr>
        <w:t xml:space="preserve">. </w:t>
      </w:r>
      <w:r w:rsidRPr="00FE35FD">
        <w:rPr>
          <w:b/>
          <w:sz w:val="22"/>
          <w:szCs w:val="22"/>
          <w:u w:val="single"/>
        </w:rPr>
        <w:t xml:space="preserve"> Порядок рассмотре</w:t>
      </w:r>
      <w:r w:rsidR="00F46379">
        <w:rPr>
          <w:b/>
          <w:sz w:val="22"/>
          <w:szCs w:val="22"/>
          <w:u w:val="single"/>
        </w:rPr>
        <w:t>ния заявок на участие в конкурсе</w:t>
      </w:r>
    </w:p>
    <w:p w:rsidR="00F7510A" w:rsidRPr="00B61578" w:rsidRDefault="00F7510A" w:rsidP="00F7510A">
      <w:pPr>
        <w:pStyle w:val="ConsPlusNormal"/>
        <w:ind w:firstLine="540"/>
        <w:jc w:val="both"/>
        <w:rPr>
          <w:rFonts w:ascii="Times New Roman" w:hAnsi="Times New Roman" w:cs="Times New Roman"/>
          <w:sz w:val="22"/>
          <w:szCs w:val="22"/>
        </w:rPr>
      </w:pPr>
      <w:r w:rsidRPr="00FE35FD">
        <w:rPr>
          <w:rFonts w:ascii="Times New Roman" w:hAnsi="Times New Roman" w:cs="Times New Roman"/>
          <w:sz w:val="22"/>
          <w:szCs w:val="22"/>
        </w:rPr>
        <w:t>Конкурсная</w:t>
      </w:r>
      <w:r w:rsidRPr="00B61578">
        <w:rPr>
          <w:rFonts w:ascii="Times New Roman" w:hAnsi="Times New Roman" w:cs="Times New Roman"/>
          <w:sz w:val="22"/>
          <w:szCs w:val="22"/>
        </w:rPr>
        <w:t xml:space="preserve"> комиссия рассматривает заявки на участие в конкурсе на соответствие требованиям, установленным в информационных картах конкурсной документации.</w:t>
      </w:r>
    </w:p>
    <w:p w:rsidR="00F7510A" w:rsidRPr="00B61578" w:rsidRDefault="00F7510A" w:rsidP="00F7510A">
      <w:pPr>
        <w:autoSpaceDE w:val="0"/>
        <w:autoSpaceDN w:val="0"/>
        <w:adjustRightInd w:val="0"/>
        <w:ind w:firstLine="540"/>
        <w:jc w:val="both"/>
        <w:rPr>
          <w:sz w:val="22"/>
          <w:szCs w:val="22"/>
        </w:rPr>
      </w:pPr>
      <w:r w:rsidRPr="00B61578">
        <w:rPr>
          <w:sz w:val="22"/>
          <w:szCs w:val="22"/>
        </w:rPr>
        <w:t>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F7510A" w:rsidRPr="00B61578" w:rsidRDefault="00F7510A" w:rsidP="00F7510A">
      <w:pPr>
        <w:autoSpaceDE w:val="0"/>
        <w:autoSpaceDN w:val="0"/>
        <w:adjustRightInd w:val="0"/>
        <w:ind w:firstLine="540"/>
        <w:jc w:val="both"/>
        <w:rPr>
          <w:sz w:val="22"/>
          <w:szCs w:val="22"/>
        </w:rPr>
      </w:pPr>
      <w:r w:rsidRPr="00B61578">
        <w:rPr>
          <w:sz w:val="22"/>
          <w:szCs w:val="22"/>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которые предусмотрены в конкурсной документации.</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Конкурсная комиссия оформляет протокол рассмотрения заявок на участие в конкурсе, который в день окончания рассмотрения заявок на участие в конкурсе размещается на официальном сайте.</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F7510A" w:rsidRPr="00B61578" w:rsidRDefault="00F7510A" w:rsidP="00F7510A">
      <w:pPr>
        <w:autoSpaceDE w:val="0"/>
        <w:autoSpaceDN w:val="0"/>
        <w:adjustRightInd w:val="0"/>
        <w:ind w:firstLine="540"/>
        <w:jc w:val="both"/>
        <w:rPr>
          <w:sz w:val="22"/>
          <w:szCs w:val="22"/>
        </w:rPr>
      </w:pPr>
      <w:r w:rsidRPr="00B61578">
        <w:rPr>
          <w:sz w:val="22"/>
          <w:szCs w:val="22"/>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Договор управления многоквартирным домом может быть заключен не ранее чем через десять дней со дня размещения на официальном сайте протокола рассмотрения заявок на участие в конкурсе и не позднее срока, указанного в информационной карте.</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F7510A" w:rsidRPr="00B61578" w:rsidRDefault="00F7510A" w:rsidP="00F7510A">
      <w:pPr>
        <w:autoSpaceDE w:val="0"/>
        <w:autoSpaceDN w:val="0"/>
        <w:adjustRightInd w:val="0"/>
        <w:ind w:firstLine="540"/>
        <w:jc w:val="both"/>
        <w:rPr>
          <w:sz w:val="22"/>
          <w:szCs w:val="22"/>
        </w:rPr>
      </w:pPr>
      <w:r w:rsidRPr="00B61578">
        <w:rPr>
          <w:sz w:val="22"/>
          <w:szCs w:val="22"/>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F7510A" w:rsidRPr="00B61578" w:rsidRDefault="00F7510A" w:rsidP="00F7510A">
      <w:pPr>
        <w:numPr>
          <w:ilvl w:val="12"/>
          <w:numId w:val="0"/>
        </w:numPr>
        <w:ind w:firstLine="567"/>
        <w:rPr>
          <w:b/>
          <w:sz w:val="22"/>
          <w:szCs w:val="22"/>
          <w:u w:val="single"/>
        </w:rPr>
      </w:pPr>
      <w:r w:rsidRPr="00FE35FD">
        <w:rPr>
          <w:b/>
          <w:sz w:val="22"/>
          <w:szCs w:val="22"/>
          <w:u w:val="single"/>
        </w:rPr>
        <w:t>2</w:t>
      </w:r>
      <w:r w:rsidR="00847ABC" w:rsidRPr="00FE35FD">
        <w:rPr>
          <w:b/>
          <w:sz w:val="22"/>
          <w:szCs w:val="22"/>
          <w:u w:val="single"/>
        </w:rPr>
        <w:t>1</w:t>
      </w:r>
      <w:r w:rsidR="00D21495" w:rsidRPr="00FE35FD">
        <w:rPr>
          <w:b/>
          <w:sz w:val="22"/>
          <w:szCs w:val="22"/>
          <w:u w:val="single"/>
        </w:rPr>
        <w:t>.</w:t>
      </w:r>
      <w:r w:rsidRPr="00FE35FD">
        <w:rPr>
          <w:b/>
          <w:sz w:val="22"/>
          <w:szCs w:val="22"/>
          <w:u w:val="single"/>
        </w:rPr>
        <w:t xml:space="preserve">  Отказ в допуске к участию в конкурсе претендентов, подавших заявки на участие в конкурс</w:t>
      </w:r>
      <w:r w:rsidR="006960AC">
        <w:rPr>
          <w:b/>
          <w:sz w:val="22"/>
          <w:szCs w:val="22"/>
          <w:u w:val="single"/>
        </w:rPr>
        <w:t>е</w:t>
      </w:r>
      <w:r w:rsidRPr="00FE35FD">
        <w:rPr>
          <w:b/>
          <w:sz w:val="22"/>
          <w:szCs w:val="22"/>
          <w:u w:val="single"/>
        </w:rPr>
        <w:t>. Отстранение</w:t>
      </w:r>
      <w:r w:rsidRPr="00B61578">
        <w:rPr>
          <w:b/>
          <w:sz w:val="22"/>
          <w:szCs w:val="22"/>
          <w:u w:val="single"/>
        </w:rPr>
        <w:t xml:space="preserve"> от уча</w:t>
      </w:r>
      <w:r w:rsidR="00EF3468">
        <w:rPr>
          <w:b/>
          <w:sz w:val="22"/>
          <w:szCs w:val="22"/>
          <w:u w:val="single"/>
        </w:rPr>
        <w:t>стия в конкурсе участника конкур</w:t>
      </w:r>
      <w:r w:rsidRPr="00B61578">
        <w:rPr>
          <w:b/>
          <w:sz w:val="22"/>
          <w:szCs w:val="22"/>
          <w:u w:val="single"/>
        </w:rPr>
        <w:t>са.</w:t>
      </w:r>
    </w:p>
    <w:p w:rsidR="00F7510A" w:rsidRPr="00B61578" w:rsidRDefault="00F7510A" w:rsidP="00F7510A">
      <w:pPr>
        <w:numPr>
          <w:ilvl w:val="12"/>
          <w:numId w:val="0"/>
        </w:numPr>
        <w:ind w:firstLine="567"/>
        <w:rPr>
          <w:sz w:val="22"/>
          <w:szCs w:val="22"/>
        </w:rPr>
      </w:pPr>
      <w:r w:rsidRPr="00B61578">
        <w:rPr>
          <w:sz w:val="22"/>
          <w:szCs w:val="22"/>
        </w:rPr>
        <w:t>Отказ в допуске к участию в конкурсе претендентов, подавших заявки на участие в конкурс возможно в случае:</w:t>
      </w:r>
    </w:p>
    <w:p w:rsidR="00F7510A" w:rsidRPr="00B61578" w:rsidRDefault="00F7510A" w:rsidP="00F7510A">
      <w:pPr>
        <w:autoSpaceDE w:val="0"/>
        <w:autoSpaceDN w:val="0"/>
        <w:adjustRightInd w:val="0"/>
        <w:ind w:firstLine="540"/>
        <w:jc w:val="both"/>
        <w:rPr>
          <w:sz w:val="22"/>
          <w:szCs w:val="22"/>
        </w:rPr>
      </w:pPr>
      <w:r w:rsidRPr="00B61578">
        <w:rPr>
          <w:sz w:val="22"/>
          <w:szCs w:val="22"/>
        </w:rPr>
        <w:lastRenderedPageBreak/>
        <w:t xml:space="preserve">1) </w:t>
      </w:r>
      <w:proofErr w:type="spellStart"/>
      <w:r w:rsidRPr="00B61578">
        <w:rPr>
          <w:sz w:val="22"/>
          <w:szCs w:val="22"/>
        </w:rPr>
        <w:t>непредоставления</w:t>
      </w:r>
      <w:proofErr w:type="spellEnd"/>
      <w:r w:rsidRPr="00B61578">
        <w:rPr>
          <w:sz w:val="22"/>
          <w:szCs w:val="22"/>
        </w:rPr>
        <w:t xml:space="preserve"> документов, определенных пунктом</w:t>
      </w:r>
      <w:r w:rsidRPr="00D21495">
        <w:rPr>
          <w:color w:val="FF0000"/>
          <w:sz w:val="22"/>
          <w:szCs w:val="22"/>
        </w:rPr>
        <w:t xml:space="preserve"> </w:t>
      </w:r>
      <w:r w:rsidRPr="00BF04B9">
        <w:rPr>
          <w:sz w:val="22"/>
          <w:szCs w:val="22"/>
        </w:rPr>
        <w:t>1</w:t>
      </w:r>
      <w:r w:rsidR="00BF04B9" w:rsidRPr="00BF04B9">
        <w:rPr>
          <w:sz w:val="22"/>
          <w:szCs w:val="22"/>
        </w:rPr>
        <w:t>1</w:t>
      </w:r>
      <w:r w:rsidRPr="00BF04B9">
        <w:rPr>
          <w:sz w:val="22"/>
          <w:szCs w:val="22"/>
        </w:rPr>
        <w:t xml:space="preserve"> настоящей конкурсной документацией, либо наличия в таких документах недостоверных сведений</w:t>
      </w:r>
      <w:r w:rsidRPr="00B61578">
        <w:rPr>
          <w:sz w:val="22"/>
          <w:szCs w:val="22"/>
        </w:rPr>
        <w:t xml:space="preserve"> о претенденте или о работах, на выполнение которых размещается заказ;</w:t>
      </w:r>
    </w:p>
    <w:p w:rsidR="00F7510A" w:rsidRPr="00B61578" w:rsidRDefault="00F7510A" w:rsidP="00F7510A">
      <w:pPr>
        <w:autoSpaceDE w:val="0"/>
        <w:autoSpaceDN w:val="0"/>
        <w:adjustRightInd w:val="0"/>
        <w:ind w:firstLine="540"/>
        <w:jc w:val="both"/>
        <w:rPr>
          <w:sz w:val="22"/>
          <w:szCs w:val="22"/>
        </w:rPr>
      </w:pPr>
      <w:r w:rsidRPr="00B61578">
        <w:rPr>
          <w:sz w:val="22"/>
          <w:szCs w:val="22"/>
        </w:rPr>
        <w:t>2) несоответствия требованиям, установленным к претенденту, и указанным в информационной карте конкурсной документации.</w:t>
      </w:r>
    </w:p>
    <w:p w:rsidR="00F7510A" w:rsidRPr="00B61578" w:rsidRDefault="00F7510A" w:rsidP="00F7510A">
      <w:pPr>
        <w:autoSpaceDE w:val="0"/>
        <w:autoSpaceDN w:val="0"/>
        <w:adjustRightInd w:val="0"/>
        <w:ind w:firstLine="540"/>
        <w:jc w:val="both"/>
        <w:rPr>
          <w:sz w:val="22"/>
          <w:szCs w:val="22"/>
        </w:rPr>
      </w:pPr>
      <w:r w:rsidRPr="00B61578">
        <w:rPr>
          <w:sz w:val="22"/>
          <w:szCs w:val="22"/>
        </w:rPr>
        <w:t xml:space="preserve">3) несоответствия заявки на участие в конкурсе требованиям конкурсной документации. </w:t>
      </w:r>
    </w:p>
    <w:p w:rsidR="00F7510A" w:rsidRPr="00B61578" w:rsidRDefault="00F7510A" w:rsidP="00F7510A">
      <w:pPr>
        <w:jc w:val="both"/>
        <w:rPr>
          <w:sz w:val="22"/>
          <w:szCs w:val="22"/>
        </w:rPr>
      </w:pPr>
      <w:r w:rsidRPr="00B61578">
        <w:rPr>
          <w:sz w:val="22"/>
          <w:szCs w:val="22"/>
        </w:rPr>
        <w:t xml:space="preserve">         Проверка соответствия претендентов требованиям, указанным в информационной карте конкурсной документации, осуществляется конкурсной комиссией. </w:t>
      </w:r>
    </w:p>
    <w:p w:rsidR="00F7510A" w:rsidRPr="00B61578" w:rsidRDefault="00F7510A" w:rsidP="00F7510A">
      <w:pPr>
        <w:jc w:val="both"/>
        <w:rPr>
          <w:sz w:val="22"/>
          <w:szCs w:val="22"/>
        </w:rPr>
      </w:pPr>
      <w:r w:rsidRPr="00B61578">
        <w:rPr>
          <w:sz w:val="22"/>
          <w:szCs w:val="22"/>
        </w:rPr>
        <w:tab/>
        <w:t>В течение установленного для проведения проверки 10-дневного срока конкурсная комиссия вправе запросить у претендента и третьих лиц дополнительные сведения, документы и иную информацию, необходимую для оценки поступивших. Отказ претендента от предоставления дополнительных документов и информации не может являться основанием для принятия конкурсной комиссией решения об отказе в допуске претендента к участию в конкурсе.</w:t>
      </w:r>
    </w:p>
    <w:p w:rsidR="00F7510A" w:rsidRPr="00B61578" w:rsidRDefault="00F7510A" w:rsidP="00F7510A">
      <w:pPr>
        <w:jc w:val="both"/>
        <w:rPr>
          <w:sz w:val="22"/>
          <w:szCs w:val="22"/>
        </w:rPr>
      </w:pPr>
      <w:r w:rsidRPr="00B61578">
        <w:rPr>
          <w:sz w:val="22"/>
          <w:szCs w:val="22"/>
        </w:rPr>
        <w:tab/>
        <w:t>Претенденты, в отношении которых не выявлено ни одного из перечисленных выше пунктов (1-3) условий, допускаются к участию в конкурсе и приобретают статус участника конкурса.</w:t>
      </w:r>
    </w:p>
    <w:p w:rsidR="00F7510A" w:rsidRPr="00B61578" w:rsidRDefault="00F7510A" w:rsidP="00F7510A">
      <w:pPr>
        <w:autoSpaceDE w:val="0"/>
        <w:autoSpaceDN w:val="0"/>
        <w:adjustRightInd w:val="0"/>
        <w:ind w:firstLine="540"/>
        <w:jc w:val="both"/>
        <w:rPr>
          <w:sz w:val="16"/>
          <w:szCs w:val="16"/>
        </w:rPr>
      </w:pPr>
    </w:p>
    <w:p w:rsidR="00F7510A" w:rsidRPr="00B61578" w:rsidRDefault="00F7510A" w:rsidP="00F7510A">
      <w:pPr>
        <w:autoSpaceDE w:val="0"/>
        <w:autoSpaceDN w:val="0"/>
        <w:adjustRightInd w:val="0"/>
        <w:ind w:firstLine="540"/>
        <w:jc w:val="both"/>
        <w:rPr>
          <w:sz w:val="22"/>
          <w:szCs w:val="22"/>
        </w:rPr>
      </w:pPr>
      <w:r w:rsidRPr="00B61578">
        <w:rPr>
          <w:sz w:val="22"/>
          <w:szCs w:val="22"/>
        </w:rPr>
        <w:t>В случае установления фактов несоответствия участника конкурса требованиям к претендентам, установленным в 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F7510A" w:rsidRPr="00B61578" w:rsidRDefault="00F7510A" w:rsidP="00F7510A">
      <w:pPr>
        <w:jc w:val="both"/>
        <w:rPr>
          <w:sz w:val="16"/>
          <w:szCs w:val="16"/>
        </w:rPr>
      </w:pP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F7510A" w:rsidRPr="00B61578" w:rsidRDefault="00F7510A" w:rsidP="00F7510A">
      <w:pPr>
        <w:jc w:val="both"/>
        <w:rPr>
          <w:sz w:val="22"/>
          <w:szCs w:val="22"/>
        </w:rPr>
      </w:pPr>
    </w:p>
    <w:p w:rsidR="00F7510A" w:rsidRPr="00020CE7" w:rsidRDefault="00F7510A" w:rsidP="00F7510A">
      <w:pPr>
        <w:pStyle w:val="a4"/>
        <w:jc w:val="center"/>
        <w:rPr>
          <w:b/>
          <w:sz w:val="22"/>
          <w:szCs w:val="22"/>
        </w:rPr>
      </w:pPr>
      <w:r w:rsidRPr="00020CE7">
        <w:rPr>
          <w:b/>
          <w:sz w:val="22"/>
          <w:szCs w:val="22"/>
          <w:lang w:val="en-US"/>
        </w:rPr>
        <w:t>VI</w:t>
      </w:r>
      <w:r w:rsidRPr="00020CE7">
        <w:rPr>
          <w:b/>
          <w:sz w:val="22"/>
          <w:szCs w:val="22"/>
        </w:rPr>
        <w:t>. Порядок проведения конкурса, определение победителя конкурса</w:t>
      </w:r>
    </w:p>
    <w:p w:rsidR="00F7510A" w:rsidRPr="00FE35FD" w:rsidRDefault="00847ABC" w:rsidP="00F7510A">
      <w:pPr>
        <w:pStyle w:val="ConsPlusNormal"/>
        <w:ind w:firstLine="540"/>
        <w:jc w:val="both"/>
        <w:rPr>
          <w:rFonts w:ascii="Times New Roman" w:hAnsi="Times New Roman" w:cs="Times New Roman"/>
          <w:b/>
          <w:sz w:val="22"/>
          <w:szCs w:val="22"/>
          <w:u w:val="single"/>
        </w:rPr>
      </w:pPr>
      <w:r w:rsidRPr="00FE35FD">
        <w:rPr>
          <w:rFonts w:ascii="Times New Roman" w:hAnsi="Times New Roman" w:cs="Times New Roman"/>
          <w:b/>
          <w:sz w:val="22"/>
          <w:szCs w:val="22"/>
          <w:u w:val="single"/>
        </w:rPr>
        <w:t>22</w:t>
      </w:r>
      <w:r w:rsidR="00F7510A" w:rsidRPr="00FE35FD">
        <w:rPr>
          <w:rFonts w:ascii="Times New Roman" w:hAnsi="Times New Roman" w:cs="Times New Roman"/>
          <w:b/>
          <w:sz w:val="22"/>
          <w:szCs w:val="22"/>
          <w:u w:val="single"/>
        </w:rPr>
        <w:t>. Порядок проведения конкурса. Признание победителя конкурса.</w:t>
      </w:r>
    </w:p>
    <w:p w:rsidR="00F7510A" w:rsidRPr="00B61578" w:rsidRDefault="00F7510A" w:rsidP="00F7510A">
      <w:pPr>
        <w:pStyle w:val="ConsPlusNormal"/>
        <w:ind w:firstLine="540"/>
        <w:jc w:val="both"/>
        <w:rPr>
          <w:rFonts w:ascii="Times New Roman" w:hAnsi="Times New Roman" w:cs="Times New Roman"/>
          <w:sz w:val="22"/>
          <w:szCs w:val="22"/>
        </w:rPr>
      </w:pPr>
      <w:r w:rsidRPr="00FE35FD">
        <w:rPr>
          <w:rFonts w:ascii="Times New Roman" w:hAnsi="Times New Roman" w:cs="Times New Roman"/>
          <w:sz w:val="22"/>
          <w:szCs w:val="22"/>
        </w:rPr>
        <w:t>В конкурсе</w:t>
      </w:r>
      <w:r w:rsidRPr="00B61578">
        <w:rPr>
          <w:rFonts w:ascii="Times New Roman" w:hAnsi="Times New Roman" w:cs="Times New Roman"/>
          <w:sz w:val="22"/>
          <w:szCs w:val="22"/>
        </w:rPr>
        <w:t xml:space="preserve">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обеспечивает участникам конкурса возможность принять участие в конкурсе непосредственно или через представителей. 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F7510A" w:rsidRPr="00FE35FD" w:rsidRDefault="00F7510A" w:rsidP="00F7510A">
      <w:pPr>
        <w:pStyle w:val="ConsPlusNormal"/>
        <w:ind w:firstLine="540"/>
        <w:jc w:val="both"/>
        <w:rPr>
          <w:rFonts w:ascii="Times New Roman" w:hAnsi="Times New Roman" w:cs="Times New Roman"/>
          <w:sz w:val="22"/>
          <w:szCs w:val="22"/>
        </w:rPr>
      </w:pPr>
      <w:r w:rsidRPr="00FE35FD">
        <w:rPr>
          <w:rFonts w:ascii="Times New Roman" w:hAnsi="Times New Roman" w:cs="Times New Roman"/>
          <w:sz w:val="22"/>
          <w:szCs w:val="22"/>
        </w:rPr>
        <w:t>Участники конкурса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F7510A" w:rsidRPr="00FE35FD" w:rsidRDefault="00F7510A" w:rsidP="00F7510A">
      <w:pPr>
        <w:pStyle w:val="ConsPlusNormal"/>
        <w:ind w:firstLine="540"/>
        <w:jc w:val="both"/>
        <w:rPr>
          <w:rFonts w:ascii="Times New Roman" w:hAnsi="Times New Roman" w:cs="Times New Roman"/>
          <w:sz w:val="22"/>
          <w:szCs w:val="22"/>
        </w:rPr>
      </w:pPr>
      <w:r w:rsidRPr="00FE35FD">
        <w:rPr>
          <w:rFonts w:ascii="Times New Roman" w:hAnsi="Times New Roman" w:cs="Times New Roman"/>
          <w:sz w:val="22"/>
          <w:szCs w:val="22"/>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Указанный выше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 В случае если участник конкурса отказался выполнить указанное требования, конкурсная комиссия объявляет наименование участника конкурса, который сделал предыдущее предложение по наибольшей </w:t>
      </w:r>
      <w:r w:rsidRPr="00B61578">
        <w:rPr>
          <w:rFonts w:ascii="Times New Roman" w:hAnsi="Times New Roman" w:cs="Times New Roman"/>
          <w:sz w:val="22"/>
          <w:szCs w:val="22"/>
        </w:rPr>
        <w:lastRenderedPageBreak/>
        <w:t>стоимости дополнительных работ и услуг. В указанном случае победитель конкурса определяется аналогично в порядке, установленном выше.</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в многоквартирном доме,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Конкурсная комиссия ведет протокол конкурса, который подписывается в день проведения конкурса. Указанный протокол составляется </w:t>
      </w:r>
      <w:smartTag w:uri="urn:schemas-microsoft-com:office:smarttags" w:element="time">
        <w:smartTagPr>
          <w:attr w:name="Hour" w:val="15"/>
          <w:attr w:name="Minute" w:val="0"/>
        </w:smartTagPr>
        <w:r w:rsidRPr="00B61578">
          <w:rPr>
            <w:rFonts w:ascii="Times New Roman" w:hAnsi="Times New Roman" w:cs="Times New Roman"/>
            <w:sz w:val="22"/>
            <w:szCs w:val="22"/>
          </w:rPr>
          <w:t>в 3</w:t>
        </w:r>
      </w:smartTag>
      <w:r w:rsidRPr="00B61578">
        <w:rPr>
          <w:rFonts w:ascii="Times New Roman" w:hAnsi="Times New Roman" w:cs="Times New Roman"/>
          <w:sz w:val="22"/>
          <w:szCs w:val="22"/>
        </w:rPr>
        <w:t xml:space="preserve"> экземплярах, один экземпляр остается у организатора конкурса.</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D21495"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Организатор конкурса в течение 5 рабочих дней с даты утверждения протокола конкурса возвращает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главой </w:t>
      </w:r>
      <w:r w:rsidRPr="00B61578">
        <w:rPr>
          <w:rFonts w:ascii="Times New Roman" w:hAnsi="Times New Roman" w:cs="Times New Roman"/>
          <w:sz w:val="22"/>
          <w:szCs w:val="22"/>
          <w:lang w:val="en-US"/>
        </w:rPr>
        <w:t>VII</w:t>
      </w:r>
      <w:r w:rsidRPr="00B61578">
        <w:rPr>
          <w:rFonts w:ascii="Times New Roman" w:hAnsi="Times New Roman" w:cs="Times New Roman"/>
          <w:sz w:val="22"/>
          <w:szCs w:val="22"/>
        </w:rPr>
        <w:t xml:space="preserve"> настоящей конкурсной документации.</w:t>
      </w:r>
    </w:p>
    <w:p w:rsidR="00F7510A" w:rsidRPr="00B61578" w:rsidRDefault="00F7510A" w:rsidP="00F7510A">
      <w:pPr>
        <w:pStyle w:val="6"/>
        <w:numPr>
          <w:ilvl w:val="0"/>
          <w:numId w:val="0"/>
        </w:numPr>
        <w:spacing w:before="0" w:line="240" w:lineRule="auto"/>
        <w:ind w:firstLine="567"/>
        <w:rPr>
          <w:color w:val="auto"/>
          <w:sz w:val="22"/>
          <w:szCs w:val="22"/>
        </w:rPr>
      </w:pPr>
      <w:r w:rsidRPr="00FE35FD">
        <w:rPr>
          <w:color w:val="auto"/>
          <w:sz w:val="22"/>
          <w:szCs w:val="22"/>
        </w:rPr>
        <w:t>2</w:t>
      </w:r>
      <w:r w:rsidR="00847ABC" w:rsidRPr="00FE35FD">
        <w:rPr>
          <w:color w:val="auto"/>
          <w:sz w:val="22"/>
          <w:szCs w:val="22"/>
        </w:rPr>
        <w:t>3</w:t>
      </w:r>
      <w:r w:rsidR="00474052" w:rsidRPr="00FE35FD">
        <w:rPr>
          <w:color w:val="auto"/>
          <w:sz w:val="22"/>
          <w:szCs w:val="22"/>
        </w:rPr>
        <w:t>.</w:t>
      </w:r>
      <w:r w:rsidRPr="00FE35FD">
        <w:rPr>
          <w:color w:val="auto"/>
          <w:sz w:val="22"/>
          <w:szCs w:val="22"/>
        </w:rPr>
        <w:t xml:space="preserve">  Разъяснения</w:t>
      </w:r>
      <w:r w:rsidRPr="00B61578">
        <w:rPr>
          <w:color w:val="auto"/>
          <w:sz w:val="22"/>
          <w:szCs w:val="22"/>
        </w:rPr>
        <w:t xml:space="preserve"> результатов конкурса</w:t>
      </w:r>
    </w:p>
    <w:p w:rsidR="00F7510A"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представляет такому участнику конкурса соответствующие разъяснения в письменной форме.</w:t>
      </w:r>
    </w:p>
    <w:p w:rsidR="005B3A8A" w:rsidRPr="00B61578" w:rsidRDefault="005B3A8A" w:rsidP="00F7510A">
      <w:pPr>
        <w:pStyle w:val="ConsPlusNormal"/>
        <w:ind w:firstLine="540"/>
        <w:jc w:val="both"/>
        <w:rPr>
          <w:rFonts w:ascii="Times New Roman" w:hAnsi="Times New Roman" w:cs="Times New Roman"/>
          <w:sz w:val="22"/>
          <w:szCs w:val="22"/>
        </w:rPr>
      </w:pPr>
    </w:p>
    <w:p w:rsidR="00F7510A" w:rsidRPr="00B61578" w:rsidRDefault="00F7510A" w:rsidP="00474052">
      <w:pPr>
        <w:numPr>
          <w:ilvl w:val="0"/>
          <w:numId w:val="6"/>
        </w:numPr>
        <w:tabs>
          <w:tab w:val="clear" w:pos="1080"/>
          <w:tab w:val="num" w:pos="851"/>
        </w:tabs>
        <w:rPr>
          <w:b/>
          <w:sz w:val="22"/>
        </w:rPr>
      </w:pPr>
      <w:r w:rsidRPr="00B61578">
        <w:rPr>
          <w:b/>
          <w:sz w:val="22"/>
        </w:rPr>
        <w:t>Заключение договора управления многоквартирным домом по результатам конкурса.</w:t>
      </w:r>
    </w:p>
    <w:p w:rsidR="00F7510A" w:rsidRPr="00B61578" w:rsidRDefault="00F7510A" w:rsidP="00F7510A">
      <w:pPr>
        <w:autoSpaceDE w:val="0"/>
        <w:autoSpaceDN w:val="0"/>
        <w:adjustRightInd w:val="0"/>
        <w:ind w:firstLine="540"/>
        <w:jc w:val="both"/>
        <w:rPr>
          <w:sz w:val="16"/>
          <w:szCs w:val="16"/>
        </w:rPr>
      </w:pPr>
    </w:p>
    <w:p w:rsidR="00F7510A" w:rsidRPr="00B61578" w:rsidRDefault="00F7510A" w:rsidP="00F7510A">
      <w:pPr>
        <w:autoSpaceDE w:val="0"/>
        <w:autoSpaceDN w:val="0"/>
        <w:adjustRightInd w:val="0"/>
        <w:ind w:firstLine="540"/>
        <w:jc w:val="both"/>
        <w:rPr>
          <w:b/>
          <w:sz w:val="22"/>
          <w:szCs w:val="22"/>
          <w:u w:val="single"/>
        </w:rPr>
      </w:pPr>
      <w:r w:rsidRPr="00FE35FD">
        <w:rPr>
          <w:b/>
          <w:sz w:val="22"/>
          <w:szCs w:val="22"/>
          <w:u w:val="single"/>
        </w:rPr>
        <w:t>2</w:t>
      </w:r>
      <w:r w:rsidR="00847ABC" w:rsidRPr="00FE35FD">
        <w:rPr>
          <w:b/>
          <w:sz w:val="22"/>
          <w:szCs w:val="22"/>
          <w:u w:val="single"/>
        </w:rPr>
        <w:t>4</w:t>
      </w:r>
      <w:r w:rsidRPr="00FE35FD">
        <w:rPr>
          <w:b/>
          <w:sz w:val="22"/>
          <w:szCs w:val="22"/>
          <w:u w:val="single"/>
        </w:rPr>
        <w:t>. Порядок</w:t>
      </w:r>
      <w:r w:rsidRPr="00B61578">
        <w:rPr>
          <w:b/>
          <w:sz w:val="22"/>
          <w:szCs w:val="22"/>
          <w:u w:val="single"/>
        </w:rPr>
        <w:t xml:space="preserve"> заключения договора управления многоквартирным домом по результатам конкурса</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Победитель конкурса в течение 10 рабочих дней с даты утверждения протокола конкурса представляет о</w:t>
      </w:r>
      <w:r w:rsidR="00474052">
        <w:rPr>
          <w:rFonts w:ascii="Times New Roman" w:hAnsi="Times New Roman" w:cs="Times New Roman"/>
          <w:sz w:val="22"/>
          <w:szCs w:val="22"/>
        </w:rPr>
        <w:t>рганизатору конкурса подписанный им проект договора управления многоквартирным</w:t>
      </w:r>
      <w:r w:rsidRPr="00B61578">
        <w:rPr>
          <w:rFonts w:ascii="Times New Roman" w:hAnsi="Times New Roman" w:cs="Times New Roman"/>
          <w:sz w:val="22"/>
          <w:szCs w:val="22"/>
        </w:rPr>
        <w:t xml:space="preserve"> дом</w:t>
      </w:r>
      <w:r w:rsidR="00474052">
        <w:rPr>
          <w:rFonts w:ascii="Times New Roman" w:hAnsi="Times New Roman" w:cs="Times New Roman"/>
          <w:sz w:val="22"/>
          <w:szCs w:val="22"/>
        </w:rPr>
        <w:t>ом</w:t>
      </w:r>
      <w:r w:rsidRPr="00B61578">
        <w:rPr>
          <w:rFonts w:ascii="Times New Roman" w:hAnsi="Times New Roman" w:cs="Times New Roman"/>
          <w:sz w:val="22"/>
          <w:szCs w:val="22"/>
        </w:rPr>
        <w:t>, а также обеспечение исполнения обязательств.</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Победитель конкурса в течение 20 дней с даты утверждения протокола конкурса</w:t>
      </w:r>
      <w:r w:rsidR="00EF2624">
        <w:rPr>
          <w:rFonts w:ascii="Times New Roman" w:hAnsi="Times New Roman" w:cs="Times New Roman"/>
          <w:sz w:val="22"/>
          <w:szCs w:val="22"/>
        </w:rPr>
        <w:t>, но не ранее чем через 10 дней со дня размещения протокола конкурса на официальном сайте,</w:t>
      </w:r>
      <w:r w:rsidRPr="00B61578">
        <w:rPr>
          <w:rFonts w:ascii="Times New Roman" w:hAnsi="Times New Roman" w:cs="Times New Roman"/>
          <w:sz w:val="22"/>
          <w:szCs w:val="22"/>
        </w:rPr>
        <w:t xml:space="preserve"> направляет под</w:t>
      </w:r>
      <w:r w:rsidR="00474052">
        <w:rPr>
          <w:rFonts w:ascii="Times New Roman" w:hAnsi="Times New Roman" w:cs="Times New Roman"/>
          <w:sz w:val="22"/>
          <w:szCs w:val="22"/>
        </w:rPr>
        <w:t>писанный им проект договора управления многоквартирным домом</w:t>
      </w:r>
      <w:r w:rsidRPr="00B61578">
        <w:rPr>
          <w:rFonts w:ascii="Times New Roman" w:hAnsi="Times New Roman" w:cs="Times New Roman"/>
          <w:sz w:val="22"/>
          <w:szCs w:val="22"/>
        </w:rPr>
        <w:t xml:space="preserve">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случае если победитель конкурса в срок, предусмотренный в информационной карте конкурсной документации, не представил организатору конкурса подписанные им проекты договоров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lastRenderedPageBreak/>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F7510A" w:rsidRPr="00B61578" w:rsidRDefault="00F7510A" w:rsidP="00003C38">
      <w:pPr>
        <w:ind w:firstLine="540"/>
        <w:jc w:val="both"/>
        <w:rPr>
          <w:sz w:val="22"/>
          <w:szCs w:val="22"/>
          <w:u w:val="single"/>
        </w:rPr>
      </w:pPr>
      <w:r w:rsidRPr="00976B3F">
        <w:rPr>
          <w:b/>
          <w:sz w:val="22"/>
          <w:szCs w:val="22"/>
          <w:u w:val="single"/>
        </w:rPr>
        <w:t>2</w:t>
      </w:r>
      <w:r w:rsidR="00847ABC" w:rsidRPr="00976B3F">
        <w:rPr>
          <w:b/>
          <w:sz w:val="22"/>
          <w:szCs w:val="22"/>
          <w:u w:val="single"/>
        </w:rPr>
        <w:t>5</w:t>
      </w:r>
      <w:r w:rsidRPr="00976B3F">
        <w:rPr>
          <w:b/>
          <w:sz w:val="22"/>
          <w:szCs w:val="22"/>
          <w:u w:val="single"/>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w:t>
      </w:r>
      <w:r w:rsidRPr="00B61578">
        <w:rPr>
          <w:b/>
          <w:sz w:val="22"/>
          <w:szCs w:val="22"/>
          <w:u w:val="single"/>
        </w:rPr>
        <w:t xml:space="preserve"> собственников оплачивать фактически выполненные и оказанные услуги.</w:t>
      </w:r>
    </w:p>
    <w:p w:rsidR="00F7510A" w:rsidRPr="00B61578" w:rsidRDefault="00F7510A" w:rsidP="00F7510A">
      <w:pPr>
        <w:ind w:firstLine="540"/>
        <w:jc w:val="both"/>
        <w:rPr>
          <w:sz w:val="22"/>
          <w:szCs w:val="22"/>
        </w:rPr>
      </w:pPr>
      <w:r w:rsidRPr="00B61578">
        <w:rPr>
          <w:sz w:val="22"/>
          <w:szCs w:val="22"/>
        </w:rPr>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F7510A" w:rsidRPr="00B61578" w:rsidRDefault="00F7510A" w:rsidP="00F7510A">
      <w:pPr>
        <w:ind w:firstLine="540"/>
        <w:jc w:val="both"/>
        <w:rPr>
          <w:sz w:val="22"/>
          <w:szCs w:val="22"/>
        </w:rPr>
      </w:pPr>
      <w:r w:rsidRPr="00B61578">
        <w:rPr>
          <w:sz w:val="22"/>
          <w:szCs w:val="22"/>
        </w:rPr>
        <w:t>Если невыполненные работы и (или) не</w:t>
      </w:r>
      <w:r w:rsidR="004A48F7">
        <w:rPr>
          <w:sz w:val="22"/>
          <w:szCs w:val="22"/>
        </w:rPr>
        <w:t xml:space="preserve"> </w:t>
      </w:r>
      <w:r w:rsidRPr="00B61578">
        <w:rPr>
          <w:sz w:val="22"/>
          <w:szCs w:val="22"/>
        </w:rPr>
        <w:t>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F7510A" w:rsidRPr="00B61578" w:rsidRDefault="00F7510A" w:rsidP="00F7510A">
      <w:pPr>
        <w:ind w:firstLine="540"/>
        <w:jc w:val="both"/>
        <w:rPr>
          <w:sz w:val="22"/>
          <w:szCs w:val="22"/>
        </w:rPr>
      </w:pPr>
      <w:r w:rsidRPr="00B61578">
        <w:rPr>
          <w:sz w:val="22"/>
          <w:szCs w:val="22"/>
        </w:rPr>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F7510A" w:rsidRPr="00B61578" w:rsidRDefault="00F7510A" w:rsidP="00F7510A">
      <w:pPr>
        <w:autoSpaceDE w:val="0"/>
        <w:autoSpaceDN w:val="0"/>
        <w:adjustRightInd w:val="0"/>
        <w:ind w:firstLine="540"/>
        <w:jc w:val="both"/>
        <w:rPr>
          <w:b/>
          <w:sz w:val="22"/>
          <w:szCs w:val="22"/>
          <w:u w:val="single"/>
        </w:rPr>
      </w:pPr>
      <w:r w:rsidRPr="00FE35FD">
        <w:rPr>
          <w:b/>
          <w:sz w:val="22"/>
          <w:szCs w:val="22"/>
          <w:u w:val="single"/>
        </w:rPr>
        <w:t>2</w:t>
      </w:r>
      <w:r w:rsidR="00847ABC" w:rsidRPr="00FE35FD">
        <w:rPr>
          <w:b/>
          <w:sz w:val="22"/>
          <w:szCs w:val="22"/>
          <w:u w:val="single"/>
        </w:rPr>
        <w:t>6</w:t>
      </w:r>
      <w:r w:rsidRPr="00FE35FD">
        <w:rPr>
          <w:b/>
          <w:sz w:val="22"/>
          <w:szCs w:val="22"/>
          <w:u w:val="single"/>
        </w:rPr>
        <w:t>.</w:t>
      </w:r>
      <w:r w:rsidRPr="00B61578">
        <w:rPr>
          <w:b/>
          <w:sz w:val="22"/>
          <w:szCs w:val="22"/>
          <w:u w:val="single"/>
        </w:rPr>
        <w:t xml:space="preserve"> Формы и способы осуществления собственниками помещений в многоквартирном доме контроля</w:t>
      </w:r>
      <w:r w:rsidRPr="00B61578">
        <w:rPr>
          <w:sz w:val="22"/>
          <w:szCs w:val="22"/>
          <w:u w:val="single"/>
        </w:rPr>
        <w:t xml:space="preserve"> </w:t>
      </w:r>
      <w:r w:rsidRPr="00B61578">
        <w:rPr>
          <w:b/>
          <w:sz w:val="22"/>
          <w:szCs w:val="22"/>
          <w:u w:val="single"/>
        </w:rPr>
        <w:t>за выполнением управляющей организацией ее обязательств по договорам управления многоквартирным домом</w:t>
      </w:r>
    </w:p>
    <w:p w:rsidR="00F7510A" w:rsidRPr="00B61578" w:rsidRDefault="00F7510A" w:rsidP="00F7510A">
      <w:pPr>
        <w:autoSpaceDE w:val="0"/>
        <w:autoSpaceDN w:val="0"/>
        <w:adjustRightInd w:val="0"/>
        <w:ind w:firstLine="540"/>
        <w:jc w:val="both"/>
        <w:rPr>
          <w:sz w:val="22"/>
          <w:szCs w:val="22"/>
        </w:rPr>
      </w:pPr>
      <w:r w:rsidRPr="00B61578">
        <w:rPr>
          <w:sz w:val="22"/>
          <w:szCs w:val="22"/>
        </w:rPr>
        <w:t>1. Контроль Собственника за деятельностью Управляющей организации включает в себя:</w:t>
      </w:r>
    </w:p>
    <w:p w:rsidR="00F7510A" w:rsidRPr="00B61578" w:rsidRDefault="00F7510A" w:rsidP="00F7510A">
      <w:pPr>
        <w:autoSpaceDE w:val="0"/>
        <w:autoSpaceDN w:val="0"/>
        <w:adjustRightInd w:val="0"/>
        <w:ind w:firstLine="540"/>
        <w:jc w:val="both"/>
        <w:rPr>
          <w:sz w:val="22"/>
          <w:szCs w:val="22"/>
        </w:rPr>
      </w:pPr>
      <w:r w:rsidRPr="00B61578">
        <w:rPr>
          <w:sz w:val="22"/>
          <w:szCs w:val="22"/>
        </w:rPr>
        <w:t>1.1. Представление Собственнику информации о состоянии переданного в управление жилищного фонда.</w:t>
      </w:r>
    </w:p>
    <w:p w:rsidR="00F7510A" w:rsidRPr="00B61578" w:rsidRDefault="00F7510A" w:rsidP="00F7510A">
      <w:pPr>
        <w:autoSpaceDE w:val="0"/>
        <w:autoSpaceDN w:val="0"/>
        <w:adjustRightInd w:val="0"/>
        <w:ind w:firstLine="540"/>
        <w:jc w:val="both"/>
        <w:rPr>
          <w:sz w:val="22"/>
          <w:szCs w:val="22"/>
        </w:rPr>
      </w:pPr>
      <w:r w:rsidRPr="00B61578">
        <w:rPr>
          <w:sz w:val="22"/>
          <w:szCs w:val="22"/>
        </w:rPr>
        <w:t>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F7510A" w:rsidRPr="00B61578" w:rsidRDefault="00F7510A" w:rsidP="00F7510A">
      <w:pPr>
        <w:autoSpaceDE w:val="0"/>
        <w:autoSpaceDN w:val="0"/>
        <w:adjustRightInd w:val="0"/>
        <w:ind w:firstLine="540"/>
        <w:jc w:val="both"/>
        <w:rPr>
          <w:sz w:val="22"/>
          <w:szCs w:val="22"/>
        </w:rPr>
      </w:pPr>
      <w:r w:rsidRPr="00B61578">
        <w:rPr>
          <w:sz w:val="22"/>
          <w:szCs w:val="22"/>
        </w:rPr>
        <w:t>1.3. Отчет Управляющей организации о выполнении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F7510A" w:rsidRPr="00B61578" w:rsidRDefault="00F7510A" w:rsidP="00F7510A">
      <w:pPr>
        <w:autoSpaceDE w:val="0"/>
        <w:autoSpaceDN w:val="0"/>
        <w:adjustRightInd w:val="0"/>
        <w:ind w:firstLine="540"/>
        <w:jc w:val="both"/>
        <w:rPr>
          <w:sz w:val="22"/>
          <w:szCs w:val="22"/>
        </w:rPr>
      </w:pPr>
      <w:r w:rsidRPr="00B61578">
        <w:rPr>
          <w:sz w:val="22"/>
          <w:szCs w:val="22"/>
        </w:rPr>
        <w:t>1.4. Контроль за исполнением обязательств Управляющей организации по</w:t>
      </w:r>
      <w:r w:rsidRPr="00B61578">
        <w:rPr>
          <w:sz w:val="22"/>
          <w:szCs w:val="22"/>
          <w:lang w:val="en-US"/>
        </w:rPr>
        <w:t> </w:t>
      </w:r>
      <w:r w:rsidRPr="00B61578">
        <w:rPr>
          <w:sz w:val="22"/>
          <w:szCs w:val="22"/>
        </w:rPr>
        <w:t>Договору осуществляется Собственником самостоятельно и (или) ревизионной группой (комиссией), созданной из числа Собственников.</w:t>
      </w:r>
    </w:p>
    <w:p w:rsidR="00F7510A" w:rsidRPr="00B61578" w:rsidRDefault="00F7510A" w:rsidP="00F7510A">
      <w:pPr>
        <w:autoSpaceDE w:val="0"/>
        <w:autoSpaceDN w:val="0"/>
        <w:adjustRightInd w:val="0"/>
        <w:ind w:firstLine="540"/>
        <w:jc w:val="both"/>
        <w:rPr>
          <w:sz w:val="22"/>
          <w:szCs w:val="22"/>
        </w:rPr>
      </w:pPr>
      <w:r w:rsidRPr="00B61578">
        <w:rPr>
          <w:sz w:val="22"/>
          <w:szCs w:val="22"/>
        </w:rPr>
        <w:t>2. Оценка качества работы Управляющей организации осуществляется на основе следующих критериев:</w:t>
      </w:r>
    </w:p>
    <w:p w:rsidR="00F7510A" w:rsidRPr="00B61578" w:rsidRDefault="00F7510A" w:rsidP="00F7510A">
      <w:pPr>
        <w:autoSpaceDE w:val="0"/>
        <w:autoSpaceDN w:val="0"/>
        <w:adjustRightInd w:val="0"/>
        <w:ind w:firstLine="540"/>
        <w:jc w:val="both"/>
        <w:rPr>
          <w:sz w:val="22"/>
          <w:szCs w:val="22"/>
        </w:rPr>
      </w:pPr>
      <w:r w:rsidRPr="00B61578">
        <w:rPr>
          <w:sz w:val="22"/>
          <w:szCs w:val="22"/>
        </w:rPr>
        <w:t>2.1. Своевременное осуществление платежей по договорам с подрядными организациями.</w:t>
      </w:r>
    </w:p>
    <w:p w:rsidR="00F7510A" w:rsidRPr="00B61578" w:rsidRDefault="00F7510A" w:rsidP="00F7510A">
      <w:pPr>
        <w:autoSpaceDE w:val="0"/>
        <w:autoSpaceDN w:val="0"/>
        <w:adjustRightInd w:val="0"/>
        <w:ind w:firstLine="540"/>
        <w:jc w:val="both"/>
        <w:rPr>
          <w:sz w:val="22"/>
          <w:szCs w:val="22"/>
        </w:rPr>
      </w:pPr>
      <w:r w:rsidRPr="00B61578">
        <w:rPr>
          <w:sz w:val="22"/>
          <w:szCs w:val="22"/>
        </w:rPr>
        <w:t>2.2. Наличие и исполнение перспективных и текущих планов работ по управлению, содержанию и ремонту жилищного фонда.</w:t>
      </w:r>
    </w:p>
    <w:p w:rsidR="00F7510A" w:rsidRPr="00B61578" w:rsidRDefault="00F7510A" w:rsidP="00F7510A">
      <w:pPr>
        <w:autoSpaceDE w:val="0"/>
        <w:autoSpaceDN w:val="0"/>
        <w:adjustRightInd w:val="0"/>
        <w:ind w:firstLine="540"/>
        <w:jc w:val="both"/>
        <w:rPr>
          <w:sz w:val="22"/>
          <w:szCs w:val="22"/>
        </w:rPr>
      </w:pPr>
      <w:r w:rsidRPr="00B61578">
        <w:rPr>
          <w:sz w:val="22"/>
          <w:szCs w:val="22"/>
        </w:rPr>
        <w:t>2.3. Осуществление Управляющей организацией мер по контролю за качеством и</w:t>
      </w:r>
      <w:r w:rsidRPr="00B61578">
        <w:rPr>
          <w:sz w:val="22"/>
          <w:szCs w:val="22"/>
          <w:lang w:val="en-US"/>
        </w:rPr>
        <w:t> </w:t>
      </w:r>
      <w:r w:rsidRPr="00B61578">
        <w:rPr>
          <w:sz w:val="22"/>
          <w:szCs w:val="22"/>
        </w:rPr>
        <w:t>объемом предоставляемых жилищно-коммунальных ресурсов и услуг.</w:t>
      </w:r>
    </w:p>
    <w:p w:rsidR="00F7510A" w:rsidRPr="00B61578" w:rsidRDefault="00F7510A" w:rsidP="00F7510A">
      <w:pPr>
        <w:autoSpaceDE w:val="0"/>
        <w:autoSpaceDN w:val="0"/>
        <w:adjustRightInd w:val="0"/>
        <w:ind w:firstLine="540"/>
        <w:jc w:val="both"/>
        <w:rPr>
          <w:sz w:val="22"/>
          <w:szCs w:val="22"/>
        </w:rPr>
      </w:pPr>
      <w:r w:rsidRPr="00B61578">
        <w:rPr>
          <w:sz w:val="22"/>
          <w:szCs w:val="22"/>
        </w:rPr>
        <w:lastRenderedPageBreak/>
        <w:t>2.4. Снижение количества жалоб Собственников на качество жилищно-коммунального обслуживания, условий проживания, состояния общего имущества в</w:t>
      </w:r>
      <w:r w:rsidRPr="00B61578">
        <w:rPr>
          <w:sz w:val="22"/>
          <w:szCs w:val="22"/>
          <w:lang w:val="en-US"/>
        </w:rPr>
        <w:t> </w:t>
      </w:r>
      <w:r w:rsidRPr="00B61578">
        <w:rPr>
          <w:sz w:val="22"/>
          <w:szCs w:val="22"/>
        </w:rPr>
        <w:t>многоквартирном доме.</w:t>
      </w:r>
    </w:p>
    <w:p w:rsidR="00F7510A" w:rsidRPr="00B61578" w:rsidRDefault="00F7510A" w:rsidP="00F7510A">
      <w:pPr>
        <w:autoSpaceDE w:val="0"/>
        <w:autoSpaceDN w:val="0"/>
        <w:adjustRightInd w:val="0"/>
        <w:ind w:firstLine="540"/>
        <w:jc w:val="both"/>
        <w:rPr>
          <w:sz w:val="22"/>
          <w:szCs w:val="22"/>
        </w:rPr>
      </w:pPr>
      <w:r w:rsidRPr="00B61578">
        <w:rPr>
          <w:sz w:val="22"/>
          <w:szCs w:val="22"/>
        </w:rPr>
        <w:t>2.5.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F7510A" w:rsidRPr="00FE35FD" w:rsidRDefault="00F7510A" w:rsidP="00F7510A">
      <w:pPr>
        <w:pStyle w:val="ConsPlusNormal"/>
        <w:ind w:firstLine="540"/>
        <w:jc w:val="both"/>
        <w:rPr>
          <w:rFonts w:ascii="Times New Roman" w:hAnsi="Times New Roman" w:cs="Times New Roman"/>
          <w:sz w:val="22"/>
          <w:szCs w:val="22"/>
          <w:u w:val="single"/>
        </w:rPr>
      </w:pPr>
      <w:r w:rsidRPr="00FE35FD">
        <w:rPr>
          <w:rFonts w:ascii="Times New Roman" w:hAnsi="Times New Roman" w:cs="Times New Roman"/>
          <w:b/>
          <w:sz w:val="22"/>
          <w:szCs w:val="22"/>
          <w:u w:val="single"/>
        </w:rPr>
        <w:t>2</w:t>
      </w:r>
      <w:r w:rsidR="00847ABC" w:rsidRPr="00FE35FD">
        <w:rPr>
          <w:rFonts w:ascii="Times New Roman" w:hAnsi="Times New Roman" w:cs="Times New Roman"/>
          <w:b/>
          <w:sz w:val="22"/>
          <w:szCs w:val="22"/>
          <w:u w:val="single"/>
        </w:rPr>
        <w:t>7</w:t>
      </w:r>
      <w:r w:rsidRPr="00FE35FD">
        <w:rPr>
          <w:rFonts w:ascii="Times New Roman" w:hAnsi="Times New Roman" w:cs="Times New Roman"/>
          <w:b/>
          <w:sz w:val="22"/>
          <w:szCs w:val="22"/>
          <w:u w:val="single"/>
        </w:rPr>
        <w:t>. Условия продления договора управления многоквартирными домами</w:t>
      </w:r>
      <w:r w:rsidRPr="00FE35FD">
        <w:rPr>
          <w:rFonts w:ascii="Times New Roman" w:hAnsi="Times New Roman" w:cs="Times New Roman"/>
          <w:sz w:val="22"/>
          <w:szCs w:val="22"/>
          <w:u w:val="single"/>
        </w:rPr>
        <w:t xml:space="preserve"> </w:t>
      </w:r>
    </w:p>
    <w:p w:rsidR="00F7510A" w:rsidRPr="00B61578" w:rsidRDefault="00F7510A" w:rsidP="00F7510A">
      <w:pPr>
        <w:pStyle w:val="ConsPlusNormal"/>
        <w:ind w:firstLine="540"/>
        <w:jc w:val="both"/>
        <w:rPr>
          <w:rFonts w:ascii="Times New Roman" w:hAnsi="Times New Roman" w:cs="Times New Roman"/>
          <w:sz w:val="22"/>
          <w:szCs w:val="22"/>
        </w:rPr>
      </w:pPr>
      <w:r w:rsidRPr="00FE35FD">
        <w:rPr>
          <w:rFonts w:ascii="Times New Roman" w:hAnsi="Times New Roman" w:cs="Times New Roman"/>
          <w:sz w:val="22"/>
          <w:szCs w:val="22"/>
        </w:rPr>
        <w:t>Договор управления многоквартирным домом заключается на 3 (три) года и может быть продлен при отсутствии заявления Собственника или Управляющей организации</w:t>
      </w:r>
      <w:r w:rsidRPr="00B61578">
        <w:rPr>
          <w:rFonts w:ascii="Times New Roman" w:hAnsi="Times New Roman" w:cs="Times New Roman"/>
          <w:sz w:val="22"/>
          <w:szCs w:val="22"/>
        </w:rPr>
        <w:t xml:space="preserve"> о прекращении настоящего Договора по окончании срока его действия. В данном случае он считается продленным на тот же срок и на условиях, которые были предусмотрены настоящим Договором.</w:t>
      </w:r>
    </w:p>
    <w:p w:rsidR="00F7510A" w:rsidRPr="00B61578" w:rsidRDefault="00847ABC" w:rsidP="00F7510A">
      <w:pPr>
        <w:autoSpaceDE w:val="0"/>
        <w:autoSpaceDN w:val="0"/>
        <w:adjustRightInd w:val="0"/>
        <w:ind w:firstLine="540"/>
        <w:jc w:val="both"/>
        <w:rPr>
          <w:sz w:val="22"/>
          <w:szCs w:val="22"/>
          <w:u w:val="single"/>
        </w:rPr>
      </w:pPr>
      <w:r w:rsidRPr="00FE35FD">
        <w:rPr>
          <w:b/>
          <w:bCs/>
          <w:sz w:val="22"/>
          <w:szCs w:val="22"/>
          <w:u w:val="single"/>
        </w:rPr>
        <w:t>28</w:t>
      </w:r>
      <w:r w:rsidR="00F7510A" w:rsidRPr="00FE35FD">
        <w:rPr>
          <w:b/>
          <w:bCs/>
          <w:sz w:val="22"/>
          <w:szCs w:val="22"/>
          <w:u w:val="single"/>
        </w:rPr>
        <w:t>. Привлечение</w:t>
      </w:r>
      <w:r w:rsidR="00F7510A" w:rsidRPr="00B61578">
        <w:rPr>
          <w:b/>
          <w:bCs/>
          <w:sz w:val="22"/>
          <w:szCs w:val="22"/>
          <w:u w:val="single"/>
        </w:rPr>
        <w:t xml:space="preserve"> сторонних организаций в процессе при исполнении договора управления многоквартирным домом:</w:t>
      </w:r>
    </w:p>
    <w:p w:rsidR="00F7510A" w:rsidRDefault="00F7510A" w:rsidP="00F7510A">
      <w:pPr>
        <w:autoSpaceDE w:val="0"/>
        <w:autoSpaceDN w:val="0"/>
        <w:adjustRightInd w:val="0"/>
        <w:ind w:firstLine="540"/>
        <w:jc w:val="both"/>
        <w:rPr>
          <w:sz w:val="22"/>
          <w:szCs w:val="22"/>
        </w:rPr>
      </w:pPr>
      <w:r w:rsidRPr="00B61578">
        <w:rPr>
          <w:sz w:val="22"/>
          <w:szCs w:val="22"/>
        </w:rPr>
        <w:t>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F7510A" w:rsidRPr="00B61578" w:rsidRDefault="00847ABC" w:rsidP="00F7510A">
      <w:pPr>
        <w:ind w:firstLine="567"/>
        <w:jc w:val="both"/>
        <w:rPr>
          <w:b/>
          <w:sz w:val="22"/>
          <w:szCs w:val="22"/>
          <w:u w:val="single"/>
        </w:rPr>
      </w:pPr>
      <w:r w:rsidRPr="00FE35FD">
        <w:rPr>
          <w:b/>
          <w:sz w:val="22"/>
          <w:szCs w:val="22"/>
          <w:u w:val="single"/>
        </w:rPr>
        <w:t>29</w:t>
      </w:r>
      <w:r w:rsidR="004A48F7" w:rsidRPr="00FE35FD">
        <w:rPr>
          <w:b/>
          <w:sz w:val="22"/>
          <w:szCs w:val="22"/>
          <w:u w:val="single"/>
        </w:rPr>
        <w:t>.</w:t>
      </w:r>
      <w:r w:rsidR="004A48F7">
        <w:rPr>
          <w:b/>
          <w:sz w:val="22"/>
          <w:szCs w:val="22"/>
          <w:u w:val="single"/>
        </w:rPr>
        <w:t xml:space="preserve"> </w:t>
      </w:r>
      <w:r w:rsidR="00F7510A" w:rsidRPr="00B61578">
        <w:rPr>
          <w:b/>
          <w:sz w:val="22"/>
          <w:szCs w:val="22"/>
          <w:u w:val="single"/>
        </w:rPr>
        <w:t>Отказ Собственника от заключения договора управления многоквартирным домом</w:t>
      </w:r>
    </w:p>
    <w:p w:rsidR="00F7510A" w:rsidRPr="00B61578" w:rsidRDefault="00F7510A" w:rsidP="00F7510A">
      <w:pPr>
        <w:ind w:firstLine="567"/>
        <w:jc w:val="both"/>
        <w:rPr>
          <w:bCs/>
          <w:sz w:val="22"/>
          <w:szCs w:val="22"/>
        </w:rPr>
      </w:pPr>
      <w:r w:rsidRPr="00B61578">
        <w:rPr>
          <w:bCs/>
          <w:sz w:val="22"/>
          <w:szCs w:val="22"/>
        </w:rPr>
        <w:t xml:space="preserve">После определения победителя конкурса в срок, предусмотренный для заключения </w:t>
      </w:r>
      <w:r w:rsidRPr="00B61578">
        <w:rPr>
          <w:sz w:val="22"/>
          <w:szCs w:val="22"/>
        </w:rPr>
        <w:t>договора управления многоквартирным домом</w:t>
      </w:r>
      <w:r w:rsidRPr="00B61578">
        <w:rPr>
          <w:bCs/>
          <w:sz w:val="22"/>
          <w:szCs w:val="22"/>
        </w:rPr>
        <w:t>, собственник обязан отказаться от заключения договора с победителем конкурса, либо при уклонении победителя конкурса от заключения договора с претендентом, с которым заключается такой договор, в случае установления факта:</w:t>
      </w:r>
    </w:p>
    <w:p w:rsidR="00F7510A" w:rsidRPr="00B61578" w:rsidRDefault="00F7510A" w:rsidP="00F7510A">
      <w:pPr>
        <w:autoSpaceDE w:val="0"/>
        <w:autoSpaceDN w:val="0"/>
        <w:adjustRightInd w:val="0"/>
        <w:ind w:firstLine="540"/>
        <w:jc w:val="both"/>
        <w:rPr>
          <w:bCs/>
          <w:sz w:val="22"/>
          <w:szCs w:val="22"/>
        </w:rPr>
      </w:pPr>
      <w:r w:rsidRPr="00B61578">
        <w:rPr>
          <w:bCs/>
          <w:sz w:val="22"/>
          <w:szCs w:val="22"/>
        </w:rPr>
        <w:t>1) проведения ликвидации претендентов - юридических лиц или принятия арбитражным судом решения о признании претендентов - юридических лиц, индивидуальных предпринимателей банкротами и об открытии конкурсного производства;</w:t>
      </w:r>
    </w:p>
    <w:p w:rsidR="00F7510A" w:rsidRPr="00B61578" w:rsidRDefault="00F7510A" w:rsidP="00F7510A">
      <w:pPr>
        <w:autoSpaceDE w:val="0"/>
        <w:autoSpaceDN w:val="0"/>
        <w:adjustRightInd w:val="0"/>
        <w:ind w:firstLine="540"/>
        <w:jc w:val="both"/>
        <w:rPr>
          <w:bCs/>
          <w:sz w:val="22"/>
          <w:szCs w:val="22"/>
        </w:rPr>
      </w:pPr>
      <w:r w:rsidRPr="00B61578">
        <w:rPr>
          <w:bCs/>
          <w:sz w:val="22"/>
          <w:szCs w:val="22"/>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F7510A" w:rsidRPr="00B61578" w:rsidRDefault="00F7510A" w:rsidP="00F7510A">
      <w:pPr>
        <w:autoSpaceDE w:val="0"/>
        <w:autoSpaceDN w:val="0"/>
        <w:adjustRightInd w:val="0"/>
        <w:ind w:firstLine="540"/>
        <w:jc w:val="both"/>
        <w:rPr>
          <w:bCs/>
          <w:sz w:val="22"/>
          <w:szCs w:val="22"/>
        </w:rPr>
      </w:pPr>
      <w:r w:rsidRPr="00B61578">
        <w:rPr>
          <w:bCs/>
          <w:sz w:val="22"/>
          <w:szCs w:val="22"/>
        </w:rPr>
        <w:t xml:space="preserve">3) предоставления указанными лицами заведомо ложных сведений, содержащихся в документах, предусмотренных </w:t>
      </w:r>
      <w:r w:rsidRPr="00B61578">
        <w:rPr>
          <w:sz w:val="22"/>
          <w:szCs w:val="22"/>
        </w:rPr>
        <w:t>пунктом 13 настоящей конкурсной документации</w:t>
      </w:r>
      <w:r w:rsidRPr="00B61578">
        <w:rPr>
          <w:bCs/>
          <w:sz w:val="22"/>
          <w:szCs w:val="22"/>
        </w:rPr>
        <w:t>;</w:t>
      </w:r>
    </w:p>
    <w:p w:rsidR="00F7510A" w:rsidRPr="00B61578" w:rsidRDefault="00F7510A" w:rsidP="00F7510A">
      <w:pPr>
        <w:autoSpaceDE w:val="0"/>
        <w:autoSpaceDN w:val="0"/>
        <w:adjustRightInd w:val="0"/>
        <w:ind w:firstLine="540"/>
        <w:jc w:val="both"/>
        <w:rPr>
          <w:bCs/>
          <w:sz w:val="22"/>
          <w:szCs w:val="22"/>
        </w:rPr>
      </w:pPr>
      <w:r w:rsidRPr="00B61578">
        <w:rPr>
          <w:bCs/>
          <w:sz w:val="22"/>
          <w:szCs w:val="22"/>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F7510A" w:rsidRPr="00B61578" w:rsidRDefault="00F7510A" w:rsidP="00F7510A">
      <w:pPr>
        <w:autoSpaceDE w:val="0"/>
        <w:autoSpaceDN w:val="0"/>
        <w:adjustRightInd w:val="0"/>
        <w:ind w:firstLine="540"/>
        <w:jc w:val="both"/>
        <w:rPr>
          <w:bCs/>
          <w:sz w:val="22"/>
          <w:szCs w:val="22"/>
        </w:rPr>
      </w:pPr>
      <w:r w:rsidRPr="00B61578">
        <w:rPr>
          <w:bCs/>
          <w:sz w:val="22"/>
          <w:szCs w:val="22"/>
        </w:rPr>
        <w:t>5) наличия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отчетный период, при условии, что претендент не обжалует наличие указанной задолженности в соответствии с законодательством Российской Федерации.</w:t>
      </w:r>
    </w:p>
    <w:p w:rsidR="00F7510A" w:rsidRPr="00B61578" w:rsidRDefault="00F7510A" w:rsidP="00F7510A">
      <w:pPr>
        <w:ind w:firstLine="567"/>
        <w:jc w:val="both"/>
        <w:rPr>
          <w:b/>
          <w:sz w:val="22"/>
          <w:szCs w:val="22"/>
          <w:u w:val="single"/>
        </w:rPr>
      </w:pPr>
      <w:r w:rsidRPr="00FE35FD">
        <w:rPr>
          <w:b/>
          <w:sz w:val="22"/>
          <w:szCs w:val="22"/>
          <w:u w:val="single"/>
        </w:rPr>
        <w:t>3</w:t>
      </w:r>
      <w:r w:rsidR="00847ABC" w:rsidRPr="00FE35FD">
        <w:rPr>
          <w:b/>
          <w:sz w:val="22"/>
          <w:szCs w:val="22"/>
          <w:u w:val="single"/>
        </w:rPr>
        <w:t>0</w:t>
      </w:r>
      <w:r w:rsidR="004A48F7" w:rsidRPr="00FE35FD">
        <w:rPr>
          <w:b/>
          <w:sz w:val="22"/>
          <w:szCs w:val="22"/>
          <w:u w:val="single"/>
        </w:rPr>
        <w:t>.</w:t>
      </w:r>
      <w:r w:rsidRPr="00FE35FD">
        <w:rPr>
          <w:b/>
          <w:sz w:val="22"/>
          <w:szCs w:val="22"/>
          <w:u w:val="single"/>
        </w:rPr>
        <w:t xml:space="preserve"> Обеспечение</w:t>
      </w:r>
      <w:r w:rsidRPr="00B61578">
        <w:rPr>
          <w:b/>
          <w:sz w:val="22"/>
          <w:szCs w:val="22"/>
          <w:u w:val="single"/>
        </w:rPr>
        <w:t xml:space="preserve">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F7510A" w:rsidRPr="00B61578" w:rsidRDefault="00F7510A" w:rsidP="00F7510A">
      <w:pPr>
        <w:ind w:firstLine="567"/>
        <w:jc w:val="both"/>
        <w:rPr>
          <w:sz w:val="22"/>
          <w:szCs w:val="22"/>
        </w:rPr>
      </w:pPr>
      <w:r w:rsidRPr="00B61578">
        <w:rPr>
          <w:sz w:val="22"/>
          <w:szCs w:val="22"/>
        </w:rPr>
        <w:t>Организатор конкурса устанавливает требование о предоставлении обеспечения исполнения обязательств (залог депозита, страхование ответственности исполнителя и безотзывная банковская гарантия) по договору управления многоквартирным домом.</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F7510A" w:rsidRPr="00B61578" w:rsidRDefault="00F7510A" w:rsidP="00F7510A">
      <w:pPr>
        <w:pStyle w:val="ConsPlusNonformat"/>
        <w:widowControl/>
        <w:rPr>
          <w:rFonts w:ascii="Times New Roman" w:hAnsi="Times New Roman" w:cs="Times New Roman"/>
          <w:sz w:val="22"/>
          <w:szCs w:val="22"/>
        </w:rPr>
      </w:pPr>
      <w:r w:rsidRPr="00B61578">
        <w:rPr>
          <w:rFonts w:ascii="Times New Roman" w:hAnsi="Times New Roman" w:cs="Times New Roman"/>
          <w:sz w:val="22"/>
          <w:szCs w:val="22"/>
        </w:rPr>
        <w:t xml:space="preserve">    </w:t>
      </w:r>
      <w:proofErr w:type="spellStart"/>
      <w:r w:rsidRPr="00B61578">
        <w:rPr>
          <w:rFonts w:ascii="Times New Roman" w:hAnsi="Times New Roman" w:cs="Times New Roman"/>
          <w:sz w:val="22"/>
          <w:szCs w:val="22"/>
        </w:rPr>
        <w:t>О</w:t>
      </w:r>
      <w:r w:rsidRPr="00B61578">
        <w:rPr>
          <w:rFonts w:ascii="Times New Roman" w:hAnsi="Times New Roman" w:cs="Times New Roman"/>
          <w:sz w:val="22"/>
          <w:szCs w:val="22"/>
          <w:vertAlign w:val="subscript"/>
        </w:rPr>
        <w:t>оу</w:t>
      </w:r>
      <w:proofErr w:type="spellEnd"/>
      <w:r w:rsidRPr="00B61578">
        <w:rPr>
          <w:rFonts w:ascii="Times New Roman" w:hAnsi="Times New Roman" w:cs="Times New Roman"/>
          <w:sz w:val="22"/>
          <w:szCs w:val="22"/>
        </w:rPr>
        <w:t xml:space="preserve">   = К x (Р</w:t>
      </w:r>
      <w:r w:rsidRPr="00B61578">
        <w:rPr>
          <w:rFonts w:ascii="Times New Roman" w:hAnsi="Times New Roman" w:cs="Times New Roman"/>
          <w:sz w:val="22"/>
          <w:szCs w:val="22"/>
          <w:vertAlign w:val="subscript"/>
        </w:rPr>
        <w:t>ои</w:t>
      </w:r>
      <w:r w:rsidRPr="00B61578">
        <w:rPr>
          <w:rFonts w:ascii="Times New Roman" w:hAnsi="Times New Roman" w:cs="Times New Roman"/>
          <w:sz w:val="22"/>
          <w:szCs w:val="22"/>
        </w:rPr>
        <w:t xml:space="preserve">   + </w:t>
      </w:r>
      <w:proofErr w:type="spellStart"/>
      <w:r w:rsidRPr="00B61578">
        <w:rPr>
          <w:rFonts w:ascii="Times New Roman" w:hAnsi="Times New Roman" w:cs="Times New Roman"/>
          <w:sz w:val="22"/>
          <w:szCs w:val="22"/>
        </w:rPr>
        <w:t>Р</w:t>
      </w:r>
      <w:r w:rsidRPr="00B61578">
        <w:rPr>
          <w:rFonts w:ascii="Times New Roman" w:hAnsi="Times New Roman" w:cs="Times New Roman"/>
          <w:sz w:val="22"/>
          <w:szCs w:val="22"/>
          <w:vertAlign w:val="subscript"/>
        </w:rPr>
        <w:t>ку</w:t>
      </w:r>
      <w:proofErr w:type="spellEnd"/>
      <w:r w:rsidRPr="00B61578">
        <w:rPr>
          <w:rFonts w:ascii="Times New Roman" w:hAnsi="Times New Roman" w:cs="Times New Roman"/>
          <w:sz w:val="22"/>
          <w:szCs w:val="22"/>
        </w:rPr>
        <w:t xml:space="preserve">  ),</w:t>
      </w:r>
    </w:p>
    <w:p w:rsidR="00F7510A" w:rsidRPr="00B61578" w:rsidRDefault="00F7510A" w:rsidP="00C93FF8">
      <w:pPr>
        <w:pStyle w:val="ConsPlusNonformat"/>
        <w:widowControl/>
        <w:tabs>
          <w:tab w:val="left" w:pos="2758"/>
        </w:tabs>
        <w:rPr>
          <w:rFonts w:ascii="Times New Roman" w:hAnsi="Times New Roman" w:cs="Times New Roman"/>
          <w:sz w:val="22"/>
          <w:szCs w:val="22"/>
        </w:rPr>
      </w:pPr>
      <w:r w:rsidRPr="00B61578">
        <w:rPr>
          <w:rFonts w:ascii="Times New Roman" w:hAnsi="Times New Roman" w:cs="Times New Roman"/>
          <w:sz w:val="22"/>
          <w:szCs w:val="22"/>
        </w:rPr>
        <w:t xml:space="preserve">    где:</w:t>
      </w:r>
      <w:r w:rsidR="00C93FF8">
        <w:rPr>
          <w:rFonts w:ascii="Times New Roman" w:hAnsi="Times New Roman" w:cs="Times New Roman"/>
          <w:sz w:val="22"/>
          <w:szCs w:val="22"/>
        </w:rPr>
        <w:tab/>
      </w:r>
    </w:p>
    <w:p w:rsidR="00F7510A" w:rsidRPr="00B61578" w:rsidRDefault="00F7510A" w:rsidP="00F7510A">
      <w:pPr>
        <w:pStyle w:val="ConsPlusNonformat"/>
        <w:widowControl/>
        <w:rPr>
          <w:rFonts w:ascii="Times New Roman" w:hAnsi="Times New Roman" w:cs="Times New Roman"/>
          <w:sz w:val="22"/>
          <w:szCs w:val="22"/>
        </w:rPr>
      </w:pPr>
      <w:r w:rsidRPr="00B61578">
        <w:rPr>
          <w:rFonts w:ascii="Times New Roman" w:hAnsi="Times New Roman" w:cs="Times New Roman"/>
          <w:sz w:val="22"/>
          <w:szCs w:val="22"/>
        </w:rPr>
        <w:t xml:space="preserve">    </w:t>
      </w:r>
      <w:proofErr w:type="spellStart"/>
      <w:r w:rsidRPr="00B61578">
        <w:rPr>
          <w:rFonts w:ascii="Times New Roman" w:hAnsi="Times New Roman" w:cs="Times New Roman"/>
          <w:sz w:val="22"/>
          <w:szCs w:val="22"/>
        </w:rPr>
        <w:t>О</w:t>
      </w:r>
      <w:r w:rsidRPr="00B61578">
        <w:rPr>
          <w:rFonts w:ascii="Times New Roman" w:hAnsi="Times New Roman" w:cs="Times New Roman"/>
          <w:sz w:val="22"/>
          <w:szCs w:val="22"/>
          <w:vertAlign w:val="subscript"/>
        </w:rPr>
        <w:t>оу</w:t>
      </w:r>
      <w:proofErr w:type="spellEnd"/>
      <w:r w:rsidRPr="00B61578">
        <w:rPr>
          <w:rFonts w:ascii="Times New Roman" w:hAnsi="Times New Roman" w:cs="Times New Roman"/>
          <w:sz w:val="22"/>
          <w:szCs w:val="22"/>
        </w:rPr>
        <w:t xml:space="preserve"> - размер обеспечения исполнения обязательств;</w:t>
      </w:r>
    </w:p>
    <w:p w:rsidR="00F7510A" w:rsidRPr="00B61578" w:rsidRDefault="00F7510A" w:rsidP="00F7510A">
      <w:pPr>
        <w:pStyle w:val="ConsPlusNormal"/>
        <w:ind w:firstLine="180"/>
        <w:jc w:val="both"/>
        <w:rPr>
          <w:rFonts w:ascii="Times New Roman" w:hAnsi="Times New Roman" w:cs="Times New Roman"/>
          <w:sz w:val="22"/>
          <w:szCs w:val="22"/>
        </w:rPr>
      </w:pPr>
      <w:r w:rsidRPr="00B61578">
        <w:rPr>
          <w:rFonts w:ascii="Times New Roman" w:hAnsi="Times New Roman" w:cs="Times New Roman"/>
          <w:sz w:val="22"/>
          <w:szCs w:val="22"/>
        </w:rPr>
        <w:t xml:space="preserve"> К - коэффициент, установленный организатором конкурса в пределах от 0,5 до 0,75;</w:t>
      </w:r>
    </w:p>
    <w:p w:rsidR="00F7510A" w:rsidRPr="00B61578" w:rsidRDefault="00F7510A" w:rsidP="00F7510A">
      <w:pPr>
        <w:pStyle w:val="ConsPlusNonformat"/>
        <w:widowControl/>
        <w:jc w:val="both"/>
        <w:rPr>
          <w:rFonts w:ascii="Times New Roman" w:hAnsi="Times New Roman" w:cs="Times New Roman"/>
          <w:sz w:val="22"/>
          <w:szCs w:val="22"/>
        </w:rPr>
      </w:pPr>
      <w:r w:rsidRPr="00B61578">
        <w:rPr>
          <w:rFonts w:ascii="Times New Roman" w:hAnsi="Times New Roman" w:cs="Times New Roman"/>
          <w:sz w:val="22"/>
          <w:szCs w:val="22"/>
        </w:rPr>
        <w:t xml:space="preserve">    Р</w:t>
      </w:r>
      <w:r w:rsidRPr="00B61578">
        <w:rPr>
          <w:rFonts w:ascii="Times New Roman" w:hAnsi="Times New Roman" w:cs="Times New Roman"/>
          <w:sz w:val="22"/>
          <w:szCs w:val="22"/>
          <w:vertAlign w:val="subscript"/>
        </w:rPr>
        <w:t>ои</w:t>
      </w:r>
      <w:r w:rsidRPr="00B61578">
        <w:rPr>
          <w:rFonts w:ascii="Times New Roman" w:hAnsi="Times New Roman" w:cs="Times New Roman"/>
          <w:sz w:val="22"/>
          <w:szCs w:val="22"/>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w:t>
      </w:r>
    </w:p>
    <w:p w:rsidR="00F7510A" w:rsidRPr="00B61578" w:rsidRDefault="00F7510A" w:rsidP="00F7510A">
      <w:pPr>
        <w:pStyle w:val="ConsPlusNonformat"/>
        <w:widowControl/>
        <w:jc w:val="both"/>
        <w:rPr>
          <w:rFonts w:ascii="Times New Roman" w:hAnsi="Times New Roman" w:cs="Times New Roman"/>
          <w:sz w:val="22"/>
          <w:szCs w:val="22"/>
        </w:rPr>
      </w:pPr>
      <w:r w:rsidRPr="00B61578">
        <w:rPr>
          <w:rFonts w:ascii="Times New Roman" w:hAnsi="Times New Roman" w:cs="Times New Roman"/>
          <w:sz w:val="22"/>
          <w:szCs w:val="22"/>
        </w:rPr>
        <w:t xml:space="preserve">    </w:t>
      </w:r>
      <w:proofErr w:type="spellStart"/>
      <w:r w:rsidRPr="00B61578">
        <w:rPr>
          <w:rFonts w:ascii="Times New Roman" w:hAnsi="Times New Roman" w:cs="Times New Roman"/>
          <w:sz w:val="22"/>
          <w:szCs w:val="22"/>
        </w:rPr>
        <w:t>Р</w:t>
      </w:r>
      <w:r w:rsidRPr="00B61578">
        <w:rPr>
          <w:rFonts w:ascii="Times New Roman" w:hAnsi="Times New Roman" w:cs="Times New Roman"/>
          <w:sz w:val="22"/>
          <w:szCs w:val="22"/>
          <w:vertAlign w:val="subscript"/>
        </w:rPr>
        <w:t>ку</w:t>
      </w:r>
      <w:proofErr w:type="spellEnd"/>
      <w:r w:rsidRPr="00B61578">
        <w:rPr>
          <w:rFonts w:ascii="Times New Roman" w:hAnsi="Times New Roman" w:cs="Times New Roman"/>
          <w:sz w:val="22"/>
          <w:szCs w:val="22"/>
          <w:vertAlign w:val="subscript"/>
        </w:rPr>
        <w:t xml:space="preserve"> </w:t>
      </w:r>
      <w:r w:rsidRPr="00B61578">
        <w:rPr>
          <w:rFonts w:ascii="Times New Roman" w:hAnsi="Times New Roman" w:cs="Times New Roman"/>
          <w:sz w:val="22"/>
          <w:szCs w:val="22"/>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w:t>
      </w:r>
      <w:r w:rsidRPr="00B61578">
        <w:rPr>
          <w:rFonts w:ascii="Times New Roman" w:hAnsi="Times New Roman" w:cs="Times New Roman"/>
          <w:sz w:val="22"/>
          <w:szCs w:val="22"/>
        </w:rPr>
        <w:lastRenderedPageBreak/>
        <w:t>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B61578">
        <w:rPr>
          <w:rFonts w:ascii="Times New Roman" w:hAnsi="Times New Roman" w:cs="Times New Roman"/>
          <w:sz w:val="22"/>
          <w:szCs w:val="22"/>
        </w:rPr>
        <w:t>энергоснабжающими</w:t>
      </w:r>
      <w:proofErr w:type="spellEnd"/>
      <w:r w:rsidRPr="00B61578">
        <w:rPr>
          <w:rFonts w:ascii="Times New Roman" w:hAnsi="Times New Roman" w:cs="Times New Roman"/>
          <w:sz w:val="22"/>
          <w:szCs w:val="22"/>
        </w:rPr>
        <w:t xml:space="preserve"> организациями, а также в случае причинения управляющей организацией вреда общему имуществу.</w:t>
      </w:r>
    </w:p>
    <w:p w:rsidR="00F7510A" w:rsidRPr="00B61578" w:rsidRDefault="00F7510A" w:rsidP="00F7510A">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F7510A" w:rsidRPr="00B61578" w:rsidRDefault="00F7510A" w:rsidP="00F7510A">
      <w:pPr>
        <w:tabs>
          <w:tab w:val="left" w:pos="426"/>
        </w:tabs>
        <w:jc w:val="both"/>
      </w:pPr>
    </w:p>
    <w:p w:rsidR="00F7510A" w:rsidRPr="00B61578" w:rsidRDefault="00F7510A" w:rsidP="00F7510A">
      <w:pPr>
        <w:tabs>
          <w:tab w:val="left" w:pos="426"/>
        </w:tabs>
        <w:jc w:val="both"/>
        <w:sectPr w:rsidR="00F7510A" w:rsidRPr="00B61578" w:rsidSect="00D21495">
          <w:pgSz w:w="11906" w:h="16838"/>
          <w:pgMar w:top="567" w:right="850" w:bottom="709" w:left="1701" w:header="708" w:footer="708" w:gutter="0"/>
          <w:cols w:space="708"/>
          <w:docGrid w:linePitch="360"/>
        </w:sectPr>
      </w:pPr>
    </w:p>
    <w:p w:rsidR="00B61578" w:rsidRPr="00862DA7" w:rsidRDefault="00B61578" w:rsidP="00B61578">
      <w:pPr>
        <w:autoSpaceDE w:val="0"/>
        <w:autoSpaceDN w:val="0"/>
        <w:adjustRightInd w:val="0"/>
        <w:jc w:val="center"/>
        <w:rPr>
          <w:b/>
          <w:sz w:val="22"/>
          <w:szCs w:val="22"/>
        </w:rPr>
      </w:pPr>
      <w:r w:rsidRPr="00862DA7">
        <w:rPr>
          <w:b/>
          <w:sz w:val="22"/>
          <w:szCs w:val="22"/>
          <w:lang w:val="en-US"/>
        </w:rPr>
        <w:lastRenderedPageBreak/>
        <w:t>VIII</w:t>
      </w:r>
      <w:r w:rsidRPr="00FE35FD">
        <w:rPr>
          <w:b/>
          <w:sz w:val="22"/>
          <w:szCs w:val="22"/>
        </w:rPr>
        <w:t>.</w:t>
      </w:r>
      <w:r w:rsidRPr="00862DA7">
        <w:rPr>
          <w:b/>
          <w:sz w:val="22"/>
          <w:szCs w:val="22"/>
        </w:rPr>
        <w:t xml:space="preserve"> Проект договора</w:t>
      </w:r>
    </w:p>
    <w:p w:rsidR="00487FB2" w:rsidRPr="00B61578" w:rsidRDefault="00B61578" w:rsidP="00487FB2">
      <w:pPr>
        <w:keepNext/>
        <w:keepLines/>
        <w:widowControl w:val="0"/>
        <w:suppressLineNumbers/>
        <w:suppressAutoHyphens/>
        <w:jc w:val="center"/>
        <w:rPr>
          <w:sz w:val="22"/>
          <w:szCs w:val="22"/>
        </w:rPr>
      </w:pPr>
      <w:r w:rsidRPr="00A52A08">
        <w:t>управления многоквартирным домом</w:t>
      </w:r>
    </w:p>
    <w:p w:rsidR="00B61578" w:rsidRPr="00A52A08" w:rsidRDefault="00B61578" w:rsidP="00B61578">
      <w:pPr>
        <w:autoSpaceDE w:val="0"/>
        <w:autoSpaceDN w:val="0"/>
        <w:adjustRightInd w:val="0"/>
        <w:jc w:val="center"/>
      </w:pPr>
    </w:p>
    <w:p w:rsidR="00B61578" w:rsidRPr="00A52A08" w:rsidRDefault="00B61578" w:rsidP="00B61578">
      <w:pPr>
        <w:autoSpaceDE w:val="0"/>
        <w:autoSpaceDN w:val="0"/>
        <w:adjustRightInd w:val="0"/>
        <w:ind w:firstLine="540"/>
        <w:jc w:val="both"/>
      </w:pPr>
    </w:p>
    <w:p w:rsidR="00B61578" w:rsidRPr="00A52A08" w:rsidRDefault="00AC4C1A" w:rsidP="00B61578">
      <w:pPr>
        <w:pStyle w:val="ConsPlusNonformat"/>
        <w:widowControl/>
        <w:rPr>
          <w:rFonts w:ascii="Times New Roman" w:hAnsi="Times New Roman" w:cs="Times New Roman"/>
          <w:sz w:val="24"/>
          <w:szCs w:val="24"/>
        </w:rPr>
      </w:pPr>
      <w:r>
        <w:rPr>
          <w:rFonts w:ascii="Times New Roman" w:hAnsi="Times New Roman" w:cs="Times New Roman"/>
          <w:sz w:val="24"/>
          <w:szCs w:val="24"/>
        </w:rPr>
        <w:t>п</w:t>
      </w:r>
      <w:r w:rsidR="004A48F7">
        <w:rPr>
          <w:rFonts w:ascii="Times New Roman" w:hAnsi="Times New Roman" w:cs="Times New Roman"/>
          <w:sz w:val="24"/>
          <w:szCs w:val="24"/>
        </w:rPr>
        <w:t xml:space="preserve">. </w:t>
      </w:r>
      <w:r>
        <w:rPr>
          <w:rFonts w:ascii="Times New Roman" w:hAnsi="Times New Roman" w:cs="Times New Roman"/>
          <w:sz w:val="24"/>
          <w:szCs w:val="24"/>
        </w:rPr>
        <w:t>Балезино</w:t>
      </w:r>
      <w:r w:rsidR="00BE52C4">
        <w:rPr>
          <w:rFonts w:ascii="Times New Roman" w:hAnsi="Times New Roman" w:cs="Times New Roman"/>
          <w:sz w:val="24"/>
          <w:szCs w:val="24"/>
        </w:rPr>
        <w:tab/>
      </w:r>
      <w:r w:rsidR="00BE52C4">
        <w:rPr>
          <w:rFonts w:ascii="Times New Roman" w:hAnsi="Times New Roman" w:cs="Times New Roman"/>
          <w:sz w:val="24"/>
          <w:szCs w:val="24"/>
        </w:rPr>
        <w:tab/>
      </w:r>
      <w:r w:rsidR="00BE52C4">
        <w:rPr>
          <w:rFonts w:ascii="Times New Roman" w:hAnsi="Times New Roman" w:cs="Times New Roman"/>
          <w:sz w:val="24"/>
          <w:szCs w:val="24"/>
        </w:rPr>
        <w:tab/>
      </w:r>
      <w:r w:rsidR="00BE52C4">
        <w:rPr>
          <w:rFonts w:ascii="Times New Roman" w:hAnsi="Times New Roman" w:cs="Times New Roman"/>
          <w:sz w:val="24"/>
          <w:szCs w:val="24"/>
        </w:rPr>
        <w:tab/>
      </w:r>
      <w:r w:rsidR="00BE52C4">
        <w:rPr>
          <w:rFonts w:ascii="Times New Roman" w:hAnsi="Times New Roman" w:cs="Times New Roman"/>
          <w:sz w:val="24"/>
          <w:szCs w:val="24"/>
        </w:rPr>
        <w:tab/>
      </w:r>
      <w:r w:rsidR="00BE52C4">
        <w:rPr>
          <w:rFonts w:ascii="Times New Roman" w:hAnsi="Times New Roman" w:cs="Times New Roman"/>
          <w:sz w:val="24"/>
          <w:szCs w:val="24"/>
        </w:rPr>
        <w:tab/>
      </w:r>
      <w:r>
        <w:rPr>
          <w:rFonts w:ascii="Times New Roman" w:hAnsi="Times New Roman" w:cs="Times New Roman"/>
          <w:sz w:val="24"/>
          <w:szCs w:val="24"/>
        </w:rPr>
        <w:t xml:space="preserve">            </w:t>
      </w:r>
      <w:r w:rsidR="00BE52C4">
        <w:rPr>
          <w:rFonts w:ascii="Times New Roman" w:hAnsi="Times New Roman" w:cs="Times New Roman"/>
          <w:sz w:val="24"/>
          <w:szCs w:val="24"/>
        </w:rPr>
        <w:tab/>
        <w:t>«__» ______________ 201</w:t>
      </w:r>
      <w:r w:rsidR="00DD2A25">
        <w:rPr>
          <w:rFonts w:ascii="Times New Roman" w:hAnsi="Times New Roman" w:cs="Times New Roman"/>
          <w:sz w:val="24"/>
          <w:szCs w:val="24"/>
        </w:rPr>
        <w:t>9</w:t>
      </w:r>
      <w:r w:rsidR="00B61578" w:rsidRPr="00A52A08">
        <w:rPr>
          <w:rFonts w:ascii="Times New Roman" w:hAnsi="Times New Roman" w:cs="Times New Roman"/>
          <w:sz w:val="24"/>
          <w:szCs w:val="24"/>
        </w:rPr>
        <w:t xml:space="preserve"> г.</w:t>
      </w:r>
    </w:p>
    <w:p w:rsidR="00B61578" w:rsidRDefault="00B61578" w:rsidP="00B61578">
      <w:pPr>
        <w:autoSpaceDE w:val="0"/>
        <w:autoSpaceDN w:val="0"/>
        <w:adjustRightInd w:val="0"/>
        <w:jc w:val="both"/>
      </w:pPr>
    </w:p>
    <w:p w:rsidR="00FB7114" w:rsidRDefault="00FB7114" w:rsidP="00B61578">
      <w:pPr>
        <w:autoSpaceDE w:val="0"/>
        <w:autoSpaceDN w:val="0"/>
        <w:adjustRightInd w:val="0"/>
        <w:jc w:val="both"/>
      </w:pPr>
    </w:p>
    <w:p w:rsidR="00B61578" w:rsidRDefault="00FB7114" w:rsidP="00B61578">
      <w:pPr>
        <w:autoSpaceDE w:val="0"/>
        <w:autoSpaceDN w:val="0"/>
        <w:adjustRightInd w:val="0"/>
        <w:jc w:val="both"/>
        <w:rPr>
          <w:sz w:val="22"/>
          <w:szCs w:val="22"/>
        </w:rPr>
      </w:pPr>
      <w:r>
        <w:t xml:space="preserve"> </w:t>
      </w:r>
      <w:r w:rsidRPr="005A2399">
        <w:rPr>
          <w:sz w:val="22"/>
          <w:szCs w:val="22"/>
        </w:rPr>
        <w:t>Администрация муниципального образования «Балезинский район»,</w:t>
      </w:r>
      <w:r w:rsidR="00FF4C2F">
        <w:rPr>
          <w:sz w:val="22"/>
          <w:szCs w:val="22"/>
        </w:rPr>
        <w:t xml:space="preserve"> именуемая</w:t>
      </w:r>
      <w:r w:rsidRPr="005A2399">
        <w:rPr>
          <w:sz w:val="22"/>
          <w:szCs w:val="22"/>
        </w:rPr>
        <w:t xml:space="preserve"> в </w:t>
      </w:r>
      <w:r w:rsidR="00FF4C2F">
        <w:rPr>
          <w:sz w:val="22"/>
          <w:szCs w:val="22"/>
        </w:rPr>
        <w:t xml:space="preserve">данном </w:t>
      </w:r>
      <w:r w:rsidRPr="005A2399">
        <w:rPr>
          <w:sz w:val="22"/>
          <w:szCs w:val="22"/>
        </w:rPr>
        <w:t>лице</w:t>
      </w:r>
      <w:r w:rsidR="00146438">
        <w:t xml:space="preserve"> </w:t>
      </w:r>
      <w:r w:rsidRPr="00FB7114">
        <w:t xml:space="preserve"> __________________</w:t>
      </w:r>
      <w:r w:rsidR="005A2399">
        <w:t>_____________</w:t>
      </w:r>
      <w:r w:rsidRPr="00FB7114">
        <w:t>__________________________________________</w:t>
      </w:r>
      <w:r>
        <w:t>_____</w:t>
      </w:r>
      <w:r w:rsidR="00146438">
        <w:t xml:space="preserve">_______________, </w:t>
      </w:r>
      <w:r w:rsidRPr="00FB7114">
        <w:t>действу</w:t>
      </w:r>
      <w:r>
        <w:t>ющего на основании</w:t>
      </w:r>
      <w:r w:rsidR="00146438">
        <w:t xml:space="preserve"> </w:t>
      </w:r>
      <w:r w:rsidRPr="00FB7114">
        <w:t>__________</w:t>
      </w:r>
      <w:r>
        <w:t>________________________________________________</w:t>
      </w:r>
      <w:r w:rsidRPr="00FB7114">
        <w:t>,</w:t>
      </w:r>
      <w:r>
        <w:t xml:space="preserve"> </w:t>
      </w:r>
      <w:r w:rsidR="00146438">
        <w:t xml:space="preserve">с одной стороны, и  </w:t>
      </w:r>
      <w:r w:rsidR="00B61578">
        <w:t>______</w:t>
      </w:r>
      <w:r w:rsidR="00B61578" w:rsidRPr="00A52A08">
        <w:t xml:space="preserve">_______________________________________________________________________, </w:t>
      </w:r>
      <w:r w:rsidR="00B61578" w:rsidRPr="004A48F7">
        <w:rPr>
          <w:sz w:val="22"/>
          <w:szCs w:val="22"/>
        </w:rPr>
        <w:t xml:space="preserve">именуемое в дальнейшем «Управляющая организация», в лице </w:t>
      </w:r>
      <w:r w:rsidR="00B61578" w:rsidRPr="00A52A08">
        <w:t xml:space="preserve"> ______________________________, </w:t>
      </w:r>
      <w:r w:rsidR="004A48F7" w:rsidRPr="004A48F7">
        <w:rPr>
          <w:sz w:val="22"/>
          <w:szCs w:val="22"/>
        </w:rPr>
        <w:t>действующего на основании</w:t>
      </w:r>
      <w:r w:rsidR="004A48F7">
        <w:t xml:space="preserve"> __________________</w:t>
      </w:r>
      <w:r w:rsidR="00B61578" w:rsidRPr="00A52A08">
        <w:t xml:space="preserve">, </w:t>
      </w:r>
      <w:r w:rsidR="000563F4">
        <w:rPr>
          <w:sz w:val="22"/>
          <w:szCs w:val="22"/>
        </w:rPr>
        <w:t xml:space="preserve">с другой стороны, совместно именуемые «Стороны» заключили </w:t>
      </w:r>
      <w:r w:rsidR="00B61578" w:rsidRPr="004A48F7">
        <w:rPr>
          <w:sz w:val="22"/>
          <w:szCs w:val="22"/>
        </w:rPr>
        <w:t>настоящий договор управления многоквартирным домом (далее – Договор).</w:t>
      </w:r>
    </w:p>
    <w:p w:rsidR="00E246EE" w:rsidRPr="004A48F7" w:rsidRDefault="00E246EE" w:rsidP="00B61578">
      <w:pPr>
        <w:autoSpaceDE w:val="0"/>
        <w:autoSpaceDN w:val="0"/>
        <w:adjustRightInd w:val="0"/>
        <w:jc w:val="both"/>
        <w:rPr>
          <w:sz w:val="22"/>
          <w:szCs w:val="22"/>
        </w:rPr>
      </w:pPr>
    </w:p>
    <w:p w:rsidR="00B61578" w:rsidRPr="004A48F7" w:rsidRDefault="00B61578" w:rsidP="00B61578">
      <w:pPr>
        <w:autoSpaceDE w:val="0"/>
        <w:autoSpaceDN w:val="0"/>
        <w:adjustRightInd w:val="0"/>
        <w:jc w:val="center"/>
        <w:outlineLvl w:val="1"/>
        <w:rPr>
          <w:sz w:val="22"/>
          <w:szCs w:val="22"/>
        </w:rPr>
      </w:pPr>
      <w:r w:rsidRPr="004A48F7">
        <w:rPr>
          <w:sz w:val="22"/>
          <w:szCs w:val="22"/>
        </w:rPr>
        <w:t xml:space="preserve">1. </w:t>
      </w:r>
      <w:r w:rsidR="00E246EE">
        <w:rPr>
          <w:sz w:val="22"/>
          <w:szCs w:val="22"/>
        </w:rPr>
        <w:t>Общие положения</w:t>
      </w:r>
    </w:p>
    <w:p w:rsidR="00B61578" w:rsidRPr="004A48F7" w:rsidRDefault="00B61578" w:rsidP="00B61578">
      <w:pPr>
        <w:autoSpaceDE w:val="0"/>
        <w:autoSpaceDN w:val="0"/>
        <w:adjustRightInd w:val="0"/>
        <w:ind w:firstLine="540"/>
        <w:jc w:val="both"/>
        <w:rPr>
          <w:sz w:val="22"/>
          <w:szCs w:val="22"/>
        </w:rPr>
      </w:pPr>
      <w:r w:rsidRPr="004A48F7">
        <w:rPr>
          <w:sz w:val="22"/>
          <w:szCs w:val="22"/>
        </w:rPr>
        <w:t xml:space="preserve">1.1. Настоящий Договор заключен в целях обеспечения благоприятных и безопасных условий проживания </w:t>
      </w:r>
      <w:r w:rsidRPr="000563F4">
        <w:rPr>
          <w:sz w:val="22"/>
          <w:szCs w:val="22"/>
        </w:rPr>
        <w:t>нанимателей</w:t>
      </w:r>
      <w:r w:rsidR="00EC4849">
        <w:rPr>
          <w:sz w:val="22"/>
          <w:szCs w:val="22"/>
        </w:rPr>
        <w:t xml:space="preserve"> и иных граждан проживающих</w:t>
      </w:r>
      <w:r w:rsidRPr="004A48F7">
        <w:rPr>
          <w:sz w:val="22"/>
          <w:szCs w:val="22"/>
        </w:rPr>
        <w:t xml:space="preserve"> в многоквартирном доме, обеспечения управления, надлежащего содержания, ремонта и сохранности общего имущества в </w:t>
      </w:r>
      <w:r w:rsidR="00FB4BCC">
        <w:rPr>
          <w:sz w:val="22"/>
          <w:szCs w:val="22"/>
        </w:rPr>
        <w:t>м</w:t>
      </w:r>
      <w:r w:rsidRPr="004A48F7">
        <w:rPr>
          <w:sz w:val="22"/>
          <w:szCs w:val="22"/>
        </w:rPr>
        <w:t>ногоквартирном доме</w:t>
      </w:r>
      <w:r w:rsidR="00EC4849">
        <w:rPr>
          <w:sz w:val="22"/>
          <w:szCs w:val="22"/>
        </w:rPr>
        <w:t xml:space="preserve"> расположенном по адресу: УР, Балезинский район, </w:t>
      </w:r>
      <w:proofErr w:type="spellStart"/>
      <w:r w:rsidR="00EC4849">
        <w:rPr>
          <w:sz w:val="22"/>
          <w:szCs w:val="22"/>
        </w:rPr>
        <w:t>п.Балезино</w:t>
      </w:r>
      <w:proofErr w:type="spellEnd"/>
      <w:r w:rsidR="00EC4849">
        <w:rPr>
          <w:sz w:val="22"/>
          <w:szCs w:val="22"/>
        </w:rPr>
        <w:t xml:space="preserve">, </w:t>
      </w:r>
      <w:r w:rsidR="00C67A97">
        <w:rPr>
          <w:sz w:val="22"/>
          <w:szCs w:val="22"/>
        </w:rPr>
        <w:t>___________________________</w:t>
      </w:r>
      <w:r w:rsidR="00EC4849">
        <w:rPr>
          <w:sz w:val="22"/>
          <w:szCs w:val="22"/>
        </w:rPr>
        <w:t xml:space="preserve"> (далее </w:t>
      </w:r>
      <w:r w:rsidR="00FB4BCC">
        <w:rPr>
          <w:sz w:val="22"/>
          <w:szCs w:val="22"/>
        </w:rPr>
        <w:t>М</w:t>
      </w:r>
      <w:r w:rsidR="00EC4849">
        <w:rPr>
          <w:sz w:val="22"/>
          <w:szCs w:val="22"/>
        </w:rPr>
        <w:t>ногоквартирный дом)</w:t>
      </w:r>
      <w:r w:rsidRPr="004A48F7">
        <w:rPr>
          <w:sz w:val="22"/>
          <w:szCs w:val="22"/>
        </w:rPr>
        <w:t>, а также предоставления коммунальных услуг и является договором смешанного вида с особым правовым режимом.</w:t>
      </w:r>
    </w:p>
    <w:p w:rsidR="00B61578" w:rsidRPr="004A48F7" w:rsidRDefault="00B61578" w:rsidP="00B61578">
      <w:pPr>
        <w:autoSpaceDE w:val="0"/>
        <w:autoSpaceDN w:val="0"/>
        <w:adjustRightInd w:val="0"/>
        <w:ind w:firstLine="540"/>
        <w:jc w:val="both"/>
        <w:rPr>
          <w:sz w:val="22"/>
          <w:szCs w:val="22"/>
        </w:rPr>
      </w:pPr>
      <w:r w:rsidRPr="004A48F7">
        <w:rPr>
          <w:sz w:val="22"/>
          <w:szCs w:val="22"/>
        </w:rPr>
        <w:t>1.2. Настоящий Договор заключен на основании протокола открытого конкурса от _____________________№ _________________________________________.</w:t>
      </w:r>
    </w:p>
    <w:p w:rsidR="00B61578" w:rsidRPr="004A48F7" w:rsidRDefault="00B61578" w:rsidP="00B61578">
      <w:pPr>
        <w:autoSpaceDE w:val="0"/>
        <w:autoSpaceDN w:val="0"/>
        <w:adjustRightInd w:val="0"/>
        <w:ind w:firstLine="540"/>
        <w:jc w:val="both"/>
        <w:rPr>
          <w:sz w:val="22"/>
          <w:szCs w:val="22"/>
        </w:rPr>
      </w:pPr>
      <w:r w:rsidRPr="004A48F7">
        <w:rPr>
          <w:sz w:val="22"/>
          <w:szCs w:val="22"/>
        </w:rPr>
        <w:t xml:space="preserve">1.3. Условия настоящего Договора являются одинаковыми для всех </w:t>
      </w:r>
      <w:r w:rsidR="00E246EE">
        <w:rPr>
          <w:sz w:val="22"/>
          <w:szCs w:val="22"/>
        </w:rPr>
        <w:t>нанимателей помещений в многоквартирном доме</w:t>
      </w:r>
      <w:r w:rsidRPr="004A48F7">
        <w:rPr>
          <w:sz w:val="22"/>
          <w:szCs w:val="22"/>
        </w:rPr>
        <w:t>.</w:t>
      </w:r>
    </w:p>
    <w:p w:rsidR="00B61578" w:rsidRPr="004A48F7" w:rsidRDefault="00B61578" w:rsidP="00B61578">
      <w:pPr>
        <w:autoSpaceDE w:val="0"/>
        <w:autoSpaceDN w:val="0"/>
        <w:adjustRightInd w:val="0"/>
        <w:ind w:firstLine="540"/>
        <w:jc w:val="both"/>
        <w:rPr>
          <w:sz w:val="22"/>
          <w:szCs w:val="22"/>
        </w:rPr>
      </w:pPr>
      <w:r w:rsidRPr="004A48F7">
        <w:rPr>
          <w:sz w:val="22"/>
          <w:szCs w:val="22"/>
        </w:rPr>
        <w:t>1.4. 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утвержденными Правительством РФ, и иными положениями законодательства РФ.</w:t>
      </w:r>
    </w:p>
    <w:p w:rsidR="00E246EE" w:rsidRPr="0075139D" w:rsidRDefault="00E246EE" w:rsidP="00E246EE">
      <w:pPr>
        <w:widowControl w:val="0"/>
        <w:spacing w:line="12" w:lineRule="atLeast"/>
        <w:jc w:val="center"/>
        <w:rPr>
          <w:rStyle w:val="af3"/>
          <w:b w:val="0"/>
          <w:noProof/>
        </w:rPr>
      </w:pPr>
      <w:bookmarkStart w:id="0" w:name="sub_1"/>
    </w:p>
    <w:p w:rsidR="00E246EE" w:rsidRPr="00E246EE" w:rsidRDefault="00E246EE" w:rsidP="00E246EE">
      <w:pPr>
        <w:autoSpaceDE w:val="0"/>
        <w:autoSpaceDN w:val="0"/>
        <w:adjustRightInd w:val="0"/>
        <w:jc w:val="center"/>
        <w:outlineLvl w:val="1"/>
        <w:rPr>
          <w:sz w:val="22"/>
          <w:szCs w:val="22"/>
        </w:rPr>
      </w:pPr>
      <w:bookmarkStart w:id="1" w:name="sub_3"/>
      <w:bookmarkEnd w:id="0"/>
      <w:r w:rsidRPr="00E246EE">
        <w:rPr>
          <w:bCs/>
          <w:sz w:val="22"/>
          <w:szCs w:val="22"/>
        </w:rPr>
        <w:t xml:space="preserve">2. </w:t>
      </w:r>
      <w:r w:rsidR="00EC4849">
        <w:rPr>
          <w:bCs/>
          <w:sz w:val="22"/>
          <w:szCs w:val="22"/>
        </w:rPr>
        <w:t>П</w:t>
      </w:r>
      <w:r w:rsidRPr="00E246EE">
        <w:rPr>
          <w:bCs/>
          <w:sz w:val="22"/>
          <w:szCs w:val="22"/>
        </w:rPr>
        <w:t>редмет Договора</w:t>
      </w:r>
    </w:p>
    <w:bookmarkEnd w:id="1"/>
    <w:p w:rsidR="00E246EE" w:rsidRPr="00E246EE" w:rsidRDefault="00E246EE" w:rsidP="00E246EE">
      <w:pPr>
        <w:pStyle w:val="aa"/>
        <w:tabs>
          <w:tab w:val="left" w:pos="9720"/>
        </w:tabs>
        <w:spacing w:line="12" w:lineRule="atLeast"/>
        <w:ind w:firstLine="709"/>
        <w:rPr>
          <w:rFonts w:ascii="Times New Roman" w:hAnsi="Times New Roman" w:cs="Times New Roman"/>
          <w:noProof/>
          <w:sz w:val="22"/>
          <w:szCs w:val="22"/>
        </w:rPr>
      </w:pPr>
      <w:r w:rsidRPr="00E246EE">
        <w:rPr>
          <w:rFonts w:ascii="Times New Roman" w:hAnsi="Times New Roman" w:cs="Times New Roman"/>
          <w:noProof/>
          <w:sz w:val="22"/>
          <w:szCs w:val="22"/>
        </w:rPr>
        <w:t>2.</w:t>
      </w:r>
      <w:r w:rsidR="00EC4849">
        <w:rPr>
          <w:rFonts w:ascii="Times New Roman" w:hAnsi="Times New Roman" w:cs="Times New Roman"/>
          <w:noProof/>
          <w:sz w:val="22"/>
          <w:szCs w:val="22"/>
        </w:rPr>
        <w:t>1</w:t>
      </w:r>
      <w:r w:rsidRPr="00E246EE">
        <w:rPr>
          <w:rFonts w:ascii="Times New Roman" w:hAnsi="Times New Roman" w:cs="Times New Roman"/>
          <w:noProof/>
          <w:sz w:val="22"/>
          <w:szCs w:val="22"/>
        </w:rPr>
        <w:t>. С</w:t>
      </w:r>
      <w:proofErr w:type="spellStart"/>
      <w:r w:rsidRPr="00E246EE">
        <w:rPr>
          <w:rFonts w:ascii="Times New Roman" w:hAnsi="Times New Roman" w:cs="Times New Roman"/>
          <w:sz w:val="22"/>
          <w:szCs w:val="22"/>
        </w:rPr>
        <w:t>остав</w:t>
      </w:r>
      <w:proofErr w:type="spellEnd"/>
      <w:r w:rsidRPr="00E246EE">
        <w:rPr>
          <w:rFonts w:ascii="Times New Roman" w:hAnsi="Times New Roman" w:cs="Times New Roman"/>
          <w:sz w:val="22"/>
          <w:szCs w:val="22"/>
        </w:rPr>
        <w:t xml:space="preserve"> общего имущества в Многоквартирном доме, в отношении которого осуществляется управление, указан в приложении №1 к настоящему Договору.</w:t>
      </w:r>
    </w:p>
    <w:p w:rsidR="00E246EE" w:rsidRPr="00E246EE" w:rsidRDefault="00E246EE" w:rsidP="00E246EE">
      <w:pPr>
        <w:pStyle w:val="aa"/>
        <w:tabs>
          <w:tab w:val="left" w:pos="9720"/>
        </w:tabs>
        <w:spacing w:line="12" w:lineRule="atLeast"/>
        <w:ind w:firstLine="709"/>
        <w:rPr>
          <w:rFonts w:ascii="Times New Roman" w:hAnsi="Times New Roman" w:cs="Times New Roman"/>
          <w:noProof/>
          <w:sz w:val="22"/>
          <w:szCs w:val="22"/>
        </w:rPr>
      </w:pPr>
      <w:r w:rsidRPr="00E246EE">
        <w:rPr>
          <w:rFonts w:ascii="Times New Roman" w:hAnsi="Times New Roman" w:cs="Times New Roman"/>
          <w:sz w:val="22"/>
          <w:szCs w:val="22"/>
        </w:rPr>
        <w:t>2</w:t>
      </w:r>
      <w:bookmarkStart w:id="2" w:name="sub_31"/>
      <w:r w:rsidRPr="00E246EE">
        <w:rPr>
          <w:rFonts w:ascii="Times New Roman" w:hAnsi="Times New Roman" w:cs="Times New Roman"/>
          <w:noProof/>
          <w:sz w:val="22"/>
          <w:szCs w:val="22"/>
        </w:rPr>
        <w:t>.</w:t>
      </w:r>
      <w:r w:rsidR="00FF6313">
        <w:rPr>
          <w:rFonts w:ascii="Times New Roman" w:hAnsi="Times New Roman" w:cs="Times New Roman"/>
          <w:noProof/>
          <w:sz w:val="22"/>
          <w:szCs w:val="22"/>
        </w:rPr>
        <w:t>2</w:t>
      </w:r>
      <w:r w:rsidRPr="00E246EE">
        <w:rPr>
          <w:rFonts w:ascii="Times New Roman" w:hAnsi="Times New Roman" w:cs="Times New Roman"/>
          <w:noProof/>
          <w:sz w:val="22"/>
          <w:szCs w:val="22"/>
        </w:rPr>
        <w:t xml:space="preserve">. </w:t>
      </w:r>
      <w:bookmarkEnd w:id="2"/>
      <w:r w:rsidRPr="00E246EE">
        <w:rPr>
          <w:rFonts w:ascii="Times New Roman" w:hAnsi="Times New Roman" w:cs="Times New Roman"/>
          <w:noProof/>
          <w:sz w:val="22"/>
          <w:szCs w:val="22"/>
        </w:rPr>
        <w:t xml:space="preserve">Управляющая организация по заданию </w:t>
      </w:r>
      <w:r w:rsidR="00FF4C2F">
        <w:rPr>
          <w:rFonts w:ascii="Times New Roman" w:hAnsi="Times New Roman" w:cs="Times New Roman"/>
          <w:sz w:val="22"/>
          <w:szCs w:val="22"/>
        </w:rPr>
        <w:t xml:space="preserve">Администрации </w:t>
      </w:r>
      <w:proofErr w:type="spellStart"/>
      <w:r w:rsidR="00FF4C2F">
        <w:rPr>
          <w:rFonts w:ascii="Times New Roman" w:hAnsi="Times New Roman" w:cs="Times New Roman"/>
          <w:sz w:val="22"/>
          <w:szCs w:val="22"/>
        </w:rPr>
        <w:t>муниципальногообразования</w:t>
      </w:r>
      <w:proofErr w:type="spellEnd"/>
      <w:r w:rsidR="00C67A97" w:rsidRPr="00C67A97">
        <w:rPr>
          <w:rFonts w:ascii="Times New Roman" w:hAnsi="Times New Roman" w:cs="Times New Roman"/>
          <w:sz w:val="22"/>
          <w:szCs w:val="22"/>
        </w:rPr>
        <w:t xml:space="preserve"> «Балезинский район»</w:t>
      </w:r>
      <w:r w:rsidRPr="00E246EE">
        <w:rPr>
          <w:rFonts w:ascii="Times New Roman" w:hAnsi="Times New Roman" w:cs="Times New Roman"/>
          <w:noProof/>
          <w:sz w:val="22"/>
          <w:szCs w:val="22"/>
        </w:rPr>
        <w:t xml:space="preserve"> в соответствии с приложением №</w:t>
      </w:r>
      <w:r w:rsidR="00C67A97">
        <w:rPr>
          <w:rFonts w:ascii="Times New Roman" w:hAnsi="Times New Roman" w:cs="Times New Roman"/>
          <w:noProof/>
          <w:sz w:val="22"/>
          <w:szCs w:val="22"/>
        </w:rPr>
        <w:t xml:space="preserve"> </w:t>
      </w:r>
      <w:r w:rsidRPr="00E246EE">
        <w:rPr>
          <w:rFonts w:ascii="Times New Roman" w:hAnsi="Times New Roman" w:cs="Times New Roman"/>
          <w:noProof/>
          <w:sz w:val="22"/>
          <w:szCs w:val="22"/>
        </w:rPr>
        <w:t>2 к настоящему Договору обязуется оказывать услуги и выполнять работы по содержанию и ремонту общего имущества в Многоквартирном доме</w:t>
      </w:r>
      <w:r w:rsidR="00EC4849">
        <w:rPr>
          <w:rFonts w:ascii="Times New Roman" w:hAnsi="Times New Roman" w:cs="Times New Roman"/>
          <w:noProof/>
          <w:sz w:val="22"/>
          <w:szCs w:val="22"/>
          <w:u w:val="single"/>
        </w:rPr>
        <w:t>,</w:t>
      </w:r>
      <w:r w:rsidRPr="00E246EE">
        <w:rPr>
          <w:rFonts w:ascii="Times New Roman" w:hAnsi="Times New Roman" w:cs="Times New Roman"/>
          <w:noProof/>
          <w:sz w:val="22"/>
          <w:szCs w:val="22"/>
        </w:rPr>
        <w:t xml:space="preserve"> осуществлять иную направленную на достижение целей управления Многоквартирным домом деятельность, предоставлять коммунальные</w:t>
      </w:r>
      <w:r>
        <w:rPr>
          <w:rFonts w:ascii="Times New Roman" w:hAnsi="Times New Roman" w:cs="Times New Roman"/>
          <w:noProof/>
          <w:sz w:val="22"/>
          <w:szCs w:val="22"/>
        </w:rPr>
        <w:t xml:space="preserve"> и жилищные</w:t>
      </w:r>
      <w:r w:rsidRPr="00E246EE">
        <w:rPr>
          <w:rFonts w:ascii="Times New Roman" w:hAnsi="Times New Roman" w:cs="Times New Roman"/>
          <w:noProof/>
          <w:sz w:val="22"/>
          <w:szCs w:val="22"/>
        </w:rPr>
        <w:t xml:space="preserve"> услуги </w:t>
      </w:r>
      <w:r w:rsidR="00EC4849">
        <w:rPr>
          <w:rFonts w:ascii="Times New Roman" w:hAnsi="Times New Roman" w:cs="Times New Roman"/>
          <w:noProof/>
          <w:sz w:val="22"/>
          <w:szCs w:val="22"/>
        </w:rPr>
        <w:t>гражданам проживающим в многоквартирном доме</w:t>
      </w:r>
      <w:r w:rsidRPr="00E246EE">
        <w:rPr>
          <w:rFonts w:ascii="Times New Roman" w:hAnsi="Times New Roman" w:cs="Times New Roman"/>
          <w:noProof/>
          <w:sz w:val="22"/>
          <w:szCs w:val="22"/>
        </w:rPr>
        <w:t xml:space="preserve">. </w:t>
      </w:r>
    </w:p>
    <w:p w:rsidR="00E246EE" w:rsidRPr="00E246EE" w:rsidRDefault="00E246EE" w:rsidP="00E246EE">
      <w:pPr>
        <w:widowControl w:val="0"/>
        <w:tabs>
          <w:tab w:val="left" w:pos="1080"/>
        </w:tabs>
        <w:spacing w:line="12" w:lineRule="atLeast"/>
        <w:jc w:val="center"/>
        <w:rPr>
          <w:rStyle w:val="af3"/>
          <w:b w:val="0"/>
          <w:noProof/>
          <w:sz w:val="22"/>
          <w:szCs w:val="22"/>
        </w:rPr>
      </w:pPr>
      <w:bookmarkStart w:id="3" w:name="sub_4"/>
    </w:p>
    <w:p w:rsidR="00E246EE" w:rsidRPr="00E246EE" w:rsidRDefault="00E246EE" w:rsidP="00E246EE">
      <w:pPr>
        <w:widowControl w:val="0"/>
        <w:tabs>
          <w:tab w:val="left" w:pos="1080"/>
        </w:tabs>
        <w:spacing w:line="12" w:lineRule="atLeast"/>
        <w:jc w:val="center"/>
        <w:rPr>
          <w:sz w:val="22"/>
          <w:szCs w:val="22"/>
        </w:rPr>
      </w:pPr>
      <w:r w:rsidRPr="00E246EE">
        <w:rPr>
          <w:rStyle w:val="af3"/>
          <w:b w:val="0"/>
          <w:noProof/>
          <w:color w:val="auto"/>
          <w:sz w:val="22"/>
          <w:szCs w:val="22"/>
        </w:rPr>
        <w:t>3. Права и обязанности Сторон</w:t>
      </w:r>
    </w:p>
    <w:p w:rsidR="00E246EE" w:rsidRPr="00E246EE" w:rsidRDefault="00E246EE" w:rsidP="00E246EE">
      <w:pPr>
        <w:pStyle w:val="aa"/>
        <w:tabs>
          <w:tab w:val="left" w:pos="9720"/>
        </w:tabs>
        <w:spacing w:line="12" w:lineRule="atLeast"/>
        <w:ind w:firstLine="709"/>
        <w:rPr>
          <w:rFonts w:ascii="Times New Roman" w:hAnsi="Times New Roman" w:cs="Times New Roman"/>
          <w:noProof/>
          <w:sz w:val="22"/>
          <w:szCs w:val="22"/>
        </w:rPr>
      </w:pPr>
      <w:bookmarkStart w:id="4" w:name="sub_41"/>
      <w:bookmarkEnd w:id="3"/>
      <w:r w:rsidRPr="00E246EE">
        <w:rPr>
          <w:rFonts w:ascii="Times New Roman" w:hAnsi="Times New Roman" w:cs="Times New Roman"/>
          <w:noProof/>
          <w:sz w:val="22"/>
          <w:szCs w:val="22"/>
        </w:rPr>
        <w:t xml:space="preserve">3.1. </w:t>
      </w:r>
      <w:r w:rsidRPr="00E246EE">
        <w:rPr>
          <w:rFonts w:ascii="Times New Roman" w:hAnsi="Times New Roman" w:cs="Times New Roman"/>
          <w:bCs/>
          <w:sz w:val="22"/>
          <w:szCs w:val="22"/>
        </w:rPr>
        <w:t>Управляющая</w:t>
      </w:r>
      <w:r w:rsidRPr="00E246EE">
        <w:rPr>
          <w:rFonts w:ascii="Times New Roman" w:hAnsi="Times New Roman" w:cs="Times New Roman"/>
          <w:noProof/>
          <w:sz w:val="22"/>
          <w:szCs w:val="22"/>
        </w:rPr>
        <w:t xml:space="preserve"> организация обязана:</w:t>
      </w:r>
    </w:p>
    <w:p w:rsidR="00E246EE" w:rsidRPr="00E246EE" w:rsidRDefault="00E246EE" w:rsidP="00E246EE">
      <w:pPr>
        <w:pStyle w:val="aa"/>
        <w:tabs>
          <w:tab w:val="left" w:pos="9720"/>
        </w:tabs>
        <w:spacing w:line="12" w:lineRule="atLeast"/>
        <w:ind w:firstLine="709"/>
        <w:rPr>
          <w:rFonts w:ascii="Times New Roman" w:hAnsi="Times New Roman" w:cs="Times New Roman"/>
          <w:sz w:val="22"/>
          <w:szCs w:val="22"/>
        </w:rPr>
      </w:pPr>
      <w:r w:rsidRPr="00E246EE">
        <w:rPr>
          <w:rFonts w:ascii="Times New Roman" w:hAnsi="Times New Roman" w:cs="Times New Roman"/>
          <w:noProof/>
          <w:sz w:val="22"/>
          <w:szCs w:val="22"/>
        </w:rPr>
        <w:t xml:space="preserve">3.1.1. Осуществлять управление общим имуществом в Многоквартирном доме в  соответствии с условиями Договора в интересах </w:t>
      </w:r>
      <w:r w:rsidR="00C67A97" w:rsidRPr="00C67A97">
        <w:rPr>
          <w:rFonts w:ascii="Times New Roman" w:hAnsi="Times New Roman" w:cs="Times New Roman"/>
          <w:noProof/>
          <w:sz w:val="22"/>
          <w:szCs w:val="22"/>
        </w:rPr>
        <w:t>собственников</w:t>
      </w:r>
      <w:r w:rsidR="00EC4849" w:rsidRPr="00C67A97">
        <w:rPr>
          <w:rFonts w:ascii="Times New Roman" w:hAnsi="Times New Roman" w:cs="Times New Roman"/>
          <w:noProof/>
          <w:sz w:val="22"/>
          <w:szCs w:val="22"/>
        </w:rPr>
        <w:t>,</w:t>
      </w:r>
      <w:r w:rsidR="00EC4849">
        <w:rPr>
          <w:rFonts w:ascii="Times New Roman" w:hAnsi="Times New Roman" w:cs="Times New Roman"/>
          <w:noProof/>
          <w:sz w:val="22"/>
          <w:szCs w:val="22"/>
        </w:rPr>
        <w:t xml:space="preserve"> нанимателей и иных граждан проживающих в Многоквартирном доме</w:t>
      </w:r>
      <w:r w:rsidRPr="00E246EE">
        <w:rPr>
          <w:rFonts w:ascii="Times New Roman" w:hAnsi="Times New Roman" w:cs="Times New Roman"/>
          <w:noProof/>
          <w:sz w:val="22"/>
          <w:szCs w:val="22"/>
        </w:rPr>
        <w:t xml:space="preserve"> в соответствии с целями, указанными в пункте </w:t>
      </w:r>
      <w:r w:rsidR="00FB4BCC">
        <w:rPr>
          <w:rFonts w:ascii="Times New Roman" w:hAnsi="Times New Roman" w:cs="Times New Roman"/>
          <w:noProof/>
          <w:sz w:val="22"/>
          <w:szCs w:val="22"/>
        </w:rPr>
        <w:t>1</w:t>
      </w:r>
      <w:r w:rsidRPr="00E246EE">
        <w:rPr>
          <w:rFonts w:ascii="Times New Roman" w:hAnsi="Times New Roman" w:cs="Times New Roman"/>
          <w:noProof/>
          <w:sz w:val="22"/>
          <w:szCs w:val="22"/>
        </w:rPr>
        <w:t>.1. настоящего Договора,</w:t>
      </w:r>
      <w:r w:rsidRPr="00E246EE">
        <w:rPr>
          <w:rFonts w:ascii="Times New Roman" w:hAnsi="Times New Roman" w:cs="Times New Roman"/>
          <w:sz w:val="22"/>
          <w:szCs w:val="22"/>
        </w:rPr>
        <w:t xml:space="preserve"> а также в соответствии с требованиями действующих </w:t>
      </w:r>
      <w:r w:rsidRPr="00E246EE">
        <w:rPr>
          <w:rFonts w:ascii="Times New Roman" w:hAnsi="Times New Roman" w:cs="Times New Roman"/>
          <w:bCs/>
          <w:sz w:val="22"/>
          <w:szCs w:val="22"/>
        </w:rPr>
        <w:t xml:space="preserve">технических регламентов и иных обязательных норм и правил. </w:t>
      </w:r>
    </w:p>
    <w:p w:rsidR="00E246EE" w:rsidRPr="00E246EE" w:rsidRDefault="00E246EE" w:rsidP="00E246EE">
      <w:pPr>
        <w:widowControl w:val="0"/>
        <w:spacing w:line="12" w:lineRule="atLeast"/>
        <w:ind w:firstLine="709"/>
        <w:jc w:val="both"/>
        <w:rPr>
          <w:sz w:val="22"/>
          <w:szCs w:val="22"/>
        </w:rPr>
      </w:pPr>
      <w:bookmarkStart w:id="5" w:name="sub_411"/>
      <w:bookmarkEnd w:id="4"/>
      <w:r w:rsidRPr="00E246EE">
        <w:rPr>
          <w:sz w:val="22"/>
          <w:szCs w:val="22"/>
        </w:rPr>
        <w:t>3.1.2. В случае оказания услуг и выполнения работ с ненадлежащим качеством</w:t>
      </w:r>
      <w:r w:rsidRPr="00E246EE">
        <w:rPr>
          <w:noProof/>
          <w:sz w:val="22"/>
          <w:szCs w:val="22"/>
        </w:rPr>
        <w:t xml:space="preserve"> Управляющая организация обязана устранить все выявленные недостатки.</w:t>
      </w:r>
    </w:p>
    <w:p w:rsidR="00E246EE" w:rsidRPr="00E246EE" w:rsidRDefault="00E246EE" w:rsidP="00E246EE">
      <w:pPr>
        <w:widowControl w:val="0"/>
        <w:spacing w:line="12" w:lineRule="atLeast"/>
        <w:ind w:firstLine="709"/>
        <w:jc w:val="both"/>
        <w:rPr>
          <w:noProof/>
          <w:sz w:val="22"/>
          <w:szCs w:val="22"/>
        </w:rPr>
      </w:pPr>
      <w:r w:rsidRPr="00E246EE">
        <w:rPr>
          <w:noProof/>
          <w:sz w:val="22"/>
          <w:szCs w:val="22"/>
        </w:rPr>
        <w:t xml:space="preserve">3.1.3. </w:t>
      </w:r>
      <w:bookmarkStart w:id="6" w:name="sub_414"/>
      <w:bookmarkEnd w:id="5"/>
      <w:r w:rsidRPr="00E246EE">
        <w:rPr>
          <w:noProof/>
          <w:sz w:val="22"/>
          <w:szCs w:val="22"/>
        </w:rPr>
        <w:t>Предоставлять коммунальные</w:t>
      </w:r>
      <w:r>
        <w:rPr>
          <w:noProof/>
          <w:sz w:val="22"/>
          <w:szCs w:val="22"/>
        </w:rPr>
        <w:t xml:space="preserve"> и жилищные</w:t>
      </w:r>
      <w:r w:rsidRPr="00E246EE">
        <w:rPr>
          <w:noProof/>
          <w:sz w:val="22"/>
          <w:szCs w:val="22"/>
        </w:rPr>
        <w:t xml:space="preserve"> услуги в соответствии с </w:t>
      </w:r>
      <w:r w:rsidRPr="00E246EE">
        <w:rPr>
          <w:sz w:val="22"/>
          <w:szCs w:val="22"/>
        </w:rPr>
        <w:t xml:space="preserve">обязательными требованиями, установленными </w:t>
      </w:r>
      <w:r w:rsidRPr="00E246EE">
        <w:rPr>
          <w:noProof/>
          <w:sz w:val="22"/>
          <w:szCs w:val="22"/>
        </w:rPr>
        <w:t>Правилами предоставления коммунальных услуг гражданам, утвержденными Правительством Российской Федерации, в том числе:</w:t>
      </w:r>
    </w:p>
    <w:p w:rsidR="00E246EE" w:rsidRPr="00E246EE" w:rsidRDefault="00E246EE" w:rsidP="00E246EE">
      <w:pPr>
        <w:widowControl w:val="0"/>
        <w:spacing w:line="12" w:lineRule="atLeast"/>
        <w:ind w:firstLine="709"/>
        <w:jc w:val="both"/>
        <w:rPr>
          <w:sz w:val="22"/>
          <w:szCs w:val="22"/>
        </w:rPr>
      </w:pPr>
      <w:r w:rsidRPr="00E246EE">
        <w:rPr>
          <w:sz w:val="22"/>
          <w:szCs w:val="22"/>
        </w:rPr>
        <w:t>а) холодное водоснабжение;</w:t>
      </w:r>
    </w:p>
    <w:p w:rsidR="00E246EE" w:rsidRPr="00E246EE" w:rsidRDefault="00E246EE" w:rsidP="00E246EE">
      <w:pPr>
        <w:widowControl w:val="0"/>
        <w:spacing w:line="12" w:lineRule="atLeast"/>
        <w:ind w:firstLine="709"/>
        <w:jc w:val="both"/>
        <w:rPr>
          <w:sz w:val="22"/>
          <w:szCs w:val="22"/>
        </w:rPr>
      </w:pPr>
      <w:r w:rsidRPr="00E246EE">
        <w:rPr>
          <w:sz w:val="22"/>
          <w:szCs w:val="22"/>
        </w:rPr>
        <w:t>б) электроснабжение;</w:t>
      </w:r>
    </w:p>
    <w:p w:rsidR="00E246EE" w:rsidRPr="00E246EE" w:rsidRDefault="00E246EE" w:rsidP="00E246EE">
      <w:pPr>
        <w:widowControl w:val="0"/>
        <w:spacing w:line="12" w:lineRule="atLeast"/>
        <w:ind w:firstLine="709"/>
        <w:jc w:val="both"/>
        <w:rPr>
          <w:sz w:val="22"/>
          <w:szCs w:val="22"/>
        </w:rPr>
      </w:pPr>
      <w:r w:rsidRPr="00E246EE">
        <w:rPr>
          <w:sz w:val="22"/>
          <w:szCs w:val="22"/>
        </w:rPr>
        <w:t>в) газоснабжение;</w:t>
      </w:r>
    </w:p>
    <w:p w:rsidR="00E246EE" w:rsidRPr="00E246EE" w:rsidRDefault="00E246EE" w:rsidP="00E246EE">
      <w:pPr>
        <w:widowControl w:val="0"/>
        <w:spacing w:line="12" w:lineRule="atLeast"/>
        <w:ind w:firstLine="709"/>
        <w:jc w:val="both"/>
        <w:rPr>
          <w:sz w:val="22"/>
          <w:szCs w:val="22"/>
        </w:rPr>
      </w:pPr>
      <w:r w:rsidRPr="00E246EE">
        <w:rPr>
          <w:sz w:val="22"/>
          <w:szCs w:val="22"/>
        </w:rPr>
        <w:t>г) теплоснабжение.</w:t>
      </w:r>
    </w:p>
    <w:p w:rsidR="00E246EE" w:rsidRPr="00E246EE" w:rsidRDefault="00E246EE" w:rsidP="001D77EA">
      <w:pPr>
        <w:autoSpaceDE w:val="0"/>
        <w:autoSpaceDN w:val="0"/>
        <w:adjustRightInd w:val="0"/>
        <w:ind w:firstLine="708"/>
        <w:jc w:val="both"/>
        <w:outlineLvl w:val="1"/>
        <w:rPr>
          <w:sz w:val="22"/>
          <w:szCs w:val="22"/>
        </w:rPr>
      </w:pPr>
      <w:bookmarkStart w:id="7" w:name="sub_415"/>
      <w:bookmarkEnd w:id="6"/>
      <w:r w:rsidRPr="00E246EE">
        <w:rPr>
          <w:sz w:val="22"/>
          <w:szCs w:val="22"/>
        </w:rPr>
        <w:t>3.1.4. Принимать 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 а также плату за коммунальные</w:t>
      </w:r>
      <w:r>
        <w:rPr>
          <w:sz w:val="22"/>
          <w:szCs w:val="22"/>
        </w:rPr>
        <w:t xml:space="preserve"> и </w:t>
      </w:r>
      <w:r>
        <w:rPr>
          <w:sz w:val="22"/>
          <w:szCs w:val="22"/>
        </w:rPr>
        <w:lastRenderedPageBreak/>
        <w:t>жилищные</w:t>
      </w:r>
      <w:r w:rsidRPr="00E246EE">
        <w:rPr>
          <w:sz w:val="22"/>
          <w:szCs w:val="22"/>
        </w:rPr>
        <w:t xml:space="preserve"> услуги в соответствии с ч.4 ст.155 ЖК РФ  от нанимател</w:t>
      </w:r>
      <w:r w:rsidR="00FF6313">
        <w:rPr>
          <w:sz w:val="22"/>
          <w:szCs w:val="22"/>
        </w:rPr>
        <w:t>ей</w:t>
      </w:r>
      <w:r w:rsidRPr="00E246EE">
        <w:rPr>
          <w:sz w:val="22"/>
          <w:szCs w:val="22"/>
        </w:rPr>
        <w:t xml:space="preserve"> жилого помещения </w:t>
      </w:r>
      <w:r w:rsidR="00FF6313">
        <w:rPr>
          <w:sz w:val="22"/>
          <w:szCs w:val="22"/>
        </w:rPr>
        <w:t>и иных граждан проживающих в многоквартирном доме</w:t>
      </w:r>
      <w:r w:rsidRPr="00E246EE">
        <w:rPr>
          <w:sz w:val="22"/>
          <w:szCs w:val="22"/>
        </w:rPr>
        <w:t>. Управляющая организация вправе поручить работы и услуги по начислению, распечатке и доставке квитанций, снятию показаний приборов учета, сбору, расщеплению, перечислению платежей за жилое помещение и коммунальные услуги, выдачу выписок из домов</w:t>
      </w:r>
      <w:r w:rsidR="00FF6313">
        <w:rPr>
          <w:sz w:val="22"/>
          <w:szCs w:val="22"/>
        </w:rPr>
        <w:t>ой</w:t>
      </w:r>
      <w:r w:rsidRPr="00E246EE">
        <w:rPr>
          <w:sz w:val="22"/>
          <w:szCs w:val="22"/>
        </w:rPr>
        <w:t xml:space="preserve"> книг</w:t>
      </w:r>
      <w:r w:rsidR="00FF6313">
        <w:rPr>
          <w:sz w:val="22"/>
          <w:szCs w:val="22"/>
        </w:rPr>
        <w:t>и</w:t>
      </w:r>
      <w:r w:rsidRPr="00E246EE">
        <w:rPr>
          <w:sz w:val="22"/>
          <w:szCs w:val="22"/>
        </w:rPr>
        <w:t>, ведение домов</w:t>
      </w:r>
      <w:r w:rsidR="00FF6313">
        <w:rPr>
          <w:sz w:val="22"/>
          <w:szCs w:val="22"/>
        </w:rPr>
        <w:t>ой</w:t>
      </w:r>
      <w:r w:rsidRPr="00E246EE">
        <w:rPr>
          <w:sz w:val="22"/>
          <w:szCs w:val="22"/>
        </w:rPr>
        <w:t xml:space="preserve"> книг</w:t>
      </w:r>
      <w:r w:rsidR="00FF6313">
        <w:rPr>
          <w:sz w:val="22"/>
          <w:szCs w:val="22"/>
        </w:rPr>
        <w:t>и Многоквартирного дома</w:t>
      </w:r>
      <w:r w:rsidRPr="00E246EE">
        <w:rPr>
          <w:sz w:val="22"/>
          <w:szCs w:val="22"/>
        </w:rPr>
        <w:t xml:space="preserve"> иным организациям.</w:t>
      </w:r>
    </w:p>
    <w:p w:rsidR="00E246EE" w:rsidRPr="00E246EE" w:rsidRDefault="00E246EE" w:rsidP="00E246EE">
      <w:pPr>
        <w:widowControl w:val="0"/>
        <w:spacing w:line="12" w:lineRule="atLeast"/>
        <w:ind w:firstLine="709"/>
        <w:jc w:val="both"/>
        <w:rPr>
          <w:sz w:val="22"/>
          <w:szCs w:val="22"/>
        </w:rPr>
      </w:pPr>
      <w:r w:rsidRPr="00E246EE">
        <w:rPr>
          <w:noProof/>
          <w:sz w:val="22"/>
          <w:szCs w:val="22"/>
        </w:rPr>
        <w:t xml:space="preserve">3.1.5. </w:t>
      </w:r>
      <w:r w:rsidR="00194C24">
        <w:rPr>
          <w:noProof/>
          <w:sz w:val="22"/>
          <w:szCs w:val="22"/>
        </w:rPr>
        <w:t>Ус</w:t>
      </w:r>
      <w:proofErr w:type="spellStart"/>
      <w:r w:rsidR="00194C24">
        <w:rPr>
          <w:sz w:val="22"/>
          <w:szCs w:val="22"/>
        </w:rPr>
        <w:t>транять</w:t>
      </w:r>
      <w:proofErr w:type="spellEnd"/>
      <w:r w:rsidRPr="00E246EE">
        <w:rPr>
          <w:sz w:val="22"/>
          <w:szCs w:val="22"/>
        </w:rPr>
        <w:t xml:space="preserve"> аварии</w:t>
      </w:r>
      <w:bookmarkEnd w:id="7"/>
      <w:r w:rsidRPr="00E246EE">
        <w:rPr>
          <w:sz w:val="22"/>
          <w:szCs w:val="22"/>
        </w:rPr>
        <w:t>, возникшие в Многоквартирном доме.</w:t>
      </w:r>
    </w:p>
    <w:p w:rsidR="00E246EE" w:rsidRPr="00E246EE" w:rsidRDefault="00E246EE" w:rsidP="00E246EE">
      <w:pPr>
        <w:widowControl w:val="0"/>
        <w:spacing w:line="12" w:lineRule="atLeast"/>
        <w:ind w:firstLine="709"/>
        <w:jc w:val="both"/>
        <w:rPr>
          <w:sz w:val="22"/>
          <w:szCs w:val="22"/>
        </w:rPr>
      </w:pPr>
      <w:r w:rsidRPr="00E246EE">
        <w:rPr>
          <w:noProof/>
          <w:sz w:val="22"/>
          <w:szCs w:val="22"/>
        </w:rPr>
        <w:t>3</w:t>
      </w:r>
      <w:bookmarkStart w:id="8" w:name="sub_417"/>
      <w:r w:rsidRPr="00E246EE">
        <w:rPr>
          <w:noProof/>
          <w:sz w:val="22"/>
          <w:szCs w:val="22"/>
        </w:rPr>
        <w:t xml:space="preserve">.1.6. </w:t>
      </w:r>
      <w:bookmarkEnd w:id="8"/>
      <w:r w:rsidRPr="00E246EE">
        <w:rPr>
          <w:sz w:val="22"/>
          <w:szCs w:val="22"/>
        </w:rPr>
        <w:t xml:space="preserve">Вести и хранить техническую документацию, </w:t>
      </w:r>
      <w:r w:rsidRPr="00E246EE">
        <w:rPr>
          <w:noProof/>
          <w:sz w:val="22"/>
          <w:szCs w:val="22"/>
        </w:rPr>
        <w:t>вносить в техническую документацию изменения, отражающие состояние дома, в соответствии с результатами проводимых осмотров</w:t>
      </w:r>
      <w:r w:rsidRPr="00E246EE">
        <w:rPr>
          <w:sz w:val="22"/>
          <w:szCs w:val="22"/>
        </w:rPr>
        <w:t xml:space="preserve">. По требованию </w:t>
      </w:r>
      <w:r w:rsidR="00FF4C2F">
        <w:rPr>
          <w:sz w:val="22"/>
          <w:szCs w:val="22"/>
        </w:rPr>
        <w:t>Администрации муниципального образования</w:t>
      </w:r>
      <w:r w:rsidR="00C67A97">
        <w:rPr>
          <w:sz w:val="22"/>
          <w:szCs w:val="22"/>
        </w:rPr>
        <w:t xml:space="preserve"> «Балезинский район»</w:t>
      </w:r>
      <w:r w:rsidRPr="00E246EE">
        <w:rPr>
          <w:sz w:val="22"/>
          <w:szCs w:val="22"/>
        </w:rPr>
        <w:t xml:space="preserve"> знакомить его с содержанием указанных документов. </w:t>
      </w:r>
    </w:p>
    <w:p w:rsidR="00E246EE" w:rsidRPr="00E246EE" w:rsidRDefault="00E246EE" w:rsidP="00E246EE">
      <w:pPr>
        <w:widowControl w:val="0"/>
        <w:spacing w:line="12" w:lineRule="atLeast"/>
        <w:ind w:firstLine="709"/>
        <w:jc w:val="both"/>
        <w:rPr>
          <w:noProof/>
          <w:sz w:val="22"/>
          <w:szCs w:val="22"/>
        </w:rPr>
      </w:pPr>
      <w:r w:rsidRPr="00E246EE">
        <w:rPr>
          <w:sz w:val="22"/>
          <w:szCs w:val="22"/>
        </w:rPr>
        <w:t>3.1.7. Вести лицевой счет дома, на котором учитывать доходы и расходы по данному Многоквартирному дому.</w:t>
      </w:r>
    </w:p>
    <w:p w:rsidR="00E246EE" w:rsidRPr="00E246EE" w:rsidRDefault="00E246EE" w:rsidP="00E246EE">
      <w:pPr>
        <w:widowControl w:val="0"/>
        <w:spacing w:line="12" w:lineRule="atLeast"/>
        <w:ind w:firstLine="709"/>
        <w:jc w:val="both"/>
        <w:rPr>
          <w:sz w:val="22"/>
          <w:szCs w:val="22"/>
        </w:rPr>
      </w:pPr>
      <w:r w:rsidRPr="00E246EE">
        <w:rPr>
          <w:sz w:val="22"/>
          <w:szCs w:val="22"/>
        </w:rPr>
        <w:t>3</w:t>
      </w:r>
      <w:bookmarkStart w:id="9" w:name="sub_419"/>
      <w:r w:rsidRPr="00E246EE">
        <w:rPr>
          <w:noProof/>
          <w:sz w:val="22"/>
          <w:szCs w:val="22"/>
        </w:rPr>
        <w:t xml:space="preserve">.1.8 Рассматривать предложения, заявления и жалобы </w:t>
      </w:r>
      <w:bookmarkEnd w:id="9"/>
      <w:r w:rsidR="00C67A97">
        <w:rPr>
          <w:noProof/>
          <w:sz w:val="22"/>
          <w:szCs w:val="22"/>
        </w:rPr>
        <w:t>собственников</w:t>
      </w:r>
      <w:r w:rsidR="00FF6313">
        <w:rPr>
          <w:noProof/>
          <w:sz w:val="22"/>
          <w:szCs w:val="22"/>
        </w:rPr>
        <w:t>,</w:t>
      </w:r>
      <w:r>
        <w:rPr>
          <w:noProof/>
          <w:sz w:val="22"/>
          <w:szCs w:val="22"/>
        </w:rPr>
        <w:t xml:space="preserve"> нанимателей</w:t>
      </w:r>
      <w:r w:rsidR="00FF6313">
        <w:rPr>
          <w:noProof/>
          <w:sz w:val="22"/>
          <w:szCs w:val="22"/>
        </w:rPr>
        <w:t xml:space="preserve"> и иных граждан проживающих в Многоквартирном доме</w:t>
      </w:r>
      <w:r w:rsidRPr="00E246EE">
        <w:rPr>
          <w:noProof/>
          <w:sz w:val="22"/>
          <w:szCs w:val="22"/>
        </w:rPr>
        <w:t xml:space="preserve">, </w:t>
      </w:r>
      <w:r w:rsidRPr="00E246EE">
        <w:rPr>
          <w:sz w:val="22"/>
          <w:szCs w:val="22"/>
        </w:rPr>
        <w:t xml:space="preserve">вести их учет, </w:t>
      </w:r>
      <w:r w:rsidRPr="00E246EE">
        <w:rPr>
          <w:noProof/>
          <w:sz w:val="22"/>
          <w:szCs w:val="22"/>
        </w:rPr>
        <w:t xml:space="preserve">принимать меры, необходимые для </w:t>
      </w:r>
      <w:r w:rsidRPr="00E246EE">
        <w:rPr>
          <w:sz w:val="22"/>
          <w:szCs w:val="22"/>
        </w:rPr>
        <w:t>устранения указанных в них недостатков</w:t>
      </w:r>
      <w:r w:rsidRPr="00E246EE">
        <w:rPr>
          <w:noProof/>
          <w:sz w:val="22"/>
          <w:szCs w:val="22"/>
        </w:rPr>
        <w:t xml:space="preserve"> в установленные сроки</w:t>
      </w:r>
      <w:r w:rsidRPr="00E246EE">
        <w:rPr>
          <w:sz w:val="22"/>
          <w:szCs w:val="22"/>
        </w:rPr>
        <w:t>, вести</w:t>
      </w:r>
      <w:r w:rsidRPr="00E246EE">
        <w:rPr>
          <w:noProof/>
          <w:sz w:val="22"/>
          <w:szCs w:val="22"/>
        </w:rPr>
        <w:t xml:space="preserve"> </w:t>
      </w:r>
      <w:r w:rsidRPr="00E246EE">
        <w:rPr>
          <w:sz w:val="22"/>
          <w:szCs w:val="22"/>
        </w:rPr>
        <w:t>учет устранения указанных недостатков. Не позднее 20 рабочих дней со дня получения письменного заявления информировать заявителя о решении, принятом по заявленному вопросу, а при обращении по вопросу устранения аварийной ситуации – незамедлительно.</w:t>
      </w:r>
    </w:p>
    <w:p w:rsidR="00E246EE" w:rsidRPr="00E246EE" w:rsidRDefault="00E246EE" w:rsidP="00E246EE">
      <w:pPr>
        <w:widowControl w:val="0"/>
        <w:spacing w:line="12" w:lineRule="atLeast"/>
        <w:ind w:firstLine="709"/>
        <w:jc w:val="both"/>
        <w:rPr>
          <w:sz w:val="22"/>
          <w:szCs w:val="22"/>
        </w:rPr>
      </w:pPr>
      <w:r w:rsidRPr="00E246EE">
        <w:rPr>
          <w:sz w:val="22"/>
          <w:szCs w:val="22"/>
        </w:rPr>
        <w:t xml:space="preserve">3.1.9 </w:t>
      </w:r>
      <w:r w:rsidRPr="00E246EE">
        <w:rPr>
          <w:noProof/>
          <w:sz w:val="22"/>
          <w:szCs w:val="22"/>
        </w:rPr>
        <w:t>Информировать</w:t>
      </w:r>
      <w:r w:rsidR="000934A2">
        <w:rPr>
          <w:sz w:val="22"/>
          <w:szCs w:val="22"/>
        </w:rPr>
        <w:t xml:space="preserve"> собственников</w:t>
      </w:r>
      <w:r w:rsidR="00FF6313">
        <w:rPr>
          <w:sz w:val="22"/>
          <w:szCs w:val="22"/>
        </w:rPr>
        <w:t>, нанимателей и других граждан проживающих в Многоквартирном доме</w:t>
      </w:r>
      <w:r w:rsidRPr="00E246EE">
        <w:rPr>
          <w:sz w:val="22"/>
          <w:szCs w:val="22"/>
        </w:rPr>
        <w:t xml:space="preserve"> о причинах и предполагаемой продолжительности перерывов в предоставлении коммунальных услуг, предоставления коммунальных услуг ненадлежащего качества, в течение суток с момента обнаружения таких недостатков, а в случае личного обращения - незамедлительно.</w:t>
      </w:r>
    </w:p>
    <w:p w:rsidR="00E246EE" w:rsidRPr="00E246EE" w:rsidRDefault="00E246EE" w:rsidP="00E246EE">
      <w:pPr>
        <w:widowControl w:val="0"/>
        <w:spacing w:line="12" w:lineRule="atLeast"/>
        <w:ind w:firstLine="720"/>
        <w:jc w:val="both"/>
        <w:rPr>
          <w:sz w:val="22"/>
          <w:szCs w:val="22"/>
        </w:rPr>
      </w:pPr>
      <w:bookmarkStart w:id="10" w:name="sub_4111"/>
      <w:r w:rsidRPr="00E246EE">
        <w:rPr>
          <w:sz w:val="22"/>
          <w:szCs w:val="22"/>
        </w:rPr>
        <w:t>3</w:t>
      </w:r>
      <w:r w:rsidRPr="00E246EE">
        <w:rPr>
          <w:noProof/>
          <w:sz w:val="22"/>
          <w:szCs w:val="22"/>
        </w:rPr>
        <w:t>.1.10. У</w:t>
      </w:r>
      <w:proofErr w:type="spellStart"/>
      <w:r w:rsidRPr="00E246EE">
        <w:rPr>
          <w:sz w:val="22"/>
          <w:szCs w:val="22"/>
        </w:rPr>
        <w:t>странять</w:t>
      </w:r>
      <w:proofErr w:type="spellEnd"/>
      <w:r w:rsidRPr="00E246EE">
        <w:rPr>
          <w:sz w:val="22"/>
          <w:szCs w:val="22"/>
        </w:rPr>
        <w:t xml:space="preserve"> недостатки и дефекты выполненных работ по текущему ремонту, выявленные в процессе эксплуатации. Недостаток и дефект считается выявленным, если Управляющая организация получила заявку</w:t>
      </w:r>
      <w:r w:rsidR="00FF6313">
        <w:rPr>
          <w:sz w:val="22"/>
          <w:szCs w:val="22"/>
        </w:rPr>
        <w:t xml:space="preserve"> от</w:t>
      </w:r>
      <w:r w:rsidR="000934A2">
        <w:rPr>
          <w:sz w:val="22"/>
          <w:szCs w:val="22"/>
        </w:rPr>
        <w:t xml:space="preserve"> собственников</w:t>
      </w:r>
      <w:r w:rsidR="00FF6313">
        <w:rPr>
          <w:sz w:val="22"/>
          <w:szCs w:val="22"/>
        </w:rPr>
        <w:t>, нанимателей и других граждан</w:t>
      </w:r>
      <w:r w:rsidR="00FB3AC1">
        <w:rPr>
          <w:sz w:val="22"/>
          <w:szCs w:val="22"/>
        </w:rPr>
        <w:t>,</w:t>
      </w:r>
      <w:r w:rsidR="00FF6313">
        <w:rPr>
          <w:sz w:val="22"/>
          <w:szCs w:val="22"/>
        </w:rPr>
        <w:t xml:space="preserve"> проживающих в Многоквартирном доме</w:t>
      </w:r>
      <w:r w:rsidRPr="00E246EE">
        <w:rPr>
          <w:sz w:val="22"/>
          <w:szCs w:val="22"/>
        </w:rPr>
        <w:t xml:space="preserve"> на их устранение.</w:t>
      </w:r>
    </w:p>
    <w:p w:rsidR="00E246EE" w:rsidRPr="00E246EE" w:rsidRDefault="00E246EE" w:rsidP="00E246EE">
      <w:pPr>
        <w:widowControl w:val="0"/>
        <w:spacing w:line="12" w:lineRule="atLeast"/>
        <w:ind w:firstLine="709"/>
        <w:jc w:val="both"/>
        <w:rPr>
          <w:noProof/>
          <w:sz w:val="22"/>
          <w:szCs w:val="22"/>
        </w:rPr>
      </w:pPr>
      <w:bookmarkStart w:id="11" w:name="sub_4112"/>
      <w:bookmarkEnd w:id="10"/>
      <w:r w:rsidRPr="00E246EE">
        <w:rPr>
          <w:noProof/>
          <w:sz w:val="22"/>
          <w:szCs w:val="22"/>
        </w:rPr>
        <w:t xml:space="preserve">3.1.11. Выдавать </w:t>
      </w:r>
      <w:r w:rsidR="000934A2">
        <w:rPr>
          <w:noProof/>
          <w:sz w:val="22"/>
          <w:szCs w:val="22"/>
        </w:rPr>
        <w:t>собственникам, н</w:t>
      </w:r>
      <w:r w:rsidRPr="00E246EE">
        <w:rPr>
          <w:noProof/>
          <w:sz w:val="22"/>
          <w:szCs w:val="22"/>
        </w:rPr>
        <w:t>анимателям</w:t>
      </w:r>
      <w:r w:rsidR="00FF6313">
        <w:rPr>
          <w:noProof/>
          <w:sz w:val="22"/>
          <w:szCs w:val="22"/>
        </w:rPr>
        <w:t xml:space="preserve"> и другим гражданам проживающим в Многоквартирном доме</w:t>
      </w:r>
      <w:r w:rsidRPr="00E246EE">
        <w:rPr>
          <w:noProof/>
          <w:sz w:val="22"/>
          <w:szCs w:val="22"/>
        </w:rPr>
        <w:t xml:space="preserve"> платежные документы не позднее 1 числа месяца, следующего за оплачиваемым месяцем.</w:t>
      </w:r>
      <w:bookmarkStart w:id="12" w:name="sub_4113"/>
      <w:bookmarkEnd w:id="11"/>
    </w:p>
    <w:p w:rsidR="00E246EE" w:rsidRPr="00E246EE" w:rsidRDefault="00E246EE" w:rsidP="00E246EE">
      <w:pPr>
        <w:widowControl w:val="0"/>
        <w:spacing w:line="12" w:lineRule="atLeast"/>
        <w:ind w:firstLine="709"/>
        <w:jc w:val="both"/>
        <w:rPr>
          <w:sz w:val="22"/>
          <w:szCs w:val="22"/>
        </w:rPr>
      </w:pPr>
      <w:r w:rsidRPr="00E246EE">
        <w:rPr>
          <w:sz w:val="22"/>
          <w:szCs w:val="22"/>
        </w:rPr>
        <w:t xml:space="preserve">3.1.12. </w:t>
      </w:r>
      <w:bookmarkStart w:id="13" w:name="sub_4115"/>
      <w:bookmarkEnd w:id="12"/>
      <w:r w:rsidRPr="00E246EE">
        <w:rPr>
          <w:noProof/>
          <w:sz w:val="22"/>
          <w:szCs w:val="22"/>
        </w:rPr>
        <w:t xml:space="preserve">Обеспечить </w:t>
      </w:r>
      <w:r w:rsidR="000934A2">
        <w:rPr>
          <w:noProof/>
          <w:sz w:val="22"/>
          <w:szCs w:val="22"/>
        </w:rPr>
        <w:t>собственников, н</w:t>
      </w:r>
      <w:r w:rsidRPr="00E246EE">
        <w:rPr>
          <w:noProof/>
          <w:sz w:val="22"/>
          <w:szCs w:val="22"/>
        </w:rPr>
        <w:t>анимателей</w:t>
      </w:r>
      <w:r w:rsidR="00FF6313">
        <w:rPr>
          <w:noProof/>
          <w:sz w:val="22"/>
          <w:szCs w:val="22"/>
        </w:rPr>
        <w:t xml:space="preserve"> и других граждан проживающих в Многоквартирном доме</w:t>
      </w:r>
      <w:r w:rsidRPr="00E246EE">
        <w:rPr>
          <w:noProof/>
          <w:sz w:val="22"/>
          <w:szCs w:val="22"/>
        </w:rPr>
        <w:t xml:space="preserve"> информацией </w:t>
      </w:r>
      <w:bookmarkEnd w:id="13"/>
      <w:r w:rsidRPr="00E246EE">
        <w:rPr>
          <w:noProof/>
          <w:sz w:val="22"/>
          <w:szCs w:val="22"/>
        </w:rPr>
        <w:t>о телефонах аварийных и диспетчерских служб путем размещения объявлений в подъездах Многоквартирного дома или иных доступных местах.</w:t>
      </w:r>
    </w:p>
    <w:p w:rsidR="00E246EE" w:rsidRPr="00E246EE" w:rsidRDefault="00E246EE" w:rsidP="00E246EE">
      <w:pPr>
        <w:widowControl w:val="0"/>
        <w:spacing w:line="12" w:lineRule="atLeast"/>
        <w:ind w:firstLine="709"/>
        <w:jc w:val="both"/>
        <w:rPr>
          <w:sz w:val="22"/>
          <w:szCs w:val="22"/>
        </w:rPr>
      </w:pPr>
      <w:bookmarkStart w:id="14" w:name="sub_4119"/>
      <w:r w:rsidRPr="00E246EE">
        <w:rPr>
          <w:noProof/>
          <w:sz w:val="22"/>
          <w:szCs w:val="22"/>
        </w:rPr>
        <w:t xml:space="preserve">3.1.13. </w:t>
      </w:r>
      <w:r w:rsidRPr="00E246EE">
        <w:rPr>
          <w:sz w:val="22"/>
          <w:szCs w:val="22"/>
        </w:rPr>
        <w:t>Не менее чем за три дня до начала проведения работ внутри помещения</w:t>
      </w:r>
      <w:r w:rsidR="00FF6313">
        <w:rPr>
          <w:sz w:val="22"/>
          <w:szCs w:val="22"/>
        </w:rPr>
        <w:t>, в котором проживают граждане</w:t>
      </w:r>
      <w:r w:rsidRPr="00E246EE">
        <w:rPr>
          <w:sz w:val="22"/>
          <w:szCs w:val="22"/>
        </w:rPr>
        <w:t xml:space="preserve"> согласовать с ним</w:t>
      </w:r>
      <w:r w:rsidR="00FF6313">
        <w:rPr>
          <w:sz w:val="22"/>
          <w:szCs w:val="22"/>
        </w:rPr>
        <w:t>и</w:t>
      </w:r>
      <w:r w:rsidRPr="00E246EE">
        <w:rPr>
          <w:sz w:val="22"/>
          <w:szCs w:val="22"/>
        </w:rPr>
        <w:t xml:space="preserve"> время доступа в помещение или направить </w:t>
      </w:r>
      <w:r w:rsidR="00FF6313">
        <w:rPr>
          <w:sz w:val="22"/>
          <w:szCs w:val="22"/>
        </w:rPr>
        <w:t>им</w:t>
      </w:r>
      <w:r w:rsidRPr="00E246EE">
        <w:rPr>
          <w:sz w:val="22"/>
          <w:szCs w:val="22"/>
        </w:rPr>
        <w:t xml:space="preserve"> письменное уведомление о проведении работ внутри помещения.</w:t>
      </w:r>
    </w:p>
    <w:p w:rsidR="00E246EE" w:rsidRPr="00E246EE" w:rsidRDefault="00E246EE" w:rsidP="00E246EE">
      <w:pPr>
        <w:pStyle w:val="aa"/>
        <w:spacing w:line="12" w:lineRule="atLeast"/>
        <w:ind w:firstLine="709"/>
        <w:rPr>
          <w:rFonts w:ascii="Times New Roman" w:hAnsi="Times New Roman" w:cs="Times New Roman"/>
          <w:noProof/>
          <w:sz w:val="22"/>
          <w:szCs w:val="22"/>
        </w:rPr>
      </w:pPr>
      <w:r w:rsidRPr="00E246EE">
        <w:rPr>
          <w:rFonts w:ascii="Times New Roman" w:hAnsi="Times New Roman" w:cs="Times New Roman"/>
          <w:noProof/>
          <w:sz w:val="22"/>
          <w:szCs w:val="22"/>
        </w:rPr>
        <w:t xml:space="preserve">3.1.14. Предоставлять </w:t>
      </w:r>
      <w:r w:rsidR="000934A2" w:rsidRPr="000934A2">
        <w:rPr>
          <w:rFonts w:ascii="Times New Roman" w:hAnsi="Times New Roman" w:cs="Times New Roman"/>
          <w:noProof/>
          <w:sz w:val="22"/>
          <w:szCs w:val="22"/>
        </w:rPr>
        <w:t>собственник</w:t>
      </w:r>
      <w:r w:rsidR="000934A2">
        <w:rPr>
          <w:rFonts w:ascii="Times New Roman" w:hAnsi="Times New Roman" w:cs="Times New Roman"/>
          <w:noProof/>
          <w:sz w:val="22"/>
          <w:szCs w:val="22"/>
        </w:rPr>
        <w:t>ам</w:t>
      </w:r>
      <w:r w:rsidR="000934A2" w:rsidRPr="000934A2">
        <w:rPr>
          <w:rFonts w:ascii="Times New Roman" w:hAnsi="Times New Roman" w:cs="Times New Roman"/>
          <w:noProof/>
          <w:sz w:val="22"/>
          <w:szCs w:val="22"/>
        </w:rPr>
        <w:t>, н</w:t>
      </w:r>
      <w:r w:rsidR="000934A2">
        <w:rPr>
          <w:rFonts w:ascii="Times New Roman" w:hAnsi="Times New Roman" w:cs="Times New Roman"/>
          <w:noProof/>
          <w:sz w:val="22"/>
          <w:szCs w:val="22"/>
        </w:rPr>
        <w:t>анимателям и другим</w:t>
      </w:r>
      <w:r w:rsidR="000934A2" w:rsidRPr="000934A2">
        <w:rPr>
          <w:rFonts w:ascii="Times New Roman" w:hAnsi="Times New Roman" w:cs="Times New Roman"/>
          <w:noProof/>
          <w:sz w:val="22"/>
          <w:szCs w:val="22"/>
        </w:rPr>
        <w:t xml:space="preserve"> граждан</w:t>
      </w:r>
      <w:r w:rsidR="000934A2">
        <w:rPr>
          <w:rFonts w:ascii="Times New Roman" w:hAnsi="Times New Roman" w:cs="Times New Roman"/>
          <w:noProof/>
          <w:sz w:val="22"/>
          <w:szCs w:val="22"/>
        </w:rPr>
        <w:t>ам проживающим</w:t>
      </w:r>
      <w:r w:rsidR="000934A2" w:rsidRPr="000934A2">
        <w:rPr>
          <w:rFonts w:ascii="Times New Roman" w:hAnsi="Times New Roman" w:cs="Times New Roman"/>
          <w:noProof/>
          <w:sz w:val="22"/>
          <w:szCs w:val="22"/>
        </w:rPr>
        <w:t xml:space="preserve"> в Многоквартирном доме</w:t>
      </w:r>
      <w:r w:rsidRPr="00E246EE">
        <w:rPr>
          <w:rFonts w:ascii="Times New Roman" w:hAnsi="Times New Roman" w:cs="Times New Roman"/>
          <w:noProof/>
          <w:sz w:val="22"/>
          <w:szCs w:val="22"/>
        </w:rPr>
        <w:t xml:space="preserve"> отчет о выполнении Договора за истекший год, не поздн</w:t>
      </w:r>
      <w:bookmarkEnd w:id="14"/>
      <w:r w:rsidRPr="00E246EE">
        <w:rPr>
          <w:rFonts w:ascii="Times New Roman" w:hAnsi="Times New Roman" w:cs="Times New Roman"/>
          <w:noProof/>
          <w:sz w:val="22"/>
          <w:szCs w:val="22"/>
        </w:rPr>
        <w:t>ее первого квартала, следующего за прошедшим годом.</w:t>
      </w:r>
    </w:p>
    <w:p w:rsidR="00E246EE" w:rsidRPr="00E246EE" w:rsidRDefault="000934A2" w:rsidP="00E246EE">
      <w:pPr>
        <w:widowControl w:val="0"/>
        <w:spacing w:line="12" w:lineRule="atLeast"/>
        <w:ind w:firstLine="720"/>
        <w:jc w:val="both"/>
        <w:rPr>
          <w:sz w:val="22"/>
          <w:szCs w:val="22"/>
        </w:rPr>
      </w:pPr>
      <w:r>
        <w:rPr>
          <w:sz w:val="22"/>
          <w:szCs w:val="22"/>
        </w:rPr>
        <w:t>3.1.15. На основании заявки собственников</w:t>
      </w:r>
      <w:r w:rsidR="00FB3AC1">
        <w:rPr>
          <w:sz w:val="22"/>
          <w:szCs w:val="22"/>
        </w:rPr>
        <w:t>, нанимателей и других граждан, проживающих в Многоквартирном доме</w:t>
      </w:r>
      <w:r w:rsidR="00E246EE" w:rsidRPr="00E246EE">
        <w:rPr>
          <w:sz w:val="22"/>
          <w:szCs w:val="22"/>
        </w:rPr>
        <w:t xml:space="preserve"> направлять своего представителя для составления акта нанесения ущерба общему имуществу Многоквартирного дома или помещению Собственника.</w:t>
      </w:r>
    </w:p>
    <w:p w:rsidR="00E246EE" w:rsidRPr="00E246EE" w:rsidRDefault="00E246EE" w:rsidP="00E246EE">
      <w:pPr>
        <w:widowControl w:val="0"/>
        <w:spacing w:line="12" w:lineRule="atLeast"/>
        <w:ind w:firstLine="720"/>
        <w:jc w:val="both"/>
        <w:rPr>
          <w:sz w:val="22"/>
          <w:szCs w:val="22"/>
        </w:rPr>
      </w:pPr>
      <w:r w:rsidRPr="00E246EE">
        <w:rPr>
          <w:sz w:val="22"/>
          <w:szCs w:val="22"/>
        </w:rPr>
        <w:t>3</w:t>
      </w:r>
      <w:bookmarkStart w:id="15" w:name="sub_42"/>
      <w:r w:rsidRPr="00E246EE">
        <w:rPr>
          <w:noProof/>
          <w:sz w:val="22"/>
          <w:szCs w:val="22"/>
        </w:rPr>
        <w:t xml:space="preserve">.2. </w:t>
      </w:r>
      <w:r w:rsidRPr="00E246EE">
        <w:rPr>
          <w:sz w:val="22"/>
          <w:szCs w:val="22"/>
        </w:rPr>
        <w:t>Управляющая</w:t>
      </w:r>
      <w:r w:rsidRPr="00E246EE">
        <w:rPr>
          <w:noProof/>
          <w:sz w:val="22"/>
          <w:szCs w:val="22"/>
        </w:rPr>
        <w:t xml:space="preserve"> организация вправе:</w:t>
      </w:r>
    </w:p>
    <w:p w:rsidR="00E246EE" w:rsidRPr="00E246EE" w:rsidRDefault="00E246EE" w:rsidP="00E246EE">
      <w:pPr>
        <w:widowControl w:val="0"/>
        <w:spacing w:line="12" w:lineRule="atLeast"/>
        <w:ind w:firstLine="709"/>
        <w:jc w:val="both"/>
        <w:rPr>
          <w:sz w:val="22"/>
          <w:szCs w:val="22"/>
        </w:rPr>
      </w:pPr>
      <w:bookmarkStart w:id="16" w:name="sub_421"/>
      <w:bookmarkEnd w:id="15"/>
      <w:r w:rsidRPr="00E246EE">
        <w:rPr>
          <w:noProof/>
          <w:sz w:val="22"/>
          <w:szCs w:val="22"/>
        </w:rPr>
        <w:t xml:space="preserve">3.2.1. </w:t>
      </w:r>
      <w:r w:rsidRPr="00E246EE">
        <w:rPr>
          <w:sz w:val="22"/>
          <w:szCs w:val="22"/>
        </w:rPr>
        <w:t>Самостоятельно</w:t>
      </w:r>
      <w:r w:rsidRPr="00E246EE">
        <w:rPr>
          <w:noProof/>
          <w:sz w:val="22"/>
          <w:szCs w:val="22"/>
        </w:rPr>
        <w:t xml:space="preserve"> определять порядок и способ выполнения своих обязательств</w:t>
      </w:r>
      <w:bookmarkEnd w:id="16"/>
      <w:r w:rsidRPr="00E246EE">
        <w:rPr>
          <w:noProof/>
          <w:sz w:val="22"/>
          <w:szCs w:val="22"/>
        </w:rPr>
        <w:t xml:space="preserve"> по настоящему Договору, в том числе привлекать к исполнению Договора третьих лиц.</w:t>
      </w:r>
    </w:p>
    <w:p w:rsidR="00E246EE" w:rsidRPr="00E246EE" w:rsidRDefault="00E246EE" w:rsidP="00E246EE">
      <w:pPr>
        <w:pStyle w:val="aa"/>
        <w:spacing w:line="12" w:lineRule="atLeast"/>
        <w:ind w:firstLine="709"/>
        <w:rPr>
          <w:rFonts w:ascii="Times New Roman" w:hAnsi="Times New Roman" w:cs="Times New Roman"/>
          <w:noProof/>
          <w:color w:val="0000FF"/>
          <w:sz w:val="22"/>
          <w:szCs w:val="22"/>
          <w:u w:val="single"/>
        </w:rPr>
      </w:pPr>
      <w:bookmarkStart w:id="17" w:name="sub_422"/>
      <w:r w:rsidRPr="00E246EE">
        <w:rPr>
          <w:rFonts w:ascii="Times New Roman" w:hAnsi="Times New Roman" w:cs="Times New Roman"/>
          <w:noProof/>
          <w:sz w:val="22"/>
          <w:szCs w:val="22"/>
        </w:rPr>
        <w:t>3.2.2.</w:t>
      </w:r>
      <w:bookmarkEnd w:id="17"/>
      <w:r w:rsidRPr="00E246EE">
        <w:rPr>
          <w:rFonts w:ascii="Times New Roman" w:hAnsi="Times New Roman" w:cs="Times New Roman"/>
          <w:noProof/>
          <w:sz w:val="22"/>
          <w:szCs w:val="22"/>
        </w:rPr>
        <w:t xml:space="preserve"> В случае несоответствия сведений, имеющихся у Управляющей организации, о количестве проживающих в жилом помещении граждан, и сведений, предоставленных </w:t>
      </w:r>
      <w:r w:rsidR="000934A2" w:rsidRPr="000934A2">
        <w:rPr>
          <w:rFonts w:ascii="Times New Roman" w:hAnsi="Times New Roman" w:cs="Times New Roman"/>
          <w:sz w:val="22"/>
          <w:szCs w:val="22"/>
        </w:rPr>
        <w:t>собственник</w:t>
      </w:r>
      <w:r w:rsidR="000934A2">
        <w:rPr>
          <w:rFonts w:ascii="Times New Roman" w:hAnsi="Times New Roman" w:cs="Times New Roman"/>
          <w:sz w:val="22"/>
          <w:szCs w:val="22"/>
        </w:rPr>
        <w:t>ами и нанимателями</w:t>
      </w:r>
      <w:r w:rsidRPr="00E246EE">
        <w:rPr>
          <w:rFonts w:ascii="Times New Roman" w:hAnsi="Times New Roman" w:cs="Times New Roman"/>
          <w:noProof/>
          <w:sz w:val="22"/>
          <w:szCs w:val="22"/>
        </w:rPr>
        <w:t>, проводить расчет размера платы за коммунальные услуги по фактическому количеству проживающих</w:t>
      </w:r>
      <w:bookmarkStart w:id="18" w:name="sub_429"/>
      <w:r w:rsidRPr="00E246EE">
        <w:rPr>
          <w:rFonts w:ascii="Times New Roman" w:hAnsi="Times New Roman" w:cs="Times New Roman"/>
          <w:noProof/>
          <w:sz w:val="22"/>
          <w:szCs w:val="22"/>
        </w:rPr>
        <w:t xml:space="preserve"> с предварительным составлением акта о фактическом количестве проживающих.</w:t>
      </w:r>
    </w:p>
    <w:p w:rsidR="00E246EE" w:rsidRPr="00E246EE" w:rsidRDefault="00E246EE" w:rsidP="00E246EE">
      <w:pPr>
        <w:pStyle w:val="aa"/>
        <w:spacing w:line="12" w:lineRule="atLeast"/>
        <w:ind w:firstLine="709"/>
        <w:rPr>
          <w:rFonts w:ascii="Times New Roman" w:hAnsi="Times New Roman" w:cs="Times New Roman"/>
          <w:sz w:val="22"/>
          <w:szCs w:val="22"/>
        </w:rPr>
      </w:pPr>
      <w:r w:rsidRPr="00E246EE">
        <w:rPr>
          <w:rFonts w:ascii="Times New Roman" w:hAnsi="Times New Roman" w:cs="Times New Roman"/>
          <w:noProof/>
          <w:sz w:val="22"/>
          <w:szCs w:val="22"/>
        </w:rPr>
        <w:t xml:space="preserve">3.2.3. </w:t>
      </w:r>
      <w:r w:rsidRPr="00E246EE">
        <w:rPr>
          <w:rFonts w:ascii="Times New Roman" w:hAnsi="Times New Roman" w:cs="Times New Roman"/>
          <w:sz w:val="22"/>
          <w:szCs w:val="22"/>
        </w:rPr>
        <w:t>В порядке, установленном действующим законодательством, взыскивать сумму долга и убытков, нанесенных несвоевременной и (или) неполной оплатой услуг по Договору.</w:t>
      </w:r>
    </w:p>
    <w:p w:rsidR="00E246EE" w:rsidRPr="00E246EE" w:rsidRDefault="00E246EE" w:rsidP="00E246EE">
      <w:pPr>
        <w:widowControl w:val="0"/>
        <w:spacing w:line="12" w:lineRule="atLeast"/>
        <w:ind w:firstLine="720"/>
        <w:jc w:val="both"/>
        <w:rPr>
          <w:sz w:val="22"/>
          <w:szCs w:val="22"/>
        </w:rPr>
      </w:pPr>
      <w:r w:rsidRPr="00E246EE">
        <w:rPr>
          <w:sz w:val="22"/>
          <w:szCs w:val="22"/>
        </w:rPr>
        <w:t xml:space="preserve">3.2.4. Готовить предложения по установлению размера платы за жилое помещение на основании предлагаемого перечня работ и услуг и сметы расходов к нему на предстоящий год. При изменении размера платы направить </w:t>
      </w:r>
      <w:r w:rsidR="00FF4C2F">
        <w:rPr>
          <w:sz w:val="22"/>
          <w:szCs w:val="22"/>
        </w:rPr>
        <w:t>Администрации муниципального образования</w:t>
      </w:r>
      <w:r w:rsidR="000934A2">
        <w:rPr>
          <w:sz w:val="22"/>
          <w:szCs w:val="22"/>
        </w:rPr>
        <w:t xml:space="preserve"> «Балезинский район»</w:t>
      </w:r>
      <w:r w:rsidRPr="00E246EE">
        <w:rPr>
          <w:sz w:val="22"/>
          <w:szCs w:val="22"/>
        </w:rPr>
        <w:t xml:space="preserve"> дополнительное соглашение к настоящему Договору для подписания.</w:t>
      </w:r>
    </w:p>
    <w:p w:rsidR="00E246EE" w:rsidRPr="00E246EE" w:rsidRDefault="00E246EE" w:rsidP="00E246EE">
      <w:pPr>
        <w:pStyle w:val="aa"/>
        <w:spacing w:line="12" w:lineRule="atLeast"/>
        <w:ind w:firstLine="709"/>
        <w:rPr>
          <w:rFonts w:ascii="Times New Roman" w:hAnsi="Times New Roman" w:cs="Times New Roman"/>
          <w:sz w:val="22"/>
          <w:szCs w:val="22"/>
        </w:rPr>
      </w:pPr>
      <w:bookmarkStart w:id="19" w:name="sub_43"/>
      <w:bookmarkEnd w:id="18"/>
      <w:r w:rsidRPr="00E246EE">
        <w:rPr>
          <w:rFonts w:ascii="Times New Roman" w:hAnsi="Times New Roman" w:cs="Times New Roman"/>
          <w:noProof/>
          <w:sz w:val="22"/>
          <w:szCs w:val="22"/>
        </w:rPr>
        <w:t xml:space="preserve">3.3. </w:t>
      </w:r>
      <w:r w:rsidR="000934A2" w:rsidRPr="000934A2">
        <w:rPr>
          <w:rFonts w:ascii="Times New Roman" w:hAnsi="Times New Roman" w:cs="Times New Roman"/>
          <w:sz w:val="22"/>
          <w:szCs w:val="22"/>
        </w:rPr>
        <w:t>А</w:t>
      </w:r>
      <w:r w:rsidR="000934A2">
        <w:rPr>
          <w:rFonts w:ascii="Times New Roman" w:hAnsi="Times New Roman" w:cs="Times New Roman"/>
          <w:sz w:val="22"/>
          <w:szCs w:val="22"/>
        </w:rPr>
        <w:t>дминистрация</w:t>
      </w:r>
      <w:r w:rsidR="000934A2" w:rsidRPr="000934A2">
        <w:rPr>
          <w:rFonts w:ascii="Times New Roman" w:hAnsi="Times New Roman" w:cs="Times New Roman"/>
          <w:sz w:val="22"/>
          <w:szCs w:val="22"/>
        </w:rPr>
        <w:t xml:space="preserve"> </w:t>
      </w:r>
      <w:r w:rsidR="0096595A">
        <w:rPr>
          <w:rFonts w:ascii="Times New Roman" w:hAnsi="Times New Roman" w:cs="Times New Roman"/>
          <w:sz w:val="22"/>
          <w:szCs w:val="22"/>
        </w:rPr>
        <w:t xml:space="preserve">МО </w:t>
      </w:r>
      <w:r w:rsidR="000934A2" w:rsidRPr="000934A2">
        <w:rPr>
          <w:rFonts w:ascii="Times New Roman" w:hAnsi="Times New Roman" w:cs="Times New Roman"/>
          <w:sz w:val="22"/>
          <w:szCs w:val="22"/>
        </w:rPr>
        <w:t>«Балезинский район»</w:t>
      </w:r>
      <w:r w:rsidR="000934A2" w:rsidRPr="00E246EE">
        <w:rPr>
          <w:sz w:val="22"/>
          <w:szCs w:val="22"/>
        </w:rPr>
        <w:t xml:space="preserve"> </w:t>
      </w:r>
      <w:r w:rsidRPr="00E246EE">
        <w:rPr>
          <w:rFonts w:ascii="Times New Roman" w:hAnsi="Times New Roman" w:cs="Times New Roman"/>
          <w:noProof/>
          <w:sz w:val="22"/>
          <w:szCs w:val="22"/>
        </w:rPr>
        <w:t xml:space="preserve"> </w:t>
      </w:r>
      <w:r w:rsidRPr="00E246EE">
        <w:rPr>
          <w:rFonts w:ascii="Times New Roman" w:hAnsi="Times New Roman" w:cs="Times New Roman"/>
          <w:sz w:val="22"/>
          <w:szCs w:val="22"/>
        </w:rPr>
        <w:t>обязан</w:t>
      </w:r>
      <w:r w:rsidR="000934A2">
        <w:rPr>
          <w:rFonts w:ascii="Times New Roman" w:hAnsi="Times New Roman" w:cs="Times New Roman"/>
          <w:sz w:val="22"/>
          <w:szCs w:val="22"/>
        </w:rPr>
        <w:t>а</w:t>
      </w:r>
      <w:r w:rsidRPr="00E246EE">
        <w:rPr>
          <w:rFonts w:ascii="Times New Roman" w:hAnsi="Times New Roman" w:cs="Times New Roman"/>
          <w:sz w:val="22"/>
          <w:szCs w:val="22"/>
        </w:rPr>
        <w:t xml:space="preserve"> оповестить </w:t>
      </w:r>
      <w:r w:rsidR="000934A2">
        <w:rPr>
          <w:rFonts w:ascii="Times New Roman" w:hAnsi="Times New Roman" w:cs="Times New Roman"/>
          <w:sz w:val="22"/>
          <w:szCs w:val="22"/>
        </w:rPr>
        <w:t xml:space="preserve">собственников, </w:t>
      </w:r>
      <w:r w:rsidRPr="00E246EE">
        <w:rPr>
          <w:rFonts w:ascii="Times New Roman" w:hAnsi="Times New Roman" w:cs="Times New Roman"/>
          <w:sz w:val="22"/>
          <w:szCs w:val="22"/>
        </w:rPr>
        <w:t>нанимателей</w:t>
      </w:r>
      <w:r w:rsidR="00FB3AC1">
        <w:rPr>
          <w:rFonts w:ascii="Times New Roman" w:hAnsi="Times New Roman" w:cs="Times New Roman"/>
          <w:sz w:val="22"/>
          <w:szCs w:val="22"/>
        </w:rPr>
        <w:t xml:space="preserve"> и других граждан, проживающих в Многоквартирном доме</w:t>
      </w:r>
      <w:r w:rsidRPr="00E246EE">
        <w:rPr>
          <w:rFonts w:ascii="Times New Roman" w:hAnsi="Times New Roman" w:cs="Times New Roman"/>
          <w:noProof/>
          <w:sz w:val="22"/>
          <w:szCs w:val="22"/>
        </w:rPr>
        <w:t>:</w:t>
      </w:r>
    </w:p>
    <w:p w:rsidR="00E246EE" w:rsidRPr="00E246EE" w:rsidRDefault="00E246EE" w:rsidP="00E246EE">
      <w:pPr>
        <w:widowControl w:val="0"/>
        <w:spacing w:line="12" w:lineRule="atLeast"/>
        <w:ind w:firstLine="709"/>
        <w:jc w:val="both"/>
        <w:rPr>
          <w:sz w:val="22"/>
          <w:szCs w:val="22"/>
        </w:rPr>
      </w:pPr>
      <w:bookmarkStart w:id="20" w:name="sub_431"/>
      <w:bookmarkEnd w:id="19"/>
      <w:r w:rsidRPr="00E246EE">
        <w:rPr>
          <w:noProof/>
          <w:sz w:val="22"/>
          <w:szCs w:val="22"/>
        </w:rPr>
        <w:t>3.3.1.</w:t>
      </w:r>
      <w:bookmarkEnd w:id="20"/>
      <w:r w:rsidRPr="00E246EE">
        <w:rPr>
          <w:sz w:val="22"/>
          <w:szCs w:val="22"/>
        </w:rPr>
        <w:t xml:space="preserve"> Своевременно и полностью вносить плату за помещение и коммунальные услуги с</w:t>
      </w:r>
      <w:r w:rsidRPr="00E246EE">
        <w:rPr>
          <w:color w:val="0000FF"/>
          <w:sz w:val="22"/>
          <w:szCs w:val="22"/>
          <w:u w:val="single"/>
        </w:rPr>
        <w:t xml:space="preserve"> </w:t>
      </w:r>
      <w:r w:rsidRPr="00E246EE">
        <w:rPr>
          <w:sz w:val="22"/>
          <w:szCs w:val="22"/>
        </w:rPr>
        <w:lastRenderedPageBreak/>
        <w:t>учетом всех пользователей услугами.</w:t>
      </w:r>
    </w:p>
    <w:p w:rsidR="00E246EE" w:rsidRPr="00E246EE" w:rsidRDefault="00E246EE" w:rsidP="00E246EE">
      <w:pPr>
        <w:pStyle w:val="HTML"/>
        <w:widowControl w:val="0"/>
        <w:spacing w:line="12" w:lineRule="atLeast"/>
        <w:ind w:firstLine="709"/>
        <w:jc w:val="both"/>
        <w:rPr>
          <w:rFonts w:ascii="Times New Roman" w:hAnsi="Times New Roman"/>
          <w:sz w:val="22"/>
          <w:szCs w:val="22"/>
        </w:rPr>
      </w:pPr>
      <w:r w:rsidRPr="00E246EE">
        <w:rPr>
          <w:rFonts w:ascii="Times New Roman" w:hAnsi="Times New Roman"/>
          <w:sz w:val="22"/>
          <w:szCs w:val="22"/>
        </w:rPr>
        <w:t xml:space="preserve">3.3.2. В случае временного отсутствия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w:t>
      </w:r>
      <w:r w:rsidR="000934A2">
        <w:rPr>
          <w:rFonts w:ascii="Times New Roman" w:hAnsi="Times New Roman"/>
          <w:noProof/>
          <w:sz w:val="22"/>
          <w:szCs w:val="22"/>
        </w:rPr>
        <w:t>с</w:t>
      </w:r>
      <w:r w:rsidRPr="00E246EE">
        <w:rPr>
          <w:rFonts w:ascii="Times New Roman" w:hAnsi="Times New Roman"/>
          <w:noProof/>
          <w:sz w:val="22"/>
          <w:szCs w:val="22"/>
        </w:rPr>
        <w:t>обственник</w:t>
      </w:r>
      <w:r w:rsidR="000934A2">
        <w:rPr>
          <w:rFonts w:ascii="Times New Roman" w:hAnsi="Times New Roman"/>
          <w:sz w:val="22"/>
          <w:szCs w:val="22"/>
        </w:rPr>
        <w:t>ов, нанимателей</w:t>
      </w:r>
      <w:r w:rsidRPr="00E246EE">
        <w:rPr>
          <w:rFonts w:ascii="Times New Roman" w:hAnsi="Times New Roman"/>
          <w:sz w:val="22"/>
          <w:szCs w:val="22"/>
        </w:rPr>
        <w:t xml:space="preserve"> при его отсутствии более 24 часов.</w:t>
      </w:r>
    </w:p>
    <w:p w:rsidR="00E246EE" w:rsidRPr="00E246EE" w:rsidRDefault="00E246EE" w:rsidP="00E246EE">
      <w:pPr>
        <w:pStyle w:val="HTML"/>
        <w:widowControl w:val="0"/>
        <w:spacing w:line="12" w:lineRule="atLeast"/>
        <w:ind w:firstLine="709"/>
        <w:jc w:val="both"/>
        <w:rPr>
          <w:rFonts w:ascii="Times New Roman" w:hAnsi="Times New Roman"/>
          <w:sz w:val="22"/>
          <w:szCs w:val="22"/>
        </w:rPr>
      </w:pPr>
      <w:r w:rsidRPr="00E246EE">
        <w:rPr>
          <w:rFonts w:ascii="Times New Roman" w:hAnsi="Times New Roman"/>
          <w:sz w:val="22"/>
          <w:szCs w:val="22"/>
        </w:rPr>
        <w:t>3.3.3. Соблюдать следующие требования:</w:t>
      </w:r>
    </w:p>
    <w:p w:rsidR="00E246EE" w:rsidRPr="00E246EE" w:rsidRDefault="00E246EE" w:rsidP="00E246EE">
      <w:pPr>
        <w:autoSpaceDE w:val="0"/>
        <w:autoSpaceDN w:val="0"/>
        <w:adjustRightInd w:val="0"/>
        <w:ind w:firstLine="540"/>
        <w:jc w:val="both"/>
        <w:outlineLvl w:val="2"/>
        <w:rPr>
          <w:sz w:val="22"/>
          <w:szCs w:val="22"/>
        </w:rPr>
      </w:pPr>
      <w:r w:rsidRPr="00E246EE">
        <w:rPr>
          <w:sz w:val="22"/>
          <w:szCs w:val="22"/>
        </w:rPr>
        <w:t xml:space="preserve">    а) без соответствующих разрешений не производить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E246EE" w:rsidRPr="00E246EE" w:rsidRDefault="00E246EE" w:rsidP="00E246EE">
      <w:pPr>
        <w:pStyle w:val="HTML"/>
        <w:widowControl w:val="0"/>
        <w:spacing w:line="12" w:lineRule="atLeast"/>
        <w:ind w:firstLine="709"/>
        <w:jc w:val="both"/>
        <w:rPr>
          <w:rFonts w:ascii="Times New Roman" w:hAnsi="Times New Roman"/>
          <w:bCs/>
          <w:iCs/>
          <w:sz w:val="22"/>
          <w:szCs w:val="22"/>
        </w:rPr>
      </w:pPr>
      <w:r w:rsidRPr="00E246EE">
        <w:rPr>
          <w:rFonts w:ascii="Times New Roman" w:hAnsi="Times New Roman"/>
          <w:sz w:val="22"/>
          <w:szCs w:val="22"/>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Pr="00E246EE">
        <w:rPr>
          <w:rFonts w:ascii="Times New Roman" w:hAnsi="Times New Roman"/>
          <w:bCs/>
          <w:iCs/>
          <w:sz w:val="22"/>
          <w:szCs w:val="22"/>
        </w:rPr>
        <w:t xml:space="preserve"> </w:t>
      </w:r>
    </w:p>
    <w:p w:rsidR="00E246EE" w:rsidRPr="00E246EE" w:rsidRDefault="00E246EE" w:rsidP="00E246EE">
      <w:pPr>
        <w:pStyle w:val="HTML"/>
        <w:widowControl w:val="0"/>
        <w:spacing w:line="12" w:lineRule="atLeast"/>
        <w:ind w:firstLine="709"/>
        <w:jc w:val="both"/>
        <w:rPr>
          <w:rFonts w:ascii="Times New Roman" w:hAnsi="Times New Roman"/>
          <w:sz w:val="22"/>
          <w:szCs w:val="22"/>
        </w:rPr>
      </w:pPr>
      <w:r w:rsidRPr="00E246EE">
        <w:rPr>
          <w:rFonts w:ascii="Times New Roman" w:hAnsi="Times New Roman"/>
          <w:sz w:val="22"/>
          <w:szCs w:val="22"/>
        </w:rPr>
        <w:t>в) без согласования с управляющей организацией не осуществлять монтаж и демонтаж индивидуальных (квартирных) приборов учета ресурсов, не нарушать установленный в доме порядок учета и распределения потребленных коммунальных ресурсов;</w:t>
      </w:r>
    </w:p>
    <w:p w:rsidR="00E246EE" w:rsidRPr="00E246EE" w:rsidRDefault="00E246EE" w:rsidP="00E246EE">
      <w:pPr>
        <w:pStyle w:val="HTML"/>
        <w:widowControl w:val="0"/>
        <w:spacing w:line="12" w:lineRule="atLeast"/>
        <w:ind w:firstLine="709"/>
        <w:jc w:val="both"/>
        <w:rPr>
          <w:rFonts w:ascii="Times New Roman" w:hAnsi="Times New Roman"/>
          <w:sz w:val="22"/>
          <w:szCs w:val="22"/>
        </w:rPr>
      </w:pPr>
      <w:r w:rsidRPr="00E246EE">
        <w:rPr>
          <w:rFonts w:ascii="Times New Roman" w:hAnsi="Times New Roman"/>
          <w:sz w:val="22"/>
          <w:szCs w:val="22"/>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E246EE" w:rsidRPr="00E246EE" w:rsidRDefault="00E246EE" w:rsidP="00E246EE">
      <w:pPr>
        <w:pStyle w:val="HTML"/>
        <w:widowControl w:val="0"/>
        <w:spacing w:line="12" w:lineRule="atLeast"/>
        <w:ind w:firstLine="709"/>
        <w:jc w:val="both"/>
        <w:rPr>
          <w:rFonts w:ascii="Times New Roman" w:hAnsi="Times New Roman"/>
          <w:sz w:val="22"/>
          <w:szCs w:val="22"/>
        </w:rPr>
      </w:pPr>
      <w:r w:rsidRPr="00E246EE">
        <w:rPr>
          <w:rFonts w:ascii="Times New Roman" w:hAnsi="Times New Roman"/>
          <w:sz w:val="22"/>
          <w:szCs w:val="22"/>
        </w:rPr>
        <w:t>д) не допускать выполнение работ или совершение других действий, приводящих к порче помещений или общего имущества собственников, не производить перепланировку помещений без согласования в установленном порядке;</w:t>
      </w:r>
    </w:p>
    <w:p w:rsidR="00E246EE" w:rsidRPr="00E246EE" w:rsidRDefault="00E246EE" w:rsidP="00E246EE">
      <w:pPr>
        <w:pStyle w:val="HTML"/>
        <w:widowControl w:val="0"/>
        <w:spacing w:line="12" w:lineRule="atLeast"/>
        <w:ind w:firstLine="709"/>
        <w:jc w:val="both"/>
        <w:rPr>
          <w:rFonts w:ascii="Times New Roman" w:hAnsi="Times New Roman"/>
          <w:sz w:val="22"/>
          <w:szCs w:val="22"/>
        </w:rPr>
      </w:pPr>
      <w:r w:rsidRPr="00E246EE">
        <w:rPr>
          <w:rFonts w:ascii="Times New Roman" w:hAnsi="Times New Roman"/>
          <w:sz w:val="22"/>
          <w:szCs w:val="22"/>
        </w:rPr>
        <w:t>е) не замуровывать, 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w:t>
      </w:r>
    </w:p>
    <w:p w:rsidR="00E246EE" w:rsidRPr="00E246EE" w:rsidRDefault="00E246EE" w:rsidP="00E246EE">
      <w:pPr>
        <w:pStyle w:val="HTML"/>
        <w:widowControl w:val="0"/>
        <w:spacing w:line="12" w:lineRule="atLeast"/>
        <w:ind w:firstLine="709"/>
        <w:jc w:val="both"/>
        <w:rPr>
          <w:rFonts w:ascii="Times New Roman" w:hAnsi="Times New Roman"/>
          <w:sz w:val="22"/>
          <w:szCs w:val="22"/>
        </w:rPr>
      </w:pPr>
      <w:r w:rsidRPr="00E246EE">
        <w:rPr>
          <w:rFonts w:ascii="Times New Roman" w:hAnsi="Times New Roman"/>
          <w:sz w:val="22"/>
          <w:szCs w:val="22"/>
        </w:rPr>
        <w:t>ж) не устанавливать кондиционеры, сплит-системы, спутниковые антенны без согласования с Управляющей организацией и в нарушение порядка пользования общим имуществом;</w:t>
      </w:r>
    </w:p>
    <w:p w:rsidR="00E246EE" w:rsidRPr="00E246EE" w:rsidRDefault="00E246EE" w:rsidP="00E246EE">
      <w:pPr>
        <w:pStyle w:val="HTML"/>
        <w:widowControl w:val="0"/>
        <w:spacing w:line="12" w:lineRule="atLeast"/>
        <w:ind w:firstLine="709"/>
        <w:jc w:val="both"/>
        <w:rPr>
          <w:rFonts w:ascii="Times New Roman" w:hAnsi="Times New Roman"/>
          <w:sz w:val="22"/>
          <w:szCs w:val="22"/>
        </w:rPr>
      </w:pPr>
      <w:r w:rsidRPr="00E246EE">
        <w:rPr>
          <w:rFonts w:ascii="Times New Roman" w:hAnsi="Times New Roman"/>
          <w:sz w:val="22"/>
          <w:szCs w:val="22"/>
        </w:rPr>
        <w:t>з) не создавать шума в жилых помещениях и местах общего пользования с 23.00 час. до 7.00 час. (при производстве ремонтных работ - с 8.00 час. до 20.00 час.);</w:t>
      </w:r>
    </w:p>
    <w:p w:rsidR="00E246EE" w:rsidRPr="00E246EE" w:rsidRDefault="00E246EE" w:rsidP="00E246EE">
      <w:pPr>
        <w:pStyle w:val="HTML"/>
        <w:widowControl w:val="0"/>
        <w:spacing w:line="12" w:lineRule="atLeast"/>
        <w:ind w:firstLine="709"/>
        <w:jc w:val="both"/>
        <w:rPr>
          <w:rFonts w:ascii="Times New Roman" w:hAnsi="Times New Roman"/>
          <w:sz w:val="22"/>
          <w:szCs w:val="22"/>
        </w:rPr>
      </w:pPr>
      <w:r w:rsidRPr="00E246EE">
        <w:rPr>
          <w:rFonts w:ascii="Times New Roman" w:hAnsi="Times New Roman"/>
          <w:sz w:val="22"/>
          <w:szCs w:val="22"/>
        </w:rPr>
        <w:t>и) информировать Управляющую организацию о проведении работ по ремонту, переустройству и перепланировке помещения.</w:t>
      </w:r>
    </w:p>
    <w:p w:rsidR="00E246EE" w:rsidRPr="00E246EE" w:rsidRDefault="00E246EE" w:rsidP="00E246EE">
      <w:pPr>
        <w:pStyle w:val="HTML"/>
        <w:widowControl w:val="0"/>
        <w:spacing w:line="12" w:lineRule="atLeast"/>
        <w:ind w:firstLine="709"/>
        <w:jc w:val="both"/>
        <w:rPr>
          <w:rFonts w:ascii="Times New Roman" w:hAnsi="Times New Roman"/>
          <w:sz w:val="22"/>
          <w:szCs w:val="22"/>
        </w:rPr>
      </w:pPr>
      <w:r w:rsidRPr="00E246EE">
        <w:rPr>
          <w:rFonts w:ascii="Times New Roman" w:hAnsi="Times New Roman"/>
          <w:sz w:val="22"/>
          <w:szCs w:val="22"/>
        </w:rPr>
        <w:t xml:space="preserve">При нарушении Нанимателями </w:t>
      </w:r>
      <w:proofErr w:type="spellStart"/>
      <w:r w:rsidRPr="00E246EE">
        <w:rPr>
          <w:rFonts w:ascii="Times New Roman" w:hAnsi="Times New Roman"/>
          <w:sz w:val="22"/>
          <w:szCs w:val="22"/>
        </w:rPr>
        <w:t>п.п</w:t>
      </w:r>
      <w:proofErr w:type="spellEnd"/>
      <w:r w:rsidRPr="00E246EE">
        <w:rPr>
          <w:rFonts w:ascii="Times New Roman" w:hAnsi="Times New Roman"/>
          <w:sz w:val="22"/>
          <w:szCs w:val="22"/>
        </w:rPr>
        <w:t>. «а»-«ж» настоящего пункта Наниматель обязан за свой счет устранить нарушения в сроки, установленные Управляющей организацией, и возместить убытки, а при не устранении нарушений – оплатить расходы Управляющей организации на их устранение и возместить убытки.</w:t>
      </w:r>
    </w:p>
    <w:p w:rsidR="00E246EE" w:rsidRPr="00E246EE" w:rsidRDefault="00E246EE" w:rsidP="00E246EE">
      <w:pPr>
        <w:pStyle w:val="aa"/>
        <w:spacing w:line="12" w:lineRule="atLeast"/>
        <w:ind w:firstLine="709"/>
        <w:rPr>
          <w:rFonts w:ascii="Times New Roman" w:hAnsi="Times New Roman" w:cs="Times New Roman"/>
          <w:sz w:val="22"/>
          <w:szCs w:val="22"/>
        </w:rPr>
      </w:pPr>
      <w:bookmarkStart w:id="21" w:name="sub_432"/>
      <w:r w:rsidRPr="00E246EE">
        <w:rPr>
          <w:rFonts w:ascii="Times New Roman" w:hAnsi="Times New Roman" w:cs="Times New Roman"/>
          <w:noProof/>
          <w:sz w:val="22"/>
          <w:szCs w:val="22"/>
        </w:rPr>
        <w:t>3.3.4. При проведении Нанимател</w:t>
      </w:r>
      <w:r w:rsidR="00FB3AC1">
        <w:rPr>
          <w:rFonts w:ascii="Times New Roman" w:hAnsi="Times New Roman" w:cs="Times New Roman"/>
          <w:noProof/>
          <w:sz w:val="22"/>
          <w:szCs w:val="22"/>
        </w:rPr>
        <w:t>ями и иными гражданами проживающими в Многоквартирном доме</w:t>
      </w:r>
      <w:r w:rsidRPr="00E246EE">
        <w:rPr>
          <w:rFonts w:ascii="Times New Roman" w:hAnsi="Times New Roman" w:cs="Times New Roman"/>
          <w:noProof/>
          <w:sz w:val="22"/>
          <w:szCs w:val="22"/>
        </w:rPr>
        <w:t xml:space="preserve"> работ по ремонту, переустройству и перепланировке помещения оплачивать вывоз крупногабаритных и строительных отходов</w:t>
      </w:r>
      <w:bookmarkEnd w:id="21"/>
      <w:r w:rsidRPr="00E246EE">
        <w:rPr>
          <w:rFonts w:ascii="Times New Roman" w:hAnsi="Times New Roman" w:cs="Times New Roman"/>
          <w:noProof/>
          <w:sz w:val="22"/>
          <w:szCs w:val="22"/>
        </w:rPr>
        <w:t xml:space="preserve"> сверх платы за жилое помещение.</w:t>
      </w:r>
    </w:p>
    <w:p w:rsidR="00E246EE" w:rsidRPr="00E246EE" w:rsidRDefault="00E246EE" w:rsidP="00E246EE">
      <w:pPr>
        <w:pStyle w:val="aa"/>
        <w:spacing w:line="12" w:lineRule="atLeast"/>
        <w:ind w:firstLine="709"/>
        <w:rPr>
          <w:rFonts w:ascii="Times New Roman" w:hAnsi="Times New Roman" w:cs="Times New Roman"/>
          <w:noProof/>
          <w:sz w:val="22"/>
          <w:szCs w:val="22"/>
        </w:rPr>
      </w:pPr>
      <w:bookmarkStart w:id="22" w:name="sub_433"/>
      <w:r w:rsidRPr="00E246EE">
        <w:rPr>
          <w:rFonts w:ascii="Times New Roman" w:hAnsi="Times New Roman" w:cs="Times New Roman"/>
          <w:noProof/>
          <w:sz w:val="22"/>
          <w:szCs w:val="22"/>
        </w:rPr>
        <w:t>3</w:t>
      </w:r>
      <w:bookmarkStart w:id="23" w:name="sub_434"/>
      <w:bookmarkEnd w:id="22"/>
      <w:r w:rsidRPr="00E246EE">
        <w:rPr>
          <w:rFonts w:ascii="Times New Roman" w:hAnsi="Times New Roman" w:cs="Times New Roman"/>
          <w:noProof/>
          <w:sz w:val="22"/>
          <w:szCs w:val="22"/>
        </w:rPr>
        <w:t xml:space="preserve">.3.5. </w:t>
      </w:r>
      <w:bookmarkStart w:id="24" w:name="sub_435"/>
      <w:bookmarkEnd w:id="23"/>
      <w:r w:rsidRPr="00E246EE">
        <w:rPr>
          <w:rFonts w:ascii="Times New Roman" w:hAnsi="Times New Roman" w:cs="Times New Roman"/>
          <w:noProof/>
          <w:sz w:val="22"/>
          <w:szCs w:val="22"/>
        </w:rPr>
        <w:t>Предоставлять Управляющей организации в течение трех рабочих дней сведения:</w:t>
      </w:r>
    </w:p>
    <w:p w:rsidR="00E246EE" w:rsidRPr="00E246EE" w:rsidRDefault="00E246EE" w:rsidP="00E246EE">
      <w:pPr>
        <w:jc w:val="both"/>
        <w:rPr>
          <w:sz w:val="22"/>
          <w:szCs w:val="22"/>
        </w:rPr>
      </w:pPr>
      <w:r w:rsidRPr="00E246EE">
        <w:rPr>
          <w:sz w:val="22"/>
          <w:szCs w:val="22"/>
        </w:rPr>
        <w:t xml:space="preserve">            о заключенных договорах найма (аренды, безвозмездного пользования), в которых обязанность платы Управляющей организации за содержание и ремонт общего имущества в Многоквартирном доме, а также</w:t>
      </w:r>
      <w:r w:rsidR="00FB3AC1">
        <w:rPr>
          <w:sz w:val="22"/>
          <w:szCs w:val="22"/>
        </w:rPr>
        <w:t xml:space="preserve"> </w:t>
      </w:r>
      <w:r w:rsidRPr="00E246EE">
        <w:rPr>
          <w:sz w:val="22"/>
          <w:szCs w:val="22"/>
        </w:rPr>
        <w:t>коммунальные услуги возложена Собственником полностью или частично на нанимателя (арендатора, пользователя) с указанием Ф.И.О. нанимателя (наименования и реквизитов организации – арендатора, пользователя), о смене нанимателя (арендатора, пользователя);</w:t>
      </w:r>
    </w:p>
    <w:bookmarkEnd w:id="24"/>
    <w:p w:rsidR="00E246EE" w:rsidRPr="00E246EE" w:rsidRDefault="00E246EE" w:rsidP="00E246EE">
      <w:pPr>
        <w:pStyle w:val="aa"/>
        <w:spacing w:line="12" w:lineRule="atLeast"/>
        <w:ind w:firstLine="709"/>
        <w:rPr>
          <w:rFonts w:ascii="Times New Roman" w:hAnsi="Times New Roman" w:cs="Times New Roman"/>
          <w:noProof/>
          <w:sz w:val="22"/>
          <w:szCs w:val="22"/>
        </w:rPr>
      </w:pPr>
      <w:r w:rsidRPr="00E246EE">
        <w:rPr>
          <w:rFonts w:ascii="Times New Roman" w:hAnsi="Times New Roman" w:cs="Times New Roman"/>
          <w:noProof/>
          <w:sz w:val="22"/>
          <w:szCs w:val="22"/>
        </w:rPr>
        <w:t>об изменении количества граждан, проживающих в жилом помещении, включая временно проживающих;</w:t>
      </w:r>
    </w:p>
    <w:p w:rsidR="00E246EE" w:rsidRPr="00E246EE" w:rsidRDefault="00E246EE" w:rsidP="00E246EE">
      <w:pPr>
        <w:pStyle w:val="aa"/>
        <w:spacing w:line="12" w:lineRule="atLeast"/>
        <w:ind w:firstLine="720"/>
        <w:rPr>
          <w:rFonts w:ascii="Times New Roman" w:hAnsi="Times New Roman" w:cs="Times New Roman"/>
          <w:sz w:val="22"/>
          <w:szCs w:val="22"/>
        </w:rPr>
      </w:pPr>
      <w:bookmarkStart w:id="25" w:name="sub_436"/>
      <w:r w:rsidRPr="00E246EE">
        <w:rPr>
          <w:rFonts w:ascii="Times New Roman" w:hAnsi="Times New Roman" w:cs="Times New Roman"/>
          <w:noProof/>
          <w:sz w:val="22"/>
          <w:szCs w:val="22"/>
        </w:rPr>
        <w:t xml:space="preserve">3.3.6. Обеспечивать доступ </w:t>
      </w:r>
      <w:r w:rsidRPr="00E246EE">
        <w:rPr>
          <w:rFonts w:ascii="Times New Roman" w:hAnsi="Times New Roman" w:cs="Times New Roman"/>
          <w:sz w:val="22"/>
          <w:szCs w:val="22"/>
        </w:rPr>
        <w:t xml:space="preserve">представителей Управляющей организации </w:t>
      </w:r>
      <w:r w:rsidRPr="00E246EE">
        <w:rPr>
          <w:rFonts w:ascii="Times New Roman" w:hAnsi="Times New Roman" w:cs="Times New Roman"/>
          <w:noProof/>
          <w:sz w:val="22"/>
          <w:szCs w:val="22"/>
        </w:rPr>
        <w:t>в принадлежащее ему помещение</w:t>
      </w:r>
      <w:bookmarkEnd w:id="25"/>
      <w:r w:rsidRPr="00E246EE">
        <w:rPr>
          <w:rFonts w:ascii="Times New Roman" w:hAnsi="Times New Roman" w:cs="Times New Roman"/>
          <w:noProof/>
          <w:sz w:val="22"/>
          <w:szCs w:val="22"/>
        </w:rPr>
        <w:t xml:space="preserve"> </w:t>
      </w:r>
      <w:r w:rsidRPr="00E246EE">
        <w:rPr>
          <w:rFonts w:ascii="Times New Roman" w:hAnsi="Times New Roman" w:cs="Times New Roman"/>
          <w:sz w:val="22"/>
          <w:szCs w:val="22"/>
        </w:rPr>
        <w:t>для осмотра технического и санитарного состояния инженерных коммуникаций, санитарно-технического и иного оборудования, находящегося в жилом помещении, контроля и снятия показаний приборов учета, выполнения необходимых ремонтных работ  - в заранее согласованное с Управляющей организацией время, а работников аварийных служб - в любое время</w:t>
      </w:r>
      <w:r w:rsidRPr="00E246EE">
        <w:rPr>
          <w:rFonts w:ascii="Times New Roman" w:hAnsi="Times New Roman" w:cs="Times New Roman"/>
          <w:noProof/>
          <w:sz w:val="22"/>
          <w:szCs w:val="22"/>
        </w:rPr>
        <w:t>.</w:t>
      </w:r>
      <w:r w:rsidRPr="00E246EE">
        <w:rPr>
          <w:color w:val="FF0000"/>
          <w:sz w:val="22"/>
          <w:szCs w:val="22"/>
        </w:rPr>
        <w:t xml:space="preserve"> </w:t>
      </w:r>
      <w:r w:rsidRPr="00E246EE">
        <w:rPr>
          <w:rFonts w:ascii="Times New Roman" w:hAnsi="Times New Roman" w:cs="Times New Roman"/>
          <w:sz w:val="22"/>
          <w:szCs w:val="22"/>
        </w:rPr>
        <w:t xml:space="preserve">В случае необеспечения доступа (отказа  в доступе) в помещение или к коммуникациям ответственность за причиненные убытки возлагается на </w:t>
      </w:r>
      <w:r w:rsidR="00FB3AC1">
        <w:rPr>
          <w:rFonts w:ascii="Times New Roman" w:hAnsi="Times New Roman" w:cs="Times New Roman"/>
          <w:sz w:val="22"/>
          <w:szCs w:val="22"/>
        </w:rPr>
        <w:t>нанимателей</w:t>
      </w:r>
      <w:r w:rsidRPr="00E246EE">
        <w:rPr>
          <w:rFonts w:ascii="Times New Roman" w:hAnsi="Times New Roman" w:cs="Times New Roman"/>
          <w:sz w:val="22"/>
          <w:szCs w:val="22"/>
        </w:rPr>
        <w:t>, не обеспечившего доступ (отказавшего в доступе).</w:t>
      </w:r>
    </w:p>
    <w:p w:rsidR="00E246EE" w:rsidRPr="00E246EE" w:rsidRDefault="00E246EE" w:rsidP="00E246EE">
      <w:pPr>
        <w:pStyle w:val="aa"/>
        <w:spacing w:line="12" w:lineRule="atLeast"/>
        <w:ind w:firstLine="709"/>
        <w:rPr>
          <w:rFonts w:ascii="Times New Roman" w:hAnsi="Times New Roman" w:cs="Times New Roman"/>
          <w:bCs/>
          <w:iCs/>
          <w:sz w:val="22"/>
          <w:szCs w:val="22"/>
        </w:rPr>
      </w:pPr>
      <w:bookmarkStart w:id="26" w:name="sub_438"/>
      <w:r w:rsidRPr="00E246EE">
        <w:rPr>
          <w:rFonts w:ascii="Times New Roman" w:hAnsi="Times New Roman" w:cs="Times New Roman"/>
          <w:noProof/>
          <w:sz w:val="22"/>
          <w:szCs w:val="22"/>
        </w:rPr>
        <w:t>3.3.7. Сообщать Управляющей организации о выявленных</w:t>
      </w:r>
      <w:bookmarkEnd w:id="26"/>
      <w:r w:rsidRPr="00E246EE">
        <w:rPr>
          <w:rFonts w:ascii="Times New Roman" w:hAnsi="Times New Roman" w:cs="Times New Roman"/>
          <w:noProof/>
          <w:sz w:val="22"/>
          <w:szCs w:val="22"/>
        </w:rPr>
        <w:t xml:space="preserve"> неисправностях общего имущества в Многоквартирном доме</w:t>
      </w:r>
      <w:r w:rsidRPr="00E246EE">
        <w:rPr>
          <w:rFonts w:ascii="Times New Roman" w:hAnsi="Times New Roman" w:cs="Times New Roman"/>
          <w:bCs/>
          <w:iCs/>
          <w:sz w:val="22"/>
          <w:szCs w:val="22"/>
        </w:rPr>
        <w:t>.</w:t>
      </w:r>
    </w:p>
    <w:p w:rsidR="00E246EE" w:rsidRPr="00E246EE" w:rsidRDefault="00E246EE" w:rsidP="00E246EE">
      <w:pPr>
        <w:pStyle w:val="aa"/>
        <w:spacing w:line="12" w:lineRule="atLeast"/>
        <w:ind w:firstLine="709"/>
        <w:rPr>
          <w:rFonts w:ascii="Times New Roman" w:hAnsi="Times New Roman" w:cs="Times New Roman"/>
          <w:sz w:val="22"/>
          <w:szCs w:val="22"/>
        </w:rPr>
      </w:pPr>
      <w:bookmarkStart w:id="27" w:name="sub_439"/>
      <w:r w:rsidRPr="00E246EE">
        <w:rPr>
          <w:rFonts w:ascii="Times New Roman" w:hAnsi="Times New Roman" w:cs="Times New Roman"/>
          <w:noProof/>
          <w:sz w:val="22"/>
          <w:szCs w:val="22"/>
        </w:rPr>
        <w:t>3</w:t>
      </w:r>
      <w:bookmarkStart w:id="28" w:name="sub_44"/>
      <w:bookmarkEnd w:id="27"/>
      <w:r w:rsidRPr="00E246EE">
        <w:rPr>
          <w:rFonts w:ascii="Times New Roman" w:hAnsi="Times New Roman" w:cs="Times New Roman"/>
          <w:noProof/>
          <w:sz w:val="22"/>
          <w:szCs w:val="22"/>
        </w:rPr>
        <w:t>.4. Собственник имеет право:</w:t>
      </w:r>
    </w:p>
    <w:p w:rsidR="00E246EE" w:rsidRPr="00E246EE" w:rsidRDefault="00E246EE" w:rsidP="00E246EE">
      <w:pPr>
        <w:widowControl w:val="0"/>
        <w:spacing w:line="12" w:lineRule="atLeast"/>
        <w:ind w:firstLine="709"/>
        <w:jc w:val="both"/>
        <w:rPr>
          <w:bCs/>
          <w:iCs/>
          <w:sz w:val="22"/>
          <w:szCs w:val="22"/>
        </w:rPr>
      </w:pPr>
      <w:bookmarkStart w:id="29" w:name="sub_441"/>
      <w:bookmarkEnd w:id="28"/>
      <w:r w:rsidRPr="00E246EE">
        <w:rPr>
          <w:noProof/>
          <w:sz w:val="22"/>
          <w:szCs w:val="22"/>
        </w:rPr>
        <w:t xml:space="preserve">3.4.1. </w:t>
      </w:r>
      <w:bookmarkEnd w:id="29"/>
      <w:r w:rsidRPr="00E246EE">
        <w:rPr>
          <w:sz w:val="22"/>
          <w:szCs w:val="22"/>
        </w:rPr>
        <w:t xml:space="preserve">Осуществлять контроль над выполнением </w:t>
      </w:r>
      <w:r w:rsidR="00FB3AC1">
        <w:rPr>
          <w:sz w:val="22"/>
          <w:szCs w:val="22"/>
        </w:rPr>
        <w:t>У</w:t>
      </w:r>
      <w:r w:rsidRPr="00E246EE">
        <w:rPr>
          <w:sz w:val="22"/>
          <w:szCs w:val="22"/>
        </w:rPr>
        <w:t>правляющей организацией ее обязательств по настоящему Договору,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w:t>
      </w:r>
    </w:p>
    <w:p w:rsidR="00E246EE" w:rsidRPr="00E246EE" w:rsidRDefault="00E246EE" w:rsidP="00E246EE">
      <w:pPr>
        <w:widowControl w:val="0"/>
        <w:spacing w:line="12" w:lineRule="atLeast"/>
        <w:ind w:firstLine="720"/>
        <w:jc w:val="both"/>
        <w:rPr>
          <w:sz w:val="22"/>
          <w:szCs w:val="22"/>
        </w:rPr>
      </w:pPr>
      <w:r w:rsidRPr="00E246EE">
        <w:rPr>
          <w:noProof/>
          <w:sz w:val="22"/>
          <w:szCs w:val="22"/>
        </w:rPr>
        <w:lastRenderedPageBreak/>
        <w:t xml:space="preserve">3.4.2. </w:t>
      </w:r>
      <w:r w:rsidRPr="00E246EE">
        <w:rPr>
          <w:sz w:val="22"/>
          <w:szCs w:val="22"/>
        </w:rPr>
        <w:t xml:space="preserve">Требовать изменения размера платы за жилое помещение и коммунальные услуги при предоставлении жилищных и коммунальных услуг ненадлежащего качества и (или) с перерывами, превышающими установленную продолжительность, в порядке, установленном </w:t>
      </w:r>
      <w:r w:rsidRPr="00E246EE">
        <w:rPr>
          <w:noProof/>
          <w:sz w:val="22"/>
          <w:szCs w:val="22"/>
        </w:rPr>
        <w:t>нормативно-правовыми актами Правительства Российской Федерации</w:t>
      </w:r>
      <w:r w:rsidRPr="00E246EE">
        <w:rPr>
          <w:sz w:val="22"/>
          <w:szCs w:val="22"/>
        </w:rPr>
        <w:t>.</w:t>
      </w:r>
    </w:p>
    <w:p w:rsidR="00E246EE" w:rsidRPr="00E246EE" w:rsidRDefault="00E246EE" w:rsidP="00E246EE">
      <w:pPr>
        <w:pStyle w:val="aa"/>
        <w:spacing w:line="12" w:lineRule="atLeast"/>
        <w:ind w:firstLine="720"/>
        <w:rPr>
          <w:rFonts w:ascii="Times New Roman" w:hAnsi="Times New Roman" w:cs="Times New Roman"/>
          <w:sz w:val="22"/>
          <w:szCs w:val="22"/>
        </w:rPr>
      </w:pPr>
      <w:bookmarkStart w:id="30" w:name="sub_442"/>
      <w:r w:rsidRPr="00E246EE">
        <w:rPr>
          <w:rFonts w:ascii="Times New Roman" w:hAnsi="Times New Roman" w:cs="Times New Roman"/>
          <w:noProof/>
          <w:sz w:val="22"/>
          <w:szCs w:val="22"/>
        </w:rPr>
        <w:t>3.4.3.</w:t>
      </w:r>
      <w:r w:rsidRPr="00E246EE">
        <w:rPr>
          <w:noProof/>
          <w:sz w:val="22"/>
          <w:szCs w:val="22"/>
        </w:rPr>
        <w:t xml:space="preserve"> </w:t>
      </w:r>
      <w:bookmarkEnd w:id="30"/>
      <w:r w:rsidRPr="00E246EE">
        <w:rPr>
          <w:rFonts w:ascii="Times New Roman" w:hAnsi="Times New Roman" w:cs="Times New Roman"/>
          <w:noProof/>
          <w:sz w:val="22"/>
          <w:szCs w:val="22"/>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E246EE" w:rsidRPr="00E246EE" w:rsidRDefault="00E246EE" w:rsidP="00E246EE">
      <w:pPr>
        <w:widowControl w:val="0"/>
        <w:spacing w:line="12" w:lineRule="atLeast"/>
        <w:ind w:firstLine="720"/>
        <w:jc w:val="both"/>
        <w:rPr>
          <w:sz w:val="22"/>
          <w:szCs w:val="22"/>
        </w:rPr>
      </w:pPr>
      <w:bookmarkStart w:id="31" w:name="sub_4445"/>
      <w:r w:rsidRPr="00E246EE">
        <w:rPr>
          <w:noProof/>
          <w:sz w:val="22"/>
          <w:szCs w:val="22"/>
        </w:rPr>
        <w:t xml:space="preserve">3.4.4. Требовать от Управляющей организации </w:t>
      </w:r>
      <w:r w:rsidRPr="00E246EE">
        <w:rPr>
          <w:sz w:val="22"/>
          <w:szCs w:val="22"/>
        </w:rPr>
        <w:t>ежегодного предоставления отчета о выполнении настоящего Договора.</w:t>
      </w:r>
      <w:bookmarkEnd w:id="31"/>
    </w:p>
    <w:p w:rsidR="00E246EE" w:rsidRPr="00E246EE" w:rsidRDefault="00E246EE" w:rsidP="00E246EE">
      <w:pPr>
        <w:widowControl w:val="0"/>
        <w:spacing w:line="12" w:lineRule="atLeast"/>
        <w:ind w:firstLine="720"/>
        <w:jc w:val="both"/>
        <w:rPr>
          <w:sz w:val="22"/>
          <w:szCs w:val="22"/>
        </w:rPr>
      </w:pPr>
      <w:r w:rsidRPr="00E246EE">
        <w:rPr>
          <w:sz w:val="22"/>
          <w:szCs w:val="22"/>
        </w:rPr>
        <w:t>3.4.5. Поручать вносить платежи по настоящему договору нанимателю (арендатору, пользователю) данного помещения в случае сдачи его внаем (в аренду, пользование).</w:t>
      </w:r>
    </w:p>
    <w:p w:rsidR="00E246EE" w:rsidRPr="00E246EE" w:rsidRDefault="00E246EE" w:rsidP="00E246EE">
      <w:pPr>
        <w:widowControl w:val="0"/>
        <w:spacing w:line="12" w:lineRule="atLeast"/>
        <w:ind w:firstLine="720"/>
        <w:jc w:val="both"/>
        <w:rPr>
          <w:sz w:val="22"/>
          <w:szCs w:val="22"/>
        </w:rPr>
      </w:pPr>
      <w:r w:rsidRPr="00E246EE">
        <w:rPr>
          <w:sz w:val="22"/>
          <w:szCs w:val="22"/>
        </w:rPr>
        <w:t>3.4.6. Избрать на общем собрании уполномоченного представителя дома для осуществления оперативного взаимодействия с Управляющей организацией, подписания акта технического состояния Многоквартирного дома и перечня имеющейся технической документации.</w:t>
      </w:r>
    </w:p>
    <w:p w:rsidR="00E246EE" w:rsidRPr="00E246EE" w:rsidRDefault="00E246EE" w:rsidP="00E246EE">
      <w:pPr>
        <w:widowControl w:val="0"/>
        <w:spacing w:line="12" w:lineRule="atLeast"/>
        <w:ind w:firstLine="709"/>
        <w:jc w:val="both"/>
        <w:rPr>
          <w:sz w:val="22"/>
          <w:szCs w:val="22"/>
        </w:rPr>
      </w:pPr>
    </w:p>
    <w:p w:rsidR="00E246EE" w:rsidRPr="00194C24" w:rsidRDefault="00E246EE" w:rsidP="00E246EE">
      <w:pPr>
        <w:widowControl w:val="0"/>
        <w:spacing w:line="12" w:lineRule="atLeast"/>
        <w:jc w:val="center"/>
        <w:rPr>
          <w:sz w:val="22"/>
          <w:szCs w:val="22"/>
        </w:rPr>
      </w:pPr>
      <w:r w:rsidRPr="00194C24">
        <w:rPr>
          <w:rStyle w:val="af3"/>
          <w:b w:val="0"/>
          <w:noProof/>
          <w:color w:val="auto"/>
          <w:sz w:val="22"/>
          <w:szCs w:val="22"/>
        </w:rPr>
        <w:t xml:space="preserve">4. Цена Договора, размер платы за </w:t>
      </w:r>
      <w:r w:rsidR="00194C24">
        <w:rPr>
          <w:sz w:val="22"/>
          <w:szCs w:val="22"/>
        </w:rPr>
        <w:t>жилищные</w:t>
      </w:r>
      <w:r w:rsidRPr="00194C24">
        <w:rPr>
          <w:sz w:val="22"/>
          <w:szCs w:val="22"/>
        </w:rPr>
        <w:t xml:space="preserve"> и коммунальные услуги, п</w:t>
      </w:r>
      <w:r w:rsidRPr="00194C24">
        <w:rPr>
          <w:rStyle w:val="af3"/>
          <w:b w:val="0"/>
          <w:noProof/>
          <w:color w:val="auto"/>
          <w:sz w:val="22"/>
          <w:szCs w:val="22"/>
        </w:rPr>
        <w:t>орядок ее внесения</w:t>
      </w:r>
    </w:p>
    <w:p w:rsidR="00E246EE" w:rsidRPr="00E246EE" w:rsidRDefault="00E246EE" w:rsidP="00E246EE">
      <w:pPr>
        <w:widowControl w:val="0"/>
        <w:spacing w:line="12" w:lineRule="atLeast"/>
        <w:ind w:firstLine="709"/>
        <w:jc w:val="both"/>
        <w:rPr>
          <w:sz w:val="22"/>
          <w:szCs w:val="22"/>
        </w:rPr>
      </w:pPr>
      <w:bookmarkStart w:id="32" w:name="sub_51"/>
      <w:r w:rsidRPr="00E246EE">
        <w:rPr>
          <w:noProof/>
          <w:sz w:val="22"/>
          <w:szCs w:val="22"/>
        </w:rPr>
        <w:t>4.1. Ц</w:t>
      </w:r>
      <w:proofErr w:type="spellStart"/>
      <w:r w:rsidRPr="00E246EE">
        <w:rPr>
          <w:sz w:val="22"/>
          <w:szCs w:val="22"/>
        </w:rPr>
        <w:t>ена</w:t>
      </w:r>
      <w:proofErr w:type="spellEnd"/>
      <w:r w:rsidRPr="00E246EE">
        <w:rPr>
          <w:sz w:val="22"/>
          <w:szCs w:val="22"/>
        </w:rPr>
        <w:t xml:space="preserve"> Договора определяется:</w:t>
      </w:r>
    </w:p>
    <w:p w:rsidR="00E246EE" w:rsidRPr="00E246EE" w:rsidRDefault="00E246EE" w:rsidP="00E246EE">
      <w:pPr>
        <w:widowControl w:val="0"/>
        <w:spacing w:line="12" w:lineRule="atLeast"/>
        <w:jc w:val="both"/>
        <w:rPr>
          <w:noProof/>
          <w:sz w:val="22"/>
          <w:szCs w:val="22"/>
        </w:rPr>
      </w:pPr>
      <w:r w:rsidRPr="00E246EE">
        <w:rPr>
          <w:sz w:val="22"/>
          <w:szCs w:val="22"/>
        </w:rPr>
        <w:t xml:space="preserve"> </w:t>
      </w:r>
      <w:r w:rsidRPr="00E246EE">
        <w:rPr>
          <w:sz w:val="22"/>
          <w:szCs w:val="22"/>
        </w:rPr>
        <w:tab/>
        <w:t>стоимостью услуг и работ по управлению, содержанию, текущему ремонту общего имущества</w:t>
      </w:r>
      <w:r w:rsidRPr="00E246EE">
        <w:rPr>
          <w:noProof/>
          <w:sz w:val="22"/>
          <w:szCs w:val="22"/>
        </w:rPr>
        <w:t xml:space="preserve">; </w:t>
      </w:r>
    </w:p>
    <w:p w:rsidR="00E246EE" w:rsidRPr="00E246EE" w:rsidRDefault="00E246EE" w:rsidP="00E246EE">
      <w:pPr>
        <w:widowControl w:val="0"/>
        <w:spacing w:line="12" w:lineRule="atLeast"/>
        <w:ind w:firstLine="709"/>
        <w:jc w:val="both"/>
        <w:rPr>
          <w:noProof/>
          <w:sz w:val="22"/>
          <w:szCs w:val="22"/>
        </w:rPr>
      </w:pPr>
      <w:r w:rsidRPr="00E246EE">
        <w:rPr>
          <w:noProof/>
          <w:sz w:val="22"/>
          <w:szCs w:val="22"/>
        </w:rPr>
        <w:t>стоимостью коммунальных услуг, рассчитываемой в соответствии с Правилами предоставления коммунальных услуг гражданам.</w:t>
      </w:r>
    </w:p>
    <w:bookmarkEnd w:id="32"/>
    <w:p w:rsidR="00E246EE" w:rsidRPr="00E246EE" w:rsidRDefault="00E246EE" w:rsidP="00E246EE">
      <w:pPr>
        <w:pStyle w:val="aa"/>
        <w:spacing w:line="12" w:lineRule="atLeast"/>
        <w:ind w:firstLine="709"/>
        <w:rPr>
          <w:rFonts w:ascii="Times New Roman" w:hAnsi="Times New Roman" w:cs="Times New Roman"/>
          <w:spacing w:val="5"/>
          <w:sz w:val="22"/>
          <w:szCs w:val="22"/>
        </w:rPr>
      </w:pPr>
      <w:r w:rsidRPr="00E246EE">
        <w:rPr>
          <w:rFonts w:ascii="Times New Roman" w:hAnsi="Times New Roman" w:cs="Times New Roman"/>
          <w:sz w:val="22"/>
          <w:szCs w:val="22"/>
        </w:rPr>
        <w:t>4.</w:t>
      </w:r>
      <w:r w:rsidR="00FB3AC1">
        <w:rPr>
          <w:rFonts w:ascii="Times New Roman" w:hAnsi="Times New Roman" w:cs="Times New Roman"/>
          <w:sz w:val="22"/>
          <w:szCs w:val="22"/>
        </w:rPr>
        <w:t>2</w:t>
      </w:r>
      <w:r w:rsidRPr="00E246EE">
        <w:rPr>
          <w:rFonts w:ascii="Times New Roman" w:hAnsi="Times New Roman" w:cs="Times New Roman"/>
          <w:sz w:val="22"/>
          <w:szCs w:val="22"/>
        </w:rPr>
        <w:t xml:space="preserve">. </w:t>
      </w:r>
      <w:r w:rsidRPr="00E246EE">
        <w:rPr>
          <w:rFonts w:ascii="Times New Roman" w:hAnsi="Times New Roman" w:cs="Times New Roman"/>
          <w:spacing w:val="5"/>
          <w:sz w:val="22"/>
          <w:szCs w:val="22"/>
        </w:rPr>
        <w:t xml:space="preserve">Плата за работы и услуги по управлению, содержанию и текущему ремонту общего имущества в многоквартирном доме устанавливается </w:t>
      </w:r>
      <w:r w:rsidRPr="00E246EE">
        <w:rPr>
          <w:rFonts w:ascii="Times New Roman" w:hAnsi="Times New Roman" w:cs="Times New Roman"/>
          <w:sz w:val="22"/>
          <w:szCs w:val="22"/>
        </w:rPr>
        <w:t>в</w:t>
      </w:r>
      <w:r w:rsidRPr="00E246EE">
        <w:rPr>
          <w:rFonts w:ascii="Times New Roman" w:hAnsi="Times New Roman" w:cs="Times New Roman"/>
          <w:spacing w:val="5"/>
          <w:sz w:val="22"/>
          <w:szCs w:val="22"/>
        </w:rPr>
        <w:t xml:space="preserve"> размере </w:t>
      </w:r>
      <w:r w:rsidR="0096595A">
        <w:rPr>
          <w:rFonts w:ascii="Times New Roman" w:hAnsi="Times New Roman" w:cs="Times New Roman"/>
          <w:spacing w:val="5"/>
          <w:sz w:val="22"/>
          <w:szCs w:val="22"/>
        </w:rPr>
        <w:t>5</w:t>
      </w:r>
      <w:r w:rsidRPr="00E246EE">
        <w:rPr>
          <w:rFonts w:ascii="Times New Roman" w:hAnsi="Times New Roman" w:cs="Times New Roman"/>
          <w:spacing w:val="5"/>
          <w:sz w:val="22"/>
          <w:szCs w:val="22"/>
        </w:rPr>
        <w:t xml:space="preserve"> руб. </w:t>
      </w:r>
      <w:r w:rsidR="0096595A">
        <w:rPr>
          <w:rFonts w:ascii="Times New Roman" w:hAnsi="Times New Roman" w:cs="Times New Roman"/>
          <w:spacing w:val="5"/>
          <w:sz w:val="22"/>
          <w:szCs w:val="22"/>
        </w:rPr>
        <w:t>71</w:t>
      </w:r>
      <w:r w:rsidRPr="00E246EE">
        <w:rPr>
          <w:rFonts w:ascii="Times New Roman" w:hAnsi="Times New Roman" w:cs="Times New Roman"/>
          <w:spacing w:val="5"/>
          <w:sz w:val="22"/>
          <w:szCs w:val="22"/>
        </w:rPr>
        <w:t xml:space="preserve"> коп.</w:t>
      </w:r>
      <w:r w:rsidRPr="00E246EE">
        <w:rPr>
          <w:rFonts w:ascii="Times New Roman" w:hAnsi="Times New Roman" w:cs="Times New Roman"/>
          <w:noProof/>
          <w:sz w:val="22"/>
          <w:szCs w:val="22"/>
        </w:rPr>
        <w:t xml:space="preserve"> за 1 кв. метр общей площади помещения</w:t>
      </w:r>
      <w:r w:rsidRPr="00E246EE">
        <w:rPr>
          <w:rFonts w:ascii="Times New Roman" w:hAnsi="Times New Roman" w:cs="Times New Roman"/>
          <w:spacing w:val="5"/>
          <w:sz w:val="22"/>
          <w:szCs w:val="22"/>
        </w:rPr>
        <w:t xml:space="preserve">. </w:t>
      </w:r>
    </w:p>
    <w:p w:rsidR="00E246EE" w:rsidRPr="00E246EE" w:rsidRDefault="00E246EE" w:rsidP="00E246EE">
      <w:pPr>
        <w:pStyle w:val="aa"/>
        <w:spacing w:line="12" w:lineRule="atLeast"/>
        <w:ind w:firstLine="709"/>
        <w:rPr>
          <w:rFonts w:ascii="Times New Roman" w:hAnsi="Times New Roman" w:cs="Times New Roman"/>
          <w:noProof/>
          <w:sz w:val="22"/>
          <w:szCs w:val="22"/>
        </w:rPr>
      </w:pPr>
      <w:r w:rsidRPr="00E246EE">
        <w:rPr>
          <w:rFonts w:ascii="Times New Roman" w:hAnsi="Times New Roman" w:cs="Times New Roman"/>
          <w:noProof/>
          <w:sz w:val="22"/>
          <w:szCs w:val="22"/>
        </w:rPr>
        <w:t>4.</w:t>
      </w:r>
      <w:r w:rsidR="00FB3AC1">
        <w:rPr>
          <w:rFonts w:ascii="Times New Roman" w:hAnsi="Times New Roman" w:cs="Times New Roman"/>
          <w:noProof/>
          <w:sz w:val="22"/>
          <w:szCs w:val="22"/>
        </w:rPr>
        <w:t>3</w:t>
      </w:r>
      <w:r w:rsidRPr="00E246EE">
        <w:rPr>
          <w:rFonts w:ascii="Times New Roman" w:hAnsi="Times New Roman" w:cs="Times New Roman"/>
          <w:noProof/>
          <w:sz w:val="22"/>
          <w:szCs w:val="22"/>
        </w:rPr>
        <w:t xml:space="preserve">. </w:t>
      </w:r>
      <w:r w:rsidRPr="00E246EE">
        <w:rPr>
          <w:rFonts w:ascii="Times New Roman" w:hAnsi="Times New Roman" w:cs="Times New Roman"/>
          <w:sz w:val="22"/>
          <w:szCs w:val="22"/>
        </w:rPr>
        <w:t>Размер платы за коммунальные услуги рассчитывается в соответствии с Правилами предоставления коммунальных услуг гражданам по тарифам, установленным уполномоченными органами.</w:t>
      </w:r>
    </w:p>
    <w:p w:rsidR="00E246EE" w:rsidRPr="00E246EE" w:rsidRDefault="00E246EE" w:rsidP="00E246EE">
      <w:pPr>
        <w:pStyle w:val="aa"/>
        <w:spacing w:line="12" w:lineRule="atLeast"/>
        <w:ind w:firstLine="709"/>
        <w:rPr>
          <w:rFonts w:ascii="Times New Roman" w:hAnsi="Times New Roman" w:cs="Times New Roman"/>
          <w:noProof/>
          <w:sz w:val="22"/>
          <w:szCs w:val="22"/>
        </w:rPr>
      </w:pPr>
      <w:r w:rsidRPr="00E246EE">
        <w:rPr>
          <w:rFonts w:ascii="Times New Roman" w:hAnsi="Times New Roman" w:cs="Times New Roman"/>
          <w:noProof/>
          <w:sz w:val="22"/>
          <w:szCs w:val="22"/>
        </w:rPr>
        <w:t>4.</w:t>
      </w:r>
      <w:r w:rsidR="00FB3AC1">
        <w:rPr>
          <w:rFonts w:ascii="Times New Roman" w:hAnsi="Times New Roman" w:cs="Times New Roman"/>
          <w:noProof/>
          <w:sz w:val="22"/>
          <w:szCs w:val="22"/>
        </w:rPr>
        <w:t>4</w:t>
      </w:r>
      <w:r w:rsidRPr="00E246EE">
        <w:rPr>
          <w:rFonts w:ascii="Times New Roman" w:hAnsi="Times New Roman" w:cs="Times New Roman"/>
          <w:noProof/>
          <w:sz w:val="22"/>
          <w:szCs w:val="22"/>
        </w:rPr>
        <w:t>.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(счетов-квитанций), предоставляемых Управляющей организацией (либо иным лицом по ее поручению).</w:t>
      </w:r>
    </w:p>
    <w:p w:rsidR="00E246EE" w:rsidRPr="00E246EE" w:rsidRDefault="00E246EE" w:rsidP="00E246EE">
      <w:pPr>
        <w:widowControl w:val="0"/>
        <w:spacing w:line="12" w:lineRule="atLeast"/>
        <w:ind w:firstLine="709"/>
        <w:rPr>
          <w:sz w:val="22"/>
          <w:szCs w:val="22"/>
        </w:rPr>
      </w:pPr>
      <w:r w:rsidRPr="00E246EE">
        <w:rPr>
          <w:sz w:val="22"/>
          <w:szCs w:val="22"/>
        </w:rPr>
        <w:t>4.</w:t>
      </w:r>
      <w:r w:rsidR="00FB3AC1">
        <w:rPr>
          <w:sz w:val="22"/>
          <w:szCs w:val="22"/>
        </w:rPr>
        <w:t>5</w:t>
      </w:r>
      <w:r w:rsidRPr="00E246EE">
        <w:rPr>
          <w:sz w:val="22"/>
          <w:szCs w:val="22"/>
        </w:rPr>
        <w:t>. Наниматели</w:t>
      </w:r>
      <w:r w:rsidR="00FB3AC1">
        <w:rPr>
          <w:sz w:val="22"/>
          <w:szCs w:val="22"/>
        </w:rPr>
        <w:t xml:space="preserve"> и иные граждане, проживающие в Многоквартирном доме</w:t>
      </w:r>
      <w:r w:rsidRPr="00E246EE">
        <w:rPr>
          <w:sz w:val="22"/>
          <w:szCs w:val="22"/>
        </w:rPr>
        <w:t xml:space="preserve"> вносят плату за жилое помещение и коммунальные услуги на расчетный счет, указанный в платежном документе (счете-квитанции). </w:t>
      </w:r>
    </w:p>
    <w:p w:rsidR="00E246EE" w:rsidRPr="00E246EE" w:rsidRDefault="00E246EE" w:rsidP="00E246EE">
      <w:pPr>
        <w:widowControl w:val="0"/>
        <w:spacing w:line="12" w:lineRule="atLeast"/>
        <w:ind w:firstLine="709"/>
        <w:jc w:val="both"/>
        <w:rPr>
          <w:sz w:val="22"/>
          <w:szCs w:val="22"/>
        </w:rPr>
      </w:pPr>
      <w:r w:rsidRPr="00E246EE">
        <w:rPr>
          <w:sz w:val="22"/>
          <w:szCs w:val="22"/>
        </w:rPr>
        <w:t>4.</w:t>
      </w:r>
      <w:r w:rsidR="00FB3AC1">
        <w:rPr>
          <w:sz w:val="22"/>
          <w:szCs w:val="22"/>
        </w:rPr>
        <w:t>6</w:t>
      </w:r>
      <w:r w:rsidRPr="00E246EE">
        <w:rPr>
          <w:sz w:val="22"/>
          <w:szCs w:val="22"/>
        </w:rPr>
        <w:t xml:space="preserve">. Неиспользование помещений </w:t>
      </w:r>
      <w:r w:rsidR="00FB3AC1">
        <w:rPr>
          <w:sz w:val="22"/>
          <w:szCs w:val="22"/>
        </w:rPr>
        <w:t>нанимателями</w:t>
      </w:r>
      <w:r w:rsidRPr="00E246EE">
        <w:rPr>
          <w:sz w:val="22"/>
          <w:szCs w:val="22"/>
        </w:rPr>
        <w:t xml:space="preserve"> не является основанием невнесения платы за помещение и за отопление.</w:t>
      </w:r>
    </w:p>
    <w:p w:rsidR="00E246EE" w:rsidRPr="00E246EE" w:rsidRDefault="00E246EE" w:rsidP="00E246EE">
      <w:pPr>
        <w:widowControl w:val="0"/>
        <w:spacing w:line="12" w:lineRule="atLeast"/>
        <w:ind w:firstLine="709"/>
        <w:jc w:val="both"/>
        <w:rPr>
          <w:sz w:val="22"/>
          <w:szCs w:val="22"/>
        </w:rPr>
      </w:pPr>
      <w:r w:rsidRPr="00E246EE">
        <w:rPr>
          <w:sz w:val="22"/>
          <w:szCs w:val="22"/>
        </w:rPr>
        <w:t>4.</w:t>
      </w:r>
      <w:r w:rsidR="00FB3AC1">
        <w:rPr>
          <w:sz w:val="22"/>
          <w:szCs w:val="22"/>
        </w:rPr>
        <w:t>7</w:t>
      </w:r>
      <w:r w:rsidRPr="00E246EE">
        <w:rPr>
          <w:sz w:val="22"/>
          <w:szCs w:val="22"/>
        </w:rPr>
        <w:t>. При временном отсутствии проживающих в жилых помещениях граждан внесение платы за холодное водоснабжение, горячее водоснабжение, газоснабжение,</w:t>
      </w:r>
      <w:r w:rsidRPr="00E246EE">
        <w:rPr>
          <w:bCs/>
          <w:sz w:val="22"/>
          <w:szCs w:val="22"/>
        </w:rPr>
        <w:t xml:space="preserve"> электроснабжение и водоотведение</w:t>
      </w:r>
      <w:r w:rsidRPr="00E246EE">
        <w:rPr>
          <w:sz w:val="22"/>
          <w:szCs w:val="22"/>
        </w:rPr>
        <w:t xml:space="preserve">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Правительством Российской Федерации.</w:t>
      </w:r>
    </w:p>
    <w:p w:rsidR="00E246EE" w:rsidRPr="00E246EE" w:rsidRDefault="00E246EE" w:rsidP="00E246EE">
      <w:pPr>
        <w:widowControl w:val="0"/>
        <w:spacing w:line="12" w:lineRule="atLeast"/>
        <w:ind w:firstLine="709"/>
        <w:jc w:val="both"/>
        <w:rPr>
          <w:sz w:val="22"/>
          <w:szCs w:val="22"/>
        </w:rPr>
      </w:pPr>
      <w:r w:rsidRPr="00E246EE">
        <w:rPr>
          <w:sz w:val="22"/>
          <w:szCs w:val="22"/>
        </w:rPr>
        <w:t>4.</w:t>
      </w:r>
      <w:r w:rsidR="00FB3AC1">
        <w:rPr>
          <w:sz w:val="22"/>
          <w:szCs w:val="22"/>
        </w:rPr>
        <w:t>8</w:t>
      </w:r>
      <w:r w:rsidRPr="00E246EE">
        <w:rPr>
          <w:sz w:val="22"/>
          <w:szCs w:val="22"/>
        </w:rPr>
        <w:t xml:space="preserve">.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r w:rsidRPr="00E246EE">
        <w:rPr>
          <w:noProof/>
          <w:sz w:val="22"/>
          <w:szCs w:val="22"/>
        </w:rPr>
        <w:t xml:space="preserve">Правилами предоставления коммунальных </w:t>
      </w:r>
      <w:r w:rsidRPr="00E246EE">
        <w:rPr>
          <w:sz w:val="22"/>
          <w:szCs w:val="22"/>
        </w:rPr>
        <w:t>услуг гражданам, утвержденными Правительством Российской Федерации</w:t>
      </w:r>
      <w:bookmarkStart w:id="33" w:name="sub_58"/>
      <w:r w:rsidRPr="00E246EE">
        <w:rPr>
          <w:sz w:val="22"/>
          <w:szCs w:val="22"/>
        </w:rPr>
        <w:t>.</w:t>
      </w:r>
    </w:p>
    <w:p w:rsidR="00E246EE" w:rsidRPr="00E246EE" w:rsidRDefault="00E246EE" w:rsidP="00E246EE">
      <w:pPr>
        <w:widowControl w:val="0"/>
        <w:spacing w:line="12" w:lineRule="atLeast"/>
        <w:ind w:firstLine="709"/>
        <w:jc w:val="both"/>
        <w:rPr>
          <w:sz w:val="22"/>
          <w:szCs w:val="22"/>
        </w:rPr>
      </w:pPr>
      <w:r w:rsidRPr="00E246EE">
        <w:rPr>
          <w:sz w:val="22"/>
          <w:szCs w:val="22"/>
        </w:rPr>
        <w:t>4.</w:t>
      </w:r>
      <w:r w:rsidR="00FB3AC1">
        <w:rPr>
          <w:sz w:val="22"/>
          <w:szCs w:val="22"/>
        </w:rPr>
        <w:t>9</w:t>
      </w:r>
      <w:r w:rsidRPr="00E246EE">
        <w:rPr>
          <w:sz w:val="22"/>
          <w:szCs w:val="22"/>
        </w:rPr>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правового акта.</w:t>
      </w:r>
    </w:p>
    <w:bookmarkEnd w:id="33"/>
    <w:p w:rsidR="00E246EE" w:rsidRPr="00E246EE" w:rsidRDefault="00E246EE" w:rsidP="00E246EE">
      <w:pPr>
        <w:ind w:firstLine="720"/>
        <w:jc w:val="both"/>
        <w:rPr>
          <w:sz w:val="22"/>
          <w:szCs w:val="22"/>
        </w:rPr>
      </w:pPr>
      <w:r w:rsidRPr="00E246EE">
        <w:rPr>
          <w:sz w:val="22"/>
          <w:szCs w:val="22"/>
        </w:rPr>
        <w:t>4.1</w:t>
      </w:r>
      <w:r w:rsidR="00FB3AC1">
        <w:rPr>
          <w:sz w:val="22"/>
          <w:szCs w:val="22"/>
        </w:rPr>
        <w:t>0</w:t>
      </w:r>
      <w:r w:rsidRPr="00E246EE">
        <w:rPr>
          <w:sz w:val="22"/>
          <w:szCs w:val="22"/>
        </w:rPr>
        <w:t>. Услуги Управляющей организации, не предусмотренные Договором, выполняются за отдельную плату по соглашению сторон.</w:t>
      </w:r>
    </w:p>
    <w:p w:rsidR="00E246EE" w:rsidRPr="00E246EE" w:rsidRDefault="00E246EE" w:rsidP="00E246EE">
      <w:pPr>
        <w:ind w:firstLine="720"/>
        <w:jc w:val="both"/>
        <w:rPr>
          <w:sz w:val="22"/>
          <w:szCs w:val="22"/>
        </w:rPr>
      </w:pPr>
    </w:p>
    <w:p w:rsidR="00E246EE" w:rsidRPr="00194C24" w:rsidRDefault="00E246EE" w:rsidP="00E246EE">
      <w:pPr>
        <w:jc w:val="center"/>
        <w:rPr>
          <w:sz w:val="22"/>
          <w:szCs w:val="22"/>
        </w:rPr>
      </w:pPr>
      <w:bookmarkStart w:id="34" w:name="sub_6"/>
      <w:r w:rsidRPr="00194C24">
        <w:rPr>
          <w:rStyle w:val="af3"/>
          <w:b w:val="0"/>
          <w:noProof/>
          <w:color w:val="auto"/>
          <w:sz w:val="22"/>
          <w:szCs w:val="22"/>
        </w:rPr>
        <w:t>5. Ответственность сторон</w:t>
      </w:r>
    </w:p>
    <w:p w:rsidR="00E246EE" w:rsidRPr="00E246EE" w:rsidRDefault="00E246EE" w:rsidP="00E246EE">
      <w:pPr>
        <w:pStyle w:val="aa"/>
        <w:spacing w:line="12" w:lineRule="atLeast"/>
        <w:ind w:firstLine="709"/>
        <w:rPr>
          <w:rFonts w:ascii="Times New Roman" w:hAnsi="Times New Roman" w:cs="Times New Roman"/>
          <w:noProof/>
          <w:sz w:val="22"/>
          <w:szCs w:val="22"/>
        </w:rPr>
      </w:pPr>
      <w:bookmarkStart w:id="35" w:name="sub_61"/>
      <w:bookmarkEnd w:id="34"/>
      <w:r w:rsidRPr="00E246EE">
        <w:rPr>
          <w:rFonts w:ascii="Times New Roman" w:hAnsi="Times New Roman" w:cs="Times New Roman"/>
          <w:noProof/>
          <w:sz w:val="22"/>
          <w:szCs w:val="22"/>
        </w:rPr>
        <w:t>5.1.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Договором.</w:t>
      </w:r>
    </w:p>
    <w:p w:rsidR="00E246EE" w:rsidRPr="00E246EE" w:rsidRDefault="00E246EE" w:rsidP="00E246EE">
      <w:pPr>
        <w:rPr>
          <w:sz w:val="22"/>
          <w:szCs w:val="22"/>
        </w:rPr>
      </w:pPr>
      <w:r w:rsidRPr="00E246EE">
        <w:rPr>
          <w:sz w:val="22"/>
          <w:szCs w:val="22"/>
        </w:rPr>
        <w:tab/>
        <w:t>5.2. Управляющая организация несет ответственность при наличии ее вины.</w:t>
      </w:r>
    </w:p>
    <w:p w:rsidR="00E246EE" w:rsidRPr="00E246EE" w:rsidRDefault="00E246EE" w:rsidP="00E246EE">
      <w:pPr>
        <w:autoSpaceDE w:val="0"/>
        <w:autoSpaceDN w:val="0"/>
        <w:adjustRightInd w:val="0"/>
        <w:ind w:firstLine="720"/>
        <w:jc w:val="both"/>
        <w:outlineLvl w:val="1"/>
        <w:rPr>
          <w:sz w:val="22"/>
          <w:szCs w:val="22"/>
        </w:rPr>
      </w:pPr>
      <w:r w:rsidRPr="00E246EE">
        <w:rPr>
          <w:sz w:val="22"/>
          <w:szCs w:val="22"/>
        </w:rPr>
        <w:t>5.3. В случае несвоевременного и (или) неполного внесения платы за жилое помещение</w:t>
      </w:r>
      <w:r w:rsidR="00194C24">
        <w:rPr>
          <w:sz w:val="22"/>
          <w:szCs w:val="22"/>
        </w:rPr>
        <w:t>, жилищные</w:t>
      </w:r>
      <w:r w:rsidRPr="00E246EE">
        <w:rPr>
          <w:sz w:val="22"/>
          <w:szCs w:val="22"/>
        </w:rPr>
        <w:t xml:space="preserve"> и коммунальные услуги Наниматель</w:t>
      </w:r>
      <w:r w:rsidR="00F92A33">
        <w:rPr>
          <w:sz w:val="22"/>
          <w:szCs w:val="22"/>
        </w:rPr>
        <w:t xml:space="preserve"> и другие граждане, проживающие в Многоквартирном доме</w:t>
      </w:r>
      <w:r w:rsidRPr="00E246EE">
        <w:rPr>
          <w:sz w:val="22"/>
          <w:szCs w:val="22"/>
        </w:rPr>
        <w:t xml:space="preserve"> обязан</w:t>
      </w:r>
      <w:r w:rsidR="00F92A33">
        <w:rPr>
          <w:sz w:val="22"/>
          <w:szCs w:val="22"/>
        </w:rPr>
        <w:t>ы</w:t>
      </w:r>
      <w:r w:rsidRPr="00E246EE">
        <w:rPr>
          <w:sz w:val="22"/>
          <w:szCs w:val="22"/>
        </w:rPr>
        <w:t xml:space="preserve"> уплатить Управляющей организации пени в размере </w:t>
      </w:r>
      <w:r w:rsidRPr="00E246EE">
        <w:rPr>
          <w:sz w:val="22"/>
          <w:szCs w:val="22"/>
        </w:rPr>
        <w:lastRenderedPageBreak/>
        <w:t>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bookmarkEnd w:id="35"/>
    <w:p w:rsidR="00E246EE" w:rsidRPr="00E246EE" w:rsidRDefault="00E246EE" w:rsidP="00E246EE">
      <w:pPr>
        <w:ind w:firstLine="720"/>
        <w:jc w:val="both"/>
        <w:rPr>
          <w:sz w:val="22"/>
          <w:szCs w:val="22"/>
        </w:rPr>
      </w:pPr>
      <w:r w:rsidRPr="00E246EE">
        <w:rPr>
          <w:sz w:val="22"/>
          <w:szCs w:val="22"/>
        </w:rPr>
        <w:t>5.4. Управляющая организация при наличии ее вины несёт ответственность за ущерб, причинённый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E246EE" w:rsidRPr="00E246EE" w:rsidRDefault="00E246EE" w:rsidP="00E246EE">
      <w:pPr>
        <w:pStyle w:val="aa"/>
        <w:tabs>
          <w:tab w:val="left" w:pos="9720"/>
        </w:tabs>
        <w:spacing w:line="12" w:lineRule="atLeast"/>
        <w:ind w:firstLine="540"/>
        <w:jc w:val="center"/>
        <w:rPr>
          <w:rStyle w:val="af3"/>
          <w:rFonts w:ascii="Times New Roman" w:hAnsi="Times New Roman" w:cs="Times New Roman"/>
          <w:b w:val="0"/>
          <w:noProof/>
          <w:sz w:val="22"/>
          <w:szCs w:val="22"/>
        </w:rPr>
      </w:pPr>
    </w:p>
    <w:p w:rsidR="00E246EE" w:rsidRPr="00194C24" w:rsidRDefault="00E246EE" w:rsidP="00E246EE">
      <w:pPr>
        <w:pStyle w:val="aa"/>
        <w:tabs>
          <w:tab w:val="left" w:pos="9720"/>
        </w:tabs>
        <w:spacing w:line="12" w:lineRule="atLeast"/>
        <w:ind w:firstLine="540"/>
        <w:jc w:val="center"/>
        <w:rPr>
          <w:rStyle w:val="af3"/>
          <w:rFonts w:ascii="Times New Roman" w:hAnsi="Times New Roman" w:cs="Times New Roman"/>
          <w:b w:val="0"/>
          <w:noProof/>
          <w:color w:val="auto"/>
          <w:sz w:val="22"/>
          <w:szCs w:val="22"/>
        </w:rPr>
      </w:pPr>
      <w:r w:rsidRPr="00194C24">
        <w:rPr>
          <w:rStyle w:val="af3"/>
          <w:rFonts w:ascii="Times New Roman" w:hAnsi="Times New Roman" w:cs="Times New Roman"/>
          <w:b w:val="0"/>
          <w:noProof/>
          <w:color w:val="auto"/>
          <w:sz w:val="22"/>
          <w:szCs w:val="22"/>
        </w:rPr>
        <w:t>6. Осуществление контроля за выполнением управляющей</w:t>
      </w:r>
    </w:p>
    <w:p w:rsidR="00E246EE" w:rsidRPr="00194C24" w:rsidRDefault="00E246EE" w:rsidP="00E246EE">
      <w:pPr>
        <w:pStyle w:val="aa"/>
        <w:tabs>
          <w:tab w:val="left" w:pos="9720"/>
        </w:tabs>
        <w:spacing w:line="12" w:lineRule="atLeast"/>
        <w:ind w:firstLine="540"/>
        <w:jc w:val="center"/>
        <w:rPr>
          <w:rStyle w:val="af3"/>
          <w:rFonts w:ascii="Times New Roman" w:hAnsi="Times New Roman" w:cs="Times New Roman"/>
          <w:b w:val="0"/>
          <w:noProof/>
          <w:color w:val="auto"/>
          <w:sz w:val="22"/>
          <w:szCs w:val="22"/>
        </w:rPr>
      </w:pPr>
      <w:r w:rsidRPr="00194C24">
        <w:rPr>
          <w:rStyle w:val="af3"/>
          <w:rFonts w:ascii="Times New Roman" w:hAnsi="Times New Roman" w:cs="Times New Roman"/>
          <w:b w:val="0"/>
          <w:noProof/>
          <w:color w:val="auto"/>
          <w:sz w:val="22"/>
          <w:szCs w:val="22"/>
        </w:rPr>
        <w:t xml:space="preserve">организацией её обязательств по договору управления </w:t>
      </w:r>
    </w:p>
    <w:p w:rsidR="00E246EE" w:rsidRPr="00E246EE" w:rsidRDefault="00E246EE" w:rsidP="00E246EE">
      <w:pPr>
        <w:tabs>
          <w:tab w:val="left" w:pos="900"/>
        </w:tabs>
        <w:ind w:firstLine="720"/>
        <w:jc w:val="both"/>
        <w:rPr>
          <w:sz w:val="22"/>
          <w:szCs w:val="22"/>
        </w:rPr>
      </w:pPr>
      <w:r w:rsidRPr="00E246EE">
        <w:rPr>
          <w:sz w:val="22"/>
          <w:szCs w:val="22"/>
        </w:rPr>
        <w:t>6.1. Контроль над деятельностью Управляющей организации в части исполнения настоящего Договора осуществляется Собственником</w:t>
      </w:r>
      <w:r w:rsidR="00F92A33">
        <w:rPr>
          <w:sz w:val="22"/>
          <w:szCs w:val="22"/>
        </w:rPr>
        <w:t>, нанимателем и иным гражданам, проживающим в Многоквартирном доме</w:t>
      </w:r>
      <w:r w:rsidRPr="00E246EE">
        <w:rPr>
          <w:sz w:val="22"/>
          <w:szCs w:val="22"/>
        </w:rPr>
        <w:t xml:space="preserve"> и уполномоченным представителем дома путем:</w:t>
      </w:r>
    </w:p>
    <w:p w:rsidR="00E246EE" w:rsidRPr="00E246EE" w:rsidRDefault="00E246EE" w:rsidP="00E246EE">
      <w:pPr>
        <w:tabs>
          <w:tab w:val="left" w:pos="900"/>
        </w:tabs>
        <w:ind w:firstLine="720"/>
        <w:jc w:val="both"/>
        <w:rPr>
          <w:sz w:val="22"/>
          <w:szCs w:val="22"/>
        </w:rPr>
      </w:pPr>
      <w:r w:rsidRPr="00E246EE">
        <w:rPr>
          <w:sz w:val="22"/>
          <w:szCs w:val="22"/>
        </w:rPr>
        <w:t>получения от Управляющей организации не позднее 20 рабочих дней с даты обращения</w:t>
      </w:r>
      <w:r w:rsidR="00F92A33">
        <w:rPr>
          <w:sz w:val="22"/>
          <w:szCs w:val="22"/>
        </w:rPr>
        <w:t>,</w:t>
      </w:r>
      <w:r w:rsidRPr="00E246EE">
        <w:rPr>
          <w:sz w:val="22"/>
          <w:szCs w:val="22"/>
        </w:rPr>
        <w:t xml:space="preserve"> информации о перечнях, объемах, качестве и периодичности оказанных услуг и (или) выполненных работ;</w:t>
      </w:r>
    </w:p>
    <w:p w:rsidR="00E246EE" w:rsidRPr="00E246EE" w:rsidRDefault="00E246EE" w:rsidP="00E246EE">
      <w:pPr>
        <w:tabs>
          <w:tab w:val="left" w:pos="900"/>
        </w:tabs>
        <w:ind w:firstLine="720"/>
        <w:jc w:val="both"/>
        <w:rPr>
          <w:sz w:val="22"/>
          <w:szCs w:val="22"/>
        </w:rPr>
      </w:pPr>
      <w:r w:rsidRPr="00E246EE">
        <w:rPr>
          <w:sz w:val="22"/>
          <w:szCs w:val="22"/>
        </w:rPr>
        <w:t>проверки объемов, качества и периодичности оказания услуг и выполнения работ (в том числе путем проведения соответствующей экспертизы);</w:t>
      </w:r>
    </w:p>
    <w:p w:rsidR="00E246EE" w:rsidRPr="00E246EE" w:rsidRDefault="00E246EE" w:rsidP="00E246EE">
      <w:pPr>
        <w:tabs>
          <w:tab w:val="left" w:pos="900"/>
        </w:tabs>
        <w:ind w:firstLine="720"/>
        <w:jc w:val="both"/>
        <w:rPr>
          <w:sz w:val="22"/>
          <w:szCs w:val="22"/>
        </w:rPr>
      </w:pPr>
      <w:r w:rsidRPr="00E246EE">
        <w:rPr>
          <w:sz w:val="22"/>
          <w:szCs w:val="22"/>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246EE" w:rsidRPr="00E246EE" w:rsidRDefault="00E246EE" w:rsidP="00E246EE">
      <w:pPr>
        <w:tabs>
          <w:tab w:val="left" w:pos="900"/>
        </w:tabs>
        <w:ind w:firstLine="720"/>
        <w:jc w:val="both"/>
        <w:rPr>
          <w:sz w:val="22"/>
          <w:szCs w:val="22"/>
        </w:rPr>
      </w:pPr>
      <w:r w:rsidRPr="00E246EE">
        <w:rPr>
          <w:sz w:val="22"/>
          <w:szCs w:val="22"/>
        </w:rPr>
        <w:t>составления актов о нарушении условий Договора;</w:t>
      </w:r>
    </w:p>
    <w:p w:rsidR="00E246EE" w:rsidRPr="00E246EE" w:rsidRDefault="00E246EE" w:rsidP="00E246EE">
      <w:pPr>
        <w:tabs>
          <w:tab w:val="left" w:pos="900"/>
        </w:tabs>
        <w:ind w:firstLine="720"/>
        <w:jc w:val="both"/>
        <w:rPr>
          <w:sz w:val="22"/>
          <w:szCs w:val="22"/>
        </w:rPr>
      </w:pPr>
      <w:r w:rsidRPr="00E246EE">
        <w:rPr>
          <w:sz w:val="22"/>
          <w:szCs w:val="22"/>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E246EE" w:rsidRPr="00E246EE" w:rsidRDefault="00E246EE" w:rsidP="00E246EE">
      <w:pPr>
        <w:tabs>
          <w:tab w:val="left" w:pos="900"/>
        </w:tabs>
        <w:ind w:firstLine="720"/>
        <w:jc w:val="both"/>
        <w:rPr>
          <w:sz w:val="22"/>
          <w:szCs w:val="22"/>
        </w:rPr>
      </w:pPr>
      <w:r w:rsidRPr="00E246EE">
        <w:rPr>
          <w:sz w:val="22"/>
          <w:szCs w:val="22"/>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E246EE" w:rsidRPr="00E246EE" w:rsidRDefault="00E246EE" w:rsidP="00E246EE">
      <w:pPr>
        <w:tabs>
          <w:tab w:val="left" w:pos="900"/>
        </w:tabs>
        <w:ind w:firstLine="720"/>
        <w:jc w:val="both"/>
        <w:rPr>
          <w:sz w:val="22"/>
          <w:szCs w:val="22"/>
        </w:rPr>
      </w:pPr>
      <w:r w:rsidRPr="00E246EE">
        <w:rPr>
          <w:sz w:val="22"/>
          <w:szCs w:val="22"/>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согласно действующему законодательству.</w:t>
      </w:r>
    </w:p>
    <w:p w:rsidR="00E246EE" w:rsidRPr="00E246EE" w:rsidRDefault="00E246EE" w:rsidP="00E246EE">
      <w:pPr>
        <w:tabs>
          <w:tab w:val="left" w:pos="900"/>
        </w:tabs>
        <w:ind w:firstLine="720"/>
        <w:jc w:val="both"/>
        <w:rPr>
          <w:sz w:val="22"/>
          <w:szCs w:val="22"/>
        </w:rPr>
      </w:pPr>
      <w:r w:rsidRPr="00E246EE">
        <w:rPr>
          <w:sz w:val="22"/>
          <w:szCs w:val="22"/>
        </w:rPr>
        <w:t xml:space="preserve">6.2. Удостоверение факта </w:t>
      </w:r>
      <w:proofErr w:type="spellStart"/>
      <w:r w:rsidRPr="00E246EE">
        <w:rPr>
          <w:sz w:val="22"/>
          <w:szCs w:val="22"/>
        </w:rPr>
        <w:t>непредоставления</w:t>
      </w:r>
      <w:proofErr w:type="spellEnd"/>
      <w:r w:rsidRPr="00E246EE">
        <w:rPr>
          <w:sz w:val="22"/>
          <w:szCs w:val="22"/>
        </w:rPr>
        <w:t xml:space="preserve"> коммунальных услуг (предоставления коммунальных услуг ненадлежащего качества) осуществляется в порядке, предусмотренном Правилами предоставления коммунальных услуг гражданам.</w:t>
      </w:r>
    </w:p>
    <w:p w:rsidR="00E246EE" w:rsidRPr="00194C24" w:rsidRDefault="00E246EE" w:rsidP="00E246EE">
      <w:pPr>
        <w:tabs>
          <w:tab w:val="left" w:pos="900"/>
        </w:tabs>
        <w:ind w:firstLine="720"/>
        <w:jc w:val="center"/>
        <w:rPr>
          <w:sz w:val="22"/>
          <w:szCs w:val="22"/>
        </w:rPr>
      </w:pPr>
    </w:p>
    <w:p w:rsidR="00E246EE" w:rsidRPr="00194C24" w:rsidRDefault="00E246EE" w:rsidP="00E246EE">
      <w:pPr>
        <w:tabs>
          <w:tab w:val="left" w:pos="900"/>
        </w:tabs>
        <w:ind w:firstLine="720"/>
        <w:jc w:val="center"/>
        <w:rPr>
          <w:rStyle w:val="af3"/>
          <w:b w:val="0"/>
          <w:noProof/>
          <w:color w:val="auto"/>
          <w:sz w:val="22"/>
          <w:szCs w:val="22"/>
        </w:rPr>
      </w:pPr>
      <w:r w:rsidRPr="00194C24">
        <w:rPr>
          <w:sz w:val="22"/>
          <w:szCs w:val="22"/>
        </w:rPr>
        <w:t xml:space="preserve">7. </w:t>
      </w:r>
      <w:r w:rsidRPr="00194C24">
        <w:rPr>
          <w:rStyle w:val="af3"/>
          <w:b w:val="0"/>
          <w:noProof/>
          <w:color w:val="auto"/>
          <w:sz w:val="22"/>
          <w:szCs w:val="22"/>
        </w:rPr>
        <w:t>Порядок изменения и расторжения договора</w:t>
      </w:r>
    </w:p>
    <w:p w:rsidR="00E246EE" w:rsidRPr="00194C24" w:rsidRDefault="00E246EE" w:rsidP="00E246EE">
      <w:pPr>
        <w:ind w:firstLine="720"/>
        <w:rPr>
          <w:sz w:val="22"/>
          <w:szCs w:val="22"/>
        </w:rPr>
      </w:pPr>
      <w:r w:rsidRPr="00194C24">
        <w:rPr>
          <w:sz w:val="22"/>
          <w:szCs w:val="22"/>
        </w:rPr>
        <w:t>7.1. Настоящий договор может быть расторгнут:</w:t>
      </w:r>
    </w:p>
    <w:p w:rsidR="00E246EE" w:rsidRPr="00E246EE" w:rsidRDefault="00E246EE" w:rsidP="00E246EE">
      <w:pPr>
        <w:ind w:firstLine="720"/>
        <w:rPr>
          <w:sz w:val="22"/>
          <w:szCs w:val="22"/>
        </w:rPr>
      </w:pPr>
      <w:r w:rsidRPr="00E246EE">
        <w:rPr>
          <w:sz w:val="22"/>
          <w:szCs w:val="22"/>
        </w:rPr>
        <w:t>7.1.1. В одностороннем порядке:</w:t>
      </w:r>
    </w:p>
    <w:p w:rsidR="00E246EE" w:rsidRPr="00E246EE" w:rsidRDefault="00E246EE" w:rsidP="00E246EE">
      <w:pPr>
        <w:ind w:firstLine="720"/>
        <w:jc w:val="both"/>
        <w:rPr>
          <w:sz w:val="22"/>
          <w:szCs w:val="22"/>
        </w:rPr>
      </w:pPr>
      <w:r w:rsidRPr="00E246EE">
        <w:rPr>
          <w:sz w:val="22"/>
          <w:szCs w:val="22"/>
        </w:rPr>
        <w:t xml:space="preserve"> а) по инициативе Собственника в случае назначения управляющей организации по результатам открытого конкурса;</w:t>
      </w:r>
    </w:p>
    <w:p w:rsidR="00E246EE" w:rsidRPr="00E246EE" w:rsidRDefault="00E246EE" w:rsidP="00E246EE">
      <w:pPr>
        <w:ind w:firstLine="720"/>
        <w:jc w:val="both"/>
        <w:rPr>
          <w:sz w:val="22"/>
          <w:szCs w:val="22"/>
        </w:rPr>
      </w:pPr>
      <w:r w:rsidRPr="00E246EE">
        <w:rPr>
          <w:sz w:val="22"/>
          <w:szCs w:val="22"/>
        </w:rPr>
        <w:t>б) по инициативе Управляющей организации, о чём Собственник должен быть предупреждён не позже, чем за два месяца до расторжения настоящего договора в случае если:</w:t>
      </w:r>
    </w:p>
    <w:p w:rsidR="00E246EE" w:rsidRPr="00E246EE" w:rsidRDefault="00E246EE" w:rsidP="00E246EE">
      <w:pPr>
        <w:ind w:firstLine="720"/>
        <w:jc w:val="both"/>
        <w:rPr>
          <w:sz w:val="22"/>
          <w:szCs w:val="22"/>
        </w:rPr>
      </w:pPr>
      <w:r w:rsidRPr="00E246EE">
        <w:rPr>
          <w:sz w:val="22"/>
          <w:szCs w:val="22"/>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E246EE" w:rsidRPr="00E246EE" w:rsidRDefault="00E246EE" w:rsidP="00E246EE">
      <w:pPr>
        <w:ind w:firstLine="720"/>
        <w:jc w:val="both"/>
        <w:rPr>
          <w:sz w:val="22"/>
          <w:szCs w:val="22"/>
        </w:rPr>
      </w:pPr>
      <w:r w:rsidRPr="00E246EE">
        <w:rPr>
          <w:sz w:val="22"/>
          <w:szCs w:val="22"/>
        </w:rPr>
        <w:t>наниматели</w:t>
      </w:r>
      <w:r w:rsidR="00F92A33">
        <w:rPr>
          <w:sz w:val="22"/>
          <w:szCs w:val="22"/>
        </w:rPr>
        <w:t xml:space="preserve"> и иные граждане, проживающие в Многоквартирном доме</w:t>
      </w:r>
      <w:r w:rsidRPr="00E246EE">
        <w:rPr>
          <w:sz w:val="22"/>
          <w:szCs w:val="22"/>
        </w:rPr>
        <w:t xml:space="preserve"> помещений регулярно не исполняют своих обязательств в части оплаты по настоящему Договору либо своими действиями существенно затрудняют условия деятельности Управляющей организации.</w:t>
      </w:r>
    </w:p>
    <w:p w:rsidR="00E246EE" w:rsidRPr="00E246EE" w:rsidRDefault="00E246EE" w:rsidP="00E246EE">
      <w:pPr>
        <w:ind w:firstLine="720"/>
        <w:rPr>
          <w:sz w:val="22"/>
          <w:szCs w:val="22"/>
        </w:rPr>
      </w:pPr>
      <w:r w:rsidRPr="00E246EE">
        <w:rPr>
          <w:sz w:val="22"/>
          <w:szCs w:val="22"/>
        </w:rPr>
        <w:t>7.1.2. По соглашению сторон.</w:t>
      </w:r>
    </w:p>
    <w:p w:rsidR="00E246EE" w:rsidRPr="00E246EE" w:rsidRDefault="00E246EE" w:rsidP="00E246EE">
      <w:pPr>
        <w:ind w:firstLine="720"/>
        <w:jc w:val="both"/>
        <w:rPr>
          <w:sz w:val="22"/>
          <w:szCs w:val="22"/>
        </w:rPr>
      </w:pPr>
      <w:r w:rsidRPr="00E246EE">
        <w:rPr>
          <w:sz w:val="22"/>
          <w:szCs w:val="22"/>
        </w:rPr>
        <w:t>7.1.3. В судебном порядке по основаниям, предусмотренным гражданским законодательством.</w:t>
      </w:r>
    </w:p>
    <w:p w:rsidR="00E246EE" w:rsidRPr="00E246EE" w:rsidRDefault="00E246EE" w:rsidP="00E246EE">
      <w:pPr>
        <w:ind w:firstLine="720"/>
        <w:rPr>
          <w:sz w:val="22"/>
          <w:szCs w:val="22"/>
        </w:rPr>
      </w:pPr>
      <w:r w:rsidRPr="00E246EE">
        <w:rPr>
          <w:sz w:val="22"/>
          <w:szCs w:val="22"/>
        </w:rPr>
        <w:t>7.1.4. В случае ликвидации Управляющей организации.</w:t>
      </w:r>
    </w:p>
    <w:p w:rsidR="00E246EE" w:rsidRPr="00E246EE" w:rsidRDefault="00E246EE" w:rsidP="00E246EE">
      <w:pPr>
        <w:ind w:firstLine="720"/>
        <w:jc w:val="both"/>
        <w:rPr>
          <w:sz w:val="22"/>
          <w:szCs w:val="22"/>
        </w:rPr>
      </w:pPr>
      <w:r w:rsidRPr="00E246EE">
        <w:rPr>
          <w:sz w:val="22"/>
          <w:szCs w:val="22"/>
        </w:rPr>
        <w:t>7.1.5. По обстоятельствам непреодолимой силы, то есть чрезвычайных и непредотвратимых при данных условиях обстоятельств, продолжающихся более 2 месяцев подряд.</w:t>
      </w:r>
    </w:p>
    <w:p w:rsidR="00E246EE" w:rsidRPr="00E246EE" w:rsidRDefault="00E246EE" w:rsidP="00E246EE">
      <w:pPr>
        <w:pStyle w:val="aa"/>
        <w:spacing w:line="12" w:lineRule="atLeast"/>
        <w:ind w:firstLine="720"/>
        <w:rPr>
          <w:rFonts w:ascii="Times New Roman" w:hAnsi="Times New Roman" w:cs="Times New Roman"/>
          <w:sz w:val="22"/>
          <w:szCs w:val="22"/>
        </w:rPr>
      </w:pPr>
      <w:r w:rsidRPr="00E246EE">
        <w:rPr>
          <w:rFonts w:ascii="Times New Roman" w:hAnsi="Times New Roman" w:cs="Times New Roman"/>
          <w:sz w:val="22"/>
          <w:szCs w:val="22"/>
        </w:rPr>
        <w:t>7.</w:t>
      </w:r>
      <w:r w:rsidR="006A42C3">
        <w:rPr>
          <w:rFonts w:ascii="Times New Roman" w:hAnsi="Times New Roman" w:cs="Times New Roman"/>
          <w:sz w:val="22"/>
          <w:szCs w:val="22"/>
        </w:rPr>
        <w:t>2</w:t>
      </w:r>
      <w:r w:rsidRPr="00E246EE">
        <w:rPr>
          <w:rFonts w:ascii="Times New Roman" w:hAnsi="Times New Roman" w:cs="Times New Roman"/>
          <w:sz w:val="22"/>
          <w:szCs w:val="22"/>
        </w:rPr>
        <w:t xml:space="preserve">. Настоящий Договор в случае его расторжения в одностороннем порядке по инициативе любой из сторон считается расторгнутым через </w:t>
      </w:r>
      <w:r w:rsidR="006A42C3">
        <w:rPr>
          <w:rFonts w:ascii="Times New Roman" w:hAnsi="Times New Roman" w:cs="Times New Roman"/>
          <w:sz w:val="22"/>
          <w:szCs w:val="22"/>
        </w:rPr>
        <w:t>два</w:t>
      </w:r>
      <w:r w:rsidRPr="00E246EE">
        <w:rPr>
          <w:rFonts w:ascii="Times New Roman" w:hAnsi="Times New Roman" w:cs="Times New Roman"/>
          <w:sz w:val="22"/>
          <w:szCs w:val="22"/>
        </w:rPr>
        <w:t xml:space="preserve"> месяц</w:t>
      </w:r>
      <w:r w:rsidR="006A42C3">
        <w:rPr>
          <w:rFonts w:ascii="Times New Roman" w:hAnsi="Times New Roman" w:cs="Times New Roman"/>
          <w:sz w:val="22"/>
          <w:szCs w:val="22"/>
        </w:rPr>
        <w:t>а</w:t>
      </w:r>
      <w:r w:rsidRPr="00E246EE">
        <w:rPr>
          <w:rFonts w:ascii="Times New Roman" w:hAnsi="Times New Roman" w:cs="Times New Roman"/>
          <w:sz w:val="22"/>
          <w:szCs w:val="22"/>
        </w:rPr>
        <w:t xml:space="preserve"> с момента направления другой стороне письменного уведомления, за исключением случая ликвидации Управляющей организации.</w:t>
      </w:r>
    </w:p>
    <w:p w:rsidR="00E246EE" w:rsidRPr="00E246EE" w:rsidRDefault="00E246EE" w:rsidP="00E246EE">
      <w:pPr>
        <w:jc w:val="both"/>
        <w:rPr>
          <w:sz w:val="22"/>
          <w:szCs w:val="22"/>
        </w:rPr>
      </w:pPr>
      <w:r w:rsidRPr="00E246EE">
        <w:rPr>
          <w:sz w:val="22"/>
          <w:szCs w:val="22"/>
        </w:rPr>
        <w:t xml:space="preserve">            7.</w:t>
      </w:r>
      <w:r w:rsidR="006A42C3">
        <w:rPr>
          <w:sz w:val="22"/>
          <w:szCs w:val="22"/>
        </w:rPr>
        <w:t>3</w:t>
      </w:r>
      <w:r w:rsidRPr="00E246EE">
        <w:rPr>
          <w:sz w:val="22"/>
          <w:szCs w:val="22"/>
        </w:rPr>
        <w:t xml:space="preserve">. Расторжение Договора не является основанием для прекращении обязательств </w:t>
      </w:r>
      <w:r w:rsidR="00F92A33">
        <w:rPr>
          <w:sz w:val="22"/>
          <w:szCs w:val="22"/>
        </w:rPr>
        <w:lastRenderedPageBreak/>
        <w:t>нанимателя</w:t>
      </w:r>
      <w:r w:rsidRPr="00E246EE">
        <w:rPr>
          <w:sz w:val="22"/>
          <w:szCs w:val="22"/>
        </w:rPr>
        <w:t xml:space="preserve"> по оплате выполненных во время действия настоящего Договора Управляющей организацией работ и услуг.</w:t>
      </w:r>
    </w:p>
    <w:p w:rsidR="00E246EE" w:rsidRPr="00E246EE" w:rsidRDefault="00E246EE" w:rsidP="00E246EE">
      <w:pPr>
        <w:jc w:val="both"/>
        <w:rPr>
          <w:sz w:val="22"/>
          <w:szCs w:val="22"/>
        </w:rPr>
      </w:pPr>
      <w:r w:rsidRPr="00E246EE">
        <w:rPr>
          <w:sz w:val="22"/>
          <w:szCs w:val="22"/>
        </w:rPr>
        <w:t xml:space="preserve">            7.</w:t>
      </w:r>
      <w:r w:rsidR="006A42C3">
        <w:rPr>
          <w:sz w:val="22"/>
          <w:szCs w:val="22"/>
        </w:rPr>
        <w:t>4</w:t>
      </w:r>
      <w:r w:rsidRPr="00E246EE">
        <w:rPr>
          <w:sz w:val="22"/>
          <w:szCs w:val="22"/>
        </w:rPr>
        <w:t>. В случае если платежи нанимателей</w:t>
      </w:r>
      <w:r w:rsidR="00F92A33">
        <w:rPr>
          <w:sz w:val="22"/>
          <w:szCs w:val="22"/>
        </w:rPr>
        <w:t xml:space="preserve"> и иных граждан, проживающих в Многоквартирном доме</w:t>
      </w:r>
      <w:r w:rsidRPr="00E246EE">
        <w:rPr>
          <w:sz w:val="22"/>
          <w:szCs w:val="22"/>
        </w:rPr>
        <w:t xml:space="preserve"> не покрывают расходы Управляющей организации, понесенные в связи с исполнением Договора, а также инвестиционную составляющую, внесенную Управляющей организацией, она вправе до начислить и взыскать с нанимателей</w:t>
      </w:r>
      <w:r w:rsidR="00F92A33">
        <w:rPr>
          <w:sz w:val="22"/>
          <w:szCs w:val="22"/>
        </w:rPr>
        <w:t xml:space="preserve"> и иных граждан, проживающих в Многоквартирном доме</w:t>
      </w:r>
      <w:r w:rsidRPr="00E246EE">
        <w:rPr>
          <w:sz w:val="22"/>
          <w:szCs w:val="22"/>
        </w:rPr>
        <w:t xml:space="preserve"> соответствующие расходы.</w:t>
      </w:r>
    </w:p>
    <w:p w:rsidR="00E246EE" w:rsidRPr="00E246EE" w:rsidRDefault="00E246EE" w:rsidP="00E246EE">
      <w:pPr>
        <w:widowControl w:val="0"/>
        <w:suppressAutoHyphens/>
        <w:spacing w:line="12" w:lineRule="atLeast"/>
        <w:ind w:firstLine="709"/>
        <w:jc w:val="both"/>
        <w:rPr>
          <w:sz w:val="22"/>
          <w:szCs w:val="22"/>
        </w:rPr>
      </w:pPr>
      <w:r w:rsidRPr="00E246EE">
        <w:rPr>
          <w:sz w:val="22"/>
          <w:szCs w:val="22"/>
        </w:rPr>
        <w:t>7.</w:t>
      </w:r>
      <w:r w:rsidR="006A42C3">
        <w:rPr>
          <w:sz w:val="22"/>
          <w:szCs w:val="22"/>
        </w:rPr>
        <w:t>5</w:t>
      </w:r>
      <w:r w:rsidRPr="00E246EE">
        <w:rPr>
          <w:sz w:val="22"/>
          <w:szCs w:val="22"/>
        </w:rPr>
        <w:t>. Изменение условий настоящего Договора осуществляется в порядке, предусмотренном жилищным и гражданским законодательством</w:t>
      </w:r>
      <w:bookmarkStart w:id="36" w:name="sub_7"/>
      <w:r w:rsidRPr="00E246EE">
        <w:rPr>
          <w:sz w:val="22"/>
          <w:szCs w:val="22"/>
        </w:rPr>
        <w:t>.</w:t>
      </w:r>
    </w:p>
    <w:p w:rsidR="00E246EE" w:rsidRPr="00E246EE" w:rsidRDefault="00E246EE" w:rsidP="00E246EE">
      <w:pPr>
        <w:widowControl w:val="0"/>
        <w:suppressAutoHyphens/>
        <w:spacing w:line="12" w:lineRule="atLeast"/>
        <w:ind w:firstLine="709"/>
        <w:jc w:val="both"/>
        <w:rPr>
          <w:sz w:val="22"/>
          <w:szCs w:val="22"/>
        </w:rPr>
      </w:pPr>
      <w:r w:rsidRPr="00E246EE">
        <w:rPr>
          <w:sz w:val="22"/>
          <w:szCs w:val="22"/>
        </w:rPr>
        <w:t>7.</w:t>
      </w:r>
      <w:r w:rsidR="006A42C3">
        <w:rPr>
          <w:sz w:val="22"/>
          <w:szCs w:val="22"/>
        </w:rPr>
        <w:t>6</w:t>
      </w:r>
      <w:r w:rsidRPr="00E246EE">
        <w:rPr>
          <w:sz w:val="22"/>
          <w:szCs w:val="22"/>
        </w:rPr>
        <w:t>. Если после заключения Договора будет принят закон или иной нормативно-правовой акт, устанавливающий обязательные для сторон правила иные, чем те, которые действовали при заключении договора, то применению подлежат правила, содержащиеся в принятом законе или ином нормативно-правовом акте, а настоящий Договор должен быть приведен в соответствие с ним.</w:t>
      </w:r>
      <w:bookmarkStart w:id="37" w:name="sub_9"/>
      <w:bookmarkEnd w:id="36"/>
    </w:p>
    <w:p w:rsidR="00194C24" w:rsidRPr="004A48F7" w:rsidRDefault="00E246EE" w:rsidP="00194C24">
      <w:pPr>
        <w:autoSpaceDE w:val="0"/>
        <w:autoSpaceDN w:val="0"/>
        <w:adjustRightInd w:val="0"/>
        <w:jc w:val="center"/>
        <w:outlineLvl w:val="1"/>
        <w:rPr>
          <w:sz w:val="22"/>
          <w:szCs w:val="22"/>
        </w:rPr>
      </w:pPr>
      <w:r w:rsidRPr="00194C24">
        <w:rPr>
          <w:rStyle w:val="af3"/>
          <w:b w:val="0"/>
          <w:noProof/>
          <w:color w:val="auto"/>
          <w:sz w:val="22"/>
          <w:szCs w:val="22"/>
        </w:rPr>
        <w:t>8</w:t>
      </w:r>
      <w:bookmarkEnd w:id="37"/>
      <w:r w:rsidR="00194C24" w:rsidRPr="004A48F7">
        <w:rPr>
          <w:sz w:val="22"/>
          <w:szCs w:val="22"/>
        </w:rPr>
        <w:t xml:space="preserve">. </w:t>
      </w:r>
      <w:r w:rsidR="00194C24">
        <w:rPr>
          <w:sz w:val="22"/>
          <w:szCs w:val="22"/>
        </w:rPr>
        <w:t>Срок действия договора</w:t>
      </w:r>
    </w:p>
    <w:p w:rsidR="00194C24" w:rsidRPr="004A48F7" w:rsidRDefault="00194C24" w:rsidP="00194C24">
      <w:pPr>
        <w:autoSpaceDE w:val="0"/>
        <w:autoSpaceDN w:val="0"/>
        <w:adjustRightInd w:val="0"/>
        <w:ind w:firstLine="540"/>
        <w:jc w:val="both"/>
        <w:rPr>
          <w:sz w:val="22"/>
          <w:szCs w:val="22"/>
        </w:rPr>
      </w:pPr>
      <w:r>
        <w:rPr>
          <w:sz w:val="22"/>
          <w:szCs w:val="22"/>
        </w:rPr>
        <w:t>8</w:t>
      </w:r>
      <w:r w:rsidRPr="004A48F7">
        <w:rPr>
          <w:sz w:val="22"/>
          <w:szCs w:val="22"/>
        </w:rPr>
        <w:t>.1. Настоящий Договор вступает в силу с момента заключения.</w:t>
      </w:r>
    </w:p>
    <w:p w:rsidR="00194C24" w:rsidRPr="004A48F7" w:rsidRDefault="00194C24" w:rsidP="00194C24">
      <w:pPr>
        <w:autoSpaceDE w:val="0"/>
        <w:autoSpaceDN w:val="0"/>
        <w:adjustRightInd w:val="0"/>
        <w:ind w:firstLine="540"/>
        <w:jc w:val="both"/>
        <w:rPr>
          <w:sz w:val="22"/>
          <w:szCs w:val="22"/>
        </w:rPr>
      </w:pPr>
      <w:r>
        <w:rPr>
          <w:sz w:val="22"/>
          <w:szCs w:val="22"/>
        </w:rPr>
        <w:t>8</w:t>
      </w:r>
      <w:r w:rsidRPr="004A48F7">
        <w:rPr>
          <w:sz w:val="22"/>
          <w:szCs w:val="22"/>
        </w:rPr>
        <w:t>.2. Настоящий Договор заключен на срок 3 года.</w:t>
      </w:r>
    </w:p>
    <w:p w:rsidR="00194C24" w:rsidRDefault="00194C24" w:rsidP="00194C24">
      <w:pPr>
        <w:autoSpaceDE w:val="0"/>
        <w:autoSpaceDN w:val="0"/>
        <w:adjustRightInd w:val="0"/>
        <w:ind w:firstLine="540"/>
        <w:jc w:val="both"/>
        <w:outlineLvl w:val="1"/>
        <w:rPr>
          <w:sz w:val="22"/>
          <w:szCs w:val="22"/>
        </w:rPr>
      </w:pPr>
      <w:r>
        <w:rPr>
          <w:sz w:val="22"/>
          <w:szCs w:val="22"/>
        </w:rPr>
        <w:t>8</w:t>
      </w:r>
      <w:r w:rsidRPr="004A48F7">
        <w:rPr>
          <w:sz w:val="22"/>
          <w:szCs w:val="22"/>
        </w:rPr>
        <w:t>.3. При отсутствии заявления Собственника или Управляющая организация о прекращении настоящего Договора по окончании срока его действия он считается продленным на тот же срок и на условиях, которые были предусмотрены настоящим Договором.</w:t>
      </w:r>
    </w:p>
    <w:p w:rsidR="00194C24" w:rsidRDefault="00194C24" w:rsidP="00194C24">
      <w:pPr>
        <w:autoSpaceDE w:val="0"/>
        <w:autoSpaceDN w:val="0"/>
        <w:adjustRightInd w:val="0"/>
        <w:ind w:firstLine="540"/>
        <w:jc w:val="both"/>
        <w:outlineLvl w:val="1"/>
        <w:rPr>
          <w:sz w:val="22"/>
          <w:szCs w:val="22"/>
        </w:rPr>
      </w:pPr>
    </w:p>
    <w:p w:rsidR="00194C24" w:rsidRPr="004A48F7" w:rsidRDefault="00194C24" w:rsidP="00194C24">
      <w:pPr>
        <w:autoSpaceDE w:val="0"/>
        <w:autoSpaceDN w:val="0"/>
        <w:adjustRightInd w:val="0"/>
        <w:jc w:val="center"/>
        <w:rPr>
          <w:sz w:val="22"/>
          <w:szCs w:val="22"/>
        </w:rPr>
      </w:pPr>
      <w:r>
        <w:rPr>
          <w:bCs/>
          <w:sz w:val="22"/>
          <w:szCs w:val="22"/>
        </w:rPr>
        <w:t>9. Заключительные положения</w:t>
      </w:r>
    </w:p>
    <w:p w:rsidR="00194C24" w:rsidRPr="004A48F7" w:rsidRDefault="00194C24" w:rsidP="00194C24">
      <w:pPr>
        <w:autoSpaceDE w:val="0"/>
        <w:autoSpaceDN w:val="0"/>
        <w:adjustRightInd w:val="0"/>
        <w:ind w:firstLine="540"/>
        <w:jc w:val="both"/>
        <w:rPr>
          <w:sz w:val="22"/>
          <w:szCs w:val="22"/>
        </w:rPr>
      </w:pPr>
      <w:r>
        <w:rPr>
          <w:sz w:val="22"/>
          <w:szCs w:val="22"/>
        </w:rPr>
        <w:t>9</w:t>
      </w:r>
      <w:r w:rsidRPr="004A48F7">
        <w:rPr>
          <w:sz w:val="22"/>
          <w:szCs w:val="22"/>
        </w:rPr>
        <w:t>.1 Настоящий Договор составлен в 2-х экземплярах, имеющих равную юридическую силу, по одному у Управляющей организации и Собственника.</w:t>
      </w:r>
    </w:p>
    <w:p w:rsidR="00194C24" w:rsidRPr="004A48F7" w:rsidRDefault="00194C24" w:rsidP="00194C24">
      <w:pPr>
        <w:autoSpaceDE w:val="0"/>
        <w:autoSpaceDN w:val="0"/>
        <w:adjustRightInd w:val="0"/>
        <w:ind w:firstLine="540"/>
        <w:jc w:val="both"/>
        <w:rPr>
          <w:sz w:val="22"/>
          <w:szCs w:val="22"/>
        </w:rPr>
      </w:pPr>
      <w:r>
        <w:rPr>
          <w:sz w:val="22"/>
          <w:szCs w:val="22"/>
        </w:rPr>
        <w:t>9</w:t>
      </w:r>
      <w:r w:rsidRPr="004A48F7">
        <w:rPr>
          <w:sz w:val="22"/>
          <w:szCs w:val="22"/>
        </w:rPr>
        <w:t>.2. Все приложения, дополнительные соглашения и протоколы к настоящему Договору являются его неотъемлемой частью.</w:t>
      </w:r>
    </w:p>
    <w:p w:rsidR="00194C24" w:rsidRPr="004A48F7" w:rsidRDefault="00194C24" w:rsidP="00194C24">
      <w:pPr>
        <w:autoSpaceDE w:val="0"/>
        <w:autoSpaceDN w:val="0"/>
        <w:adjustRightInd w:val="0"/>
        <w:ind w:firstLine="540"/>
        <w:jc w:val="both"/>
        <w:rPr>
          <w:sz w:val="22"/>
          <w:szCs w:val="22"/>
        </w:rPr>
      </w:pPr>
      <w:r>
        <w:rPr>
          <w:sz w:val="22"/>
          <w:szCs w:val="22"/>
        </w:rPr>
        <w:t>9</w:t>
      </w:r>
      <w:r w:rsidRPr="004A48F7">
        <w:rPr>
          <w:sz w:val="22"/>
          <w:szCs w:val="22"/>
        </w:rPr>
        <w:t>.3. К договору прилагаются следующие приложения, являющиеся его неотъемлемыми частями:</w:t>
      </w:r>
    </w:p>
    <w:p w:rsidR="00194C24" w:rsidRPr="004A48F7" w:rsidRDefault="00194C24" w:rsidP="00194C24">
      <w:pPr>
        <w:autoSpaceDE w:val="0"/>
        <w:autoSpaceDN w:val="0"/>
        <w:adjustRightInd w:val="0"/>
        <w:ind w:firstLine="540"/>
        <w:jc w:val="both"/>
        <w:rPr>
          <w:sz w:val="22"/>
          <w:szCs w:val="22"/>
        </w:rPr>
      </w:pPr>
      <w:r>
        <w:rPr>
          <w:sz w:val="22"/>
          <w:szCs w:val="22"/>
        </w:rPr>
        <w:t>9</w:t>
      </w:r>
      <w:r w:rsidRPr="004A48F7">
        <w:rPr>
          <w:sz w:val="22"/>
          <w:szCs w:val="22"/>
        </w:rPr>
        <w:t>.3.1. Приложение №   1 «Акт о состоянии общего имущества собственников помещений в многоквартирном доме»;</w:t>
      </w:r>
    </w:p>
    <w:p w:rsidR="00194C24" w:rsidRPr="004A48F7" w:rsidRDefault="00194C24" w:rsidP="00194C24">
      <w:pPr>
        <w:autoSpaceDE w:val="0"/>
        <w:autoSpaceDN w:val="0"/>
        <w:adjustRightInd w:val="0"/>
        <w:ind w:firstLine="540"/>
        <w:jc w:val="both"/>
        <w:rPr>
          <w:sz w:val="22"/>
          <w:szCs w:val="22"/>
        </w:rPr>
      </w:pPr>
      <w:r>
        <w:rPr>
          <w:sz w:val="22"/>
          <w:szCs w:val="22"/>
        </w:rPr>
        <w:t>9</w:t>
      </w:r>
      <w:r w:rsidRPr="004A48F7">
        <w:rPr>
          <w:sz w:val="22"/>
          <w:szCs w:val="22"/>
        </w:rPr>
        <w:t>.3.2. Приложение № 2 «</w:t>
      </w:r>
      <w:r w:rsidR="009123CD">
        <w:rPr>
          <w:sz w:val="22"/>
          <w:szCs w:val="22"/>
        </w:rPr>
        <w:t>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r w:rsidRPr="004A48F7">
        <w:rPr>
          <w:sz w:val="22"/>
          <w:szCs w:val="22"/>
        </w:rPr>
        <w:t>»;</w:t>
      </w:r>
    </w:p>
    <w:p w:rsidR="00194C24" w:rsidRPr="004A48F7" w:rsidRDefault="00194C24" w:rsidP="00194C24">
      <w:pPr>
        <w:autoSpaceDE w:val="0"/>
        <w:autoSpaceDN w:val="0"/>
        <w:adjustRightInd w:val="0"/>
        <w:ind w:firstLine="540"/>
        <w:jc w:val="both"/>
        <w:rPr>
          <w:sz w:val="22"/>
          <w:szCs w:val="22"/>
        </w:rPr>
      </w:pPr>
      <w:r>
        <w:rPr>
          <w:sz w:val="22"/>
          <w:szCs w:val="22"/>
        </w:rPr>
        <w:t>9</w:t>
      </w:r>
      <w:r w:rsidRPr="004A48F7">
        <w:rPr>
          <w:sz w:val="22"/>
          <w:szCs w:val="22"/>
        </w:rPr>
        <w:t xml:space="preserve">.3.3. Приложение № 3 «Перечень </w:t>
      </w:r>
      <w:r w:rsidR="00E07EF1">
        <w:rPr>
          <w:sz w:val="22"/>
          <w:szCs w:val="22"/>
        </w:rPr>
        <w:t xml:space="preserve">обязательных </w:t>
      </w:r>
      <w:r w:rsidRPr="004A48F7">
        <w:rPr>
          <w:sz w:val="22"/>
          <w:szCs w:val="22"/>
        </w:rPr>
        <w:t>работ (услуг) по содержанию и ремонту общего имущества в многоквартирн</w:t>
      </w:r>
      <w:r w:rsidR="00E07EF1">
        <w:rPr>
          <w:sz w:val="22"/>
          <w:szCs w:val="22"/>
        </w:rPr>
        <w:t>ых</w:t>
      </w:r>
      <w:r w:rsidRPr="004A48F7">
        <w:rPr>
          <w:sz w:val="22"/>
          <w:szCs w:val="22"/>
        </w:rPr>
        <w:t xml:space="preserve"> дом</w:t>
      </w:r>
      <w:r w:rsidR="00E07EF1">
        <w:rPr>
          <w:sz w:val="22"/>
          <w:szCs w:val="22"/>
        </w:rPr>
        <w:t>ах, являющихся объектом конкурса</w:t>
      </w:r>
      <w:r w:rsidRPr="004A48F7">
        <w:rPr>
          <w:sz w:val="22"/>
          <w:szCs w:val="22"/>
        </w:rPr>
        <w:t>»;</w:t>
      </w:r>
    </w:p>
    <w:p w:rsidR="00194C24" w:rsidRPr="004A48F7" w:rsidRDefault="00194C24" w:rsidP="00194C24">
      <w:pPr>
        <w:autoSpaceDE w:val="0"/>
        <w:autoSpaceDN w:val="0"/>
        <w:adjustRightInd w:val="0"/>
        <w:ind w:firstLine="540"/>
        <w:jc w:val="both"/>
        <w:rPr>
          <w:sz w:val="22"/>
          <w:szCs w:val="22"/>
        </w:rPr>
      </w:pPr>
      <w:r>
        <w:rPr>
          <w:sz w:val="22"/>
          <w:szCs w:val="22"/>
        </w:rPr>
        <w:t>9</w:t>
      </w:r>
      <w:r w:rsidRPr="004A48F7">
        <w:rPr>
          <w:sz w:val="22"/>
          <w:szCs w:val="22"/>
        </w:rPr>
        <w:t>.3.4. Приложение № 4 «Размер платы за</w:t>
      </w:r>
      <w:r w:rsidR="002D1B8C">
        <w:rPr>
          <w:sz w:val="22"/>
          <w:szCs w:val="22"/>
        </w:rPr>
        <w:t xml:space="preserve"> содержание и ремонт мест общего пользования</w:t>
      </w:r>
      <w:r w:rsidRPr="004A48F7">
        <w:rPr>
          <w:sz w:val="22"/>
          <w:szCs w:val="22"/>
        </w:rPr>
        <w:t>».</w:t>
      </w:r>
    </w:p>
    <w:p w:rsidR="00194C24" w:rsidRDefault="00194C24" w:rsidP="00194C24">
      <w:pPr>
        <w:autoSpaceDE w:val="0"/>
        <w:autoSpaceDN w:val="0"/>
        <w:adjustRightInd w:val="0"/>
        <w:ind w:firstLine="540"/>
        <w:jc w:val="both"/>
        <w:outlineLvl w:val="1"/>
        <w:rPr>
          <w:sz w:val="22"/>
          <w:szCs w:val="22"/>
        </w:rPr>
      </w:pPr>
    </w:p>
    <w:p w:rsidR="00B61578" w:rsidRPr="00EE2D3F" w:rsidRDefault="00B61578" w:rsidP="00194C24">
      <w:pPr>
        <w:pStyle w:val="aa"/>
        <w:spacing w:line="12" w:lineRule="atLeast"/>
        <w:jc w:val="center"/>
      </w:pPr>
    </w:p>
    <w:p w:rsidR="00B61578" w:rsidRPr="004A48F7" w:rsidRDefault="00B61578" w:rsidP="00B61578">
      <w:pPr>
        <w:autoSpaceDE w:val="0"/>
        <w:autoSpaceDN w:val="0"/>
        <w:adjustRightInd w:val="0"/>
        <w:jc w:val="center"/>
        <w:outlineLvl w:val="1"/>
        <w:rPr>
          <w:sz w:val="22"/>
          <w:szCs w:val="22"/>
        </w:rPr>
      </w:pPr>
      <w:r w:rsidRPr="004A48F7">
        <w:rPr>
          <w:sz w:val="22"/>
          <w:szCs w:val="22"/>
        </w:rPr>
        <w:t xml:space="preserve">12. </w:t>
      </w:r>
      <w:r w:rsidR="00194C24">
        <w:rPr>
          <w:sz w:val="22"/>
          <w:szCs w:val="22"/>
        </w:rPr>
        <w:t>Адреса</w:t>
      </w:r>
      <w:r w:rsidRPr="004A48F7">
        <w:rPr>
          <w:sz w:val="22"/>
          <w:szCs w:val="22"/>
        </w:rPr>
        <w:t xml:space="preserve">, </w:t>
      </w:r>
      <w:r w:rsidR="00194C24">
        <w:rPr>
          <w:sz w:val="22"/>
          <w:szCs w:val="22"/>
        </w:rPr>
        <w:t>реквизиты и подписи сторон</w:t>
      </w:r>
    </w:p>
    <w:p w:rsidR="00146438" w:rsidRDefault="00146438" w:rsidP="00B61578">
      <w:pPr>
        <w:autoSpaceDE w:val="0"/>
        <w:autoSpaceDN w:val="0"/>
        <w:adjustRightInd w:val="0"/>
        <w:ind w:firstLine="540"/>
        <w:jc w:val="both"/>
      </w:pPr>
    </w:p>
    <w:p w:rsidR="00146438" w:rsidRPr="00146438" w:rsidRDefault="00146438" w:rsidP="00146438"/>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146438" w:rsidTr="005A2399">
        <w:trPr>
          <w:trHeight w:val="3128"/>
        </w:trPr>
        <w:tc>
          <w:tcPr>
            <w:tcW w:w="4786" w:type="dxa"/>
          </w:tcPr>
          <w:p w:rsidR="00146438" w:rsidRPr="005A2399" w:rsidRDefault="00146438" w:rsidP="00146438">
            <w:pPr>
              <w:rPr>
                <w:sz w:val="24"/>
                <w:szCs w:val="24"/>
              </w:rPr>
            </w:pPr>
            <w:r w:rsidRPr="005A2399">
              <w:rPr>
                <w:sz w:val="24"/>
                <w:szCs w:val="24"/>
              </w:rPr>
              <w:t xml:space="preserve">Администрация  </w:t>
            </w:r>
            <w:r w:rsidR="0096595A">
              <w:rPr>
                <w:sz w:val="24"/>
                <w:szCs w:val="24"/>
              </w:rPr>
              <w:t xml:space="preserve">муниципального образования </w:t>
            </w:r>
            <w:r w:rsidRPr="005A2399">
              <w:rPr>
                <w:sz w:val="24"/>
                <w:szCs w:val="24"/>
              </w:rPr>
              <w:t>«Балезинский район»</w:t>
            </w:r>
          </w:p>
          <w:p w:rsidR="00146438" w:rsidRPr="005A2399" w:rsidRDefault="00146438" w:rsidP="00146438">
            <w:pPr>
              <w:rPr>
                <w:sz w:val="24"/>
                <w:szCs w:val="24"/>
              </w:rPr>
            </w:pPr>
            <w:r w:rsidRPr="005A2399">
              <w:rPr>
                <w:sz w:val="24"/>
                <w:szCs w:val="24"/>
              </w:rPr>
              <w:t>_____________________________________</w:t>
            </w:r>
          </w:p>
          <w:p w:rsidR="00146438" w:rsidRPr="005A2399" w:rsidRDefault="00146438" w:rsidP="00146438">
            <w:pPr>
              <w:rPr>
                <w:sz w:val="24"/>
                <w:szCs w:val="24"/>
              </w:rPr>
            </w:pPr>
            <w:r w:rsidRPr="005A2399">
              <w:rPr>
                <w:sz w:val="24"/>
                <w:szCs w:val="24"/>
              </w:rPr>
              <w:t xml:space="preserve"> </w:t>
            </w:r>
          </w:p>
          <w:p w:rsidR="00146438" w:rsidRPr="005A2399" w:rsidRDefault="00146438" w:rsidP="00146438">
            <w:pPr>
              <w:rPr>
                <w:sz w:val="24"/>
                <w:szCs w:val="24"/>
              </w:rPr>
            </w:pPr>
          </w:p>
          <w:p w:rsidR="00146438" w:rsidRPr="005A2399" w:rsidRDefault="00146438" w:rsidP="00146438">
            <w:pPr>
              <w:rPr>
                <w:sz w:val="24"/>
                <w:szCs w:val="24"/>
              </w:rPr>
            </w:pPr>
            <w:r w:rsidRPr="005A2399">
              <w:rPr>
                <w:sz w:val="24"/>
                <w:szCs w:val="24"/>
              </w:rPr>
              <w:t xml:space="preserve">_____________________________________       </w:t>
            </w:r>
          </w:p>
          <w:p w:rsidR="00146438" w:rsidRPr="005A2399" w:rsidRDefault="00146438" w:rsidP="00146438">
            <w:pPr>
              <w:rPr>
                <w:sz w:val="24"/>
                <w:szCs w:val="24"/>
              </w:rPr>
            </w:pPr>
          </w:p>
          <w:p w:rsidR="00146438" w:rsidRPr="005A2399" w:rsidRDefault="00146438" w:rsidP="00146438">
            <w:pPr>
              <w:rPr>
                <w:sz w:val="24"/>
                <w:szCs w:val="24"/>
              </w:rPr>
            </w:pPr>
          </w:p>
          <w:p w:rsidR="00146438" w:rsidRPr="005A2399" w:rsidRDefault="00146438" w:rsidP="00146438">
            <w:pPr>
              <w:rPr>
                <w:sz w:val="24"/>
                <w:szCs w:val="24"/>
              </w:rPr>
            </w:pPr>
          </w:p>
          <w:p w:rsidR="00146438" w:rsidRPr="005A2399" w:rsidRDefault="00146438" w:rsidP="00146438">
            <w:pPr>
              <w:rPr>
                <w:sz w:val="24"/>
                <w:szCs w:val="24"/>
              </w:rPr>
            </w:pPr>
          </w:p>
          <w:p w:rsidR="00146438" w:rsidRPr="005A2399" w:rsidRDefault="00146438" w:rsidP="00146438">
            <w:pPr>
              <w:rPr>
                <w:sz w:val="24"/>
                <w:szCs w:val="24"/>
              </w:rPr>
            </w:pPr>
          </w:p>
          <w:p w:rsidR="00146438" w:rsidRPr="005A2399" w:rsidRDefault="00146438" w:rsidP="00146438">
            <w:pPr>
              <w:rPr>
                <w:sz w:val="24"/>
                <w:szCs w:val="24"/>
              </w:rPr>
            </w:pPr>
          </w:p>
          <w:p w:rsidR="00146438" w:rsidRPr="005A2399" w:rsidRDefault="00146438" w:rsidP="00146438">
            <w:pPr>
              <w:rPr>
                <w:sz w:val="24"/>
                <w:szCs w:val="24"/>
              </w:rPr>
            </w:pPr>
          </w:p>
          <w:p w:rsidR="00146438" w:rsidRPr="005A2399" w:rsidRDefault="00146438" w:rsidP="00146438">
            <w:pPr>
              <w:rPr>
                <w:sz w:val="24"/>
                <w:szCs w:val="24"/>
              </w:rPr>
            </w:pPr>
            <w:r w:rsidRPr="005A2399">
              <w:rPr>
                <w:sz w:val="24"/>
                <w:szCs w:val="24"/>
              </w:rPr>
              <w:t>__________      (_______________________)</w:t>
            </w:r>
          </w:p>
          <w:p w:rsidR="00146438" w:rsidRDefault="00146438" w:rsidP="00146438">
            <w:r w:rsidRPr="005A2399">
              <w:rPr>
                <w:sz w:val="24"/>
                <w:szCs w:val="24"/>
              </w:rPr>
              <w:t xml:space="preserve"> (подпись)              (фамилия, инициалы)</w:t>
            </w:r>
          </w:p>
        </w:tc>
        <w:tc>
          <w:tcPr>
            <w:tcW w:w="4786" w:type="dxa"/>
          </w:tcPr>
          <w:p w:rsidR="00146438" w:rsidRPr="005A2399" w:rsidRDefault="00146438" w:rsidP="00146438">
            <w:pPr>
              <w:rPr>
                <w:sz w:val="24"/>
                <w:szCs w:val="24"/>
              </w:rPr>
            </w:pPr>
            <w:r w:rsidRPr="005A2399">
              <w:rPr>
                <w:sz w:val="24"/>
                <w:szCs w:val="24"/>
              </w:rPr>
              <w:t>Управляющая организация _____________________________________.</w:t>
            </w:r>
          </w:p>
          <w:p w:rsidR="00146438" w:rsidRPr="005A2399" w:rsidRDefault="00146438" w:rsidP="00146438">
            <w:pPr>
              <w:rPr>
                <w:sz w:val="24"/>
                <w:szCs w:val="24"/>
              </w:rPr>
            </w:pPr>
            <w:r w:rsidRPr="005A2399">
              <w:rPr>
                <w:sz w:val="24"/>
                <w:szCs w:val="24"/>
              </w:rPr>
              <w:t xml:space="preserve">Юридический адрес ____________________________________. </w:t>
            </w:r>
          </w:p>
          <w:p w:rsidR="00146438" w:rsidRPr="005A2399" w:rsidRDefault="00146438" w:rsidP="00146438">
            <w:pPr>
              <w:rPr>
                <w:sz w:val="24"/>
                <w:szCs w:val="24"/>
              </w:rPr>
            </w:pPr>
            <w:r w:rsidRPr="005A2399">
              <w:rPr>
                <w:sz w:val="24"/>
                <w:szCs w:val="24"/>
              </w:rPr>
              <w:t>Сведения о государственной</w:t>
            </w:r>
          </w:p>
          <w:p w:rsidR="00146438" w:rsidRPr="005A2399" w:rsidRDefault="00146438" w:rsidP="00146438">
            <w:pPr>
              <w:rPr>
                <w:sz w:val="24"/>
                <w:szCs w:val="24"/>
              </w:rPr>
            </w:pPr>
            <w:r w:rsidRPr="005A2399">
              <w:rPr>
                <w:sz w:val="24"/>
                <w:szCs w:val="24"/>
              </w:rPr>
              <w:t>регистрации.</w:t>
            </w:r>
          </w:p>
          <w:p w:rsidR="00146438" w:rsidRPr="005A2399" w:rsidRDefault="00146438" w:rsidP="00146438">
            <w:pPr>
              <w:rPr>
                <w:sz w:val="24"/>
                <w:szCs w:val="24"/>
              </w:rPr>
            </w:pPr>
            <w:r w:rsidRPr="005A2399">
              <w:rPr>
                <w:sz w:val="24"/>
                <w:szCs w:val="24"/>
              </w:rPr>
              <w:t xml:space="preserve">ИНН ______________ </w:t>
            </w:r>
          </w:p>
          <w:p w:rsidR="00146438" w:rsidRPr="005A2399" w:rsidRDefault="00146438" w:rsidP="00146438">
            <w:pPr>
              <w:rPr>
                <w:sz w:val="24"/>
                <w:szCs w:val="24"/>
              </w:rPr>
            </w:pPr>
            <w:r w:rsidRPr="005A2399">
              <w:rPr>
                <w:sz w:val="24"/>
                <w:szCs w:val="24"/>
              </w:rPr>
              <w:t>р/с     _________________</w:t>
            </w:r>
          </w:p>
          <w:p w:rsidR="00146438" w:rsidRPr="005A2399" w:rsidRDefault="00146438" w:rsidP="00146438">
            <w:pPr>
              <w:rPr>
                <w:sz w:val="24"/>
                <w:szCs w:val="24"/>
              </w:rPr>
            </w:pPr>
            <w:r w:rsidRPr="005A2399">
              <w:rPr>
                <w:sz w:val="24"/>
                <w:szCs w:val="24"/>
              </w:rPr>
              <w:t>БИК   _____________________</w:t>
            </w:r>
          </w:p>
          <w:p w:rsidR="00146438" w:rsidRPr="005A2399" w:rsidRDefault="00146438" w:rsidP="00146438">
            <w:pPr>
              <w:rPr>
                <w:sz w:val="24"/>
                <w:szCs w:val="24"/>
              </w:rPr>
            </w:pPr>
            <w:r w:rsidRPr="005A2399">
              <w:rPr>
                <w:sz w:val="24"/>
                <w:szCs w:val="24"/>
              </w:rPr>
              <w:t>корреспондентский счет __________ в _____________________________________</w:t>
            </w:r>
          </w:p>
          <w:p w:rsidR="00146438" w:rsidRPr="005A2399" w:rsidRDefault="00146438" w:rsidP="00146438">
            <w:pPr>
              <w:rPr>
                <w:sz w:val="24"/>
                <w:szCs w:val="24"/>
              </w:rPr>
            </w:pPr>
            <w:r w:rsidRPr="005A2399">
              <w:rPr>
                <w:sz w:val="24"/>
                <w:szCs w:val="24"/>
              </w:rPr>
              <w:t>_____________        (___________________)</w:t>
            </w:r>
          </w:p>
          <w:p w:rsidR="00146438" w:rsidRPr="005A2399" w:rsidRDefault="00146438" w:rsidP="00146438">
            <w:pPr>
              <w:rPr>
                <w:sz w:val="24"/>
                <w:szCs w:val="24"/>
              </w:rPr>
            </w:pPr>
            <w:r w:rsidRPr="005A2399">
              <w:rPr>
                <w:sz w:val="24"/>
                <w:szCs w:val="24"/>
              </w:rPr>
              <w:t xml:space="preserve"> (подпись)                  (фамилия, инициалы)</w:t>
            </w:r>
          </w:p>
          <w:p w:rsidR="00146438" w:rsidRDefault="00146438" w:rsidP="00146438">
            <w:r w:rsidRPr="005A2399">
              <w:rPr>
                <w:sz w:val="24"/>
                <w:szCs w:val="24"/>
              </w:rPr>
              <w:t>М.П.</w:t>
            </w:r>
          </w:p>
        </w:tc>
      </w:tr>
    </w:tbl>
    <w:p w:rsidR="00146438" w:rsidRPr="00146438" w:rsidRDefault="00146438" w:rsidP="00146438"/>
    <w:p w:rsidR="00146438" w:rsidRPr="00146438" w:rsidRDefault="00146438" w:rsidP="00146438"/>
    <w:p w:rsidR="00146438" w:rsidRPr="00146438" w:rsidRDefault="00146438" w:rsidP="00146438"/>
    <w:p w:rsidR="00146438" w:rsidRPr="00146438" w:rsidRDefault="00146438" w:rsidP="00146438"/>
    <w:p w:rsidR="00FE35FD" w:rsidRPr="00B05D60" w:rsidRDefault="00FE35FD" w:rsidP="00FE35FD">
      <w:pPr>
        <w:jc w:val="right"/>
      </w:pPr>
      <w:r w:rsidRPr="00B05D60">
        <w:t xml:space="preserve">Приложение № </w:t>
      </w:r>
      <w:r>
        <w:t>1</w:t>
      </w:r>
    </w:p>
    <w:p w:rsidR="00FE35FD" w:rsidRPr="00B05D60" w:rsidRDefault="00FE35FD" w:rsidP="00FE35FD">
      <w:pPr>
        <w:jc w:val="right"/>
      </w:pPr>
      <w:r w:rsidRPr="00B05D60">
        <w:t xml:space="preserve">                                                                                                               </w:t>
      </w:r>
      <w:r>
        <w:tab/>
      </w:r>
      <w:r w:rsidRPr="00B05D60">
        <w:t>к договору № ____</w:t>
      </w:r>
    </w:p>
    <w:p w:rsidR="00FE35FD" w:rsidRPr="00B05D60" w:rsidRDefault="00FE35FD" w:rsidP="00FE35FD">
      <w:pPr>
        <w:jc w:val="right"/>
      </w:pPr>
      <w:r w:rsidRPr="00B05D60">
        <w:t xml:space="preserve">                                                                                                               </w:t>
      </w:r>
      <w:r>
        <w:tab/>
      </w:r>
      <w:r w:rsidRPr="00B05D60">
        <w:t xml:space="preserve"> «_____»_______ 20</w:t>
      </w:r>
      <w:r w:rsidR="009E43FB">
        <w:t>1</w:t>
      </w:r>
      <w:r w:rsidR="00B12613">
        <w:t>9</w:t>
      </w:r>
      <w:r w:rsidRPr="00B05D60">
        <w:t>г.</w:t>
      </w:r>
    </w:p>
    <w:p w:rsidR="00793CB8" w:rsidRDefault="00793CB8" w:rsidP="00793CB8">
      <w:pPr>
        <w:spacing w:before="400"/>
        <w:jc w:val="center"/>
        <w:rPr>
          <w:b/>
          <w:bCs/>
          <w:sz w:val="26"/>
          <w:szCs w:val="26"/>
        </w:rPr>
      </w:pPr>
      <w:r>
        <w:rPr>
          <w:b/>
          <w:bCs/>
          <w:sz w:val="26"/>
          <w:szCs w:val="26"/>
        </w:rPr>
        <w:t>ЛОТ 1</w:t>
      </w:r>
    </w:p>
    <w:p w:rsidR="00793CB8" w:rsidRDefault="00407898" w:rsidP="00793CB8">
      <w:pPr>
        <w:spacing w:before="80"/>
        <w:jc w:val="center"/>
        <w:rPr>
          <w:b/>
          <w:bCs/>
          <w:sz w:val="26"/>
          <w:szCs w:val="26"/>
        </w:rPr>
      </w:pPr>
      <w:r>
        <w:rPr>
          <w:b/>
          <w:bCs/>
          <w:sz w:val="26"/>
          <w:szCs w:val="26"/>
        </w:rPr>
        <w:t xml:space="preserve">Акт </w:t>
      </w:r>
      <w:r w:rsidR="00793CB8">
        <w:rPr>
          <w:b/>
          <w:bCs/>
          <w:sz w:val="26"/>
          <w:szCs w:val="26"/>
        </w:rPr>
        <w:t xml:space="preserve">о состоянии общего имущества </w:t>
      </w:r>
    </w:p>
    <w:p w:rsidR="00793CB8" w:rsidRDefault="00793CB8" w:rsidP="00793CB8">
      <w:pPr>
        <w:spacing w:before="80"/>
        <w:jc w:val="center"/>
        <w:rPr>
          <w:b/>
          <w:bCs/>
          <w:sz w:val="26"/>
          <w:szCs w:val="26"/>
        </w:rPr>
      </w:pPr>
      <w:r>
        <w:rPr>
          <w:b/>
          <w:bCs/>
          <w:sz w:val="26"/>
          <w:szCs w:val="26"/>
        </w:rPr>
        <w:t>в многоквартирном доме, являющегося объектом конкурса</w:t>
      </w:r>
    </w:p>
    <w:p w:rsidR="00793CB8" w:rsidRDefault="00793CB8" w:rsidP="00793CB8">
      <w:pPr>
        <w:spacing w:before="80"/>
        <w:jc w:val="center"/>
        <w:rPr>
          <w:b/>
          <w:bCs/>
          <w:sz w:val="26"/>
          <w:szCs w:val="26"/>
        </w:rPr>
      </w:pPr>
    </w:p>
    <w:p w:rsidR="00793CB8" w:rsidRPr="00407898" w:rsidRDefault="00793CB8" w:rsidP="00407898">
      <w:pPr>
        <w:pStyle w:val="ConsPlusNonformat"/>
        <w:widowControl/>
        <w:spacing w:line="276" w:lineRule="auto"/>
        <w:jc w:val="center"/>
        <w:rPr>
          <w:rFonts w:ascii="Times New Roman" w:hAnsi="Times New Roman" w:cs="Times New Roman"/>
          <w:b/>
          <w:sz w:val="24"/>
          <w:szCs w:val="24"/>
          <w:u w:val="single"/>
        </w:rPr>
      </w:pPr>
      <w:r w:rsidRPr="00407898">
        <w:rPr>
          <w:rFonts w:ascii="Times New Roman" w:hAnsi="Times New Roman" w:cs="Times New Roman"/>
          <w:b/>
          <w:sz w:val="24"/>
          <w:szCs w:val="24"/>
        </w:rPr>
        <w:t>I. Общие сведения о многоквартирном доме</w:t>
      </w:r>
    </w:p>
    <w:p w:rsidR="00407898" w:rsidRDefault="00793CB8" w:rsidP="00407898">
      <w:pPr>
        <w:pStyle w:val="ConsPlusNonformat"/>
        <w:widowControl/>
        <w:spacing w:line="276" w:lineRule="auto"/>
        <w:rPr>
          <w:rFonts w:ascii="Times New Roman" w:hAnsi="Times New Roman" w:cs="Times New Roman"/>
          <w:sz w:val="24"/>
          <w:szCs w:val="24"/>
        </w:rPr>
      </w:pPr>
      <w:r w:rsidRPr="00BC4151">
        <w:rPr>
          <w:rFonts w:ascii="Times New Roman" w:hAnsi="Times New Roman" w:cs="Times New Roman"/>
          <w:sz w:val="24"/>
          <w:szCs w:val="24"/>
        </w:rPr>
        <w:t xml:space="preserve">   </w:t>
      </w:r>
      <w:r>
        <w:rPr>
          <w:rFonts w:ascii="Times New Roman" w:hAnsi="Times New Roman" w:cs="Times New Roman"/>
          <w:sz w:val="24"/>
          <w:szCs w:val="24"/>
        </w:rPr>
        <w:t xml:space="preserve"> 1. Адрес многоквартирного дома: </w:t>
      </w:r>
    </w:p>
    <w:p w:rsidR="00793CB8" w:rsidRPr="00B123C8" w:rsidRDefault="00793CB8" w:rsidP="00407898">
      <w:pPr>
        <w:pStyle w:val="ConsPlusNonformat"/>
        <w:widowControl/>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Удмуртская Республика</w:t>
      </w:r>
      <w:r w:rsidRPr="00EB70B0">
        <w:rPr>
          <w:rFonts w:ascii="Times New Roman" w:hAnsi="Times New Roman" w:cs="Times New Roman"/>
          <w:b/>
          <w:sz w:val="24"/>
          <w:szCs w:val="24"/>
          <w:u w:val="single"/>
        </w:rPr>
        <w:t xml:space="preserve">, </w:t>
      </w:r>
      <w:r>
        <w:rPr>
          <w:rFonts w:ascii="Times New Roman" w:hAnsi="Times New Roman" w:cs="Times New Roman"/>
          <w:b/>
          <w:sz w:val="24"/>
          <w:szCs w:val="24"/>
          <w:u w:val="single"/>
        </w:rPr>
        <w:t>Балезинский</w:t>
      </w:r>
      <w:r w:rsidRPr="00EB70B0">
        <w:rPr>
          <w:rFonts w:ascii="Times New Roman" w:hAnsi="Times New Roman" w:cs="Times New Roman"/>
          <w:b/>
          <w:sz w:val="24"/>
          <w:szCs w:val="24"/>
          <w:u w:val="single"/>
        </w:rPr>
        <w:t xml:space="preserve"> район,</w:t>
      </w:r>
      <w:r w:rsidR="00407898">
        <w:rPr>
          <w:rFonts w:ascii="Times New Roman" w:hAnsi="Times New Roman" w:cs="Times New Roman"/>
          <w:b/>
          <w:sz w:val="24"/>
          <w:szCs w:val="24"/>
          <w:u w:val="single"/>
        </w:rPr>
        <w:t xml:space="preserve"> </w:t>
      </w:r>
      <w:r w:rsidRPr="00B123C8">
        <w:rPr>
          <w:rFonts w:ascii="Times New Roman" w:hAnsi="Times New Roman" w:cs="Times New Roman"/>
          <w:b/>
          <w:sz w:val="24"/>
          <w:szCs w:val="24"/>
          <w:u w:val="single"/>
        </w:rPr>
        <w:t xml:space="preserve">   </w:t>
      </w:r>
      <w:r>
        <w:rPr>
          <w:rFonts w:ascii="Times New Roman" w:hAnsi="Times New Roman" w:cs="Times New Roman"/>
          <w:b/>
          <w:sz w:val="24"/>
          <w:szCs w:val="24"/>
          <w:u w:val="single"/>
        </w:rPr>
        <w:t>п. Балезино</w:t>
      </w:r>
      <w:r w:rsidRPr="00B123C8">
        <w:rPr>
          <w:rFonts w:ascii="Times New Roman" w:hAnsi="Times New Roman" w:cs="Times New Roman"/>
          <w:b/>
          <w:sz w:val="24"/>
          <w:szCs w:val="24"/>
          <w:u w:val="single"/>
        </w:rPr>
        <w:t>,</w:t>
      </w:r>
      <w:r w:rsidRPr="00B123C8">
        <w:rPr>
          <w:rFonts w:ascii="Times New Roman" w:hAnsi="Times New Roman" w:cs="Times New Roman"/>
          <w:sz w:val="24"/>
          <w:szCs w:val="24"/>
          <w:u w:val="single"/>
        </w:rPr>
        <w:t xml:space="preserve"> </w:t>
      </w:r>
      <w:r>
        <w:rPr>
          <w:rFonts w:ascii="Times New Roman" w:hAnsi="Times New Roman" w:cs="Times New Roman"/>
          <w:b/>
          <w:sz w:val="24"/>
          <w:szCs w:val="24"/>
          <w:u w:val="single"/>
        </w:rPr>
        <w:t xml:space="preserve">ул. </w:t>
      </w:r>
      <w:r w:rsidR="00B87817">
        <w:rPr>
          <w:rFonts w:ascii="Times New Roman" w:hAnsi="Times New Roman" w:cs="Times New Roman"/>
          <w:b/>
          <w:sz w:val="24"/>
          <w:szCs w:val="24"/>
          <w:u w:val="single"/>
        </w:rPr>
        <w:t>Калинина</w:t>
      </w:r>
      <w:r w:rsidRPr="00B123C8">
        <w:rPr>
          <w:rFonts w:ascii="Times New Roman" w:hAnsi="Times New Roman" w:cs="Times New Roman"/>
          <w:b/>
          <w:sz w:val="24"/>
          <w:szCs w:val="24"/>
          <w:u w:val="single"/>
        </w:rPr>
        <w:t xml:space="preserve">, </w:t>
      </w:r>
      <w:r w:rsidR="00B87817">
        <w:rPr>
          <w:rFonts w:ascii="Times New Roman" w:hAnsi="Times New Roman" w:cs="Times New Roman"/>
          <w:b/>
          <w:sz w:val="24"/>
          <w:szCs w:val="24"/>
          <w:u w:val="single"/>
        </w:rPr>
        <w:t>дом 48</w:t>
      </w:r>
      <w:r>
        <w:rPr>
          <w:rFonts w:ascii="Times New Roman" w:hAnsi="Times New Roman" w:cs="Times New Roman"/>
          <w:b/>
          <w:sz w:val="24"/>
          <w:szCs w:val="24"/>
          <w:u w:val="single"/>
        </w:rPr>
        <w:t xml:space="preserve">.   </w:t>
      </w:r>
    </w:p>
    <w:p w:rsidR="00793CB8" w:rsidRPr="00B123C8" w:rsidRDefault="00793CB8" w:rsidP="00407898">
      <w:pPr>
        <w:pStyle w:val="ConsPlusNonformat"/>
        <w:widowControl/>
        <w:spacing w:line="276" w:lineRule="auto"/>
        <w:rPr>
          <w:rFonts w:ascii="Times New Roman" w:hAnsi="Times New Roman" w:cs="Times New Roman"/>
          <w:b/>
          <w:sz w:val="24"/>
          <w:szCs w:val="24"/>
          <w:u w:val="single"/>
        </w:rPr>
      </w:pPr>
      <w:r w:rsidRPr="00BC4151">
        <w:rPr>
          <w:rFonts w:ascii="Times New Roman" w:hAnsi="Times New Roman" w:cs="Times New Roman"/>
          <w:sz w:val="24"/>
          <w:szCs w:val="24"/>
        </w:rPr>
        <w:t xml:space="preserve">    2. Кадастровый номер многоквартирного дома  </w:t>
      </w:r>
      <w:r>
        <w:rPr>
          <w:rFonts w:ascii="Times New Roman" w:hAnsi="Times New Roman" w:cs="Times New Roman"/>
          <w:sz w:val="24"/>
          <w:szCs w:val="24"/>
        </w:rPr>
        <w:t xml:space="preserve"> </w:t>
      </w:r>
      <w:r w:rsidRPr="00B123C8">
        <w:rPr>
          <w:rFonts w:ascii="Times New Roman" w:hAnsi="Times New Roman" w:cs="Times New Roman"/>
          <w:b/>
          <w:sz w:val="24"/>
          <w:szCs w:val="24"/>
        </w:rPr>
        <w:t>-</w:t>
      </w:r>
      <w:r>
        <w:rPr>
          <w:rFonts w:ascii="Times New Roman" w:hAnsi="Times New Roman" w:cs="Times New Roman"/>
          <w:b/>
          <w:sz w:val="24"/>
          <w:szCs w:val="24"/>
          <w:u w:val="single"/>
        </w:rPr>
        <w:t xml:space="preserve"> </w:t>
      </w:r>
    </w:p>
    <w:p w:rsidR="00793CB8" w:rsidRPr="0098142D" w:rsidRDefault="00793CB8" w:rsidP="00407898">
      <w:pPr>
        <w:pStyle w:val="ConsPlusNonformat"/>
        <w:widowControl/>
        <w:spacing w:line="276"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BC4151">
        <w:rPr>
          <w:rFonts w:ascii="Times New Roman" w:hAnsi="Times New Roman" w:cs="Times New Roman"/>
          <w:sz w:val="24"/>
          <w:szCs w:val="24"/>
        </w:rPr>
        <w:t xml:space="preserve"> 3. Серия, тип постройки здания </w:t>
      </w:r>
      <w:r>
        <w:rPr>
          <w:rFonts w:ascii="Times New Roman" w:hAnsi="Times New Roman" w:cs="Times New Roman"/>
          <w:sz w:val="24"/>
          <w:szCs w:val="24"/>
        </w:rPr>
        <w:t xml:space="preserve"> - </w:t>
      </w:r>
    </w:p>
    <w:p w:rsidR="00793CB8" w:rsidRPr="00B123C8" w:rsidRDefault="00793CB8" w:rsidP="00407898">
      <w:pPr>
        <w:pStyle w:val="ConsPlusNonformat"/>
        <w:widowControl/>
        <w:spacing w:line="276" w:lineRule="auto"/>
        <w:rPr>
          <w:rFonts w:ascii="Times New Roman" w:hAnsi="Times New Roman" w:cs="Times New Roman"/>
          <w:b/>
          <w:sz w:val="24"/>
          <w:szCs w:val="24"/>
          <w:u w:val="single"/>
        </w:rPr>
      </w:pPr>
      <w:r w:rsidRPr="00BC4151">
        <w:rPr>
          <w:rFonts w:ascii="Times New Roman" w:hAnsi="Times New Roman" w:cs="Times New Roman"/>
          <w:sz w:val="24"/>
          <w:szCs w:val="24"/>
        </w:rPr>
        <w:t xml:space="preserve">    4. Год постройки </w:t>
      </w:r>
      <w:r>
        <w:rPr>
          <w:rFonts w:ascii="Times New Roman" w:hAnsi="Times New Roman" w:cs="Times New Roman"/>
          <w:b/>
          <w:sz w:val="24"/>
          <w:szCs w:val="24"/>
        </w:rPr>
        <w:t xml:space="preserve">– </w:t>
      </w:r>
      <w:r w:rsidR="00B87817">
        <w:rPr>
          <w:rFonts w:ascii="Times New Roman" w:hAnsi="Times New Roman" w:cs="Times New Roman"/>
          <w:sz w:val="24"/>
          <w:szCs w:val="24"/>
          <w:u w:val="single"/>
        </w:rPr>
        <w:t>1976</w:t>
      </w:r>
      <w:r w:rsidRPr="00CB5151">
        <w:rPr>
          <w:rFonts w:ascii="Times New Roman" w:hAnsi="Times New Roman" w:cs="Times New Roman"/>
          <w:sz w:val="24"/>
          <w:szCs w:val="24"/>
          <w:u w:val="single"/>
        </w:rPr>
        <w:t>г.</w:t>
      </w:r>
      <w:r w:rsidRPr="00B123C8">
        <w:rPr>
          <w:rFonts w:ascii="Times New Roman" w:hAnsi="Times New Roman" w:cs="Times New Roman"/>
          <w:b/>
          <w:sz w:val="24"/>
          <w:szCs w:val="24"/>
        </w:rPr>
        <w:t xml:space="preserve">  </w:t>
      </w:r>
    </w:p>
    <w:p w:rsidR="00793CB8" w:rsidRPr="00F41286" w:rsidRDefault="00793CB8" w:rsidP="00407898">
      <w:pPr>
        <w:pStyle w:val="ConsPlusNonformat"/>
        <w:widowControl/>
        <w:spacing w:line="276" w:lineRule="auto"/>
        <w:rPr>
          <w:rFonts w:ascii="Times New Roman" w:hAnsi="Times New Roman" w:cs="Times New Roman"/>
          <w:sz w:val="24"/>
          <w:szCs w:val="24"/>
          <w:u w:val="single"/>
        </w:rPr>
      </w:pPr>
      <w:r w:rsidRPr="00BC4151">
        <w:rPr>
          <w:rFonts w:ascii="Times New Roman" w:hAnsi="Times New Roman" w:cs="Times New Roman"/>
          <w:sz w:val="24"/>
          <w:szCs w:val="24"/>
        </w:rPr>
        <w:t xml:space="preserve">   </w:t>
      </w:r>
      <w:r>
        <w:rPr>
          <w:rFonts w:ascii="Times New Roman" w:hAnsi="Times New Roman" w:cs="Times New Roman"/>
          <w:sz w:val="24"/>
          <w:szCs w:val="24"/>
        </w:rPr>
        <w:t xml:space="preserve"> 5</w:t>
      </w:r>
      <w:r w:rsidRPr="00BC4151">
        <w:rPr>
          <w:rFonts w:ascii="Times New Roman" w:hAnsi="Times New Roman" w:cs="Times New Roman"/>
          <w:sz w:val="24"/>
          <w:szCs w:val="24"/>
        </w:rPr>
        <w:t>. Степень фактического износа</w:t>
      </w:r>
      <w:r>
        <w:rPr>
          <w:rFonts w:ascii="Times New Roman" w:hAnsi="Times New Roman" w:cs="Times New Roman"/>
          <w:sz w:val="24"/>
          <w:szCs w:val="24"/>
        </w:rPr>
        <w:t xml:space="preserve"> – </w:t>
      </w:r>
    </w:p>
    <w:p w:rsidR="00793CB8" w:rsidRDefault="00793CB8" w:rsidP="00407898">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6</w:t>
      </w:r>
      <w:r w:rsidRPr="00BC4151">
        <w:rPr>
          <w:rFonts w:ascii="Times New Roman" w:hAnsi="Times New Roman" w:cs="Times New Roman"/>
          <w:sz w:val="24"/>
          <w:szCs w:val="24"/>
        </w:rPr>
        <w:t>. Год по</w:t>
      </w:r>
      <w:r>
        <w:rPr>
          <w:rFonts w:ascii="Times New Roman" w:hAnsi="Times New Roman" w:cs="Times New Roman"/>
          <w:sz w:val="24"/>
          <w:szCs w:val="24"/>
        </w:rPr>
        <w:t xml:space="preserve">следнего капитального ремонта  - </w:t>
      </w:r>
    </w:p>
    <w:p w:rsidR="00793CB8" w:rsidRPr="001C5F6D" w:rsidRDefault="00793CB8" w:rsidP="00407898">
      <w:pPr>
        <w:pStyle w:val="ConsPlusNonformat"/>
        <w:widowControl/>
        <w:spacing w:line="276" w:lineRule="auto"/>
        <w:rPr>
          <w:rFonts w:ascii="Times New Roman" w:hAnsi="Times New Roman" w:cs="Times New Roman"/>
          <w:sz w:val="24"/>
          <w:szCs w:val="24"/>
          <w:u w:val="single"/>
        </w:rPr>
      </w:pPr>
      <w:r>
        <w:rPr>
          <w:rFonts w:ascii="Times New Roman" w:hAnsi="Times New Roman" w:cs="Times New Roman"/>
          <w:sz w:val="24"/>
          <w:szCs w:val="24"/>
        </w:rPr>
        <w:t xml:space="preserve">    7</w:t>
      </w:r>
      <w:r w:rsidRPr="00BC4151">
        <w:rPr>
          <w:rFonts w:ascii="Times New Roman" w:hAnsi="Times New Roman" w:cs="Times New Roman"/>
          <w:sz w:val="24"/>
          <w:szCs w:val="24"/>
        </w:rPr>
        <w:t>. Реквизиты правового акта о признании многоквартирного  дома</w:t>
      </w:r>
      <w:r w:rsidR="00407898">
        <w:rPr>
          <w:rFonts w:ascii="Times New Roman" w:hAnsi="Times New Roman" w:cs="Times New Roman"/>
          <w:sz w:val="24"/>
          <w:szCs w:val="24"/>
        </w:rPr>
        <w:t xml:space="preserve"> </w:t>
      </w:r>
      <w:r w:rsidRPr="00BC4151">
        <w:rPr>
          <w:rFonts w:ascii="Times New Roman" w:hAnsi="Times New Roman" w:cs="Times New Roman"/>
          <w:sz w:val="24"/>
          <w:szCs w:val="24"/>
        </w:rPr>
        <w:t>аварийным и подлежащим сносу</w:t>
      </w:r>
      <w:r>
        <w:rPr>
          <w:rFonts w:ascii="Times New Roman" w:hAnsi="Times New Roman" w:cs="Times New Roman"/>
          <w:sz w:val="24"/>
          <w:szCs w:val="24"/>
        </w:rPr>
        <w:t xml:space="preserve"> -  </w:t>
      </w:r>
      <w:r w:rsidRPr="00795F26">
        <w:rPr>
          <w:rFonts w:ascii="Times New Roman" w:hAnsi="Times New Roman" w:cs="Times New Roman"/>
          <w:b/>
          <w:sz w:val="24"/>
          <w:szCs w:val="24"/>
        </w:rPr>
        <w:t xml:space="preserve"> </w:t>
      </w:r>
      <w:r w:rsidRPr="00B233E9">
        <w:rPr>
          <w:rFonts w:ascii="Times New Roman" w:hAnsi="Times New Roman" w:cs="Times New Roman"/>
          <w:sz w:val="24"/>
          <w:szCs w:val="24"/>
        </w:rPr>
        <w:t>нет</w:t>
      </w:r>
    </w:p>
    <w:p w:rsidR="00793CB8" w:rsidRPr="00BC4151" w:rsidRDefault="00793CB8" w:rsidP="00407898">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8. Количество этажей –</w:t>
      </w:r>
      <w:r>
        <w:rPr>
          <w:rFonts w:ascii="Times New Roman" w:hAnsi="Times New Roman" w:cs="Times New Roman"/>
          <w:sz w:val="24"/>
          <w:szCs w:val="24"/>
          <w:u w:val="single"/>
        </w:rPr>
        <w:t xml:space="preserve"> 2.</w:t>
      </w:r>
    </w:p>
    <w:p w:rsidR="00793CB8" w:rsidRPr="00BC4151" w:rsidRDefault="00793CB8" w:rsidP="00407898">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9. Наличие подвала - да</w:t>
      </w:r>
    </w:p>
    <w:p w:rsidR="00793CB8" w:rsidRPr="00F41286" w:rsidRDefault="00793CB8" w:rsidP="00407898">
      <w:pPr>
        <w:pStyle w:val="ConsPlusNonformat"/>
        <w:widowControl/>
        <w:spacing w:line="276" w:lineRule="auto"/>
        <w:rPr>
          <w:rFonts w:ascii="Times New Roman" w:hAnsi="Times New Roman" w:cs="Times New Roman"/>
          <w:sz w:val="24"/>
          <w:szCs w:val="24"/>
          <w:u w:val="single"/>
        </w:rPr>
      </w:pPr>
      <w:r w:rsidRPr="00BC4151">
        <w:rPr>
          <w:rFonts w:ascii="Times New Roman" w:hAnsi="Times New Roman" w:cs="Times New Roman"/>
          <w:sz w:val="24"/>
          <w:szCs w:val="24"/>
        </w:rPr>
        <w:t xml:space="preserve">    11. Наличие цоко</w:t>
      </w:r>
      <w:r>
        <w:rPr>
          <w:rFonts w:ascii="Times New Roman" w:hAnsi="Times New Roman" w:cs="Times New Roman"/>
          <w:sz w:val="24"/>
          <w:szCs w:val="24"/>
        </w:rPr>
        <w:t xml:space="preserve">ля - да </w:t>
      </w:r>
    </w:p>
    <w:p w:rsidR="00793CB8" w:rsidRPr="00BC4151" w:rsidRDefault="00793CB8" w:rsidP="00407898">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12. Наличие мансарды </w:t>
      </w:r>
      <w:r w:rsidRPr="00BC4151">
        <w:rPr>
          <w:rFonts w:ascii="Times New Roman" w:hAnsi="Times New Roman" w:cs="Times New Roman"/>
          <w:sz w:val="24"/>
          <w:szCs w:val="24"/>
        </w:rPr>
        <w:t xml:space="preserve">-      </w:t>
      </w:r>
    </w:p>
    <w:p w:rsidR="00793CB8" w:rsidRPr="00BC4151" w:rsidRDefault="00793CB8" w:rsidP="00407898">
      <w:pPr>
        <w:pStyle w:val="ConsPlusNonformat"/>
        <w:widowControl/>
        <w:spacing w:line="276" w:lineRule="auto"/>
        <w:rPr>
          <w:rFonts w:ascii="Times New Roman" w:hAnsi="Times New Roman" w:cs="Times New Roman"/>
          <w:sz w:val="24"/>
          <w:szCs w:val="24"/>
        </w:rPr>
      </w:pPr>
      <w:r w:rsidRPr="00BC4151">
        <w:rPr>
          <w:rFonts w:ascii="Times New Roman" w:hAnsi="Times New Roman" w:cs="Times New Roman"/>
          <w:sz w:val="24"/>
          <w:szCs w:val="24"/>
        </w:rPr>
        <w:t xml:space="preserve">    13. Наличие мезонина  -</w:t>
      </w:r>
      <w:r>
        <w:rPr>
          <w:rFonts w:ascii="Times New Roman" w:hAnsi="Times New Roman" w:cs="Times New Roman"/>
          <w:sz w:val="24"/>
          <w:szCs w:val="24"/>
        </w:rPr>
        <w:t xml:space="preserve"> </w:t>
      </w:r>
    </w:p>
    <w:p w:rsidR="00793CB8" w:rsidRPr="00BC4151" w:rsidRDefault="00793CB8" w:rsidP="00407898">
      <w:pPr>
        <w:pStyle w:val="ConsPlusNonformat"/>
        <w:widowControl/>
        <w:spacing w:line="276" w:lineRule="auto"/>
        <w:rPr>
          <w:rFonts w:ascii="Times New Roman" w:hAnsi="Times New Roman" w:cs="Times New Roman"/>
          <w:sz w:val="24"/>
          <w:szCs w:val="24"/>
        </w:rPr>
      </w:pPr>
      <w:r w:rsidRPr="00BC4151">
        <w:rPr>
          <w:rFonts w:ascii="Times New Roman" w:hAnsi="Times New Roman" w:cs="Times New Roman"/>
          <w:sz w:val="24"/>
          <w:szCs w:val="24"/>
        </w:rPr>
        <w:t xml:space="preserve">    14. Количество квартир </w:t>
      </w:r>
      <w:r>
        <w:rPr>
          <w:rFonts w:ascii="Times New Roman" w:hAnsi="Times New Roman" w:cs="Times New Roman"/>
          <w:sz w:val="24"/>
          <w:szCs w:val="24"/>
        </w:rPr>
        <w:t>–</w:t>
      </w:r>
      <w:r w:rsidRPr="00BC4151">
        <w:rPr>
          <w:rFonts w:ascii="Times New Roman" w:hAnsi="Times New Roman" w:cs="Times New Roman"/>
          <w:sz w:val="24"/>
          <w:szCs w:val="24"/>
        </w:rPr>
        <w:t xml:space="preserve"> </w:t>
      </w:r>
      <w:r w:rsidR="00303CC0">
        <w:rPr>
          <w:rFonts w:ascii="Times New Roman" w:hAnsi="Times New Roman" w:cs="Times New Roman"/>
          <w:sz w:val="24"/>
          <w:szCs w:val="24"/>
          <w:u w:val="single"/>
        </w:rPr>
        <w:t>16</w:t>
      </w:r>
      <w:r w:rsidRPr="00CB5151">
        <w:rPr>
          <w:rFonts w:ascii="Times New Roman" w:hAnsi="Times New Roman" w:cs="Times New Roman"/>
          <w:sz w:val="24"/>
          <w:szCs w:val="24"/>
          <w:u w:val="single"/>
        </w:rPr>
        <w:t>.</w:t>
      </w:r>
      <w:r w:rsidRPr="00BC4151">
        <w:rPr>
          <w:rFonts w:ascii="Times New Roman" w:hAnsi="Times New Roman" w:cs="Times New Roman"/>
          <w:sz w:val="24"/>
          <w:szCs w:val="24"/>
        </w:rPr>
        <w:t xml:space="preserve">   </w:t>
      </w:r>
    </w:p>
    <w:p w:rsidR="00793CB8" w:rsidRPr="00BC4151" w:rsidRDefault="00793CB8" w:rsidP="00407898">
      <w:pPr>
        <w:pStyle w:val="ConsPlusNonformat"/>
        <w:widowControl/>
        <w:spacing w:line="276" w:lineRule="auto"/>
        <w:rPr>
          <w:rFonts w:ascii="Times New Roman" w:hAnsi="Times New Roman" w:cs="Times New Roman"/>
          <w:sz w:val="24"/>
          <w:szCs w:val="24"/>
        </w:rPr>
      </w:pPr>
      <w:r w:rsidRPr="00BC4151">
        <w:rPr>
          <w:rFonts w:ascii="Times New Roman" w:hAnsi="Times New Roman" w:cs="Times New Roman"/>
          <w:sz w:val="24"/>
          <w:szCs w:val="24"/>
        </w:rPr>
        <w:t xml:space="preserve">    15. Количество нежилых помещений, не входящих в состав  общего</w:t>
      </w:r>
      <w:r w:rsidR="00407898">
        <w:rPr>
          <w:rFonts w:ascii="Times New Roman" w:hAnsi="Times New Roman" w:cs="Times New Roman"/>
          <w:sz w:val="24"/>
          <w:szCs w:val="24"/>
        </w:rPr>
        <w:t xml:space="preserve"> </w:t>
      </w:r>
      <w:r>
        <w:rPr>
          <w:rFonts w:ascii="Times New Roman" w:hAnsi="Times New Roman" w:cs="Times New Roman"/>
          <w:sz w:val="24"/>
          <w:szCs w:val="24"/>
        </w:rPr>
        <w:t xml:space="preserve">имущества </w:t>
      </w:r>
      <w:r w:rsidRPr="00BC4151">
        <w:rPr>
          <w:rFonts w:ascii="Times New Roman" w:hAnsi="Times New Roman" w:cs="Times New Roman"/>
          <w:sz w:val="24"/>
          <w:szCs w:val="24"/>
        </w:rPr>
        <w:t xml:space="preserve">-   </w:t>
      </w:r>
      <w:r w:rsidRPr="005B7F23">
        <w:rPr>
          <w:rFonts w:ascii="Times New Roman" w:hAnsi="Times New Roman" w:cs="Times New Roman"/>
          <w:sz w:val="24"/>
          <w:szCs w:val="24"/>
          <w:u w:val="single"/>
        </w:rPr>
        <w:t xml:space="preserve"> </w:t>
      </w:r>
      <w:r>
        <w:rPr>
          <w:rFonts w:ascii="Times New Roman" w:hAnsi="Times New Roman" w:cs="Times New Roman"/>
          <w:sz w:val="24"/>
          <w:szCs w:val="24"/>
          <w:u w:val="single"/>
        </w:rPr>
        <w:t>нет</w:t>
      </w:r>
    </w:p>
    <w:p w:rsidR="00793CB8" w:rsidRPr="00BC4151" w:rsidRDefault="00793CB8" w:rsidP="00407898">
      <w:pPr>
        <w:pStyle w:val="ConsPlusNonformat"/>
        <w:widowControl/>
        <w:spacing w:line="276" w:lineRule="auto"/>
        <w:rPr>
          <w:rFonts w:ascii="Times New Roman" w:hAnsi="Times New Roman" w:cs="Times New Roman"/>
          <w:sz w:val="24"/>
          <w:szCs w:val="24"/>
        </w:rPr>
      </w:pPr>
      <w:r w:rsidRPr="00BC4151">
        <w:rPr>
          <w:rFonts w:ascii="Times New Roman" w:hAnsi="Times New Roman" w:cs="Times New Roman"/>
          <w:sz w:val="24"/>
          <w:szCs w:val="24"/>
        </w:rPr>
        <w:t xml:space="preserve">    16.  Реквизиты правового акта о признании всех жилых помещений</w:t>
      </w:r>
      <w:r w:rsidR="00407898">
        <w:rPr>
          <w:rFonts w:ascii="Times New Roman" w:hAnsi="Times New Roman" w:cs="Times New Roman"/>
          <w:sz w:val="24"/>
          <w:szCs w:val="24"/>
        </w:rPr>
        <w:t xml:space="preserve"> </w:t>
      </w:r>
      <w:r w:rsidRPr="00BC4151">
        <w:rPr>
          <w:rFonts w:ascii="Times New Roman" w:hAnsi="Times New Roman" w:cs="Times New Roman"/>
          <w:sz w:val="24"/>
          <w:szCs w:val="24"/>
        </w:rPr>
        <w:t>в многоквартирном доме н</w:t>
      </w:r>
      <w:r>
        <w:rPr>
          <w:rFonts w:ascii="Times New Roman" w:hAnsi="Times New Roman" w:cs="Times New Roman"/>
          <w:sz w:val="24"/>
          <w:szCs w:val="24"/>
        </w:rPr>
        <w:t>епригодными для проживания -</w:t>
      </w:r>
      <w:r>
        <w:rPr>
          <w:rFonts w:ascii="Times New Roman" w:hAnsi="Times New Roman" w:cs="Times New Roman"/>
          <w:sz w:val="24"/>
          <w:szCs w:val="24"/>
          <w:u w:val="single"/>
        </w:rPr>
        <w:t xml:space="preserve"> нет</w:t>
      </w:r>
    </w:p>
    <w:p w:rsidR="00793CB8" w:rsidRPr="00BC4151" w:rsidRDefault="00793CB8" w:rsidP="00407898">
      <w:pPr>
        <w:pStyle w:val="ConsPlusNonformat"/>
        <w:widowControl/>
        <w:spacing w:line="276" w:lineRule="auto"/>
        <w:rPr>
          <w:rFonts w:ascii="Times New Roman" w:hAnsi="Times New Roman" w:cs="Times New Roman"/>
          <w:sz w:val="24"/>
          <w:szCs w:val="24"/>
        </w:rPr>
      </w:pPr>
      <w:r w:rsidRPr="00BC4151">
        <w:rPr>
          <w:rFonts w:ascii="Times New Roman" w:hAnsi="Times New Roman" w:cs="Times New Roman"/>
          <w:sz w:val="24"/>
          <w:szCs w:val="24"/>
        </w:rPr>
        <w:t xml:space="preserve">    17.  Перечень  жилых  помещений,  признанных  непригодными для</w:t>
      </w:r>
      <w:r w:rsidR="00407898">
        <w:rPr>
          <w:rFonts w:ascii="Times New Roman" w:hAnsi="Times New Roman" w:cs="Times New Roman"/>
          <w:sz w:val="24"/>
          <w:szCs w:val="24"/>
        </w:rPr>
        <w:t xml:space="preserve"> </w:t>
      </w:r>
      <w:r w:rsidRPr="00BC4151">
        <w:rPr>
          <w:rFonts w:ascii="Times New Roman" w:hAnsi="Times New Roman" w:cs="Times New Roman"/>
          <w:sz w:val="24"/>
          <w:szCs w:val="24"/>
        </w:rPr>
        <w:t>проживания  (с  указанием  реквизитов  правовых  актов о признании</w:t>
      </w:r>
      <w:r w:rsidR="00407898">
        <w:rPr>
          <w:rFonts w:ascii="Times New Roman" w:hAnsi="Times New Roman" w:cs="Times New Roman"/>
          <w:sz w:val="24"/>
          <w:szCs w:val="24"/>
        </w:rPr>
        <w:t xml:space="preserve"> </w:t>
      </w:r>
      <w:r w:rsidRPr="00BC4151">
        <w:rPr>
          <w:rFonts w:ascii="Times New Roman" w:hAnsi="Times New Roman" w:cs="Times New Roman"/>
          <w:sz w:val="24"/>
          <w:szCs w:val="24"/>
        </w:rPr>
        <w:t>жилых помещений непригодными для проживания)-</w:t>
      </w:r>
      <w:r>
        <w:rPr>
          <w:rFonts w:ascii="Times New Roman" w:hAnsi="Times New Roman" w:cs="Times New Roman"/>
          <w:sz w:val="24"/>
          <w:szCs w:val="24"/>
        </w:rPr>
        <w:t xml:space="preserve"> нет</w:t>
      </w:r>
      <w:r w:rsidRPr="00BC4151">
        <w:rPr>
          <w:rFonts w:ascii="Times New Roman" w:hAnsi="Times New Roman" w:cs="Times New Roman"/>
          <w:sz w:val="24"/>
          <w:szCs w:val="24"/>
        </w:rPr>
        <w:t xml:space="preserve">  </w:t>
      </w:r>
    </w:p>
    <w:p w:rsidR="00793CB8" w:rsidRPr="00BC4151" w:rsidRDefault="00793CB8" w:rsidP="00407898">
      <w:pPr>
        <w:pStyle w:val="ConsPlusNonformat"/>
        <w:widowControl/>
        <w:spacing w:line="276" w:lineRule="auto"/>
        <w:rPr>
          <w:rFonts w:ascii="Times New Roman" w:hAnsi="Times New Roman" w:cs="Times New Roman"/>
          <w:sz w:val="24"/>
          <w:szCs w:val="24"/>
        </w:rPr>
      </w:pPr>
      <w:r w:rsidRPr="00BC4151">
        <w:rPr>
          <w:rFonts w:ascii="Times New Roman" w:hAnsi="Times New Roman" w:cs="Times New Roman"/>
          <w:sz w:val="24"/>
          <w:szCs w:val="24"/>
        </w:rPr>
        <w:t xml:space="preserve">    18. Строительный объем </w:t>
      </w:r>
      <w:r>
        <w:rPr>
          <w:rFonts w:ascii="Times New Roman" w:hAnsi="Times New Roman" w:cs="Times New Roman"/>
          <w:sz w:val="24"/>
          <w:szCs w:val="24"/>
        </w:rPr>
        <w:t>–</w:t>
      </w:r>
      <w:r w:rsidRPr="00BC4151">
        <w:rPr>
          <w:rFonts w:ascii="Times New Roman" w:hAnsi="Times New Roman" w:cs="Times New Roman"/>
          <w:sz w:val="24"/>
          <w:szCs w:val="24"/>
        </w:rPr>
        <w:t xml:space="preserve">    </w:t>
      </w:r>
    </w:p>
    <w:p w:rsidR="00793CB8" w:rsidRPr="00BC4151" w:rsidRDefault="00793CB8" w:rsidP="00407898">
      <w:pPr>
        <w:pStyle w:val="ConsPlusNonformat"/>
        <w:widowControl/>
        <w:spacing w:line="276" w:lineRule="auto"/>
        <w:rPr>
          <w:rFonts w:ascii="Times New Roman" w:hAnsi="Times New Roman" w:cs="Times New Roman"/>
          <w:sz w:val="24"/>
          <w:szCs w:val="24"/>
        </w:rPr>
      </w:pPr>
      <w:r w:rsidRPr="00BC4151">
        <w:rPr>
          <w:rFonts w:ascii="Times New Roman" w:hAnsi="Times New Roman" w:cs="Times New Roman"/>
          <w:sz w:val="24"/>
          <w:szCs w:val="24"/>
        </w:rPr>
        <w:t xml:space="preserve">    19. Площадь:</w:t>
      </w:r>
      <w:r>
        <w:rPr>
          <w:rFonts w:ascii="Times New Roman" w:hAnsi="Times New Roman" w:cs="Times New Roman"/>
          <w:sz w:val="24"/>
          <w:szCs w:val="24"/>
        </w:rPr>
        <w:t xml:space="preserve"> </w:t>
      </w:r>
    </w:p>
    <w:p w:rsidR="00793CB8" w:rsidRPr="00EB70B0" w:rsidRDefault="00793CB8" w:rsidP="00407898">
      <w:pPr>
        <w:pStyle w:val="ConsPlusNonformat"/>
        <w:widowControl/>
        <w:spacing w:line="276" w:lineRule="auto"/>
        <w:rPr>
          <w:rFonts w:ascii="Times New Roman" w:hAnsi="Times New Roman" w:cs="Times New Roman"/>
          <w:b/>
          <w:sz w:val="24"/>
          <w:szCs w:val="24"/>
        </w:rPr>
      </w:pPr>
      <w:r>
        <w:rPr>
          <w:rFonts w:ascii="Times New Roman" w:hAnsi="Times New Roman" w:cs="Times New Roman"/>
          <w:sz w:val="24"/>
          <w:szCs w:val="24"/>
        </w:rPr>
        <w:t xml:space="preserve">   а</w:t>
      </w:r>
      <w:r w:rsidRPr="00BC4151">
        <w:rPr>
          <w:rFonts w:ascii="Times New Roman" w:hAnsi="Times New Roman" w:cs="Times New Roman"/>
          <w:sz w:val="24"/>
          <w:szCs w:val="24"/>
        </w:rPr>
        <w:t xml:space="preserve">) жилых помещений (общая площадь квартир) </w:t>
      </w:r>
      <w:r>
        <w:rPr>
          <w:rFonts w:ascii="Times New Roman" w:hAnsi="Times New Roman" w:cs="Times New Roman"/>
          <w:b/>
          <w:sz w:val="24"/>
          <w:szCs w:val="24"/>
        </w:rPr>
        <w:t xml:space="preserve">– </w:t>
      </w:r>
      <w:r w:rsidR="00303CC0">
        <w:rPr>
          <w:rFonts w:ascii="Times New Roman" w:hAnsi="Times New Roman" w:cs="Times New Roman"/>
          <w:sz w:val="24"/>
          <w:szCs w:val="24"/>
          <w:u w:val="single"/>
        </w:rPr>
        <w:t>456,5</w:t>
      </w:r>
      <w:r w:rsidRPr="00CB5151">
        <w:rPr>
          <w:rFonts w:ascii="Times New Roman" w:hAnsi="Times New Roman" w:cs="Times New Roman"/>
          <w:sz w:val="24"/>
          <w:szCs w:val="24"/>
          <w:u w:val="single"/>
        </w:rPr>
        <w:t xml:space="preserve"> </w:t>
      </w:r>
      <w:r>
        <w:rPr>
          <w:rFonts w:ascii="Times New Roman" w:hAnsi="Times New Roman" w:cs="Times New Roman"/>
          <w:sz w:val="24"/>
          <w:szCs w:val="24"/>
          <w:u w:val="single"/>
        </w:rPr>
        <w:t>к</w:t>
      </w:r>
      <w:r w:rsidRPr="006F1B98">
        <w:rPr>
          <w:rFonts w:ascii="Times New Roman" w:hAnsi="Times New Roman" w:cs="Times New Roman"/>
          <w:sz w:val="24"/>
          <w:szCs w:val="24"/>
          <w:u w:val="single"/>
        </w:rPr>
        <w:t>в. м</w:t>
      </w:r>
      <w:r>
        <w:rPr>
          <w:rFonts w:ascii="Times New Roman" w:hAnsi="Times New Roman" w:cs="Times New Roman"/>
          <w:sz w:val="24"/>
          <w:szCs w:val="24"/>
          <w:u w:val="single"/>
        </w:rPr>
        <w:t>.</w:t>
      </w:r>
      <w:r w:rsidRPr="00EB70B0">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w:t>
      </w:r>
    </w:p>
    <w:p w:rsidR="00793CB8" w:rsidRPr="00A42D48" w:rsidRDefault="00793CB8" w:rsidP="00407898">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б</w:t>
      </w:r>
      <w:r w:rsidRPr="00BC4151">
        <w:rPr>
          <w:rFonts w:ascii="Times New Roman" w:hAnsi="Times New Roman" w:cs="Times New Roman"/>
          <w:sz w:val="24"/>
          <w:szCs w:val="24"/>
        </w:rPr>
        <w:t>)  нежилых  помещений  (общая  площадь  нежилых помещений, не</w:t>
      </w:r>
      <w:r w:rsidR="00407898">
        <w:rPr>
          <w:rFonts w:ascii="Times New Roman" w:hAnsi="Times New Roman" w:cs="Times New Roman"/>
          <w:sz w:val="24"/>
          <w:szCs w:val="24"/>
        </w:rPr>
        <w:t xml:space="preserve"> </w:t>
      </w:r>
      <w:r w:rsidRPr="00BC4151">
        <w:rPr>
          <w:rFonts w:ascii="Times New Roman" w:hAnsi="Times New Roman" w:cs="Times New Roman"/>
          <w:sz w:val="24"/>
          <w:szCs w:val="24"/>
        </w:rPr>
        <w:t>входящих   в  состав  общего  имущества  в  многоквартирном  доме)</w:t>
      </w:r>
      <w:r w:rsidR="00407898">
        <w:rPr>
          <w:rFonts w:ascii="Times New Roman" w:hAnsi="Times New Roman" w:cs="Times New Roman"/>
          <w:sz w:val="24"/>
          <w:szCs w:val="24"/>
        </w:rPr>
        <w:t xml:space="preserve"> </w:t>
      </w:r>
      <w:r w:rsidRPr="00A42D48">
        <w:rPr>
          <w:rFonts w:ascii="Times New Roman" w:hAnsi="Times New Roman" w:cs="Times New Roman"/>
          <w:sz w:val="24"/>
          <w:szCs w:val="24"/>
        </w:rPr>
        <w:t xml:space="preserve">- </w:t>
      </w:r>
    </w:p>
    <w:p w:rsidR="00793CB8" w:rsidRPr="00BC4151" w:rsidRDefault="00793CB8" w:rsidP="00407898">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в</w:t>
      </w:r>
      <w:r w:rsidRPr="00BC4151">
        <w:rPr>
          <w:rFonts w:ascii="Times New Roman" w:hAnsi="Times New Roman" w:cs="Times New Roman"/>
          <w:sz w:val="24"/>
          <w:szCs w:val="24"/>
        </w:rPr>
        <w:t>)   помещений   общего  пользования  (общая  площадь  нежилых</w:t>
      </w:r>
      <w:r w:rsidR="00407898">
        <w:rPr>
          <w:rFonts w:ascii="Times New Roman" w:hAnsi="Times New Roman" w:cs="Times New Roman"/>
          <w:sz w:val="24"/>
          <w:szCs w:val="24"/>
        </w:rPr>
        <w:t xml:space="preserve"> </w:t>
      </w:r>
      <w:r w:rsidRPr="00BC4151">
        <w:rPr>
          <w:rFonts w:ascii="Times New Roman" w:hAnsi="Times New Roman" w:cs="Times New Roman"/>
          <w:sz w:val="24"/>
          <w:szCs w:val="24"/>
        </w:rPr>
        <w:t>помещений,  входящих  в  состав общего имущества в многоквартирном</w:t>
      </w:r>
      <w:r w:rsidR="00407898">
        <w:rPr>
          <w:rFonts w:ascii="Times New Roman" w:hAnsi="Times New Roman" w:cs="Times New Roman"/>
          <w:sz w:val="24"/>
          <w:szCs w:val="24"/>
        </w:rPr>
        <w:t xml:space="preserve"> </w:t>
      </w:r>
      <w:r>
        <w:rPr>
          <w:rFonts w:ascii="Times New Roman" w:hAnsi="Times New Roman" w:cs="Times New Roman"/>
          <w:sz w:val="24"/>
          <w:szCs w:val="24"/>
        </w:rPr>
        <w:t xml:space="preserve">доме)      - </w:t>
      </w:r>
    </w:p>
    <w:p w:rsidR="00793CB8" w:rsidRPr="00BC4151" w:rsidRDefault="00793CB8" w:rsidP="00407898">
      <w:pPr>
        <w:pStyle w:val="ConsPlusNonformat"/>
        <w:widowControl/>
        <w:spacing w:line="276" w:lineRule="auto"/>
        <w:rPr>
          <w:rFonts w:ascii="Times New Roman" w:hAnsi="Times New Roman" w:cs="Times New Roman"/>
          <w:sz w:val="24"/>
          <w:szCs w:val="24"/>
        </w:rPr>
      </w:pPr>
      <w:r w:rsidRPr="00BC4151">
        <w:rPr>
          <w:rFonts w:ascii="Times New Roman" w:hAnsi="Times New Roman" w:cs="Times New Roman"/>
          <w:sz w:val="24"/>
          <w:szCs w:val="24"/>
        </w:rPr>
        <w:t xml:space="preserve">    20. Количество лестниц </w:t>
      </w:r>
      <w:r w:rsidR="00303CC0">
        <w:rPr>
          <w:rFonts w:ascii="Times New Roman" w:hAnsi="Times New Roman" w:cs="Times New Roman"/>
          <w:sz w:val="24"/>
          <w:szCs w:val="24"/>
        </w:rPr>
        <w:t>-</w:t>
      </w:r>
    </w:p>
    <w:p w:rsidR="00793CB8" w:rsidRPr="00BC4151" w:rsidRDefault="00407898" w:rsidP="00407898">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21. </w:t>
      </w:r>
      <w:r w:rsidR="00793CB8" w:rsidRPr="00BC4151">
        <w:rPr>
          <w:rFonts w:ascii="Times New Roman" w:hAnsi="Times New Roman" w:cs="Times New Roman"/>
          <w:sz w:val="24"/>
          <w:szCs w:val="24"/>
        </w:rPr>
        <w:t>Уборочная   площадь   лестниц   (включая   межквартирные</w:t>
      </w:r>
      <w:r>
        <w:rPr>
          <w:rFonts w:ascii="Times New Roman" w:hAnsi="Times New Roman" w:cs="Times New Roman"/>
          <w:sz w:val="24"/>
          <w:szCs w:val="24"/>
        </w:rPr>
        <w:t xml:space="preserve"> лестничные площадки) </w:t>
      </w:r>
      <w:r w:rsidR="00793CB8">
        <w:rPr>
          <w:rFonts w:ascii="Times New Roman" w:hAnsi="Times New Roman" w:cs="Times New Roman"/>
          <w:sz w:val="24"/>
          <w:szCs w:val="24"/>
        </w:rPr>
        <w:t xml:space="preserve">-    </w:t>
      </w:r>
    </w:p>
    <w:p w:rsidR="00793CB8" w:rsidRPr="00BC4151" w:rsidRDefault="00793CB8" w:rsidP="00407898">
      <w:pPr>
        <w:pStyle w:val="ConsPlusNonformat"/>
        <w:widowControl/>
        <w:spacing w:line="276" w:lineRule="auto"/>
        <w:rPr>
          <w:rFonts w:ascii="Times New Roman" w:hAnsi="Times New Roman" w:cs="Times New Roman"/>
          <w:sz w:val="24"/>
          <w:szCs w:val="24"/>
        </w:rPr>
      </w:pPr>
      <w:r w:rsidRPr="00BC4151">
        <w:rPr>
          <w:rFonts w:ascii="Times New Roman" w:hAnsi="Times New Roman" w:cs="Times New Roman"/>
          <w:sz w:val="24"/>
          <w:szCs w:val="24"/>
        </w:rPr>
        <w:t xml:space="preserve">    22. Уборочная площадь общих коридоров </w:t>
      </w:r>
      <w:r>
        <w:rPr>
          <w:rFonts w:ascii="Times New Roman" w:hAnsi="Times New Roman" w:cs="Times New Roman"/>
          <w:sz w:val="24"/>
          <w:szCs w:val="24"/>
        </w:rPr>
        <w:t xml:space="preserve"> -       </w:t>
      </w:r>
    </w:p>
    <w:p w:rsidR="00793CB8" w:rsidRPr="00BC4151" w:rsidRDefault="00793CB8" w:rsidP="00407898">
      <w:pPr>
        <w:pStyle w:val="ConsPlusNonformat"/>
        <w:widowControl/>
        <w:spacing w:line="276" w:lineRule="auto"/>
        <w:rPr>
          <w:rFonts w:ascii="Times New Roman" w:hAnsi="Times New Roman" w:cs="Times New Roman"/>
          <w:sz w:val="24"/>
          <w:szCs w:val="24"/>
        </w:rPr>
      </w:pPr>
      <w:r w:rsidRPr="00BC4151">
        <w:rPr>
          <w:rFonts w:ascii="Times New Roman" w:hAnsi="Times New Roman" w:cs="Times New Roman"/>
          <w:sz w:val="24"/>
          <w:szCs w:val="24"/>
        </w:rPr>
        <w:t xml:space="preserve">    23.  Уборочная  площадь  других  помещений  общего пользования</w:t>
      </w:r>
      <w:r w:rsidR="00407898">
        <w:rPr>
          <w:rFonts w:ascii="Times New Roman" w:hAnsi="Times New Roman" w:cs="Times New Roman"/>
          <w:sz w:val="24"/>
          <w:szCs w:val="24"/>
        </w:rPr>
        <w:t xml:space="preserve"> </w:t>
      </w:r>
      <w:r w:rsidRPr="00BC4151">
        <w:rPr>
          <w:rFonts w:ascii="Times New Roman" w:hAnsi="Times New Roman" w:cs="Times New Roman"/>
          <w:sz w:val="24"/>
          <w:szCs w:val="24"/>
        </w:rPr>
        <w:t>(включая технические этажи, чердак</w:t>
      </w:r>
      <w:r w:rsidR="00947D3B">
        <w:rPr>
          <w:rFonts w:ascii="Times New Roman" w:hAnsi="Times New Roman" w:cs="Times New Roman"/>
          <w:sz w:val="24"/>
          <w:szCs w:val="24"/>
        </w:rPr>
        <w:t xml:space="preserve">и, технические подвалы) – </w:t>
      </w:r>
    </w:p>
    <w:p w:rsidR="00793CB8" w:rsidRPr="00F41286" w:rsidRDefault="00793CB8" w:rsidP="00407898">
      <w:pPr>
        <w:pStyle w:val="ConsPlusNonformat"/>
        <w:widowControl/>
        <w:spacing w:line="276" w:lineRule="auto"/>
        <w:rPr>
          <w:rFonts w:ascii="Times New Roman" w:hAnsi="Times New Roman" w:cs="Times New Roman"/>
          <w:sz w:val="24"/>
          <w:szCs w:val="24"/>
          <w:u w:val="single"/>
        </w:rPr>
      </w:pPr>
      <w:r w:rsidRPr="00BC4151">
        <w:rPr>
          <w:rFonts w:ascii="Times New Roman" w:hAnsi="Times New Roman" w:cs="Times New Roman"/>
          <w:sz w:val="24"/>
          <w:szCs w:val="24"/>
        </w:rPr>
        <w:t xml:space="preserve">    24.  Площадь  земельного  участка,  входящего  в состав общего</w:t>
      </w:r>
      <w:r w:rsidR="00407898">
        <w:rPr>
          <w:rFonts w:ascii="Times New Roman" w:hAnsi="Times New Roman" w:cs="Times New Roman"/>
          <w:sz w:val="24"/>
          <w:szCs w:val="24"/>
        </w:rPr>
        <w:t xml:space="preserve"> </w:t>
      </w:r>
      <w:r w:rsidRPr="00BC4151">
        <w:rPr>
          <w:rFonts w:ascii="Times New Roman" w:hAnsi="Times New Roman" w:cs="Times New Roman"/>
          <w:sz w:val="24"/>
          <w:szCs w:val="24"/>
        </w:rPr>
        <w:t xml:space="preserve">имущества многоквартирного дома </w:t>
      </w:r>
      <w:r>
        <w:rPr>
          <w:rFonts w:ascii="Times New Roman" w:hAnsi="Times New Roman" w:cs="Times New Roman"/>
          <w:sz w:val="24"/>
          <w:szCs w:val="24"/>
        </w:rPr>
        <w:t xml:space="preserve">–  </w:t>
      </w:r>
    </w:p>
    <w:p w:rsidR="00793CB8" w:rsidRDefault="00793CB8" w:rsidP="00407898">
      <w:pPr>
        <w:pStyle w:val="ConsPlusNonformat"/>
        <w:widowControl/>
        <w:spacing w:line="276" w:lineRule="auto"/>
        <w:rPr>
          <w:rFonts w:ascii="Times New Roman" w:hAnsi="Times New Roman" w:cs="Times New Roman"/>
          <w:sz w:val="24"/>
          <w:szCs w:val="24"/>
        </w:rPr>
      </w:pPr>
      <w:r w:rsidRPr="00BC4151">
        <w:rPr>
          <w:rFonts w:ascii="Times New Roman" w:hAnsi="Times New Roman" w:cs="Times New Roman"/>
          <w:sz w:val="24"/>
          <w:szCs w:val="24"/>
        </w:rPr>
        <w:t xml:space="preserve">    25.  Кадастровый  номер  земель</w:t>
      </w:r>
      <w:r>
        <w:rPr>
          <w:rFonts w:ascii="Times New Roman" w:hAnsi="Times New Roman" w:cs="Times New Roman"/>
          <w:sz w:val="24"/>
          <w:szCs w:val="24"/>
        </w:rPr>
        <w:t xml:space="preserve">ного  участка (при его наличии) </w:t>
      </w:r>
      <w:r w:rsidR="005B126B">
        <w:rPr>
          <w:rFonts w:ascii="Times New Roman" w:hAnsi="Times New Roman" w:cs="Times New Roman"/>
          <w:sz w:val="24"/>
          <w:szCs w:val="24"/>
        </w:rPr>
        <w:t>–</w:t>
      </w:r>
      <w:r>
        <w:rPr>
          <w:rFonts w:ascii="Times New Roman" w:hAnsi="Times New Roman" w:cs="Times New Roman"/>
          <w:sz w:val="24"/>
          <w:szCs w:val="24"/>
        </w:rPr>
        <w:t xml:space="preserve"> </w:t>
      </w:r>
    </w:p>
    <w:p w:rsidR="005B126B" w:rsidRDefault="005B126B" w:rsidP="00407898">
      <w:pPr>
        <w:pStyle w:val="ConsPlusNonformat"/>
        <w:widowControl/>
        <w:spacing w:line="276" w:lineRule="auto"/>
        <w:rPr>
          <w:rFonts w:ascii="Times New Roman" w:hAnsi="Times New Roman" w:cs="Times New Roman"/>
          <w:sz w:val="24"/>
          <w:szCs w:val="24"/>
        </w:rPr>
      </w:pPr>
    </w:p>
    <w:p w:rsidR="005B126B" w:rsidRDefault="005B126B" w:rsidP="00407898">
      <w:pPr>
        <w:pStyle w:val="ConsPlusNonformat"/>
        <w:widowControl/>
        <w:spacing w:line="276" w:lineRule="auto"/>
        <w:rPr>
          <w:rFonts w:ascii="Times New Roman" w:hAnsi="Times New Roman" w:cs="Times New Roman"/>
          <w:sz w:val="24"/>
          <w:szCs w:val="24"/>
        </w:rPr>
      </w:pPr>
    </w:p>
    <w:p w:rsidR="00303CC0" w:rsidRDefault="005B126B" w:rsidP="005B126B">
      <w:pPr>
        <w:pStyle w:val="ConsPlusNonformat"/>
        <w:widowControl/>
        <w:jc w:val="center"/>
        <w:rPr>
          <w:rFonts w:ascii="Times New Roman" w:hAnsi="Times New Roman" w:cs="Times New Roman"/>
          <w:b/>
          <w:sz w:val="24"/>
          <w:szCs w:val="24"/>
        </w:rPr>
      </w:pPr>
      <w:r w:rsidRPr="00F41286">
        <w:rPr>
          <w:rFonts w:ascii="Times New Roman" w:hAnsi="Times New Roman" w:cs="Times New Roman"/>
          <w:b/>
          <w:sz w:val="24"/>
          <w:szCs w:val="24"/>
        </w:rPr>
        <w:lastRenderedPageBreak/>
        <w:t xml:space="preserve">II. Техническое состояние многоквартирного </w:t>
      </w:r>
      <w:r w:rsidRPr="00B233E9">
        <w:rPr>
          <w:rFonts w:ascii="Times New Roman" w:hAnsi="Times New Roman" w:cs="Times New Roman"/>
          <w:b/>
          <w:sz w:val="24"/>
          <w:szCs w:val="24"/>
        </w:rPr>
        <w:t xml:space="preserve">дома: УР, Балезинский район,  </w:t>
      </w:r>
    </w:p>
    <w:p w:rsidR="005B126B" w:rsidRDefault="005B126B" w:rsidP="005B126B">
      <w:pPr>
        <w:pStyle w:val="ConsPlusNonformat"/>
        <w:widowControl/>
        <w:jc w:val="center"/>
        <w:rPr>
          <w:rFonts w:ascii="Times New Roman" w:hAnsi="Times New Roman" w:cs="Times New Roman"/>
          <w:b/>
          <w:sz w:val="24"/>
          <w:szCs w:val="24"/>
        </w:rPr>
      </w:pPr>
      <w:r w:rsidRPr="00B233E9">
        <w:rPr>
          <w:rFonts w:ascii="Times New Roman" w:hAnsi="Times New Roman" w:cs="Times New Roman"/>
          <w:b/>
          <w:sz w:val="24"/>
          <w:szCs w:val="24"/>
        </w:rPr>
        <w:t>п.</w:t>
      </w:r>
      <w:r w:rsidR="00303CC0">
        <w:rPr>
          <w:rFonts w:ascii="Times New Roman" w:hAnsi="Times New Roman" w:cs="Times New Roman"/>
          <w:b/>
          <w:sz w:val="24"/>
          <w:szCs w:val="24"/>
        </w:rPr>
        <w:t xml:space="preserve"> </w:t>
      </w:r>
      <w:r w:rsidRPr="00B233E9">
        <w:rPr>
          <w:rFonts w:ascii="Times New Roman" w:hAnsi="Times New Roman" w:cs="Times New Roman"/>
          <w:b/>
          <w:sz w:val="24"/>
          <w:szCs w:val="24"/>
        </w:rPr>
        <w:t>Балезино, ул.</w:t>
      </w:r>
      <w:r w:rsidR="00303CC0">
        <w:rPr>
          <w:rFonts w:ascii="Times New Roman" w:hAnsi="Times New Roman" w:cs="Times New Roman"/>
          <w:b/>
          <w:sz w:val="24"/>
          <w:szCs w:val="24"/>
        </w:rPr>
        <w:t>Калинина, д.48</w:t>
      </w:r>
      <w:r w:rsidRPr="00F41286">
        <w:rPr>
          <w:rFonts w:ascii="Times New Roman" w:hAnsi="Times New Roman" w:cs="Times New Roman"/>
          <w:b/>
          <w:sz w:val="24"/>
          <w:szCs w:val="24"/>
        </w:rPr>
        <w:t>,</w:t>
      </w:r>
      <w:r>
        <w:rPr>
          <w:rFonts w:ascii="Times New Roman" w:hAnsi="Times New Roman" w:cs="Times New Roman"/>
          <w:b/>
          <w:sz w:val="24"/>
          <w:szCs w:val="24"/>
        </w:rPr>
        <w:t xml:space="preserve"> </w:t>
      </w:r>
      <w:r w:rsidRPr="00F41286">
        <w:rPr>
          <w:rFonts w:ascii="Times New Roman" w:hAnsi="Times New Roman" w:cs="Times New Roman"/>
          <w:b/>
          <w:sz w:val="24"/>
          <w:szCs w:val="24"/>
        </w:rPr>
        <w:t>включая пристройки</w:t>
      </w:r>
    </w:p>
    <w:tbl>
      <w:tblPr>
        <w:tblW w:w="9614" w:type="dxa"/>
        <w:tblInd w:w="93" w:type="dxa"/>
        <w:tblLook w:val="04A0" w:firstRow="1" w:lastRow="0" w:firstColumn="1" w:lastColumn="0" w:noHBand="0" w:noVBand="1"/>
      </w:tblPr>
      <w:tblGrid>
        <w:gridCol w:w="467"/>
        <w:gridCol w:w="3727"/>
        <w:gridCol w:w="3300"/>
        <w:gridCol w:w="2120"/>
      </w:tblGrid>
      <w:tr w:rsidR="005B126B" w:rsidRPr="004412AC" w:rsidTr="006561AF">
        <w:trPr>
          <w:trHeight w:val="207"/>
        </w:trPr>
        <w:tc>
          <w:tcPr>
            <w:tcW w:w="467" w:type="dxa"/>
            <w:tcBorders>
              <w:top w:val="single" w:sz="4" w:space="0" w:color="auto"/>
              <w:left w:val="single" w:sz="4" w:space="0" w:color="auto"/>
              <w:bottom w:val="single" w:sz="4" w:space="0" w:color="auto"/>
              <w:right w:val="single" w:sz="4" w:space="0" w:color="auto"/>
            </w:tcBorders>
            <w:vAlign w:val="center"/>
          </w:tcPr>
          <w:p w:rsidR="005B126B" w:rsidRPr="004412AC" w:rsidRDefault="005B126B" w:rsidP="006561AF">
            <w:pPr>
              <w:rPr>
                <w:sz w:val="18"/>
                <w:szCs w:val="18"/>
              </w:rPr>
            </w:pPr>
            <w:r w:rsidRPr="004412AC">
              <w:rPr>
                <w:sz w:val="18"/>
                <w:szCs w:val="18"/>
              </w:rPr>
              <w:t>№ п/п</w:t>
            </w:r>
          </w:p>
        </w:tc>
        <w:tc>
          <w:tcPr>
            <w:tcW w:w="3727" w:type="dxa"/>
            <w:tcBorders>
              <w:top w:val="single" w:sz="4" w:space="0" w:color="auto"/>
              <w:left w:val="single" w:sz="4" w:space="0" w:color="auto"/>
              <w:bottom w:val="single" w:sz="4" w:space="0" w:color="auto"/>
              <w:right w:val="single" w:sz="4" w:space="0" w:color="auto"/>
            </w:tcBorders>
            <w:vAlign w:val="center"/>
          </w:tcPr>
          <w:p w:rsidR="005B126B" w:rsidRPr="004412AC" w:rsidRDefault="005B126B" w:rsidP="006561AF">
            <w:pPr>
              <w:rPr>
                <w:sz w:val="18"/>
                <w:szCs w:val="18"/>
              </w:rPr>
            </w:pPr>
            <w:r w:rsidRPr="004412AC">
              <w:rPr>
                <w:sz w:val="18"/>
                <w:szCs w:val="18"/>
              </w:rPr>
              <w:t>Наименование конструктивных элементов</w:t>
            </w:r>
          </w:p>
        </w:tc>
        <w:tc>
          <w:tcPr>
            <w:tcW w:w="3300" w:type="dxa"/>
            <w:tcBorders>
              <w:top w:val="single" w:sz="4" w:space="0" w:color="auto"/>
              <w:left w:val="single" w:sz="4" w:space="0" w:color="auto"/>
              <w:bottom w:val="single" w:sz="4" w:space="0" w:color="auto"/>
              <w:right w:val="single" w:sz="4" w:space="0" w:color="auto"/>
            </w:tcBorders>
            <w:vAlign w:val="center"/>
          </w:tcPr>
          <w:p w:rsidR="005B126B" w:rsidRPr="004412AC" w:rsidRDefault="005B126B" w:rsidP="006561AF">
            <w:pPr>
              <w:rPr>
                <w:sz w:val="18"/>
                <w:szCs w:val="18"/>
              </w:rPr>
            </w:pPr>
            <w:r w:rsidRPr="004412AC">
              <w:rPr>
                <w:sz w:val="18"/>
                <w:szCs w:val="18"/>
              </w:rPr>
              <w:t>Описание элементов (ма</w:t>
            </w:r>
            <w:r>
              <w:rPr>
                <w:sz w:val="18"/>
                <w:szCs w:val="18"/>
              </w:rPr>
              <w:t>териал, конструкция или система</w:t>
            </w:r>
            <w:r w:rsidRPr="004412AC">
              <w:rPr>
                <w:sz w:val="18"/>
                <w:szCs w:val="18"/>
              </w:rPr>
              <w:t>, отделка и прочее)</w:t>
            </w:r>
          </w:p>
        </w:tc>
        <w:tc>
          <w:tcPr>
            <w:tcW w:w="2120" w:type="dxa"/>
            <w:tcBorders>
              <w:top w:val="single" w:sz="4" w:space="0" w:color="auto"/>
              <w:left w:val="single" w:sz="4" w:space="0" w:color="auto"/>
              <w:bottom w:val="single" w:sz="4" w:space="0" w:color="auto"/>
              <w:right w:val="single" w:sz="4" w:space="0" w:color="auto"/>
            </w:tcBorders>
            <w:vAlign w:val="center"/>
          </w:tcPr>
          <w:p w:rsidR="005B126B" w:rsidRPr="004412AC" w:rsidRDefault="005B126B" w:rsidP="006561AF">
            <w:pPr>
              <w:rPr>
                <w:sz w:val="18"/>
                <w:szCs w:val="18"/>
              </w:rPr>
            </w:pPr>
            <w:r w:rsidRPr="004412AC">
              <w:rPr>
                <w:sz w:val="18"/>
                <w:szCs w:val="18"/>
              </w:rPr>
              <w:t>Техническое состояние элементов общего имущества многоквартирного дома</w:t>
            </w: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1.</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Фундамент</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303CC0" w:rsidP="006561AF">
            <w:pPr>
              <w:jc w:val="center"/>
              <w:rPr>
                <w:sz w:val="18"/>
                <w:szCs w:val="18"/>
              </w:rPr>
            </w:pPr>
            <w:r>
              <w:rPr>
                <w:sz w:val="18"/>
                <w:szCs w:val="18"/>
              </w:rPr>
              <w:t xml:space="preserve">Кирпичный, </w:t>
            </w:r>
            <w:r w:rsidR="005B126B">
              <w:rPr>
                <w:sz w:val="18"/>
                <w:szCs w:val="18"/>
              </w:rPr>
              <w:t>ленточный</w:t>
            </w: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13"/>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2.</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jc w:val="both"/>
              <w:rPr>
                <w:sz w:val="18"/>
                <w:szCs w:val="18"/>
              </w:rPr>
            </w:pPr>
            <w:r w:rsidRPr="004412AC">
              <w:rPr>
                <w:sz w:val="18"/>
                <w:szCs w:val="18"/>
              </w:rPr>
              <w:t>Наружные и внутренние капитальные стены</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EF2BFB" w:rsidRDefault="00303CC0" w:rsidP="00303CC0">
            <w:pPr>
              <w:jc w:val="center"/>
              <w:rPr>
                <w:sz w:val="18"/>
                <w:szCs w:val="18"/>
              </w:rPr>
            </w:pPr>
            <w:r w:rsidRPr="00EF2BFB">
              <w:rPr>
                <w:sz w:val="18"/>
                <w:szCs w:val="18"/>
              </w:rPr>
              <w:t>К</w:t>
            </w:r>
            <w:r w:rsidR="005B126B" w:rsidRPr="00EF2BFB">
              <w:rPr>
                <w:sz w:val="18"/>
                <w:szCs w:val="18"/>
              </w:rPr>
              <w:t>ирпичны</w:t>
            </w:r>
            <w:r w:rsidR="00947D3B">
              <w:rPr>
                <w:sz w:val="18"/>
                <w:szCs w:val="18"/>
              </w:rPr>
              <w:t>е</w:t>
            </w: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3.</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Перегородки</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EF2BFB" w:rsidRDefault="002A47D7" w:rsidP="006561AF">
            <w:pPr>
              <w:jc w:val="center"/>
              <w:rPr>
                <w:sz w:val="18"/>
                <w:szCs w:val="18"/>
              </w:rPr>
            </w:pPr>
            <w:r>
              <w:rPr>
                <w:sz w:val="18"/>
                <w:szCs w:val="18"/>
              </w:rPr>
              <w:t xml:space="preserve">Гипсолитовые </w:t>
            </w: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4.</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xml:space="preserve">Перекрытия </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FB12A0" w:rsidRDefault="005B126B" w:rsidP="006561AF">
            <w:pPr>
              <w:jc w:val="center"/>
              <w:rPr>
                <w:sz w:val="18"/>
                <w:szCs w:val="18"/>
                <w:highlight w:val="yellow"/>
              </w:rP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чердачные</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EF2BFB" w:rsidRDefault="005B126B" w:rsidP="006561AF">
            <w:pPr>
              <w:jc w:val="center"/>
              <w:rPr>
                <w:sz w:val="18"/>
                <w:szCs w:val="18"/>
              </w:rPr>
            </w:pPr>
            <w:r w:rsidRPr="00EF2BFB">
              <w:rPr>
                <w:sz w:val="18"/>
                <w:szCs w:val="18"/>
              </w:rPr>
              <w:t>железобетонные</w:t>
            </w: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межэтажные</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EF2BFB" w:rsidRDefault="005B126B" w:rsidP="006561AF">
            <w:pPr>
              <w:jc w:val="center"/>
              <w:rPr>
                <w:sz w:val="18"/>
                <w:szCs w:val="18"/>
              </w:rPr>
            </w:pPr>
            <w:r w:rsidRPr="00EF2BFB">
              <w:rPr>
                <w:sz w:val="18"/>
                <w:szCs w:val="18"/>
              </w:rPr>
              <w:t xml:space="preserve">железобетонные </w:t>
            </w: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подвальные</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EF2BFB" w:rsidRDefault="005B126B" w:rsidP="006561AF">
            <w:pPr>
              <w:jc w:val="center"/>
              <w:rPr>
                <w:sz w:val="18"/>
                <w:szCs w:val="18"/>
              </w:rPr>
            </w:pPr>
            <w:r w:rsidRPr="00EF2BFB">
              <w:rPr>
                <w:sz w:val="18"/>
                <w:szCs w:val="18"/>
              </w:rPr>
              <w:t xml:space="preserve">железобетонные </w:t>
            </w: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(другое)</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5.</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Крыша</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947D3B" w:rsidP="006561AF">
            <w:pPr>
              <w:jc w:val="center"/>
              <w:rPr>
                <w:sz w:val="18"/>
                <w:szCs w:val="18"/>
              </w:rPr>
            </w:pPr>
            <w:r>
              <w:rPr>
                <w:sz w:val="18"/>
                <w:szCs w:val="18"/>
              </w:rPr>
              <w:t>шифер</w:t>
            </w: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6.</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Полы</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r>
              <w:rPr>
                <w:sz w:val="18"/>
                <w:szCs w:val="18"/>
              </w:rPr>
              <w:t>дощатые</w:t>
            </w: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7.</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Проемы</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окна</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r>
              <w:rPr>
                <w:sz w:val="18"/>
                <w:szCs w:val="18"/>
              </w:rPr>
              <w:t>двойные створные</w:t>
            </w: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двери</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974504" w:rsidP="006561AF">
            <w:pPr>
              <w:jc w:val="center"/>
              <w:rPr>
                <w:sz w:val="18"/>
                <w:szCs w:val="18"/>
              </w:rPr>
            </w:pPr>
            <w:r>
              <w:rPr>
                <w:sz w:val="18"/>
                <w:szCs w:val="18"/>
              </w:rPr>
              <w:t xml:space="preserve">филенчатые </w:t>
            </w: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974504">
            <w:pPr>
              <w:rPr>
                <w:sz w:val="18"/>
                <w:szCs w:val="18"/>
              </w:rPr>
            </w:pPr>
            <w:r w:rsidRPr="004412AC">
              <w:rPr>
                <w:sz w:val="18"/>
                <w:szCs w:val="18"/>
              </w:rPr>
              <w:t>(</w:t>
            </w:r>
            <w:r w:rsidR="00974504">
              <w:rPr>
                <w:sz w:val="18"/>
                <w:szCs w:val="18"/>
              </w:rPr>
              <w:t>д</w:t>
            </w:r>
            <w:r w:rsidRPr="004412AC">
              <w:rPr>
                <w:sz w:val="18"/>
                <w:szCs w:val="18"/>
              </w:rPr>
              <w:t>ругое)</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8.</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Отделка</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внутренняя</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974504">
            <w:pPr>
              <w:jc w:val="center"/>
              <w:rPr>
                <w:sz w:val="18"/>
                <w:szCs w:val="18"/>
              </w:rPr>
            </w:pPr>
            <w:r>
              <w:rPr>
                <w:sz w:val="18"/>
                <w:szCs w:val="18"/>
              </w:rPr>
              <w:t>мокрая штукатурка, оклейка</w:t>
            </w:r>
            <w:r w:rsidR="00974504">
              <w:rPr>
                <w:sz w:val="18"/>
                <w:szCs w:val="18"/>
              </w:rPr>
              <w:t xml:space="preserve"> стен</w:t>
            </w:r>
            <w:r>
              <w:rPr>
                <w:sz w:val="18"/>
                <w:szCs w:val="18"/>
              </w:rPr>
              <w:t>, окраска окон, дверей</w:t>
            </w: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наружная</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9.</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Механическое,</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электрическое,</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санитарно-техническое</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и иное оборудование</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ванны напольные</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эл</w:t>
            </w:r>
            <w:r w:rsidR="00295510">
              <w:rPr>
                <w:sz w:val="18"/>
                <w:szCs w:val="18"/>
              </w:rPr>
              <w:t>е</w:t>
            </w:r>
            <w:r w:rsidRPr="004412AC">
              <w:rPr>
                <w:sz w:val="18"/>
                <w:szCs w:val="18"/>
              </w:rPr>
              <w:t>ктроплиты</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телефонные сети</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и оборудование</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сети  проводного радиовещания</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сигнализация</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мусоропровод</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лифт</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вентиляция</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10.</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Внутридомовые</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инженерные</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коммуникации и</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оборудование для</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предоставления</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коммунальных услуг</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электроснабжение</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r>
              <w:rPr>
                <w:sz w:val="18"/>
                <w:szCs w:val="18"/>
              </w:rPr>
              <w:t xml:space="preserve">Централизованное </w:t>
            </w: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холодное водоснабжение</w:t>
            </w:r>
          </w:p>
        </w:tc>
        <w:tc>
          <w:tcPr>
            <w:tcW w:w="3300" w:type="dxa"/>
            <w:tcBorders>
              <w:top w:val="single" w:sz="4" w:space="0" w:color="auto"/>
              <w:left w:val="nil"/>
              <w:bottom w:val="single" w:sz="4" w:space="0" w:color="auto"/>
              <w:right w:val="single" w:sz="4" w:space="0" w:color="auto"/>
            </w:tcBorders>
            <w:shd w:val="clear" w:color="auto" w:fill="auto"/>
            <w:noWrap/>
          </w:tcPr>
          <w:p w:rsidR="005B126B" w:rsidRDefault="005B126B" w:rsidP="006561AF">
            <w:pPr>
              <w:jc w:val="center"/>
            </w:pPr>
            <w:r w:rsidRPr="000D7C07">
              <w:rPr>
                <w:sz w:val="18"/>
                <w:szCs w:val="18"/>
              </w:rPr>
              <w:t>Централизованное</w:t>
            </w: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горячее водоснабжение</w:t>
            </w:r>
          </w:p>
        </w:tc>
        <w:tc>
          <w:tcPr>
            <w:tcW w:w="3300" w:type="dxa"/>
            <w:tcBorders>
              <w:top w:val="single" w:sz="4" w:space="0" w:color="auto"/>
              <w:left w:val="nil"/>
              <w:bottom w:val="single" w:sz="4" w:space="0" w:color="auto"/>
              <w:right w:val="single" w:sz="4" w:space="0" w:color="auto"/>
            </w:tcBorders>
            <w:shd w:val="clear" w:color="auto" w:fill="auto"/>
            <w:noWrap/>
          </w:tcPr>
          <w:p w:rsidR="005B126B" w:rsidRDefault="005B126B" w:rsidP="006561AF">
            <w:pPr>
              <w:jc w:val="cente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водоотведение</w:t>
            </w:r>
          </w:p>
        </w:tc>
        <w:tc>
          <w:tcPr>
            <w:tcW w:w="3300" w:type="dxa"/>
            <w:tcBorders>
              <w:top w:val="single" w:sz="4" w:space="0" w:color="auto"/>
              <w:left w:val="nil"/>
              <w:bottom w:val="single" w:sz="4" w:space="0" w:color="auto"/>
              <w:right w:val="single" w:sz="4" w:space="0" w:color="auto"/>
            </w:tcBorders>
            <w:shd w:val="clear" w:color="auto" w:fill="auto"/>
            <w:noWrap/>
          </w:tcPr>
          <w:p w:rsidR="005B126B" w:rsidRDefault="005B126B" w:rsidP="006561AF">
            <w:pPr>
              <w:jc w:val="cente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газоснабжение</w:t>
            </w:r>
          </w:p>
        </w:tc>
        <w:tc>
          <w:tcPr>
            <w:tcW w:w="3300" w:type="dxa"/>
            <w:tcBorders>
              <w:top w:val="single" w:sz="4" w:space="0" w:color="auto"/>
              <w:left w:val="nil"/>
              <w:bottom w:val="single" w:sz="4" w:space="0" w:color="auto"/>
              <w:right w:val="single" w:sz="4" w:space="0" w:color="auto"/>
            </w:tcBorders>
            <w:shd w:val="clear" w:color="auto" w:fill="auto"/>
            <w:noWrap/>
          </w:tcPr>
          <w:p w:rsidR="005B126B" w:rsidRDefault="005B126B" w:rsidP="006561AF">
            <w:pPr>
              <w:jc w:val="cente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xml:space="preserve">отопление </w:t>
            </w:r>
          </w:p>
        </w:tc>
        <w:tc>
          <w:tcPr>
            <w:tcW w:w="3300" w:type="dxa"/>
            <w:tcBorders>
              <w:top w:val="single" w:sz="4" w:space="0" w:color="auto"/>
              <w:left w:val="nil"/>
              <w:bottom w:val="single" w:sz="4" w:space="0" w:color="auto"/>
              <w:right w:val="single" w:sz="4" w:space="0" w:color="auto"/>
            </w:tcBorders>
            <w:shd w:val="clear" w:color="auto" w:fill="auto"/>
            <w:noWrap/>
          </w:tcPr>
          <w:p w:rsidR="005B126B" w:rsidRDefault="005B126B" w:rsidP="006561AF">
            <w:pPr>
              <w:jc w:val="center"/>
            </w:pPr>
            <w:r w:rsidRPr="000D7C07">
              <w:rPr>
                <w:sz w:val="18"/>
                <w:szCs w:val="18"/>
              </w:rPr>
              <w:t>Централизованное</w:t>
            </w: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печи</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калориферные</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 </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АГВ</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p>
        </w:tc>
      </w:tr>
      <w:tr w:rsidR="005B126B" w:rsidRPr="004412AC" w:rsidTr="006561AF">
        <w:trPr>
          <w:trHeight w:val="240"/>
        </w:trPr>
        <w:tc>
          <w:tcPr>
            <w:tcW w:w="467" w:type="dxa"/>
            <w:tcBorders>
              <w:top w:val="nil"/>
              <w:left w:val="single" w:sz="4" w:space="0" w:color="auto"/>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11.</w:t>
            </w:r>
          </w:p>
        </w:tc>
        <w:tc>
          <w:tcPr>
            <w:tcW w:w="3727" w:type="dxa"/>
            <w:tcBorders>
              <w:top w:val="nil"/>
              <w:left w:val="nil"/>
              <w:bottom w:val="single" w:sz="4" w:space="0" w:color="auto"/>
              <w:right w:val="single" w:sz="4" w:space="0" w:color="auto"/>
            </w:tcBorders>
            <w:shd w:val="clear" w:color="auto" w:fill="auto"/>
            <w:noWrap/>
            <w:vAlign w:val="bottom"/>
          </w:tcPr>
          <w:p w:rsidR="005B126B" w:rsidRPr="004412AC" w:rsidRDefault="005B126B" w:rsidP="006561AF">
            <w:pPr>
              <w:rPr>
                <w:sz w:val="18"/>
                <w:szCs w:val="18"/>
              </w:rPr>
            </w:pPr>
            <w:r w:rsidRPr="004412AC">
              <w:rPr>
                <w:sz w:val="18"/>
                <w:szCs w:val="18"/>
              </w:rPr>
              <w:t>Крыльца</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r w:rsidRPr="004412AC">
              <w:rPr>
                <w:sz w:val="18"/>
                <w:szCs w:val="18"/>
              </w:rPr>
              <w:t> </w:t>
            </w: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5B126B" w:rsidRPr="004412AC" w:rsidRDefault="005B126B" w:rsidP="006561AF">
            <w:pPr>
              <w:jc w:val="center"/>
              <w:rPr>
                <w:sz w:val="18"/>
                <w:szCs w:val="18"/>
              </w:rPr>
            </w:pPr>
            <w:r w:rsidRPr="004412AC">
              <w:rPr>
                <w:sz w:val="18"/>
                <w:szCs w:val="18"/>
              </w:rPr>
              <w:t> </w:t>
            </w:r>
          </w:p>
        </w:tc>
      </w:tr>
    </w:tbl>
    <w:p w:rsidR="005B126B" w:rsidRDefault="005B126B" w:rsidP="005B126B">
      <w:pPr>
        <w:pStyle w:val="ConsPlusNonformat"/>
        <w:widowControl/>
        <w:tabs>
          <w:tab w:val="left" w:pos="5730"/>
          <w:tab w:val="right" w:pos="9355"/>
        </w:tabs>
        <w:outlineLvl w:val="1"/>
        <w:rPr>
          <w:rFonts w:ascii="Times New Roman" w:hAnsi="Times New Roman" w:cs="Times New Roman"/>
        </w:rPr>
      </w:pPr>
      <w:r w:rsidRPr="004412AC">
        <w:rPr>
          <w:rFonts w:ascii="Times New Roman" w:hAnsi="Times New Roman" w:cs="Times New Roman"/>
        </w:rPr>
        <w:t>Должность, ФИО руководителя, уполномоченного устанавливать техническое состояние многоквартирного дома, являющегося объектом конкурса</w:t>
      </w:r>
    </w:p>
    <w:p w:rsidR="005B126B" w:rsidRPr="004412AC" w:rsidRDefault="005B126B" w:rsidP="005B126B">
      <w:pPr>
        <w:pStyle w:val="ConsPlusNonformat"/>
        <w:widowControl/>
        <w:tabs>
          <w:tab w:val="left" w:pos="5730"/>
          <w:tab w:val="right" w:pos="9355"/>
        </w:tabs>
        <w:outlineLvl w:val="1"/>
        <w:rPr>
          <w:rFonts w:ascii="Times New Roman" w:hAnsi="Times New Roman" w:cs="Times New Roman"/>
        </w:rPr>
      </w:pPr>
    </w:p>
    <w:p w:rsidR="005B126B" w:rsidRPr="005B0F64" w:rsidRDefault="005B126B" w:rsidP="005B126B">
      <w:pPr>
        <w:pStyle w:val="ConsPlusNonformat"/>
        <w:widowControl/>
        <w:tabs>
          <w:tab w:val="left" w:pos="5730"/>
          <w:tab w:val="right" w:pos="9355"/>
        </w:tabs>
        <w:outlineLvl w:val="1"/>
        <w:rPr>
          <w:rFonts w:ascii="Times New Roman" w:hAnsi="Times New Roman" w:cs="Times New Roman"/>
          <w:sz w:val="24"/>
          <w:szCs w:val="24"/>
        </w:rPr>
      </w:pPr>
      <w:r w:rsidRPr="005B0F64">
        <w:rPr>
          <w:rFonts w:ascii="Times New Roman" w:hAnsi="Times New Roman" w:cs="Times New Roman"/>
          <w:sz w:val="24"/>
          <w:szCs w:val="24"/>
        </w:rPr>
        <w:t>__________________________/_______________________/</w:t>
      </w:r>
    </w:p>
    <w:p w:rsidR="005B126B" w:rsidRPr="005B0F64" w:rsidRDefault="005B126B" w:rsidP="005B126B">
      <w:pPr>
        <w:pStyle w:val="ConsPlusNonformat"/>
        <w:widowControl/>
        <w:tabs>
          <w:tab w:val="left" w:pos="5730"/>
          <w:tab w:val="right" w:pos="9355"/>
        </w:tabs>
        <w:outlineLvl w:val="1"/>
        <w:rPr>
          <w:rFonts w:ascii="Times New Roman" w:hAnsi="Times New Roman" w:cs="Times New Roman"/>
          <w:sz w:val="16"/>
          <w:szCs w:val="16"/>
        </w:rPr>
      </w:pPr>
      <w:r w:rsidRPr="005B0F64">
        <w:rPr>
          <w:rFonts w:ascii="Times New Roman" w:hAnsi="Times New Roman" w:cs="Times New Roman"/>
          <w:sz w:val="16"/>
          <w:szCs w:val="16"/>
        </w:rPr>
        <w:t xml:space="preserve">              (подпись)                                                                     (ФИО)</w:t>
      </w:r>
    </w:p>
    <w:p w:rsidR="005B126B" w:rsidRPr="005B0F64" w:rsidRDefault="005B126B" w:rsidP="005B126B">
      <w:pPr>
        <w:pStyle w:val="ConsPlusNonformat"/>
        <w:widowControl/>
        <w:tabs>
          <w:tab w:val="left" w:pos="5730"/>
          <w:tab w:val="right" w:pos="9355"/>
        </w:tabs>
        <w:outlineLvl w:val="1"/>
        <w:rPr>
          <w:rFonts w:ascii="Times New Roman" w:hAnsi="Times New Roman" w:cs="Times New Roman"/>
          <w:sz w:val="16"/>
          <w:szCs w:val="16"/>
        </w:rPr>
      </w:pPr>
    </w:p>
    <w:p w:rsidR="005B126B" w:rsidRPr="005B0F64" w:rsidRDefault="005B126B" w:rsidP="005B126B">
      <w:pPr>
        <w:pStyle w:val="ConsPlusNonformat"/>
        <w:widowControl/>
        <w:tabs>
          <w:tab w:val="left" w:pos="5730"/>
          <w:tab w:val="right" w:pos="9355"/>
        </w:tabs>
        <w:outlineLvl w:val="1"/>
        <w:rPr>
          <w:rFonts w:ascii="Times New Roman" w:hAnsi="Times New Roman" w:cs="Times New Roman"/>
          <w:sz w:val="16"/>
          <w:szCs w:val="16"/>
        </w:rPr>
      </w:pPr>
      <w:r w:rsidRPr="005B0F64">
        <w:rPr>
          <w:rFonts w:ascii="Times New Roman" w:hAnsi="Times New Roman" w:cs="Times New Roman"/>
          <w:sz w:val="16"/>
          <w:szCs w:val="16"/>
        </w:rPr>
        <w:t>«____»____________________201</w:t>
      </w:r>
      <w:r w:rsidR="00B12613">
        <w:rPr>
          <w:rFonts w:ascii="Times New Roman" w:hAnsi="Times New Roman" w:cs="Times New Roman"/>
          <w:sz w:val="16"/>
          <w:szCs w:val="16"/>
        </w:rPr>
        <w:t>9</w:t>
      </w:r>
      <w:r w:rsidRPr="005B0F64">
        <w:rPr>
          <w:rFonts w:ascii="Times New Roman" w:hAnsi="Times New Roman" w:cs="Times New Roman"/>
          <w:sz w:val="16"/>
          <w:szCs w:val="16"/>
        </w:rPr>
        <w:t>г.</w:t>
      </w:r>
    </w:p>
    <w:p w:rsidR="005B126B" w:rsidRPr="005B0F64" w:rsidRDefault="005B126B" w:rsidP="005B126B">
      <w:pPr>
        <w:pStyle w:val="ConsPlusNonformat"/>
        <w:widowControl/>
        <w:tabs>
          <w:tab w:val="left" w:pos="5730"/>
          <w:tab w:val="right" w:pos="9355"/>
        </w:tabs>
        <w:outlineLvl w:val="1"/>
        <w:rPr>
          <w:rFonts w:ascii="Times New Roman" w:hAnsi="Times New Roman" w:cs="Times New Roman"/>
          <w:sz w:val="16"/>
          <w:szCs w:val="16"/>
        </w:rPr>
      </w:pPr>
    </w:p>
    <w:p w:rsidR="005B126B" w:rsidRDefault="005B126B" w:rsidP="005B126B">
      <w:pPr>
        <w:pStyle w:val="ConsPlusNonformat"/>
        <w:widowControl/>
        <w:tabs>
          <w:tab w:val="left" w:pos="5730"/>
          <w:tab w:val="right" w:pos="9355"/>
        </w:tabs>
        <w:outlineLvl w:val="1"/>
        <w:rPr>
          <w:rFonts w:ascii="Times New Roman" w:hAnsi="Times New Roman" w:cs="Times New Roman"/>
          <w:sz w:val="16"/>
          <w:szCs w:val="16"/>
        </w:rPr>
      </w:pPr>
      <w:r w:rsidRPr="005B0F64">
        <w:rPr>
          <w:rFonts w:ascii="Times New Roman" w:hAnsi="Times New Roman" w:cs="Times New Roman"/>
          <w:sz w:val="16"/>
          <w:szCs w:val="16"/>
        </w:rPr>
        <w:t>МП</w:t>
      </w:r>
    </w:p>
    <w:p w:rsidR="00337D6E" w:rsidRDefault="00337D6E" w:rsidP="00407898">
      <w:pPr>
        <w:jc w:val="right"/>
      </w:pPr>
    </w:p>
    <w:p w:rsidR="000E576A" w:rsidRPr="00D261C0" w:rsidRDefault="003732F2" w:rsidP="00D261C0">
      <w:pPr>
        <w:pStyle w:val="ConsPlusNonformat"/>
        <w:widowControl/>
        <w:tabs>
          <w:tab w:val="left" w:pos="5730"/>
          <w:tab w:val="right" w:pos="9355"/>
        </w:tabs>
        <w:outlineLvl w:val="1"/>
        <w:rPr>
          <w:rFonts w:ascii="Times New Roman" w:hAnsi="Times New Roman" w:cs="Times New Roman"/>
          <w:sz w:val="16"/>
          <w:szCs w:val="16"/>
        </w:rPr>
      </w:pPr>
      <w:r>
        <w:rPr>
          <w:rFonts w:ascii="Times New Roman" w:hAnsi="Times New Roman" w:cs="Times New Roman"/>
          <w:sz w:val="16"/>
          <w:szCs w:val="16"/>
        </w:rPr>
        <w:lastRenderedPageBreak/>
        <w:t xml:space="preserve">                  </w:t>
      </w:r>
      <w:r w:rsidR="00634942" w:rsidRPr="005B126B">
        <w:rPr>
          <w:rFonts w:ascii="Times New Roman" w:hAnsi="Times New Roman" w:cs="Times New Roman"/>
          <w:b/>
          <w:sz w:val="24"/>
          <w:szCs w:val="24"/>
        </w:rPr>
        <w:t xml:space="preserve">                </w:t>
      </w:r>
    </w:p>
    <w:p w:rsidR="0002776B" w:rsidRPr="00B05D60" w:rsidRDefault="0002776B" w:rsidP="0002776B">
      <w:pPr>
        <w:jc w:val="right"/>
      </w:pPr>
      <w:r>
        <w:t>Приложение № 2</w:t>
      </w:r>
    </w:p>
    <w:p w:rsidR="0002776B" w:rsidRPr="00B05D60" w:rsidRDefault="0002776B" w:rsidP="0002776B">
      <w:pPr>
        <w:ind w:left="6372" w:firstLine="708"/>
        <w:jc w:val="right"/>
      </w:pPr>
      <w:r w:rsidRPr="00B05D60">
        <w:t>к договору № _____</w:t>
      </w:r>
    </w:p>
    <w:p w:rsidR="0002776B" w:rsidRPr="00B05D60" w:rsidRDefault="0002776B" w:rsidP="0002776B">
      <w:pPr>
        <w:ind w:left="6372" w:firstLine="708"/>
        <w:jc w:val="right"/>
      </w:pPr>
      <w:r>
        <w:t xml:space="preserve"> от «___»_________201</w:t>
      </w:r>
      <w:r w:rsidR="00634942">
        <w:t>9</w:t>
      </w:r>
      <w:r w:rsidRPr="00B05D60">
        <w:t>г.</w:t>
      </w:r>
    </w:p>
    <w:p w:rsidR="0002776B" w:rsidRPr="00B05D60" w:rsidRDefault="0002776B" w:rsidP="0002776B">
      <w:pPr>
        <w:jc w:val="right"/>
      </w:pPr>
    </w:p>
    <w:p w:rsidR="0002776B" w:rsidRPr="00E64FA0" w:rsidRDefault="0002776B" w:rsidP="0002776B">
      <w:pPr>
        <w:jc w:val="center"/>
        <w:rPr>
          <w:sz w:val="22"/>
          <w:szCs w:val="22"/>
        </w:rPr>
      </w:pPr>
      <w:r w:rsidRPr="00E64FA0">
        <w:rPr>
          <w:b/>
          <w:sz w:val="22"/>
          <w:szCs w:val="22"/>
        </w:rPr>
        <w:t>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p>
    <w:p w:rsidR="00F52029" w:rsidRPr="00E64FA0" w:rsidRDefault="0002776B" w:rsidP="0002776B">
      <w:pPr>
        <w:pStyle w:val="10"/>
        <w:jc w:val="both"/>
        <w:rPr>
          <w:rFonts w:ascii="Times New Roman" w:hAnsi="Times New Roman"/>
        </w:rPr>
      </w:pPr>
      <w:r w:rsidRPr="00E64FA0">
        <w:rPr>
          <w:rFonts w:ascii="Times New Roman" w:hAnsi="Times New Roman"/>
        </w:rPr>
        <w:t>I</w:t>
      </w:r>
      <w:r w:rsidRPr="00E64FA0">
        <w:rPr>
          <w:rFonts w:ascii="Times New Roman" w:hAnsi="Times New Roman"/>
        </w:rPr>
        <w:tab/>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r w:rsidR="00F52029" w:rsidRPr="00E64FA0">
        <w:rPr>
          <w:rFonts w:ascii="Times New Roman" w:hAnsi="Times New Roman"/>
        </w:rPr>
        <w:t>.</w:t>
      </w:r>
      <w:r w:rsidRPr="00E64FA0">
        <w:rPr>
          <w:rFonts w:ascii="Times New Roman" w:hAnsi="Times New Roman"/>
        </w:rPr>
        <w:t xml:space="preserve">  </w:t>
      </w:r>
    </w:p>
    <w:p w:rsidR="0002776B" w:rsidRPr="00E64FA0" w:rsidRDefault="0002776B" w:rsidP="0002776B">
      <w:pPr>
        <w:pStyle w:val="10"/>
        <w:jc w:val="both"/>
        <w:rPr>
          <w:rFonts w:ascii="Times New Roman" w:hAnsi="Times New Roman"/>
        </w:rPr>
      </w:pPr>
      <w:r w:rsidRPr="00E64FA0">
        <w:rPr>
          <w:rFonts w:ascii="Times New Roman" w:hAnsi="Times New Roman"/>
        </w:rPr>
        <w:t>1</w:t>
      </w:r>
      <w:r w:rsidRPr="00E64FA0">
        <w:rPr>
          <w:rFonts w:ascii="Times New Roman" w:hAnsi="Times New Roman"/>
        </w:rPr>
        <w:tab/>
        <w:t>Работы, выполняемые в отношении всех видов фундаментов МКД:</w:t>
      </w:r>
    </w:p>
    <w:p w:rsidR="0002776B" w:rsidRPr="00E64FA0" w:rsidRDefault="0002776B" w:rsidP="0002776B">
      <w:pPr>
        <w:pStyle w:val="10"/>
        <w:ind w:firstLine="708"/>
        <w:jc w:val="both"/>
        <w:rPr>
          <w:rFonts w:ascii="Times New Roman" w:hAnsi="Times New Roman"/>
        </w:rPr>
      </w:pPr>
      <w:r w:rsidRPr="00E64FA0">
        <w:rPr>
          <w:rFonts w:ascii="Times New Roman" w:hAnsi="Times New Roman"/>
        </w:rPr>
        <w:t>фундамент</w:t>
      </w:r>
      <w:r w:rsidRPr="00E64FA0">
        <w:rPr>
          <w:rFonts w:ascii="Times New Roman" w:hAnsi="Times New Roman"/>
        </w:rPr>
        <w:tab/>
        <w:t>проверка соответствия параметров вертикальной планировки территории вокруг здания проектным параметрам;</w:t>
      </w:r>
    </w:p>
    <w:p w:rsidR="0002776B" w:rsidRPr="00E64FA0" w:rsidRDefault="0002776B" w:rsidP="0002776B">
      <w:pPr>
        <w:pStyle w:val="10"/>
        <w:jc w:val="both"/>
        <w:rPr>
          <w:rFonts w:ascii="Times New Roman" w:hAnsi="Times New Roman"/>
        </w:rPr>
      </w:pPr>
      <w:r w:rsidRPr="00E64FA0">
        <w:rPr>
          <w:rFonts w:ascii="Times New Roman" w:hAnsi="Times New Roman"/>
        </w:rPr>
        <w:tab/>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и каменными фундаментами;</w:t>
      </w:r>
    </w:p>
    <w:p w:rsidR="0002776B" w:rsidRPr="00E64FA0" w:rsidRDefault="0002776B" w:rsidP="0002776B">
      <w:pPr>
        <w:pStyle w:val="10"/>
        <w:jc w:val="both"/>
        <w:rPr>
          <w:rFonts w:ascii="Times New Roman" w:hAnsi="Times New Roman"/>
        </w:rPr>
      </w:pPr>
      <w:r w:rsidRPr="00E64FA0">
        <w:rPr>
          <w:rFonts w:ascii="Times New Roman" w:hAnsi="Times New Roman"/>
        </w:rPr>
        <w:tab/>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02776B" w:rsidRPr="00E64FA0" w:rsidRDefault="0002776B" w:rsidP="0002776B">
      <w:pPr>
        <w:pStyle w:val="10"/>
        <w:jc w:val="both"/>
        <w:rPr>
          <w:rFonts w:ascii="Times New Roman" w:hAnsi="Times New Roman"/>
        </w:rPr>
      </w:pPr>
      <w:r w:rsidRPr="00E64FA0">
        <w:rPr>
          <w:rFonts w:ascii="Times New Roman" w:hAnsi="Times New Roman"/>
        </w:rPr>
        <w:tab/>
        <w:t>проверка состояния гидроизоляции фундаментов и систем водоотвода фундамента</w:t>
      </w:r>
      <w:r w:rsidR="00F52029" w:rsidRPr="00E64FA0">
        <w:rPr>
          <w:rFonts w:ascii="Times New Roman" w:hAnsi="Times New Roman"/>
        </w:rPr>
        <w:t xml:space="preserve"> и при необходимости проведение текущего ремонта</w:t>
      </w:r>
      <w:r w:rsidRPr="00E64FA0">
        <w:rPr>
          <w:rFonts w:ascii="Times New Roman" w:hAnsi="Times New Roman"/>
        </w:rPr>
        <w:t>;</w:t>
      </w:r>
    </w:p>
    <w:p w:rsidR="0002776B" w:rsidRPr="00E64FA0" w:rsidRDefault="0002776B" w:rsidP="0002776B">
      <w:pPr>
        <w:pStyle w:val="10"/>
        <w:jc w:val="both"/>
        <w:rPr>
          <w:rFonts w:ascii="Times New Roman" w:hAnsi="Times New Roman"/>
        </w:rPr>
      </w:pPr>
      <w:r w:rsidRPr="00E64FA0">
        <w:rPr>
          <w:rFonts w:ascii="Times New Roman" w:hAnsi="Times New Roman"/>
        </w:rPr>
        <w:t>2</w:t>
      </w:r>
      <w:r w:rsidRPr="00E64FA0">
        <w:rPr>
          <w:rFonts w:ascii="Times New Roman" w:hAnsi="Times New Roman"/>
        </w:rPr>
        <w:tab/>
        <w:t>Работы, выполняемые в целях надлежащего содержания крыш многоквартирных домов: проверка кровли на отсутствие протечек</w:t>
      </w:r>
      <w:r w:rsidR="00F52029" w:rsidRPr="00E64FA0">
        <w:rPr>
          <w:rFonts w:ascii="Times New Roman" w:hAnsi="Times New Roman"/>
        </w:rPr>
        <w:t xml:space="preserve"> и при необходимости  их устранение</w:t>
      </w:r>
      <w:r w:rsidRPr="00E64FA0">
        <w:rPr>
          <w:rFonts w:ascii="Times New Roman" w:hAnsi="Times New Roman"/>
        </w:rPr>
        <w:t>; осмотр потолков верхних этажей домов с совмещенными (</w:t>
      </w:r>
      <w:proofErr w:type="spellStart"/>
      <w:r w:rsidRPr="00E64FA0">
        <w:rPr>
          <w:rFonts w:ascii="Times New Roman" w:hAnsi="Times New Roman"/>
        </w:rPr>
        <w:t>бесчердачными</w:t>
      </w:r>
      <w:proofErr w:type="spellEnd"/>
      <w:r w:rsidRPr="00E64FA0">
        <w:rPr>
          <w:rFonts w:ascii="Times New Roman" w:hAnsi="Times New Roman"/>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r w:rsidR="00F52029" w:rsidRPr="00E64FA0">
        <w:rPr>
          <w:rFonts w:ascii="Times New Roman" w:hAnsi="Times New Roman"/>
        </w:rPr>
        <w:t xml:space="preserve"> уборка снега</w:t>
      </w:r>
      <w:r w:rsidR="00E505AA" w:rsidRPr="00E64FA0">
        <w:rPr>
          <w:rFonts w:ascii="Times New Roman" w:hAnsi="Times New Roman"/>
        </w:rPr>
        <w:t xml:space="preserve"> с крыши и удаление сосулек;</w:t>
      </w:r>
    </w:p>
    <w:p w:rsidR="0002776B" w:rsidRPr="00E64FA0" w:rsidRDefault="0002776B" w:rsidP="0002776B">
      <w:pPr>
        <w:pStyle w:val="10"/>
        <w:jc w:val="both"/>
        <w:rPr>
          <w:rFonts w:ascii="Times New Roman" w:hAnsi="Times New Roman"/>
        </w:rPr>
      </w:pPr>
      <w:r w:rsidRPr="00E64FA0">
        <w:rPr>
          <w:rFonts w:ascii="Times New Roman" w:hAnsi="Times New Roman"/>
        </w:rPr>
        <w:tab/>
        <w:t xml:space="preserve">проверка </w:t>
      </w:r>
      <w:proofErr w:type="spellStart"/>
      <w:r w:rsidRPr="00E64FA0">
        <w:rPr>
          <w:rFonts w:ascii="Times New Roman" w:hAnsi="Times New Roman"/>
        </w:rPr>
        <w:t>молниезащитных</w:t>
      </w:r>
      <w:proofErr w:type="spellEnd"/>
      <w:r w:rsidRPr="00E64FA0">
        <w:rPr>
          <w:rFonts w:ascii="Times New Roman" w:hAnsi="Times New Roman"/>
        </w:rPr>
        <w:t xml:space="preserve"> устройств, заземления мачт и другого оборудования, расположенного на крыше;</w:t>
      </w:r>
      <w:r w:rsidRPr="00E64FA0">
        <w:rPr>
          <w:rFonts w:ascii="Times New Roman" w:hAnsi="Times New Roman"/>
        </w:rPr>
        <w:tab/>
        <w:t xml:space="preserve">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r w:rsidRPr="00E64FA0">
        <w:rPr>
          <w:rFonts w:ascii="Times New Roman" w:hAnsi="Times New Roman"/>
        </w:rPr>
        <w:tab/>
        <w:t>проверка температурно-влажностного режима и воздухообмена на чердаке;</w:t>
      </w:r>
      <w:r w:rsidRPr="00E64FA0">
        <w:rPr>
          <w:rFonts w:ascii="Times New Roman" w:hAnsi="Times New Roman"/>
        </w:rPr>
        <w:tab/>
        <w:t>проверка защитного окрасочного слоя металлических элементов,  металлических креплений кровель;</w:t>
      </w:r>
      <w:r w:rsidRPr="00E64FA0">
        <w:rPr>
          <w:rFonts w:ascii="Times New Roman" w:hAnsi="Times New Roman"/>
        </w:rPr>
        <w:tab/>
        <w:t>проверка  антикоррозионного покрытия стальных связей, размещенных на крыше и в технических помещениях металлических деталей;</w:t>
      </w:r>
    </w:p>
    <w:p w:rsidR="0002776B" w:rsidRPr="00E64FA0" w:rsidRDefault="0002776B" w:rsidP="0002776B">
      <w:pPr>
        <w:pStyle w:val="10"/>
        <w:jc w:val="both"/>
        <w:rPr>
          <w:rFonts w:ascii="Times New Roman" w:hAnsi="Times New Roman"/>
        </w:rPr>
      </w:pPr>
      <w:r w:rsidRPr="00E64FA0">
        <w:rPr>
          <w:rFonts w:ascii="Times New Roman" w:hAnsi="Times New Roman"/>
        </w:rPr>
        <w:tab/>
        <w:t xml:space="preserve"> разработка плана восстановительных работ.</w:t>
      </w:r>
    </w:p>
    <w:p w:rsidR="0002776B" w:rsidRPr="00E64FA0" w:rsidRDefault="0002776B" w:rsidP="0002776B">
      <w:pPr>
        <w:pStyle w:val="10"/>
        <w:jc w:val="both"/>
        <w:rPr>
          <w:rFonts w:ascii="Times New Roman" w:hAnsi="Times New Roman"/>
        </w:rPr>
      </w:pPr>
      <w:r w:rsidRPr="00E64FA0">
        <w:rPr>
          <w:rFonts w:ascii="Times New Roman" w:hAnsi="Times New Roman"/>
        </w:rPr>
        <w:t>3</w:t>
      </w:r>
      <w:r w:rsidRPr="00E64FA0">
        <w:rPr>
          <w:rFonts w:ascii="Times New Roman" w:hAnsi="Times New Roman"/>
        </w:rPr>
        <w:tab/>
        <w:t>Работы, выполняемые для надлежащего содержания стен, перекрытий и покрытий, балок (</w:t>
      </w:r>
      <w:proofErr w:type="spellStart"/>
      <w:r w:rsidRPr="00E64FA0">
        <w:rPr>
          <w:rFonts w:ascii="Times New Roman" w:hAnsi="Times New Roman"/>
        </w:rPr>
        <w:t>ригилей</w:t>
      </w:r>
      <w:proofErr w:type="spellEnd"/>
      <w:r w:rsidRPr="00E64FA0">
        <w:rPr>
          <w:rFonts w:ascii="Times New Roman" w:hAnsi="Times New Roman"/>
        </w:rPr>
        <w:t>) перекрытий и покрытий, лестниц, фасадов, перегородок, внутренней отделки, полов, оконных и дверных заполнений  многоквартирных домов:</w:t>
      </w:r>
    </w:p>
    <w:p w:rsidR="0002776B" w:rsidRPr="00E64FA0" w:rsidRDefault="0002776B" w:rsidP="0002776B">
      <w:pPr>
        <w:pStyle w:val="10"/>
        <w:jc w:val="both"/>
        <w:rPr>
          <w:rFonts w:ascii="Times New Roman" w:hAnsi="Times New Roman"/>
        </w:rPr>
      </w:pPr>
      <w:r w:rsidRPr="00E64FA0">
        <w:rPr>
          <w:rFonts w:ascii="Times New Roman" w:hAnsi="Times New Roman"/>
        </w:rPr>
        <w:t>стены</w:t>
      </w:r>
      <w:r w:rsidRPr="00E64FA0">
        <w:rPr>
          <w:rFonts w:ascii="Times New Roman" w:hAnsi="Times New Roman"/>
        </w:rPr>
        <w:tab/>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02776B" w:rsidRPr="00E64FA0" w:rsidRDefault="0002776B" w:rsidP="0002776B">
      <w:pPr>
        <w:pStyle w:val="10"/>
        <w:jc w:val="both"/>
        <w:rPr>
          <w:rFonts w:ascii="Times New Roman" w:hAnsi="Times New Roman"/>
        </w:rPr>
      </w:pPr>
      <w:r w:rsidRPr="00E64FA0">
        <w:rPr>
          <w:rFonts w:ascii="Times New Roman" w:hAnsi="Times New Roman"/>
        </w:rPr>
        <w:tab/>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r w:rsidRPr="00E64FA0">
        <w:rPr>
          <w:rFonts w:ascii="Times New Roman" w:hAnsi="Times New Roman"/>
        </w:rPr>
        <w:tab/>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02776B" w:rsidRPr="00E64FA0" w:rsidRDefault="0002776B" w:rsidP="0002776B">
      <w:pPr>
        <w:pStyle w:val="10"/>
        <w:jc w:val="both"/>
        <w:rPr>
          <w:rFonts w:ascii="Times New Roman" w:hAnsi="Times New Roman"/>
        </w:rPr>
      </w:pPr>
      <w:r w:rsidRPr="00E64FA0">
        <w:rPr>
          <w:rFonts w:ascii="Times New Roman" w:hAnsi="Times New Roman"/>
        </w:rPr>
        <w:t>перекрытия и покрытия, балки</w:t>
      </w:r>
      <w:r w:rsidRPr="00E64FA0">
        <w:rPr>
          <w:rFonts w:ascii="Times New Roman" w:hAnsi="Times New Roman"/>
        </w:rPr>
        <w:tab/>
        <w:t>выявление нарушений условий эксплуатации, несанкционированных изменений конструктивного решения, выявления прогибов, трещин и колебаний;</w:t>
      </w:r>
    </w:p>
    <w:p w:rsidR="0002776B" w:rsidRPr="00E64FA0" w:rsidRDefault="0002776B" w:rsidP="0002776B">
      <w:pPr>
        <w:pStyle w:val="10"/>
        <w:jc w:val="both"/>
        <w:rPr>
          <w:rFonts w:ascii="Times New Roman" w:hAnsi="Times New Roman"/>
        </w:rPr>
      </w:pPr>
      <w:r w:rsidRPr="00E64FA0">
        <w:rPr>
          <w:rFonts w:ascii="Times New Roman" w:hAnsi="Times New Roman"/>
        </w:rPr>
        <w:tab/>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E64FA0">
        <w:rPr>
          <w:rFonts w:ascii="Times New Roman" w:hAnsi="Times New Roman"/>
        </w:rPr>
        <w:t>опирания</w:t>
      </w:r>
      <w:proofErr w:type="spellEnd"/>
      <w:r w:rsidRPr="00E64FA0">
        <w:rPr>
          <w:rFonts w:ascii="Times New Roman" w:hAnsi="Times New Roman"/>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02776B" w:rsidRPr="00E64FA0" w:rsidRDefault="0002776B" w:rsidP="0002776B">
      <w:pPr>
        <w:pStyle w:val="10"/>
        <w:jc w:val="both"/>
        <w:rPr>
          <w:rFonts w:ascii="Times New Roman" w:hAnsi="Times New Roman"/>
        </w:rPr>
      </w:pPr>
      <w:r w:rsidRPr="00E64FA0">
        <w:rPr>
          <w:rFonts w:ascii="Times New Roman" w:hAnsi="Times New Roman"/>
        </w:rPr>
        <w:tab/>
        <w:t xml:space="preserve">проверка состояния утеплителя, гидроизоляции и звукоизоляции, адгезии </w:t>
      </w:r>
      <w:r w:rsidRPr="00E64FA0">
        <w:rPr>
          <w:rFonts w:ascii="Times New Roman" w:hAnsi="Times New Roman"/>
        </w:rPr>
        <w:lastRenderedPageBreak/>
        <w:t>отделочных слоев к конструкциям перекрытия (покрытия);</w:t>
      </w:r>
    </w:p>
    <w:p w:rsidR="0002776B" w:rsidRPr="00E64FA0" w:rsidRDefault="0002776B" w:rsidP="0002776B">
      <w:pPr>
        <w:pStyle w:val="10"/>
        <w:jc w:val="both"/>
        <w:rPr>
          <w:rFonts w:ascii="Times New Roman" w:hAnsi="Times New Roman"/>
        </w:rPr>
      </w:pPr>
      <w:r w:rsidRPr="00E64FA0">
        <w:rPr>
          <w:rFonts w:ascii="Times New Roman" w:hAnsi="Times New Roman"/>
        </w:rPr>
        <w:tab/>
        <w:t>при выявлении повреждений и нарушений - разработка плана восстановительных работ .</w:t>
      </w:r>
    </w:p>
    <w:p w:rsidR="0002776B" w:rsidRPr="00E64FA0" w:rsidRDefault="0002776B" w:rsidP="0002776B">
      <w:pPr>
        <w:pStyle w:val="10"/>
        <w:jc w:val="both"/>
        <w:rPr>
          <w:rFonts w:ascii="Times New Roman" w:hAnsi="Times New Roman"/>
        </w:rPr>
      </w:pPr>
      <w:r w:rsidRPr="00E64FA0">
        <w:rPr>
          <w:rFonts w:ascii="Times New Roman" w:hAnsi="Times New Roman"/>
        </w:rPr>
        <w:tab/>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02776B" w:rsidRPr="00E64FA0" w:rsidRDefault="0002776B" w:rsidP="0002776B">
      <w:pPr>
        <w:pStyle w:val="10"/>
        <w:jc w:val="both"/>
        <w:rPr>
          <w:rFonts w:ascii="Times New Roman" w:hAnsi="Times New Roman"/>
        </w:rPr>
      </w:pPr>
      <w:r w:rsidRPr="00E64FA0">
        <w:rPr>
          <w:rFonts w:ascii="Times New Roman" w:hAnsi="Times New Roman"/>
        </w:rPr>
        <w:tab/>
        <w:t>при выявлении повреждений и нарушений - разработка плана восстановительных работ.</w:t>
      </w:r>
    </w:p>
    <w:p w:rsidR="0002776B" w:rsidRPr="00E64FA0" w:rsidRDefault="0002776B" w:rsidP="0002776B">
      <w:pPr>
        <w:pStyle w:val="10"/>
        <w:jc w:val="both"/>
        <w:rPr>
          <w:rFonts w:ascii="Times New Roman" w:hAnsi="Times New Roman"/>
        </w:rPr>
      </w:pPr>
      <w:r w:rsidRPr="00E64FA0">
        <w:rPr>
          <w:rFonts w:ascii="Times New Roman" w:hAnsi="Times New Roman"/>
        </w:rPr>
        <w:t>фасад</w:t>
      </w:r>
      <w:r w:rsidRPr="00E64FA0">
        <w:rPr>
          <w:rFonts w:ascii="Times New Roman" w:hAnsi="Times New Roman"/>
        </w:rPr>
        <w:tab/>
        <w:t>контроль состояния и работоспособности подсветки информационных знаков, входов в подъезды (домовые знаки и т.д.);</w:t>
      </w:r>
    </w:p>
    <w:p w:rsidR="0002776B" w:rsidRPr="00E64FA0" w:rsidRDefault="0002776B" w:rsidP="0002776B">
      <w:pPr>
        <w:pStyle w:val="10"/>
        <w:jc w:val="both"/>
        <w:rPr>
          <w:rFonts w:ascii="Times New Roman" w:hAnsi="Times New Roman"/>
        </w:rPr>
      </w:pPr>
      <w:r w:rsidRPr="00E64FA0">
        <w:rPr>
          <w:rFonts w:ascii="Times New Roman" w:hAnsi="Times New Roman"/>
        </w:rPr>
        <w:tab/>
        <w:t>контроль состояния и восстановление или замена отдельных элементов крылец и зонтов над входами в здание, в подвалы и над балконами;</w:t>
      </w:r>
    </w:p>
    <w:p w:rsidR="0002776B" w:rsidRPr="00E64FA0" w:rsidRDefault="0002776B" w:rsidP="0002776B">
      <w:pPr>
        <w:pStyle w:val="10"/>
        <w:jc w:val="both"/>
        <w:rPr>
          <w:rFonts w:ascii="Times New Roman" w:hAnsi="Times New Roman"/>
        </w:rPr>
      </w:pPr>
      <w:r w:rsidRPr="00E64FA0">
        <w:rPr>
          <w:rFonts w:ascii="Times New Roman" w:hAnsi="Times New Roman"/>
        </w:rPr>
        <w:tab/>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02776B" w:rsidRPr="00E64FA0" w:rsidRDefault="0002776B" w:rsidP="0002776B">
      <w:pPr>
        <w:pStyle w:val="10"/>
        <w:jc w:val="both"/>
        <w:rPr>
          <w:rFonts w:ascii="Times New Roman" w:hAnsi="Times New Roman"/>
        </w:rPr>
      </w:pPr>
      <w:r w:rsidRPr="00E64FA0">
        <w:rPr>
          <w:rFonts w:ascii="Times New Roman" w:hAnsi="Times New Roman"/>
        </w:rPr>
        <w:tab/>
        <w:t>при выявлении повреждений и нарушений - разработка плана восстановительных работ .</w:t>
      </w:r>
    </w:p>
    <w:p w:rsidR="0002776B" w:rsidRPr="00E64FA0" w:rsidRDefault="0002776B" w:rsidP="0002776B">
      <w:pPr>
        <w:pStyle w:val="10"/>
        <w:jc w:val="both"/>
        <w:rPr>
          <w:rFonts w:ascii="Times New Roman" w:hAnsi="Times New Roman"/>
        </w:rPr>
      </w:pPr>
      <w:r w:rsidRPr="00E64FA0">
        <w:rPr>
          <w:rFonts w:ascii="Times New Roman" w:hAnsi="Times New Roman"/>
        </w:rPr>
        <w:t>перегородки</w:t>
      </w:r>
      <w:r w:rsidRPr="00E64FA0">
        <w:rPr>
          <w:rFonts w:ascii="Times New Roman" w:hAnsi="Times New Roman"/>
        </w:rPr>
        <w:tab/>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02776B" w:rsidRPr="00E64FA0" w:rsidRDefault="0002776B" w:rsidP="0002776B">
      <w:pPr>
        <w:pStyle w:val="10"/>
        <w:jc w:val="both"/>
        <w:rPr>
          <w:rFonts w:ascii="Times New Roman" w:hAnsi="Times New Roman"/>
        </w:rPr>
      </w:pPr>
      <w:r w:rsidRPr="00E64FA0">
        <w:rPr>
          <w:rFonts w:ascii="Times New Roman" w:hAnsi="Times New Roman"/>
        </w:rPr>
        <w:tab/>
        <w:t>проверка звукоизоляции и огнезащиты;</w:t>
      </w:r>
    </w:p>
    <w:p w:rsidR="0002776B" w:rsidRPr="00E64FA0" w:rsidRDefault="0002776B" w:rsidP="0002776B">
      <w:pPr>
        <w:pStyle w:val="10"/>
        <w:jc w:val="both"/>
        <w:rPr>
          <w:rFonts w:ascii="Times New Roman" w:hAnsi="Times New Roman"/>
        </w:rPr>
      </w:pPr>
      <w:r w:rsidRPr="00E64FA0">
        <w:rPr>
          <w:rFonts w:ascii="Times New Roman" w:hAnsi="Times New Roman"/>
        </w:rPr>
        <w:tab/>
        <w:t>при выявлении повреждений и нарушений - разработка плана восстановительных работ.</w:t>
      </w:r>
    </w:p>
    <w:p w:rsidR="0002776B" w:rsidRPr="00E64FA0" w:rsidRDefault="0002776B" w:rsidP="0002776B">
      <w:pPr>
        <w:pStyle w:val="10"/>
        <w:jc w:val="both"/>
        <w:rPr>
          <w:rFonts w:ascii="Times New Roman" w:hAnsi="Times New Roman"/>
        </w:rPr>
      </w:pPr>
      <w:proofErr w:type="spellStart"/>
      <w:r w:rsidRPr="00E64FA0">
        <w:rPr>
          <w:rFonts w:ascii="Times New Roman" w:hAnsi="Times New Roman"/>
        </w:rPr>
        <w:t>внутр.отделка</w:t>
      </w:r>
      <w:proofErr w:type="spellEnd"/>
      <w:r w:rsidRPr="00E64FA0">
        <w:rPr>
          <w:rFonts w:ascii="Times New Roman" w:hAnsi="Times New Roman"/>
        </w:rPr>
        <w:tab/>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w:t>
      </w:r>
    </w:p>
    <w:p w:rsidR="0002776B" w:rsidRPr="00E64FA0" w:rsidRDefault="0002776B" w:rsidP="0002776B">
      <w:pPr>
        <w:pStyle w:val="10"/>
        <w:jc w:val="both"/>
        <w:rPr>
          <w:rFonts w:ascii="Times New Roman" w:hAnsi="Times New Roman"/>
        </w:rPr>
      </w:pPr>
      <w:r w:rsidRPr="00E64FA0">
        <w:rPr>
          <w:rFonts w:ascii="Times New Roman" w:hAnsi="Times New Roman"/>
        </w:rPr>
        <w:t>пол</w:t>
      </w:r>
      <w:r w:rsidRPr="00E64FA0">
        <w:rPr>
          <w:rFonts w:ascii="Times New Roman" w:hAnsi="Times New Roman"/>
        </w:rPr>
        <w:tab/>
        <w:t>проверка состояния основания, поверхностного слоя и работоспособности системы вентиляции (для деревянных полов);</w:t>
      </w:r>
    </w:p>
    <w:p w:rsidR="0002776B" w:rsidRPr="00E64FA0" w:rsidRDefault="0002776B" w:rsidP="0002776B">
      <w:pPr>
        <w:pStyle w:val="10"/>
        <w:jc w:val="both"/>
        <w:rPr>
          <w:rFonts w:ascii="Times New Roman" w:hAnsi="Times New Roman"/>
        </w:rPr>
      </w:pPr>
      <w:r w:rsidRPr="00E64FA0">
        <w:rPr>
          <w:rFonts w:ascii="Times New Roman" w:hAnsi="Times New Roman"/>
        </w:rPr>
        <w:tab/>
        <w:t>при выявлении повреждений и нарушений - разработк</w:t>
      </w:r>
      <w:r w:rsidR="00194C24" w:rsidRPr="00E64FA0">
        <w:rPr>
          <w:rFonts w:ascii="Times New Roman" w:hAnsi="Times New Roman"/>
        </w:rPr>
        <w:t>а плана восстановительных работ</w:t>
      </w:r>
      <w:r w:rsidRPr="00E64FA0">
        <w:rPr>
          <w:rFonts w:ascii="Times New Roman" w:hAnsi="Times New Roman"/>
        </w:rPr>
        <w:t>.</w:t>
      </w:r>
    </w:p>
    <w:p w:rsidR="0002776B" w:rsidRPr="00E64FA0" w:rsidRDefault="0002776B" w:rsidP="0002776B">
      <w:pPr>
        <w:pStyle w:val="10"/>
        <w:jc w:val="both"/>
        <w:rPr>
          <w:rFonts w:ascii="Times New Roman" w:hAnsi="Times New Roman"/>
        </w:rPr>
      </w:pPr>
      <w:r w:rsidRPr="00E64FA0">
        <w:rPr>
          <w:rFonts w:ascii="Times New Roman" w:hAnsi="Times New Roman"/>
        </w:rPr>
        <w:t>окна и двери</w:t>
      </w:r>
      <w:r w:rsidRPr="00E64FA0">
        <w:rPr>
          <w:rFonts w:ascii="Times New Roman" w:hAnsi="Times New Roman"/>
        </w:rPr>
        <w:tab/>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02776B" w:rsidRPr="00E64FA0" w:rsidRDefault="0002776B" w:rsidP="0002776B">
      <w:pPr>
        <w:pStyle w:val="10"/>
        <w:jc w:val="both"/>
        <w:rPr>
          <w:rFonts w:ascii="Times New Roman" w:hAnsi="Times New Roman"/>
        </w:rPr>
      </w:pPr>
      <w:r w:rsidRPr="00E64FA0">
        <w:rPr>
          <w:rFonts w:ascii="Times New Roman" w:hAnsi="Times New Roman"/>
        </w:rPr>
        <w:tab/>
        <w:t xml:space="preserve"> разработка плана восстановительных работ </w:t>
      </w:r>
    </w:p>
    <w:p w:rsidR="0002776B" w:rsidRPr="00E64FA0" w:rsidRDefault="0002776B" w:rsidP="0002776B">
      <w:pPr>
        <w:pStyle w:val="10"/>
        <w:jc w:val="both"/>
        <w:rPr>
          <w:rFonts w:ascii="Times New Roman" w:hAnsi="Times New Roman"/>
        </w:rPr>
      </w:pPr>
      <w:r w:rsidRPr="00E64FA0">
        <w:rPr>
          <w:rFonts w:ascii="Times New Roman" w:hAnsi="Times New Roman"/>
        </w:rPr>
        <w:t>II</w:t>
      </w:r>
      <w:r w:rsidRPr="00E64FA0">
        <w:rPr>
          <w:rFonts w:ascii="Times New Roman" w:hAnsi="Times New Roman"/>
        </w:rPr>
        <w:tab/>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(за исключением текущего ремонта)</w:t>
      </w:r>
    </w:p>
    <w:p w:rsidR="0002776B" w:rsidRPr="00E64FA0" w:rsidRDefault="0002776B" w:rsidP="0002776B">
      <w:pPr>
        <w:pStyle w:val="10"/>
        <w:jc w:val="both"/>
        <w:rPr>
          <w:rFonts w:ascii="Times New Roman" w:hAnsi="Times New Roman"/>
        </w:rPr>
      </w:pPr>
      <w:r w:rsidRPr="00E64FA0">
        <w:rPr>
          <w:rFonts w:ascii="Times New Roman" w:hAnsi="Times New Roman"/>
        </w:rPr>
        <w:t>1</w:t>
      </w:r>
      <w:r w:rsidRPr="00E64FA0">
        <w:rPr>
          <w:rFonts w:ascii="Times New Roman" w:hAnsi="Times New Roman"/>
        </w:rPr>
        <w:tab/>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02776B" w:rsidRPr="00E64FA0" w:rsidRDefault="0002776B" w:rsidP="0002776B">
      <w:pPr>
        <w:pStyle w:val="10"/>
        <w:jc w:val="both"/>
        <w:rPr>
          <w:rFonts w:ascii="Times New Roman" w:hAnsi="Times New Roman"/>
        </w:rPr>
      </w:pPr>
      <w:r w:rsidRPr="00E64FA0">
        <w:rPr>
          <w:rFonts w:ascii="Times New Roman" w:hAnsi="Times New Roman"/>
        </w:rPr>
        <w:tab/>
      </w:r>
      <w:r w:rsidR="00E505AA" w:rsidRPr="00E64FA0">
        <w:rPr>
          <w:rFonts w:ascii="Times New Roman" w:hAnsi="Times New Roman"/>
        </w:rPr>
        <w:t>Содержание в</w:t>
      </w:r>
      <w:r w:rsidRPr="00E64FA0">
        <w:rPr>
          <w:rFonts w:ascii="Times New Roman" w:hAnsi="Times New Roman"/>
        </w:rPr>
        <w:t xml:space="preserve"> исправно</w:t>
      </w:r>
      <w:r w:rsidR="00E505AA" w:rsidRPr="00E64FA0">
        <w:rPr>
          <w:rFonts w:ascii="Times New Roman" w:hAnsi="Times New Roman"/>
        </w:rPr>
        <w:t>м</w:t>
      </w:r>
      <w:r w:rsidRPr="00E64FA0">
        <w:rPr>
          <w:rFonts w:ascii="Times New Roman" w:hAnsi="Times New Roman"/>
        </w:rPr>
        <w:t>, работоспособно</w:t>
      </w:r>
      <w:r w:rsidR="00E505AA" w:rsidRPr="00E64FA0">
        <w:rPr>
          <w:rFonts w:ascii="Times New Roman" w:hAnsi="Times New Roman"/>
        </w:rPr>
        <w:t>м состоянии</w:t>
      </w:r>
      <w:r w:rsidRPr="00E64FA0">
        <w:rPr>
          <w:rFonts w:ascii="Times New Roman" w:hAnsi="Times New Roman"/>
        </w:rPr>
        <w:t xml:space="preserve">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02776B" w:rsidRPr="00E64FA0" w:rsidRDefault="0002776B" w:rsidP="0002776B">
      <w:pPr>
        <w:pStyle w:val="10"/>
        <w:jc w:val="both"/>
        <w:rPr>
          <w:rFonts w:ascii="Times New Roman" w:hAnsi="Times New Roman"/>
        </w:rPr>
      </w:pPr>
      <w:r w:rsidRPr="00E64FA0">
        <w:rPr>
          <w:rFonts w:ascii="Times New Roman" w:hAnsi="Times New Roman"/>
        </w:rPr>
        <w:tab/>
        <w:t>контроль состояния и замена неисправных контрольно-измерительных приборов (манометров, термометров и т.п.);</w:t>
      </w:r>
    </w:p>
    <w:p w:rsidR="0002776B" w:rsidRPr="00E64FA0" w:rsidRDefault="0002776B" w:rsidP="0002776B">
      <w:pPr>
        <w:pStyle w:val="10"/>
        <w:jc w:val="both"/>
        <w:rPr>
          <w:rFonts w:ascii="Times New Roman" w:hAnsi="Times New Roman"/>
        </w:rPr>
      </w:pPr>
      <w:r w:rsidRPr="00E64FA0">
        <w:rPr>
          <w:rFonts w:ascii="Times New Roman" w:hAnsi="Times New Roman"/>
        </w:rPr>
        <w:tab/>
        <w:t>контроль состояния  герметичности участков трубопроводов и соединительных элементов ;</w:t>
      </w:r>
    </w:p>
    <w:p w:rsidR="0002776B" w:rsidRPr="00E64FA0" w:rsidRDefault="0002776B" w:rsidP="0002776B">
      <w:pPr>
        <w:pStyle w:val="10"/>
        <w:jc w:val="both"/>
        <w:rPr>
          <w:rFonts w:ascii="Times New Roman" w:hAnsi="Times New Roman"/>
        </w:rPr>
      </w:pPr>
      <w:r w:rsidRPr="00E64FA0">
        <w:rPr>
          <w:rFonts w:ascii="Times New Roman" w:hAnsi="Times New Roman"/>
        </w:rPr>
        <w:tab/>
        <w:t>контроль состояния  элементов внутренней канализации, канализационных вытяжек, внутреннего водостока, дренажных систем и дворовой канализации;</w:t>
      </w:r>
    </w:p>
    <w:p w:rsidR="0002776B" w:rsidRPr="00E64FA0" w:rsidRDefault="0002776B" w:rsidP="0002776B">
      <w:pPr>
        <w:pStyle w:val="10"/>
        <w:jc w:val="both"/>
        <w:rPr>
          <w:rFonts w:ascii="Times New Roman" w:hAnsi="Times New Roman"/>
        </w:rPr>
      </w:pPr>
      <w:r w:rsidRPr="00E64FA0">
        <w:rPr>
          <w:rFonts w:ascii="Times New Roman" w:hAnsi="Times New Roman"/>
        </w:rPr>
        <w:tab/>
        <w:t>2</w:t>
      </w:r>
      <w:r w:rsidRPr="00E64FA0">
        <w:rPr>
          <w:rFonts w:ascii="Times New Roman" w:hAnsi="Times New Roman"/>
        </w:rPr>
        <w:tab/>
        <w:t>Работы, выполняемые в целях надлежащего содержания систем теплоснабжения в многоквартирн</w:t>
      </w:r>
      <w:r w:rsidR="00E505AA" w:rsidRPr="00E64FA0">
        <w:rPr>
          <w:rFonts w:ascii="Times New Roman" w:hAnsi="Times New Roman"/>
        </w:rPr>
        <w:t>ом</w:t>
      </w:r>
      <w:r w:rsidRPr="00E64FA0">
        <w:rPr>
          <w:rFonts w:ascii="Times New Roman" w:hAnsi="Times New Roman"/>
        </w:rPr>
        <w:t xml:space="preserve"> дом</w:t>
      </w:r>
      <w:r w:rsidR="00E505AA" w:rsidRPr="00E64FA0">
        <w:rPr>
          <w:rFonts w:ascii="Times New Roman" w:hAnsi="Times New Roman"/>
        </w:rPr>
        <w:t>е</w:t>
      </w:r>
      <w:r w:rsidRPr="00E64FA0">
        <w:rPr>
          <w:rFonts w:ascii="Times New Roman" w:hAnsi="Times New Roman"/>
        </w:rPr>
        <w:t>:</w:t>
      </w:r>
    </w:p>
    <w:p w:rsidR="0002776B" w:rsidRPr="00E64FA0" w:rsidRDefault="0002776B" w:rsidP="0002776B">
      <w:pPr>
        <w:pStyle w:val="10"/>
        <w:jc w:val="both"/>
        <w:rPr>
          <w:rFonts w:ascii="Times New Roman" w:hAnsi="Times New Roman"/>
        </w:rPr>
      </w:pPr>
      <w:r w:rsidRPr="00E64FA0">
        <w:rPr>
          <w:rFonts w:ascii="Times New Roman" w:hAnsi="Times New Roman"/>
        </w:rPr>
        <w:tab/>
        <w:t>удаление воздуха из системы отопления;</w:t>
      </w:r>
    </w:p>
    <w:p w:rsidR="0002776B" w:rsidRPr="00E64FA0" w:rsidRDefault="0002776B" w:rsidP="0002776B">
      <w:pPr>
        <w:pStyle w:val="10"/>
        <w:jc w:val="both"/>
        <w:rPr>
          <w:rFonts w:ascii="Times New Roman" w:hAnsi="Times New Roman"/>
        </w:rPr>
      </w:pPr>
      <w:r w:rsidRPr="00E64FA0">
        <w:rPr>
          <w:rFonts w:ascii="Times New Roman" w:hAnsi="Times New Roman"/>
        </w:rPr>
        <w:tab/>
        <w:t xml:space="preserve">промывка централизованных систем теплоснабжения для удаления </w:t>
      </w:r>
      <w:proofErr w:type="spellStart"/>
      <w:r w:rsidRPr="00E64FA0">
        <w:rPr>
          <w:rFonts w:ascii="Times New Roman" w:hAnsi="Times New Roman"/>
        </w:rPr>
        <w:t>накипно</w:t>
      </w:r>
      <w:proofErr w:type="spellEnd"/>
      <w:r w:rsidRPr="00E64FA0">
        <w:rPr>
          <w:rFonts w:ascii="Times New Roman" w:hAnsi="Times New Roman"/>
        </w:rPr>
        <w:t>-коррозионных отложений.</w:t>
      </w:r>
    </w:p>
    <w:p w:rsidR="0002776B" w:rsidRPr="00E64FA0" w:rsidRDefault="0002776B" w:rsidP="0002776B">
      <w:pPr>
        <w:pStyle w:val="10"/>
        <w:jc w:val="both"/>
        <w:rPr>
          <w:rFonts w:ascii="Times New Roman" w:hAnsi="Times New Roman"/>
        </w:rPr>
      </w:pPr>
      <w:r w:rsidRPr="00E64FA0">
        <w:rPr>
          <w:rFonts w:ascii="Times New Roman" w:hAnsi="Times New Roman"/>
        </w:rPr>
        <w:t>3</w:t>
      </w:r>
      <w:r w:rsidRPr="00E64FA0">
        <w:rPr>
          <w:rFonts w:ascii="Times New Roman" w:hAnsi="Times New Roman"/>
        </w:rPr>
        <w:tab/>
        <w:t>Работы, выполняемые в целях надлежащего содержания электрооборудования, радио- и телекоммуникационного оборудования в многоквартирном доме:</w:t>
      </w:r>
    </w:p>
    <w:p w:rsidR="0002776B" w:rsidRPr="00E64FA0" w:rsidRDefault="0002776B" w:rsidP="0002776B">
      <w:pPr>
        <w:pStyle w:val="10"/>
        <w:jc w:val="both"/>
        <w:rPr>
          <w:rFonts w:ascii="Times New Roman" w:hAnsi="Times New Roman"/>
        </w:rPr>
      </w:pPr>
      <w:r w:rsidRPr="00E64FA0">
        <w:rPr>
          <w:rFonts w:ascii="Times New Roman" w:hAnsi="Times New Roman"/>
        </w:rPr>
        <w:tab/>
        <w:t xml:space="preserve">проверка заземления оболочки </w:t>
      </w:r>
      <w:proofErr w:type="spellStart"/>
      <w:r w:rsidRPr="00E64FA0">
        <w:rPr>
          <w:rFonts w:ascii="Times New Roman" w:hAnsi="Times New Roman"/>
        </w:rPr>
        <w:t>электрокабеля</w:t>
      </w:r>
      <w:proofErr w:type="spellEnd"/>
      <w:r w:rsidRPr="00E64FA0">
        <w:rPr>
          <w:rFonts w:ascii="Times New Roman" w:hAnsi="Times New Roman"/>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02776B" w:rsidRPr="00E64FA0" w:rsidRDefault="0002776B" w:rsidP="0002776B">
      <w:pPr>
        <w:pStyle w:val="10"/>
        <w:jc w:val="both"/>
        <w:rPr>
          <w:rFonts w:ascii="Times New Roman" w:hAnsi="Times New Roman"/>
        </w:rPr>
      </w:pPr>
      <w:r w:rsidRPr="00E64FA0">
        <w:rPr>
          <w:rFonts w:ascii="Times New Roman" w:hAnsi="Times New Roman"/>
        </w:rPr>
        <w:tab/>
        <w:t>проверка и обеспечение работоспособности устройств защитного отключения  ;</w:t>
      </w:r>
    </w:p>
    <w:p w:rsidR="0002776B" w:rsidRPr="00E64FA0" w:rsidRDefault="0002776B" w:rsidP="0002776B">
      <w:pPr>
        <w:pStyle w:val="10"/>
        <w:jc w:val="both"/>
        <w:rPr>
          <w:rFonts w:ascii="Times New Roman" w:hAnsi="Times New Roman"/>
        </w:rPr>
      </w:pPr>
      <w:r w:rsidRPr="00E64FA0">
        <w:rPr>
          <w:rFonts w:ascii="Times New Roman" w:hAnsi="Times New Roman"/>
        </w:rPr>
        <w:tab/>
        <w:t xml:space="preserve">техническое обслуживание и ремонт силовых и осветительных установок, электрических установок систем </w:t>
      </w:r>
      <w:proofErr w:type="spellStart"/>
      <w:r w:rsidRPr="00E64FA0">
        <w:rPr>
          <w:rFonts w:ascii="Times New Roman" w:hAnsi="Times New Roman"/>
        </w:rPr>
        <w:t>дымоудаления</w:t>
      </w:r>
      <w:proofErr w:type="spellEnd"/>
      <w:r w:rsidRPr="00E64FA0">
        <w:rPr>
          <w:rFonts w:ascii="Times New Roman" w:hAnsi="Times New Roman"/>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E64FA0">
        <w:rPr>
          <w:rFonts w:ascii="Times New Roman" w:hAnsi="Times New Roman"/>
        </w:rPr>
        <w:t>молниезащиты</w:t>
      </w:r>
      <w:proofErr w:type="spellEnd"/>
      <w:r w:rsidRPr="00E64FA0">
        <w:rPr>
          <w:rFonts w:ascii="Times New Roman" w:hAnsi="Times New Roman"/>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02776B" w:rsidRPr="00E64FA0" w:rsidRDefault="0002776B" w:rsidP="0002776B">
      <w:pPr>
        <w:pStyle w:val="10"/>
        <w:jc w:val="both"/>
        <w:rPr>
          <w:rFonts w:ascii="Times New Roman" w:hAnsi="Times New Roman"/>
        </w:rPr>
      </w:pPr>
      <w:r w:rsidRPr="00E64FA0">
        <w:rPr>
          <w:rFonts w:ascii="Times New Roman" w:hAnsi="Times New Roman"/>
        </w:rPr>
        <w:t>III</w:t>
      </w:r>
      <w:r w:rsidRPr="00E64FA0">
        <w:rPr>
          <w:rFonts w:ascii="Times New Roman" w:hAnsi="Times New Roman"/>
        </w:rPr>
        <w:tab/>
        <w:t>Работы и услуги по содержанию иного общего имущества в многоквартирном доме</w:t>
      </w:r>
    </w:p>
    <w:p w:rsidR="0002776B" w:rsidRPr="00E64FA0" w:rsidRDefault="0002776B" w:rsidP="0002776B">
      <w:pPr>
        <w:pStyle w:val="10"/>
        <w:jc w:val="both"/>
        <w:rPr>
          <w:rFonts w:ascii="Times New Roman" w:hAnsi="Times New Roman"/>
        </w:rPr>
      </w:pPr>
      <w:r w:rsidRPr="00E64FA0">
        <w:rPr>
          <w:rFonts w:ascii="Times New Roman" w:hAnsi="Times New Roman"/>
        </w:rPr>
        <w:lastRenderedPageBreak/>
        <w:t>1</w:t>
      </w:r>
      <w:r w:rsidRPr="00E64FA0">
        <w:rPr>
          <w:rFonts w:ascii="Times New Roman" w:hAnsi="Times New Roman"/>
        </w:rPr>
        <w:tab/>
        <w:t>Работы по содержанию помещений, входящих в состав общего имущества в многоквартирном доме:</w:t>
      </w:r>
    </w:p>
    <w:p w:rsidR="0002776B" w:rsidRPr="00E64FA0" w:rsidRDefault="0002776B" w:rsidP="0002776B">
      <w:pPr>
        <w:pStyle w:val="10"/>
        <w:jc w:val="both"/>
        <w:rPr>
          <w:rFonts w:ascii="Times New Roman" w:hAnsi="Times New Roman"/>
        </w:rPr>
      </w:pPr>
      <w:r w:rsidRPr="00E64FA0">
        <w:rPr>
          <w:rFonts w:ascii="Times New Roman" w:hAnsi="Times New Roman"/>
        </w:rPr>
        <w:tab/>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02776B" w:rsidRPr="00E64FA0" w:rsidRDefault="0002776B" w:rsidP="0002776B">
      <w:pPr>
        <w:pStyle w:val="10"/>
        <w:jc w:val="both"/>
        <w:rPr>
          <w:rFonts w:ascii="Times New Roman" w:hAnsi="Times New Roman"/>
        </w:rPr>
      </w:pPr>
      <w:r w:rsidRPr="00E64FA0">
        <w:rPr>
          <w:rFonts w:ascii="Times New Roman" w:hAnsi="Times New Roman"/>
        </w:rPr>
        <w:t>2</w:t>
      </w:r>
      <w:r w:rsidRPr="00E64FA0">
        <w:rPr>
          <w:rFonts w:ascii="Times New Roman" w:hAnsi="Times New Roman"/>
        </w:rPr>
        <w:tab/>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p w:rsidR="0002776B" w:rsidRPr="00E64FA0" w:rsidRDefault="0002776B" w:rsidP="0002776B">
      <w:pPr>
        <w:pStyle w:val="10"/>
        <w:jc w:val="both"/>
        <w:rPr>
          <w:rFonts w:ascii="Times New Roman" w:hAnsi="Times New Roman"/>
        </w:rPr>
      </w:pPr>
      <w:r w:rsidRPr="00E64FA0">
        <w:rPr>
          <w:rFonts w:ascii="Times New Roman" w:hAnsi="Times New Roman"/>
        </w:rPr>
        <w:tab/>
        <w:t>уборка крыльца и площадки перед входом в подъезд.</w:t>
      </w:r>
    </w:p>
    <w:p w:rsidR="0002776B" w:rsidRPr="00E64FA0" w:rsidRDefault="0002776B" w:rsidP="0002776B">
      <w:pPr>
        <w:pStyle w:val="10"/>
        <w:jc w:val="both"/>
        <w:rPr>
          <w:rFonts w:ascii="Times New Roman" w:hAnsi="Times New Roman"/>
        </w:rPr>
      </w:pPr>
      <w:r w:rsidRPr="00E64FA0">
        <w:rPr>
          <w:rFonts w:ascii="Times New Roman" w:hAnsi="Times New Roman"/>
        </w:rPr>
        <w:t>3</w:t>
      </w:r>
      <w:r w:rsidRPr="00E64FA0">
        <w:rPr>
          <w:rFonts w:ascii="Times New Roman" w:hAnsi="Times New Roman"/>
        </w:rPr>
        <w:tab/>
        <w:t xml:space="preserve">Работы по обеспечению вывоза бытовых отходов, в том числе откачке жидких бытовых отходов: </w:t>
      </w:r>
      <w:r w:rsidRPr="00E64FA0">
        <w:rPr>
          <w:rFonts w:ascii="Times New Roman" w:hAnsi="Times New Roman"/>
        </w:rPr>
        <w:tab/>
        <w:t>вывоз твердых бытовых отходов;</w:t>
      </w:r>
    </w:p>
    <w:p w:rsidR="0002776B" w:rsidRPr="00E64FA0" w:rsidRDefault="0002776B" w:rsidP="0002776B">
      <w:pPr>
        <w:pStyle w:val="10"/>
        <w:jc w:val="both"/>
        <w:rPr>
          <w:rFonts w:ascii="Times New Roman" w:hAnsi="Times New Roman"/>
        </w:rPr>
      </w:pPr>
      <w:r w:rsidRPr="00E64FA0">
        <w:rPr>
          <w:rFonts w:ascii="Times New Roman" w:hAnsi="Times New Roman"/>
        </w:rPr>
        <w:tab/>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02776B" w:rsidRPr="00E64FA0" w:rsidRDefault="0002776B" w:rsidP="0002776B">
      <w:pPr>
        <w:pStyle w:val="10"/>
        <w:jc w:val="both"/>
        <w:rPr>
          <w:rFonts w:ascii="Times New Roman" w:hAnsi="Times New Roman"/>
        </w:rPr>
      </w:pPr>
      <w:r w:rsidRPr="00E64FA0">
        <w:rPr>
          <w:rFonts w:ascii="Times New Roman" w:hAnsi="Times New Roman"/>
        </w:rPr>
        <w:t>4</w:t>
      </w:r>
      <w:r w:rsidRPr="00E64FA0">
        <w:rPr>
          <w:rFonts w:ascii="Times New Roman" w:hAnsi="Times New Roman"/>
        </w:rPr>
        <w:tab/>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02776B" w:rsidRPr="004E242E" w:rsidRDefault="0002776B" w:rsidP="0002776B">
      <w:pPr>
        <w:tabs>
          <w:tab w:val="left" w:pos="0"/>
        </w:tabs>
        <w:jc w:val="both"/>
        <w:sectPr w:rsidR="0002776B" w:rsidRPr="004E242E" w:rsidSect="009E1267">
          <w:footerReference w:type="even" r:id="rId10"/>
          <w:footerReference w:type="default" r:id="rId11"/>
          <w:pgSz w:w="11906" w:h="16838"/>
          <w:pgMar w:top="568" w:right="849" w:bottom="851" w:left="1701" w:header="709" w:footer="709" w:gutter="0"/>
          <w:cols w:space="708"/>
          <w:docGrid w:linePitch="360"/>
        </w:sectPr>
      </w:pPr>
    </w:p>
    <w:p w:rsidR="0002776B" w:rsidRPr="00B05D60" w:rsidRDefault="0002776B" w:rsidP="0002776B">
      <w:pPr>
        <w:ind w:left="5664" w:firstLine="708"/>
        <w:jc w:val="right"/>
      </w:pPr>
      <w:r w:rsidRPr="00B05D60">
        <w:lastRenderedPageBreak/>
        <w:t xml:space="preserve">Приложение № </w:t>
      </w:r>
      <w:r>
        <w:t>3</w:t>
      </w:r>
    </w:p>
    <w:p w:rsidR="0002776B" w:rsidRPr="009E1267" w:rsidRDefault="0002776B" w:rsidP="0002776B">
      <w:pPr>
        <w:ind w:left="5664" w:firstLine="708"/>
        <w:jc w:val="right"/>
      </w:pPr>
      <w:r w:rsidRPr="009E1267">
        <w:t>к  договору  № _____</w:t>
      </w:r>
    </w:p>
    <w:p w:rsidR="0002776B" w:rsidRDefault="0002776B" w:rsidP="0002776B">
      <w:pPr>
        <w:ind w:left="5664" w:firstLine="708"/>
        <w:jc w:val="right"/>
      </w:pPr>
      <w:r>
        <w:t>от «____»_______________201</w:t>
      </w:r>
      <w:r w:rsidR="00634942">
        <w:t>9</w:t>
      </w:r>
      <w:r w:rsidRPr="009E1267">
        <w:t>г.</w:t>
      </w:r>
    </w:p>
    <w:p w:rsidR="0002776B" w:rsidRDefault="0002776B" w:rsidP="0002776B">
      <w:pPr>
        <w:ind w:left="5664" w:firstLine="708"/>
        <w:jc w:val="right"/>
      </w:pPr>
    </w:p>
    <w:p w:rsidR="00B233E9" w:rsidRDefault="00B233E9" w:rsidP="0002776B">
      <w:pPr>
        <w:jc w:val="center"/>
        <w:rPr>
          <w:b/>
          <w:sz w:val="22"/>
          <w:szCs w:val="22"/>
        </w:rPr>
      </w:pPr>
      <w:r>
        <w:rPr>
          <w:b/>
          <w:sz w:val="22"/>
          <w:szCs w:val="22"/>
        </w:rPr>
        <w:t>ЛОТ 1</w:t>
      </w:r>
    </w:p>
    <w:p w:rsidR="0002776B" w:rsidRPr="005B0F64" w:rsidRDefault="0002776B" w:rsidP="0002776B">
      <w:pPr>
        <w:jc w:val="center"/>
        <w:rPr>
          <w:b/>
          <w:sz w:val="22"/>
          <w:szCs w:val="22"/>
        </w:rPr>
      </w:pPr>
      <w:r w:rsidRPr="005B0F64">
        <w:rPr>
          <w:b/>
          <w:sz w:val="22"/>
          <w:szCs w:val="22"/>
        </w:rPr>
        <w:t>Перечень обязательных работ (услуг)</w:t>
      </w:r>
    </w:p>
    <w:p w:rsidR="0002776B" w:rsidRPr="005B0F64" w:rsidRDefault="0002776B" w:rsidP="0002776B">
      <w:pPr>
        <w:jc w:val="center"/>
        <w:rPr>
          <w:b/>
          <w:sz w:val="22"/>
          <w:szCs w:val="22"/>
        </w:rPr>
      </w:pPr>
      <w:r w:rsidRPr="005B0F64">
        <w:rPr>
          <w:b/>
          <w:sz w:val="22"/>
          <w:szCs w:val="22"/>
        </w:rPr>
        <w:t xml:space="preserve">по содержанию и ремонту общего имущества </w:t>
      </w:r>
    </w:p>
    <w:p w:rsidR="0002776B" w:rsidRPr="005B0F64" w:rsidRDefault="0002776B" w:rsidP="0002776B">
      <w:pPr>
        <w:jc w:val="center"/>
        <w:rPr>
          <w:b/>
          <w:sz w:val="22"/>
          <w:szCs w:val="22"/>
        </w:rPr>
      </w:pPr>
      <w:r w:rsidRPr="005B0F64">
        <w:rPr>
          <w:b/>
          <w:sz w:val="22"/>
          <w:szCs w:val="22"/>
        </w:rPr>
        <w:t>в многоквартирн</w:t>
      </w:r>
      <w:r w:rsidR="008C48F5">
        <w:rPr>
          <w:b/>
          <w:sz w:val="22"/>
          <w:szCs w:val="22"/>
        </w:rPr>
        <w:t>ых домах, являющихс</w:t>
      </w:r>
      <w:r w:rsidRPr="005B0F64">
        <w:rPr>
          <w:b/>
          <w:sz w:val="22"/>
          <w:szCs w:val="22"/>
        </w:rPr>
        <w:t>я объектом конкурса</w:t>
      </w:r>
    </w:p>
    <w:tbl>
      <w:tblPr>
        <w:tblpPr w:leftFromText="180" w:rightFromText="180" w:vertAnchor="text" w:horzAnchor="margin" w:tblpXSpec="center" w:tblpY="50"/>
        <w:tblW w:w="10380" w:type="dxa"/>
        <w:tblLook w:val="04A0" w:firstRow="1" w:lastRow="0" w:firstColumn="1" w:lastColumn="0" w:noHBand="0" w:noVBand="1"/>
      </w:tblPr>
      <w:tblGrid>
        <w:gridCol w:w="540"/>
        <w:gridCol w:w="3821"/>
        <w:gridCol w:w="2794"/>
        <w:gridCol w:w="1560"/>
        <w:gridCol w:w="1665"/>
      </w:tblGrid>
      <w:tr w:rsidR="0002776B" w:rsidRPr="00595325" w:rsidTr="007118FE">
        <w:trPr>
          <w:trHeight w:val="276"/>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2776B" w:rsidRPr="00073773" w:rsidRDefault="0002776B" w:rsidP="007118FE">
            <w:pPr>
              <w:jc w:val="center"/>
              <w:rPr>
                <w:sz w:val="24"/>
                <w:szCs w:val="24"/>
              </w:rPr>
            </w:pPr>
            <w:r w:rsidRPr="00073773">
              <w:rPr>
                <w:sz w:val="24"/>
                <w:szCs w:val="24"/>
              </w:rPr>
              <w:t>№ п/п</w:t>
            </w:r>
          </w:p>
        </w:tc>
        <w:tc>
          <w:tcPr>
            <w:tcW w:w="38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2776B" w:rsidRPr="00073773" w:rsidRDefault="0002776B" w:rsidP="007118FE">
            <w:pPr>
              <w:jc w:val="center"/>
              <w:rPr>
                <w:sz w:val="24"/>
                <w:szCs w:val="24"/>
              </w:rPr>
            </w:pPr>
            <w:r>
              <w:rPr>
                <w:sz w:val="24"/>
                <w:szCs w:val="24"/>
              </w:rPr>
              <w:t>Наименование работ</w:t>
            </w:r>
          </w:p>
        </w:tc>
        <w:tc>
          <w:tcPr>
            <w:tcW w:w="27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2776B" w:rsidRPr="00073773" w:rsidRDefault="0002776B" w:rsidP="007118FE">
            <w:pPr>
              <w:jc w:val="center"/>
              <w:rPr>
                <w:sz w:val="24"/>
                <w:szCs w:val="24"/>
              </w:rPr>
            </w:pPr>
            <w:r w:rsidRPr="00073773">
              <w:rPr>
                <w:sz w:val="24"/>
                <w:szCs w:val="24"/>
              </w:rPr>
              <w:t>Периодичность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2776B" w:rsidRPr="00073773" w:rsidRDefault="0002776B" w:rsidP="007118FE">
            <w:pPr>
              <w:jc w:val="center"/>
              <w:rPr>
                <w:sz w:val="24"/>
                <w:szCs w:val="24"/>
              </w:rPr>
            </w:pPr>
            <w:r w:rsidRPr="00073773">
              <w:rPr>
                <w:sz w:val="24"/>
                <w:szCs w:val="24"/>
              </w:rPr>
              <w:t>Годовая плата (рублей)</w:t>
            </w: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2776B" w:rsidRPr="00073773" w:rsidRDefault="0002776B" w:rsidP="007118FE">
            <w:pPr>
              <w:ind w:right="342"/>
              <w:jc w:val="center"/>
              <w:rPr>
                <w:sz w:val="24"/>
                <w:szCs w:val="24"/>
              </w:rPr>
            </w:pPr>
            <w:r w:rsidRPr="00073773">
              <w:rPr>
                <w:sz w:val="24"/>
                <w:szCs w:val="24"/>
              </w:rPr>
              <w:t xml:space="preserve">Стоимость на 1 </w:t>
            </w:r>
            <w:proofErr w:type="spellStart"/>
            <w:r w:rsidRPr="00073773">
              <w:rPr>
                <w:sz w:val="24"/>
                <w:szCs w:val="24"/>
              </w:rPr>
              <w:t>кв.м</w:t>
            </w:r>
            <w:proofErr w:type="spellEnd"/>
            <w:r w:rsidRPr="00073773">
              <w:rPr>
                <w:sz w:val="24"/>
                <w:szCs w:val="24"/>
              </w:rPr>
              <w:t xml:space="preserve"> общ. площади (руб.)</w:t>
            </w:r>
          </w:p>
        </w:tc>
      </w:tr>
      <w:tr w:rsidR="0002776B" w:rsidRPr="00595325" w:rsidTr="007118FE">
        <w:trPr>
          <w:trHeight w:val="276"/>
        </w:trPr>
        <w:tc>
          <w:tcPr>
            <w:tcW w:w="540" w:type="dxa"/>
            <w:vMerge/>
            <w:tcBorders>
              <w:top w:val="single" w:sz="4" w:space="0" w:color="auto"/>
              <w:left w:val="single" w:sz="4" w:space="0" w:color="auto"/>
              <w:bottom w:val="single" w:sz="4" w:space="0" w:color="auto"/>
              <w:right w:val="single" w:sz="4" w:space="0" w:color="auto"/>
            </w:tcBorders>
            <w:vAlign w:val="center"/>
          </w:tcPr>
          <w:p w:rsidR="0002776B" w:rsidRPr="00073773" w:rsidRDefault="0002776B" w:rsidP="007118FE">
            <w:pPr>
              <w:jc w:val="center"/>
              <w:rPr>
                <w:sz w:val="24"/>
                <w:szCs w:val="24"/>
              </w:rPr>
            </w:pPr>
          </w:p>
        </w:tc>
        <w:tc>
          <w:tcPr>
            <w:tcW w:w="3821" w:type="dxa"/>
            <w:vMerge/>
            <w:tcBorders>
              <w:top w:val="single" w:sz="4" w:space="0" w:color="auto"/>
              <w:left w:val="single" w:sz="4" w:space="0" w:color="auto"/>
              <w:bottom w:val="single" w:sz="4" w:space="0" w:color="auto"/>
              <w:right w:val="single" w:sz="4" w:space="0" w:color="auto"/>
            </w:tcBorders>
            <w:vAlign w:val="center"/>
          </w:tcPr>
          <w:p w:rsidR="0002776B" w:rsidRPr="00073773" w:rsidRDefault="0002776B" w:rsidP="007118FE">
            <w:pPr>
              <w:jc w:val="center"/>
              <w:rPr>
                <w:sz w:val="24"/>
                <w:szCs w:val="24"/>
              </w:rPr>
            </w:pPr>
          </w:p>
        </w:tc>
        <w:tc>
          <w:tcPr>
            <w:tcW w:w="2794" w:type="dxa"/>
            <w:vMerge/>
            <w:tcBorders>
              <w:top w:val="single" w:sz="4" w:space="0" w:color="auto"/>
              <w:left w:val="single" w:sz="4" w:space="0" w:color="auto"/>
              <w:bottom w:val="single" w:sz="4" w:space="0" w:color="auto"/>
              <w:right w:val="single" w:sz="4" w:space="0" w:color="auto"/>
            </w:tcBorders>
            <w:vAlign w:val="center"/>
          </w:tcPr>
          <w:p w:rsidR="0002776B" w:rsidRPr="00073773" w:rsidRDefault="0002776B" w:rsidP="007118FE">
            <w:pPr>
              <w:jc w:val="cente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02776B" w:rsidRPr="00073773" w:rsidRDefault="0002776B" w:rsidP="007118FE">
            <w:pPr>
              <w:jc w:val="center"/>
              <w:rPr>
                <w:sz w:val="24"/>
                <w:szCs w:val="24"/>
              </w:rPr>
            </w:pPr>
          </w:p>
        </w:tc>
        <w:tc>
          <w:tcPr>
            <w:tcW w:w="1665" w:type="dxa"/>
            <w:vMerge/>
            <w:tcBorders>
              <w:top w:val="single" w:sz="4" w:space="0" w:color="auto"/>
              <w:left w:val="single" w:sz="4" w:space="0" w:color="auto"/>
              <w:bottom w:val="single" w:sz="4" w:space="0" w:color="auto"/>
              <w:right w:val="single" w:sz="4" w:space="0" w:color="auto"/>
            </w:tcBorders>
            <w:vAlign w:val="center"/>
          </w:tcPr>
          <w:p w:rsidR="0002776B" w:rsidRPr="00073773" w:rsidRDefault="0002776B" w:rsidP="007118FE">
            <w:pPr>
              <w:jc w:val="center"/>
              <w:rPr>
                <w:sz w:val="24"/>
                <w:szCs w:val="24"/>
              </w:rPr>
            </w:pPr>
          </w:p>
        </w:tc>
      </w:tr>
      <w:tr w:rsidR="0002776B" w:rsidRPr="00595325" w:rsidTr="007118FE">
        <w:trPr>
          <w:trHeight w:val="276"/>
        </w:trPr>
        <w:tc>
          <w:tcPr>
            <w:tcW w:w="540" w:type="dxa"/>
            <w:vMerge/>
            <w:tcBorders>
              <w:top w:val="single" w:sz="4" w:space="0" w:color="auto"/>
              <w:left w:val="single" w:sz="4" w:space="0" w:color="auto"/>
              <w:bottom w:val="single" w:sz="4" w:space="0" w:color="auto"/>
              <w:right w:val="single" w:sz="4" w:space="0" w:color="auto"/>
            </w:tcBorders>
            <w:vAlign w:val="center"/>
          </w:tcPr>
          <w:p w:rsidR="0002776B" w:rsidRPr="00073773" w:rsidRDefault="0002776B" w:rsidP="007118FE">
            <w:pPr>
              <w:jc w:val="center"/>
              <w:rPr>
                <w:sz w:val="24"/>
                <w:szCs w:val="24"/>
              </w:rPr>
            </w:pPr>
          </w:p>
        </w:tc>
        <w:tc>
          <w:tcPr>
            <w:tcW w:w="3821" w:type="dxa"/>
            <w:vMerge/>
            <w:tcBorders>
              <w:top w:val="single" w:sz="4" w:space="0" w:color="auto"/>
              <w:left w:val="single" w:sz="4" w:space="0" w:color="auto"/>
              <w:bottom w:val="single" w:sz="4" w:space="0" w:color="auto"/>
              <w:right w:val="single" w:sz="4" w:space="0" w:color="auto"/>
            </w:tcBorders>
            <w:vAlign w:val="center"/>
          </w:tcPr>
          <w:p w:rsidR="0002776B" w:rsidRPr="00073773" w:rsidRDefault="0002776B" w:rsidP="007118FE">
            <w:pPr>
              <w:jc w:val="center"/>
              <w:rPr>
                <w:sz w:val="24"/>
                <w:szCs w:val="24"/>
              </w:rPr>
            </w:pPr>
          </w:p>
        </w:tc>
        <w:tc>
          <w:tcPr>
            <w:tcW w:w="2794" w:type="dxa"/>
            <w:vMerge/>
            <w:tcBorders>
              <w:top w:val="single" w:sz="4" w:space="0" w:color="auto"/>
              <w:left w:val="single" w:sz="4" w:space="0" w:color="auto"/>
              <w:bottom w:val="single" w:sz="4" w:space="0" w:color="auto"/>
              <w:right w:val="single" w:sz="4" w:space="0" w:color="auto"/>
            </w:tcBorders>
            <w:vAlign w:val="center"/>
          </w:tcPr>
          <w:p w:rsidR="0002776B" w:rsidRPr="00073773" w:rsidRDefault="0002776B" w:rsidP="007118FE">
            <w:pPr>
              <w:jc w:val="cente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02776B" w:rsidRPr="00073773" w:rsidRDefault="0002776B" w:rsidP="007118FE">
            <w:pPr>
              <w:jc w:val="center"/>
              <w:rPr>
                <w:sz w:val="24"/>
                <w:szCs w:val="24"/>
              </w:rPr>
            </w:pPr>
          </w:p>
        </w:tc>
        <w:tc>
          <w:tcPr>
            <w:tcW w:w="1665" w:type="dxa"/>
            <w:vMerge/>
            <w:tcBorders>
              <w:top w:val="single" w:sz="4" w:space="0" w:color="auto"/>
              <w:left w:val="single" w:sz="4" w:space="0" w:color="auto"/>
              <w:bottom w:val="single" w:sz="4" w:space="0" w:color="auto"/>
              <w:right w:val="single" w:sz="4" w:space="0" w:color="auto"/>
            </w:tcBorders>
            <w:vAlign w:val="center"/>
          </w:tcPr>
          <w:p w:rsidR="0002776B" w:rsidRPr="00073773" w:rsidRDefault="0002776B" w:rsidP="007118FE">
            <w:pPr>
              <w:jc w:val="center"/>
              <w:rPr>
                <w:sz w:val="24"/>
                <w:szCs w:val="24"/>
              </w:rPr>
            </w:pPr>
          </w:p>
        </w:tc>
      </w:tr>
      <w:tr w:rsidR="0002776B" w:rsidRPr="00595325" w:rsidTr="00EB63E0">
        <w:trPr>
          <w:trHeight w:val="412"/>
        </w:trPr>
        <w:tc>
          <w:tcPr>
            <w:tcW w:w="540" w:type="dxa"/>
            <w:vMerge/>
            <w:tcBorders>
              <w:top w:val="nil"/>
              <w:left w:val="single" w:sz="4" w:space="0" w:color="auto"/>
              <w:bottom w:val="single" w:sz="4" w:space="0" w:color="auto"/>
              <w:right w:val="single" w:sz="4" w:space="0" w:color="auto"/>
            </w:tcBorders>
            <w:vAlign w:val="center"/>
          </w:tcPr>
          <w:p w:rsidR="0002776B" w:rsidRPr="00073773" w:rsidRDefault="0002776B" w:rsidP="007118FE">
            <w:pPr>
              <w:jc w:val="center"/>
              <w:rPr>
                <w:sz w:val="24"/>
                <w:szCs w:val="24"/>
              </w:rPr>
            </w:pPr>
          </w:p>
        </w:tc>
        <w:tc>
          <w:tcPr>
            <w:tcW w:w="3821" w:type="dxa"/>
            <w:vMerge/>
            <w:tcBorders>
              <w:top w:val="nil"/>
              <w:left w:val="single" w:sz="4" w:space="0" w:color="auto"/>
              <w:bottom w:val="single" w:sz="4" w:space="0" w:color="auto"/>
              <w:right w:val="single" w:sz="4" w:space="0" w:color="auto"/>
            </w:tcBorders>
            <w:vAlign w:val="center"/>
          </w:tcPr>
          <w:p w:rsidR="0002776B" w:rsidRPr="00073773" w:rsidRDefault="0002776B" w:rsidP="007118FE">
            <w:pPr>
              <w:jc w:val="center"/>
              <w:rPr>
                <w:sz w:val="24"/>
                <w:szCs w:val="24"/>
              </w:rPr>
            </w:pPr>
          </w:p>
        </w:tc>
        <w:tc>
          <w:tcPr>
            <w:tcW w:w="2794" w:type="dxa"/>
            <w:vMerge/>
            <w:tcBorders>
              <w:top w:val="nil"/>
              <w:left w:val="single" w:sz="4" w:space="0" w:color="auto"/>
              <w:bottom w:val="single" w:sz="4" w:space="0" w:color="auto"/>
              <w:right w:val="single" w:sz="4" w:space="0" w:color="auto"/>
            </w:tcBorders>
            <w:vAlign w:val="center"/>
          </w:tcPr>
          <w:p w:rsidR="0002776B" w:rsidRPr="00073773" w:rsidRDefault="0002776B" w:rsidP="007118FE">
            <w:pPr>
              <w:jc w:val="center"/>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02776B" w:rsidRPr="00073773" w:rsidRDefault="0002776B" w:rsidP="007118FE">
            <w:pPr>
              <w:jc w:val="center"/>
              <w:rPr>
                <w:sz w:val="24"/>
                <w:szCs w:val="24"/>
              </w:rPr>
            </w:pPr>
          </w:p>
        </w:tc>
        <w:tc>
          <w:tcPr>
            <w:tcW w:w="1665" w:type="dxa"/>
            <w:vMerge/>
            <w:tcBorders>
              <w:top w:val="nil"/>
              <w:left w:val="single" w:sz="4" w:space="0" w:color="auto"/>
              <w:bottom w:val="single" w:sz="4" w:space="0" w:color="auto"/>
              <w:right w:val="single" w:sz="4" w:space="0" w:color="auto"/>
            </w:tcBorders>
            <w:vAlign w:val="center"/>
          </w:tcPr>
          <w:p w:rsidR="0002776B" w:rsidRPr="00073773" w:rsidRDefault="0002776B" w:rsidP="007118FE">
            <w:pPr>
              <w:jc w:val="center"/>
              <w:rPr>
                <w:sz w:val="24"/>
                <w:szCs w:val="24"/>
              </w:rPr>
            </w:pPr>
          </w:p>
        </w:tc>
      </w:tr>
      <w:tr w:rsidR="0002776B" w:rsidRPr="00595325" w:rsidTr="007118FE">
        <w:trPr>
          <w:trHeight w:val="276"/>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2776B" w:rsidRPr="00073773" w:rsidRDefault="0002776B" w:rsidP="007118FE">
            <w:pPr>
              <w:jc w:val="center"/>
              <w:rPr>
                <w:sz w:val="24"/>
                <w:szCs w:val="24"/>
              </w:rPr>
            </w:pPr>
            <w:r w:rsidRPr="00073773">
              <w:rPr>
                <w:sz w:val="24"/>
                <w:szCs w:val="24"/>
              </w:rPr>
              <w:t>1</w:t>
            </w:r>
          </w:p>
        </w:tc>
        <w:tc>
          <w:tcPr>
            <w:tcW w:w="38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2613B" w:rsidRPr="00073773" w:rsidRDefault="00337D6E" w:rsidP="0062613B">
            <w:pPr>
              <w:jc w:val="center"/>
              <w:rPr>
                <w:sz w:val="24"/>
                <w:szCs w:val="24"/>
              </w:rPr>
            </w:pPr>
            <w:r>
              <w:rPr>
                <w:sz w:val="24"/>
                <w:szCs w:val="24"/>
              </w:rPr>
              <w:t>Вывоз ЖБО</w:t>
            </w:r>
          </w:p>
        </w:tc>
        <w:tc>
          <w:tcPr>
            <w:tcW w:w="27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37D6E" w:rsidRPr="00073773" w:rsidRDefault="0062613B" w:rsidP="007118FE">
            <w:pPr>
              <w:jc w:val="center"/>
              <w:rPr>
                <w:sz w:val="24"/>
                <w:szCs w:val="24"/>
              </w:rPr>
            </w:pPr>
            <w:r>
              <w:rPr>
                <w:sz w:val="24"/>
                <w:szCs w:val="24"/>
              </w:rPr>
              <w:t>По факту</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2776B" w:rsidRDefault="0062613B" w:rsidP="002B3F59">
            <w:pPr>
              <w:jc w:val="center"/>
              <w:rPr>
                <w:sz w:val="24"/>
                <w:szCs w:val="24"/>
              </w:rPr>
            </w:pPr>
            <w:r>
              <w:rPr>
                <w:sz w:val="24"/>
                <w:szCs w:val="24"/>
              </w:rPr>
              <w:t>29,04</w:t>
            </w:r>
          </w:p>
          <w:p w:rsidR="0062613B" w:rsidRDefault="0062613B" w:rsidP="002B3F59">
            <w:pPr>
              <w:jc w:val="center"/>
              <w:rPr>
                <w:sz w:val="24"/>
                <w:szCs w:val="24"/>
              </w:rPr>
            </w:pPr>
          </w:p>
          <w:p w:rsidR="0062613B" w:rsidRPr="00563F4D" w:rsidRDefault="0062613B" w:rsidP="002B3F59">
            <w:pPr>
              <w:jc w:val="center"/>
              <w:rPr>
                <w:sz w:val="24"/>
                <w:szCs w:val="24"/>
              </w:rPr>
            </w:pP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2776B" w:rsidRDefault="0062613B" w:rsidP="002B3F59">
            <w:pPr>
              <w:jc w:val="center"/>
              <w:rPr>
                <w:sz w:val="24"/>
                <w:szCs w:val="24"/>
              </w:rPr>
            </w:pPr>
            <w:r>
              <w:rPr>
                <w:sz w:val="24"/>
                <w:szCs w:val="24"/>
              </w:rPr>
              <w:t>2,42</w:t>
            </w:r>
          </w:p>
          <w:p w:rsidR="0062613B" w:rsidRPr="00563F4D" w:rsidRDefault="0062613B" w:rsidP="0062613B">
            <w:pPr>
              <w:rPr>
                <w:sz w:val="24"/>
                <w:szCs w:val="24"/>
              </w:rPr>
            </w:pPr>
            <w:bookmarkStart w:id="38" w:name="_GoBack"/>
            <w:bookmarkEnd w:id="38"/>
          </w:p>
        </w:tc>
      </w:tr>
      <w:tr w:rsidR="007118FE" w:rsidRPr="00595325" w:rsidTr="007118FE">
        <w:trPr>
          <w:trHeight w:val="276"/>
        </w:trPr>
        <w:tc>
          <w:tcPr>
            <w:tcW w:w="54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118FE" w:rsidRPr="00073773" w:rsidRDefault="007118FE" w:rsidP="007118FE">
            <w:pPr>
              <w:jc w:val="center"/>
              <w:rPr>
                <w:sz w:val="24"/>
                <w:szCs w:val="24"/>
              </w:rPr>
            </w:pPr>
          </w:p>
        </w:tc>
        <w:tc>
          <w:tcPr>
            <w:tcW w:w="38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118FE" w:rsidRPr="00073773" w:rsidRDefault="007118FE" w:rsidP="007118FE">
            <w:pPr>
              <w:jc w:val="center"/>
              <w:rPr>
                <w:sz w:val="24"/>
                <w:szCs w:val="24"/>
              </w:rPr>
            </w:pPr>
          </w:p>
        </w:tc>
        <w:tc>
          <w:tcPr>
            <w:tcW w:w="279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118FE" w:rsidRPr="00073773" w:rsidRDefault="007118FE" w:rsidP="007118FE">
            <w:pPr>
              <w:jc w:val="center"/>
              <w:rPr>
                <w:sz w:val="24"/>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118FE" w:rsidRPr="001132C8" w:rsidRDefault="007118FE" w:rsidP="007118FE">
            <w:pPr>
              <w:jc w:val="center"/>
              <w:rPr>
                <w:sz w:val="24"/>
                <w:szCs w:val="24"/>
                <w:highlight w:val="yellow"/>
              </w:rPr>
            </w:pPr>
          </w:p>
        </w:tc>
        <w:tc>
          <w:tcPr>
            <w:tcW w:w="166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118FE" w:rsidRPr="001132C8" w:rsidRDefault="007118FE" w:rsidP="007118FE">
            <w:pPr>
              <w:jc w:val="center"/>
              <w:rPr>
                <w:sz w:val="24"/>
                <w:szCs w:val="24"/>
                <w:highlight w:val="yellow"/>
              </w:rPr>
            </w:pPr>
          </w:p>
        </w:tc>
      </w:tr>
      <w:tr w:rsidR="0002776B" w:rsidRPr="004B7E9E" w:rsidTr="007118FE">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76B" w:rsidRPr="00073773" w:rsidRDefault="0002776B" w:rsidP="007118FE">
            <w:pPr>
              <w:jc w:val="center"/>
              <w:rPr>
                <w:sz w:val="24"/>
                <w:szCs w:val="24"/>
              </w:rPr>
            </w:pPr>
          </w:p>
        </w:tc>
        <w:tc>
          <w:tcPr>
            <w:tcW w:w="9840" w:type="dxa"/>
            <w:gridSpan w:val="4"/>
            <w:tcBorders>
              <w:top w:val="single" w:sz="4" w:space="0" w:color="auto"/>
              <w:left w:val="nil"/>
              <w:bottom w:val="single" w:sz="4" w:space="0" w:color="auto"/>
              <w:right w:val="single" w:sz="4" w:space="0" w:color="auto"/>
            </w:tcBorders>
            <w:shd w:val="clear" w:color="auto" w:fill="auto"/>
            <w:noWrap/>
            <w:vAlign w:val="center"/>
          </w:tcPr>
          <w:p w:rsidR="0002776B" w:rsidRPr="001132C8" w:rsidRDefault="0002776B" w:rsidP="007118FE">
            <w:pPr>
              <w:jc w:val="center"/>
              <w:rPr>
                <w:sz w:val="24"/>
                <w:szCs w:val="24"/>
                <w:highlight w:val="yellow"/>
              </w:rPr>
            </w:pPr>
            <w:r w:rsidRPr="002B3F59">
              <w:rPr>
                <w:sz w:val="24"/>
                <w:szCs w:val="24"/>
              </w:rPr>
              <w:t>II.  Подготовка многоквартирного дома к сезонной эксплуатации</w:t>
            </w:r>
          </w:p>
        </w:tc>
      </w:tr>
      <w:tr w:rsidR="0002776B" w:rsidRPr="004B7E9E" w:rsidTr="007118FE">
        <w:trPr>
          <w:trHeight w:val="276"/>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tcPr>
          <w:p w:rsidR="0002776B" w:rsidRPr="00073773" w:rsidRDefault="006226E5" w:rsidP="007118FE">
            <w:pPr>
              <w:jc w:val="center"/>
              <w:rPr>
                <w:sz w:val="24"/>
                <w:szCs w:val="24"/>
              </w:rPr>
            </w:pPr>
            <w:r>
              <w:rPr>
                <w:sz w:val="24"/>
                <w:szCs w:val="24"/>
              </w:rPr>
              <w:t>2</w:t>
            </w:r>
          </w:p>
        </w:tc>
        <w:tc>
          <w:tcPr>
            <w:tcW w:w="3821" w:type="dxa"/>
            <w:vMerge w:val="restart"/>
            <w:tcBorders>
              <w:top w:val="nil"/>
              <w:left w:val="single" w:sz="4" w:space="0" w:color="auto"/>
              <w:bottom w:val="single" w:sz="4" w:space="0" w:color="auto"/>
              <w:right w:val="single" w:sz="4" w:space="0" w:color="auto"/>
            </w:tcBorders>
            <w:shd w:val="clear" w:color="auto" w:fill="auto"/>
            <w:noWrap/>
            <w:vAlign w:val="center"/>
          </w:tcPr>
          <w:p w:rsidR="0002776B" w:rsidRPr="00073773" w:rsidRDefault="0002776B" w:rsidP="007118FE">
            <w:pPr>
              <w:jc w:val="center"/>
              <w:rPr>
                <w:sz w:val="24"/>
                <w:szCs w:val="24"/>
              </w:rPr>
            </w:pPr>
            <w:r>
              <w:rPr>
                <w:sz w:val="24"/>
                <w:szCs w:val="24"/>
              </w:rPr>
              <w:t>Р</w:t>
            </w:r>
            <w:r w:rsidRPr="00073773">
              <w:rPr>
                <w:sz w:val="24"/>
                <w:szCs w:val="24"/>
              </w:rPr>
              <w:t>егулировка, промывка, испытание систем центрального отопления, ремонт и укрепление входных дверей</w:t>
            </w:r>
          </w:p>
        </w:tc>
        <w:tc>
          <w:tcPr>
            <w:tcW w:w="2794" w:type="dxa"/>
            <w:vMerge w:val="restart"/>
            <w:tcBorders>
              <w:top w:val="nil"/>
              <w:left w:val="single" w:sz="4" w:space="0" w:color="auto"/>
              <w:bottom w:val="single" w:sz="4" w:space="0" w:color="auto"/>
              <w:right w:val="single" w:sz="4" w:space="0" w:color="auto"/>
            </w:tcBorders>
            <w:shd w:val="clear" w:color="auto" w:fill="auto"/>
            <w:noWrap/>
            <w:vAlign w:val="center"/>
          </w:tcPr>
          <w:p w:rsidR="0002776B" w:rsidRPr="00073773" w:rsidRDefault="0002776B" w:rsidP="007118FE">
            <w:pPr>
              <w:jc w:val="center"/>
              <w:rPr>
                <w:sz w:val="24"/>
                <w:szCs w:val="24"/>
              </w:rPr>
            </w:pPr>
            <w:r>
              <w:rPr>
                <w:sz w:val="24"/>
                <w:szCs w:val="24"/>
              </w:rPr>
              <w:t>1</w:t>
            </w:r>
            <w:r w:rsidR="00F758ED">
              <w:rPr>
                <w:sz w:val="24"/>
                <w:szCs w:val="24"/>
              </w:rPr>
              <w:t xml:space="preserve"> раз</w:t>
            </w:r>
            <w:r w:rsidRPr="00073773">
              <w:rPr>
                <w:sz w:val="24"/>
                <w:szCs w:val="24"/>
              </w:rPr>
              <w:t xml:space="preserve"> в год</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tcPr>
          <w:p w:rsidR="00B45A5B" w:rsidRPr="00563F4D" w:rsidRDefault="0062613B" w:rsidP="00241ADC">
            <w:pPr>
              <w:jc w:val="center"/>
              <w:rPr>
                <w:sz w:val="24"/>
                <w:szCs w:val="24"/>
              </w:rPr>
            </w:pPr>
            <w:r>
              <w:rPr>
                <w:sz w:val="24"/>
                <w:szCs w:val="24"/>
              </w:rPr>
              <w:t>22,10</w:t>
            </w:r>
          </w:p>
        </w:tc>
        <w:tc>
          <w:tcPr>
            <w:tcW w:w="1665" w:type="dxa"/>
            <w:vMerge w:val="restart"/>
            <w:tcBorders>
              <w:top w:val="nil"/>
              <w:left w:val="single" w:sz="4" w:space="0" w:color="auto"/>
              <w:bottom w:val="single" w:sz="4" w:space="0" w:color="auto"/>
              <w:right w:val="single" w:sz="4" w:space="0" w:color="auto"/>
            </w:tcBorders>
            <w:shd w:val="clear" w:color="auto" w:fill="auto"/>
            <w:noWrap/>
            <w:vAlign w:val="center"/>
          </w:tcPr>
          <w:p w:rsidR="0002776B" w:rsidRPr="00563F4D" w:rsidRDefault="0062613B" w:rsidP="00587383">
            <w:pPr>
              <w:jc w:val="center"/>
              <w:rPr>
                <w:sz w:val="24"/>
                <w:szCs w:val="24"/>
              </w:rPr>
            </w:pPr>
            <w:r>
              <w:rPr>
                <w:sz w:val="24"/>
                <w:szCs w:val="24"/>
              </w:rPr>
              <w:t>1,70</w:t>
            </w:r>
          </w:p>
        </w:tc>
      </w:tr>
      <w:tr w:rsidR="0002776B" w:rsidRPr="004B7E9E" w:rsidTr="007118FE">
        <w:trPr>
          <w:trHeight w:val="276"/>
        </w:trPr>
        <w:tc>
          <w:tcPr>
            <w:tcW w:w="540" w:type="dxa"/>
            <w:vMerge/>
            <w:tcBorders>
              <w:top w:val="nil"/>
              <w:left w:val="single" w:sz="4" w:space="0" w:color="auto"/>
              <w:bottom w:val="single" w:sz="4" w:space="0" w:color="auto"/>
              <w:right w:val="single" w:sz="4" w:space="0" w:color="auto"/>
            </w:tcBorders>
            <w:vAlign w:val="center"/>
          </w:tcPr>
          <w:p w:rsidR="0002776B" w:rsidRPr="00073773" w:rsidRDefault="0002776B" w:rsidP="007118FE">
            <w:pPr>
              <w:jc w:val="center"/>
              <w:rPr>
                <w:sz w:val="24"/>
                <w:szCs w:val="24"/>
              </w:rPr>
            </w:pPr>
          </w:p>
        </w:tc>
        <w:tc>
          <w:tcPr>
            <w:tcW w:w="3821" w:type="dxa"/>
            <w:vMerge/>
            <w:tcBorders>
              <w:top w:val="nil"/>
              <w:left w:val="single" w:sz="4" w:space="0" w:color="auto"/>
              <w:bottom w:val="single" w:sz="4" w:space="0" w:color="auto"/>
              <w:right w:val="single" w:sz="4" w:space="0" w:color="auto"/>
            </w:tcBorders>
            <w:vAlign w:val="center"/>
          </w:tcPr>
          <w:p w:rsidR="0002776B" w:rsidRPr="00073773" w:rsidRDefault="0002776B" w:rsidP="007118FE">
            <w:pPr>
              <w:jc w:val="center"/>
              <w:rPr>
                <w:sz w:val="24"/>
                <w:szCs w:val="24"/>
              </w:rPr>
            </w:pPr>
          </w:p>
        </w:tc>
        <w:tc>
          <w:tcPr>
            <w:tcW w:w="2794" w:type="dxa"/>
            <w:vMerge/>
            <w:tcBorders>
              <w:top w:val="nil"/>
              <w:left w:val="single" w:sz="4" w:space="0" w:color="auto"/>
              <w:bottom w:val="single" w:sz="4" w:space="0" w:color="auto"/>
              <w:right w:val="single" w:sz="4" w:space="0" w:color="auto"/>
            </w:tcBorders>
            <w:vAlign w:val="center"/>
          </w:tcPr>
          <w:p w:rsidR="0002776B" w:rsidRPr="00073773" w:rsidRDefault="0002776B" w:rsidP="007118FE">
            <w:pPr>
              <w:jc w:val="center"/>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02776B" w:rsidRPr="001132C8" w:rsidRDefault="0002776B" w:rsidP="007118FE">
            <w:pPr>
              <w:jc w:val="center"/>
              <w:rPr>
                <w:sz w:val="24"/>
                <w:szCs w:val="24"/>
                <w:highlight w:val="yellow"/>
              </w:rPr>
            </w:pPr>
          </w:p>
        </w:tc>
        <w:tc>
          <w:tcPr>
            <w:tcW w:w="1665" w:type="dxa"/>
            <w:vMerge/>
            <w:tcBorders>
              <w:top w:val="nil"/>
              <w:left w:val="single" w:sz="4" w:space="0" w:color="auto"/>
              <w:bottom w:val="single" w:sz="4" w:space="0" w:color="auto"/>
              <w:right w:val="single" w:sz="4" w:space="0" w:color="auto"/>
            </w:tcBorders>
            <w:vAlign w:val="center"/>
          </w:tcPr>
          <w:p w:rsidR="0002776B" w:rsidRPr="001132C8" w:rsidRDefault="0002776B" w:rsidP="007118FE">
            <w:pPr>
              <w:jc w:val="center"/>
              <w:rPr>
                <w:rFonts w:ascii="Arial CYR" w:hAnsi="Arial CYR" w:cs="Arial CYR"/>
                <w:sz w:val="24"/>
                <w:szCs w:val="24"/>
                <w:highlight w:val="yellow"/>
              </w:rPr>
            </w:pPr>
          </w:p>
        </w:tc>
      </w:tr>
      <w:tr w:rsidR="0002776B" w:rsidRPr="004B7E9E" w:rsidTr="00EB63E0">
        <w:trPr>
          <w:trHeight w:val="575"/>
        </w:trPr>
        <w:tc>
          <w:tcPr>
            <w:tcW w:w="540" w:type="dxa"/>
            <w:vMerge/>
            <w:tcBorders>
              <w:top w:val="nil"/>
              <w:left w:val="single" w:sz="4" w:space="0" w:color="auto"/>
              <w:bottom w:val="single" w:sz="4" w:space="0" w:color="auto"/>
              <w:right w:val="single" w:sz="4" w:space="0" w:color="auto"/>
            </w:tcBorders>
            <w:vAlign w:val="center"/>
          </w:tcPr>
          <w:p w:rsidR="0002776B" w:rsidRPr="00073773" w:rsidRDefault="0002776B" w:rsidP="007118FE">
            <w:pPr>
              <w:jc w:val="center"/>
              <w:rPr>
                <w:sz w:val="24"/>
                <w:szCs w:val="24"/>
              </w:rPr>
            </w:pPr>
          </w:p>
        </w:tc>
        <w:tc>
          <w:tcPr>
            <w:tcW w:w="3821" w:type="dxa"/>
            <w:vMerge/>
            <w:tcBorders>
              <w:top w:val="nil"/>
              <w:left w:val="single" w:sz="4" w:space="0" w:color="auto"/>
              <w:bottom w:val="single" w:sz="4" w:space="0" w:color="auto"/>
              <w:right w:val="single" w:sz="4" w:space="0" w:color="auto"/>
            </w:tcBorders>
            <w:vAlign w:val="center"/>
          </w:tcPr>
          <w:p w:rsidR="0002776B" w:rsidRPr="00073773" w:rsidRDefault="0002776B" w:rsidP="007118FE">
            <w:pPr>
              <w:jc w:val="center"/>
              <w:rPr>
                <w:sz w:val="24"/>
                <w:szCs w:val="24"/>
              </w:rPr>
            </w:pPr>
          </w:p>
        </w:tc>
        <w:tc>
          <w:tcPr>
            <w:tcW w:w="2794" w:type="dxa"/>
            <w:vMerge/>
            <w:tcBorders>
              <w:top w:val="nil"/>
              <w:left w:val="single" w:sz="4" w:space="0" w:color="auto"/>
              <w:bottom w:val="single" w:sz="4" w:space="0" w:color="auto"/>
              <w:right w:val="single" w:sz="4" w:space="0" w:color="auto"/>
            </w:tcBorders>
            <w:vAlign w:val="center"/>
          </w:tcPr>
          <w:p w:rsidR="0002776B" w:rsidRPr="00073773" w:rsidRDefault="0002776B" w:rsidP="007118FE">
            <w:pPr>
              <w:jc w:val="center"/>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02776B" w:rsidRPr="001132C8" w:rsidRDefault="0002776B" w:rsidP="007118FE">
            <w:pPr>
              <w:jc w:val="center"/>
              <w:rPr>
                <w:sz w:val="24"/>
                <w:szCs w:val="24"/>
                <w:highlight w:val="yellow"/>
              </w:rPr>
            </w:pPr>
          </w:p>
        </w:tc>
        <w:tc>
          <w:tcPr>
            <w:tcW w:w="1665" w:type="dxa"/>
            <w:vMerge/>
            <w:tcBorders>
              <w:top w:val="nil"/>
              <w:left w:val="single" w:sz="4" w:space="0" w:color="auto"/>
              <w:bottom w:val="single" w:sz="4" w:space="0" w:color="auto"/>
              <w:right w:val="single" w:sz="4" w:space="0" w:color="auto"/>
            </w:tcBorders>
            <w:vAlign w:val="center"/>
          </w:tcPr>
          <w:p w:rsidR="0002776B" w:rsidRPr="001132C8" w:rsidRDefault="0002776B" w:rsidP="007118FE">
            <w:pPr>
              <w:jc w:val="center"/>
              <w:rPr>
                <w:rFonts w:ascii="Arial CYR" w:hAnsi="Arial CYR" w:cs="Arial CYR"/>
                <w:sz w:val="24"/>
                <w:szCs w:val="24"/>
                <w:highlight w:val="yellow"/>
              </w:rPr>
            </w:pPr>
          </w:p>
        </w:tc>
      </w:tr>
      <w:tr w:rsidR="0002776B" w:rsidRPr="004B7E9E" w:rsidTr="007118FE">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776B" w:rsidRPr="00073773" w:rsidRDefault="0002776B" w:rsidP="007118FE">
            <w:pPr>
              <w:jc w:val="center"/>
              <w:rPr>
                <w:sz w:val="24"/>
                <w:szCs w:val="24"/>
              </w:rPr>
            </w:pPr>
          </w:p>
        </w:tc>
        <w:tc>
          <w:tcPr>
            <w:tcW w:w="9840" w:type="dxa"/>
            <w:gridSpan w:val="4"/>
            <w:tcBorders>
              <w:top w:val="single" w:sz="4" w:space="0" w:color="auto"/>
              <w:left w:val="nil"/>
              <w:bottom w:val="single" w:sz="4" w:space="0" w:color="auto"/>
              <w:right w:val="single" w:sz="4" w:space="0" w:color="auto"/>
            </w:tcBorders>
            <w:shd w:val="clear" w:color="auto" w:fill="auto"/>
            <w:noWrap/>
            <w:vAlign w:val="center"/>
          </w:tcPr>
          <w:p w:rsidR="0002776B" w:rsidRPr="001132C8" w:rsidRDefault="0002776B" w:rsidP="007118FE">
            <w:pPr>
              <w:jc w:val="center"/>
              <w:rPr>
                <w:sz w:val="24"/>
                <w:szCs w:val="24"/>
                <w:highlight w:val="yellow"/>
              </w:rPr>
            </w:pPr>
            <w:r w:rsidRPr="002B3F59">
              <w:rPr>
                <w:sz w:val="24"/>
                <w:szCs w:val="24"/>
              </w:rPr>
              <w:t>III.  Проведение технических осмотров и мелкий ремонт</w:t>
            </w:r>
          </w:p>
        </w:tc>
      </w:tr>
      <w:tr w:rsidR="0002776B" w:rsidRPr="004B7E9E" w:rsidTr="007118FE">
        <w:trPr>
          <w:trHeight w:val="276"/>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tcPr>
          <w:p w:rsidR="0002776B" w:rsidRPr="00073773" w:rsidRDefault="006226E5" w:rsidP="007118FE">
            <w:pPr>
              <w:jc w:val="center"/>
              <w:rPr>
                <w:sz w:val="24"/>
                <w:szCs w:val="24"/>
              </w:rPr>
            </w:pPr>
            <w:r>
              <w:rPr>
                <w:sz w:val="24"/>
                <w:szCs w:val="24"/>
              </w:rPr>
              <w:t>3</w:t>
            </w:r>
          </w:p>
        </w:tc>
        <w:tc>
          <w:tcPr>
            <w:tcW w:w="3821" w:type="dxa"/>
            <w:vMerge w:val="restart"/>
            <w:tcBorders>
              <w:top w:val="nil"/>
              <w:left w:val="single" w:sz="4" w:space="0" w:color="auto"/>
              <w:bottom w:val="single" w:sz="4" w:space="0" w:color="auto"/>
              <w:right w:val="single" w:sz="4" w:space="0" w:color="auto"/>
            </w:tcBorders>
            <w:shd w:val="clear" w:color="auto" w:fill="auto"/>
            <w:noWrap/>
            <w:vAlign w:val="center"/>
          </w:tcPr>
          <w:p w:rsidR="0002776B" w:rsidRPr="00073773" w:rsidRDefault="0002776B" w:rsidP="007118FE">
            <w:pPr>
              <w:jc w:val="center"/>
              <w:rPr>
                <w:sz w:val="24"/>
                <w:szCs w:val="24"/>
              </w:rPr>
            </w:pPr>
            <w:r w:rsidRPr="00073773">
              <w:rPr>
                <w:sz w:val="24"/>
                <w:szCs w:val="24"/>
              </w:rPr>
              <w:t>Проведение технических осмотров и устранение незначительных неисправностей в системах электротехнических устройств</w:t>
            </w:r>
          </w:p>
        </w:tc>
        <w:tc>
          <w:tcPr>
            <w:tcW w:w="2794" w:type="dxa"/>
            <w:vMerge w:val="restart"/>
            <w:tcBorders>
              <w:top w:val="nil"/>
              <w:left w:val="single" w:sz="4" w:space="0" w:color="auto"/>
              <w:bottom w:val="single" w:sz="4" w:space="0" w:color="auto"/>
              <w:right w:val="single" w:sz="4" w:space="0" w:color="auto"/>
            </w:tcBorders>
            <w:shd w:val="clear" w:color="auto" w:fill="auto"/>
            <w:noWrap/>
            <w:vAlign w:val="center"/>
          </w:tcPr>
          <w:p w:rsidR="0002776B" w:rsidRPr="00073773" w:rsidRDefault="0002776B" w:rsidP="007118FE">
            <w:pPr>
              <w:jc w:val="center"/>
              <w:rPr>
                <w:sz w:val="24"/>
                <w:szCs w:val="24"/>
              </w:rPr>
            </w:pPr>
            <w:r w:rsidRPr="00073773">
              <w:rPr>
                <w:sz w:val="24"/>
                <w:szCs w:val="24"/>
              </w:rPr>
              <w:t>Проверка з</w:t>
            </w:r>
            <w:r w:rsidR="00A04C10">
              <w:rPr>
                <w:sz w:val="24"/>
                <w:szCs w:val="24"/>
              </w:rPr>
              <w:t xml:space="preserve">аземления  оболочки </w:t>
            </w:r>
            <w:proofErr w:type="spellStart"/>
            <w:r w:rsidR="00A04C10">
              <w:rPr>
                <w:sz w:val="24"/>
                <w:szCs w:val="24"/>
              </w:rPr>
              <w:t>электрокабел</w:t>
            </w:r>
            <w:r w:rsidRPr="00073773">
              <w:rPr>
                <w:sz w:val="24"/>
                <w:szCs w:val="24"/>
              </w:rPr>
              <w:t>я</w:t>
            </w:r>
            <w:proofErr w:type="spellEnd"/>
            <w:r w:rsidRPr="00073773">
              <w:rPr>
                <w:sz w:val="24"/>
                <w:szCs w:val="24"/>
              </w:rPr>
              <w:t>, замеры сопротивления изоляции проводов 2 раза в год, прочистка канализационного лежака, канализационных вытяжек</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tcPr>
          <w:p w:rsidR="00B45A5B" w:rsidRPr="00563F4D" w:rsidRDefault="0062613B" w:rsidP="00241ADC">
            <w:pPr>
              <w:jc w:val="center"/>
              <w:rPr>
                <w:sz w:val="24"/>
                <w:szCs w:val="24"/>
              </w:rPr>
            </w:pPr>
            <w:r>
              <w:rPr>
                <w:sz w:val="24"/>
                <w:szCs w:val="24"/>
              </w:rPr>
              <w:t>20,88</w:t>
            </w:r>
          </w:p>
        </w:tc>
        <w:tc>
          <w:tcPr>
            <w:tcW w:w="1665" w:type="dxa"/>
            <w:vMerge w:val="restart"/>
            <w:tcBorders>
              <w:top w:val="nil"/>
              <w:left w:val="single" w:sz="4" w:space="0" w:color="auto"/>
              <w:bottom w:val="single" w:sz="4" w:space="0" w:color="auto"/>
              <w:right w:val="single" w:sz="4" w:space="0" w:color="auto"/>
            </w:tcBorders>
            <w:shd w:val="clear" w:color="auto" w:fill="auto"/>
            <w:noWrap/>
            <w:vAlign w:val="center"/>
          </w:tcPr>
          <w:p w:rsidR="0002776B" w:rsidRPr="00563F4D" w:rsidRDefault="0062613B" w:rsidP="0062613B">
            <w:pPr>
              <w:ind w:right="525"/>
              <w:jc w:val="center"/>
              <w:rPr>
                <w:sz w:val="24"/>
                <w:szCs w:val="24"/>
              </w:rPr>
            </w:pPr>
            <w:r>
              <w:rPr>
                <w:sz w:val="24"/>
                <w:szCs w:val="24"/>
              </w:rPr>
              <w:t>1,74</w:t>
            </w:r>
          </w:p>
        </w:tc>
      </w:tr>
      <w:tr w:rsidR="0002776B" w:rsidRPr="004B7E9E" w:rsidTr="007118FE">
        <w:trPr>
          <w:trHeight w:val="276"/>
        </w:trPr>
        <w:tc>
          <w:tcPr>
            <w:tcW w:w="540" w:type="dxa"/>
            <w:vMerge/>
            <w:tcBorders>
              <w:top w:val="nil"/>
              <w:left w:val="single" w:sz="4" w:space="0" w:color="auto"/>
              <w:bottom w:val="single" w:sz="4" w:space="0" w:color="auto"/>
              <w:right w:val="single" w:sz="4" w:space="0" w:color="auto"/>
            </w:tcBorders>
            <w:vAlign w:val="center"/>
          </w:tcPr>
          <w:p w:rsidR="0002776B" w:rsidRPr="00073773" w:rsidRDefault="0002776B" w:rsidP="007118FE">
            <w:pPr>
              <w:jc w:val="center"/>
              <w:rPr>
                <w:sz w:val="24"/>
                <w:szCs w:val="24"/>
              </w:rPr>
            </w:pPr>
          </w:p>
        </w:tc>
        <w:tc>
          <w:tcPr>
            <w:tcW w:w="3821" w:type="dxa"/>
            <w:vMerge/>
            <w:tcBorders>
              <w:top w:val="nil"/>
              <w:left w:val="single" w:sz="4" w:space="0" w:color="auto"/>
              <w:bottom w:val="single" w:sz="4" w:space="0" w:color="auto"/>
              <w:right w:val="single" w:sz="4" w:space="0" w:color="auto"/>
            </w:tcBorders>
            <w:vAlign w:val="center"/>
          </w:tcPr>
          <w:p w:rsidR="0002776B" w:rsidRPr="00073773" w:rsidRDefault="0002776B" w:rsidP="007118FE">
            <w:pPr>
              <w:jc w:val="center"/>
              <w:rPr>
                <w:sz w:val="24"/>
                <w:szCs w:val="24"/>
              </w:rPr>
            </w:pPr>
          </w:p>
        </w:tc>
        <w:tc>
          <w:tcPr>
            <w:tcW w:w="2794" w:type="dxa"/>
            <w:vMerge/>
            <w:tcBorders>
              <w:top w:val="nil"/>
              <w:left w:val="single" w:sz="4" w:space="0" w:color="auto"/>
              <w:bottom w:val="single" w:sz="4" w:space="0" w:color="auto"/>
              <w:right w:val="single" w:sz="4" w:space="0" w:color="auto"/>
            </w:tcBorders>
            <w:vAlign w:val="center"/>
          </w:tcPr>
          <w:p w:rsidR="0002776B" w:rsidRPr="00073773" w:rsidRDefault="0002776B" w:rsidP="007118FE">
            <w:pPr>
              <w:jc w:val="center"/>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02776B" w:rsidRPr="00563F4D" w:rsidRDefault="0002776B" w:rsidP="007118FE">
            <w:pPr>
              <w:jc w:val="center"/>
              <w:rPr>
                <w:sz w:val="24"/>
                <w:szCs w:val="24"/>
              </w:rPr>
            </w:pPr>
          </w:p>
        </w:tc>
        <w:tc>
          <w:tcPr>
            <w:tcW w:w="1665" w:type="dxa"/>
            <w:vMerge/>
            <w:tcBorders>
              <w:top w:val="nil"/>
              <w:left w:val="single" w:sz="4" w:space="0" w:color="auto"/>
              <w:bottom w:val="single" w:sz="4" w:space="0" w:color="auto"/>
              <w:right w:val="single" w:sz="4" w:space="0" w:color="auto"/>
            </w:tcBorders>
            <w:vAlign w:val="center"/>
          </w:tcPr>
          <w:p w:rsidR="0002776B" w:rsidRPr="00563F4D" w:rsidRDefault="0002776B" w:rsidP="007118FE">
            <w:pPr>
              <w:jc w:val="center"/>
              <w:rPr>
                <w:rFonts w:ascii="Arial CYR" w:hAnsi="Arial CYR" w:cs="Arial CYR"/>
                <w:sz w:val="24"/>
                <w:szCs w:val="24"/>
              </w:rPr>
            </w:pPr>
          </w:p>
        </w:tc>
      </w:tr>
      <w:tr w:rsidR="0002776B" w:rsidRPr="004B7E9E" w:rsidTr="007118FE">
        <w:trPr>
          <w:trHeight w:val="276"/>
        </w:trPr>
        <w:tc>
          <w:tcPr>
            <w:tcW w:w="540" w:type="dxa"/>
            <w:vMerge/>
            <w:tcBorders>
              <w:top w:val="nil"/>
              <w:left w:val="single" w:sz="4" w:space="0" w:color="auto"/>
              <w:bottom w:val="single" w:sz="4" w:space="0" w:color="auto"/>
              <w:right w:val="single" w:sz="4" w:space="0" w:color="auto"/>
            </w:tcBorders>
            <w:vAlign w:val="center"/>
          </w:tcPr>
          <w:p w:rsidR="0002776B" w:rsidRPr="00073773" w:rsidRDefault="0002776B" w:rsidP="007118FE">
            <w:pPr>
              <w:jc w:val="center"/>
              <w:rPr>
                <w:sz w:val="24"/>
                <w:szCs w:val="24"/>
              </w:rPr>
            </w:pPr>
          </w:p>
        </w:tc>
        <w:tc>
          <w:tcPr>
            <w:tcW w:w="3821" w:type="dxa"/>
            <w:vMerge/>
            <w:tcBorders>
              <w:top w:val="nil"/>
              <w:left w:val="single" w:sz="4" w:space="0" w:color="auto"/>
              <w:bottom w:val="single" w:sz="4" w:space="0" w:color="auto"/>
              <w:right w:val="single" w:sz="4" w:space="0" w:color="auto"/>
            </w:tcBorders>
            <w:vAlign w:val="center"/>
          </w:tcPr>
          <w:p w:rsidR="0002776B" w:rsidRPr="00073773" w:rsidRDefault="0002776B" w:rsidP="007118FE">
            <w:pPr>
              <w:jc w:val="center"/>
              <w:rPr>
                <w:sz w:val="24"/>
                <w:szCs w:val="24"/>
              </w:rPr>
            </w:pPr>
          </w:p>
        </w:tc>
        <w:tc>
          <w:tcPr>
            <w:tcW w:w="2794" w:type="dxa"/>
            <w:vMerge/>
            <w:tcBorders>
              <w:top w:val="nil"/>
              <w:left w:val="single" w:sz="4" w:space="0" w:color="auto"/>
              <w:bottom w:val="single" w:sz="4" w:space="0" w:color="auto"/>
              <w:right w:val="single" w:sz="4" w:space="0" w:color="auto"/>
            </w:tcBorders>
            <w:vAlign w:val="center"/>
          </w:tcPr>
          <w:p w:rsidR="0002776B" w:rsidRPr="00073773" w:rsidRDefault="0002776B" w:rsidP="007118FE">
            <w:pPr>
              <w:jc w:val="center"/>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02776B" w:rsidRPr="00563F4D" w:rsidRDefault="0002776B" w:rsidP="007118FE">
            <w:pPr>
              <w:jc w:val="center"/>
              <w:rPr>
                <w:sz w:val="24"/>
                <w:szCs w:val="24"/>
              </w:rPr>
            </w:pPr>
          </w:p>
        </w:tc>
        <w:tc>
          <w:tcPr>
            <w:tcW w:w="1665" w:type="dxa"/>
            <w:vMerge/>
            <w:tcBorders>
              <w:top w:val="nil"/>
              <w:left w:val="single" w:sz="4" w:space="0" w:color="auto"/>
              <w:bottom w:val="single" w:sz="4" w:space="0" w:color="auto"/>
              <w:right w:val="single" w:sz="4" w:space="0" w:color="auto"/>
            </w:tcBorders>
            <w:vAlign w:val="center"/>
          </w:tcPr>
          <w:p w:rsidR="0002776B" w:rsidRPr="00563F4D" w:rsidRDefault="0002776B" w:rsidP="007118FE">
            <w:pPr>
              <w:jc w:val="center"/>
              <w:rPr>
                <w:rFonts w:ascii="Arial CYR" w:hAnsi="Arial CYR" w:cs="Arial CYR"/>
                <w:sz w:val="24"/>
                <w:szCs w:val="24"/>
              </w:rPr>
            </w:pPr>
          </w:p>
        </w:tc>
      </w:tr>
      <w:tr w:rsidR="0002776B" w:rsidRPr="004B7E9E" w:rsidTr="00EB63E0">
        <w:trPr>
          <w:trHeight w:val="1550"/>
        </w:trPr>
        <w:tc>
          <w:tcPr>
            <w:tcW w:w="540" w:type="dxa"/>
            <w:vMerge/>
            <w:tcBorders>
              <w:top w:val="nil"/>
              <w:left w:val="single" w:sz="4" w:space="0" w:color="auto"/>
              <w:bottom w:val="single" w:sz="4" w:space="0" w:color="auto"/>
              <w:right w:val="single" w:sz="4" w:space="0" w:color="auto"/>
            </w:tcBorders>
            <w:vAlign w:val="center"/>
          </w:tcPr>
          <w:p w:rsidR="0002776B" w:rsidRPr="00073773" w:rsidRDefault="0002776B" w:rsidP="007118FE">
            <w:pPr>
              <w:jc w:val="center"/>
              <w:rPr>
                <w:sz w:val="24"/>
                <w:szCs w:val="24"/>
              </w:rPr>
            </w:pPr>
          </w:p>
        </w:tc>
        <w:tc>
          <w:tcPr>
            <w:tcW w:w="3821" w:type="dxa"/>
            <w:vMerge/>
            <w:tcBorders>
              <w:top w:val="nil"/>
              <w:left w:val="single" w:sz="4" w:space="0" w:color="auto"/>
              <w:bottom w:val="single" w:sz="4" w:space="0" w:color="auto"/>
              <w:right w:val="single" w:sz="4" w:space="0" w:color="auto"/>
            </w:tcBorders>
            <w:vAlign w:val="center"/>
          </w:tcPr>
          <w:p w:rsidR="0002776B" w:rsidRPr="00073773" w:rsidRDefault="0002776B" w:rsidP="007118FE">
            <w:pPr>
              <w:jc w:val="center"/>
              <w:rPr>
                <w:sz w:val="24"/>
                <w:szCs w:val="24"/>
              </w:rPr>
            </w:pPr>
          </w:p>
        </w:tc>
        <w:tc>
          <w:tcPr>
            <w:tcW w:w="2794" w:type="dxa"/>
            <w:vMerge/>
            <w:tcBorders>
              <w:top w:val="nil"/>
              <w:left w:val="single" w:sz="4" w:space="0" w:color="auto"/>
              <w:bottom w:val="single" w:sz="4" w:space="0" w:color="auto"/>
              <w:right w:val="single" w:sz="4" w:space="0" w:color="auto"/>
            </w:tcBorders>
            <w:vAlign w:val="center"/>
          </w:tcPr>
          <w:p w:rsidR="0002776B" w:rsidRPr="00073773" w:rsidRDefault="0002776B" w:rsidP="007118FE">
            <w:pPr>
              <w:jc w:val="center"/>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02776B" w:rsidRPr="00563F4D" w:rsidRDefault="0002776B" w:rsidP="007118FE">
            <w:pPr>
              <w:jc w:val="center"/>
              <w:rPr>
                <w:sz w:val="24"/>
                <w:szCs w:val="24"/>
              </w:rPr>
            </w:pPr>
          </w:p>
        </w:tc>
        <w:tc>
          <w:tcPr>
            <w:tcW w:w="1665" w:type="dxa"/>
            <w:vMerge/>
            <w:tcBorders>
              <w:top w:val="nil"/>
              <w:left w:val="single" w:sz="4" w:space="0" w:color="auto"/>
              <w:bottom w:val="single" w:sz="4" w:space="0" w:color="auto"/>
              <w:right w:val="single" w:sz="4" w:space="0" w:color="auto"/>
            </w:tcBorders>
            <w:vAlign w:val="center"/>
          </w:tcPr>
          <w:p w:rsidR="0002776B" w:rsidRPr="00563F4D" w:rsidRDefault="0002776B" w:rsidP="007118FE">
            <w:pPr>
              <w:jc w:val="center"/>
              <w:rPr>
                <w:rFonts w:ascii="Arial CYR" w:hAnsi="Arial CYR" w:cs="Arial CYR"/>
                <w:sz w:val="24"/>
                <w:szCs w:val="24"/>
              </w:rPr>
            </w:pPr>
          </w:p>
        </w:tc>
      </w:tr>
      <w:tr w:rsidR="0002776B" w:rsidRPr="004B7E9E" w:rsidTr="007118FE">
        <w:trPr>
          <w:trHeight w:val="276"/>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tcPr>
          <w:p w:rsidR="0002776B" w:rsidRPr="00073773" w:rsidRDefault="006226E5" w:rsidP="007118FE">
            <w:pPr>
              <w:jc w:val="center"/>
              <w:rPr>
                <w:sz w:val="24"/>
                <w:szCs w:val="24"/>
              </w:rPr>
            </w:pPr>
            <w:r>
              <w:rPr>
                <w:sz w:val="24"/>
                <w:szCs w:val="24"/>
              </w:rPr>
              <w:t>4</w:t>
            </w:r>
          </w:p>
        </w:tc>
        <w:tc>
          <w:tcPr>
            <w:tcW w:w="3821" w:type="dxa"/>
            <w:vMerge w:val="restart"/>
            <w:tcBorders>
              <w:top w:val="nil"/>
              <w:left w:val="single" w:sz="4" w:space="0" w:color="auto"/>
              <w:bottom w:val="single" w:sz="4" w:space="0" w:color="auto"/>
              <w:right w:val="single" w:sz="4" w:space="0" w:color="auto"/>
            </w:tcBorders>
            <w:shd w:val="clear" w:color="auto" w:fill="auto"/>
            <w:noWrap/>
            <w:vAlign w:val="center"/>
          </w:tcPr>
          <w:p w:rsidR="0002776B" w:rsidRPr="00073773" w:rsidRDefault="0002776B" w:rsidP="007118FE">
            <w:pPr>
              <w:jc w:val="center"/>
              <w:rPr>
                <w:sz w:val="24"/>
                <w:szCs w:val="24"/>
              </w:rPr>
            </w:pPr>
            <w:r w:rsidRPr="00073773">
              <w:rPr>
                <w:sz w:val="24"/>
                <w:szCs w:val="24"/>
              </w:rPr>
              <w:t>Аварийное обслуживание</w:t>
            </w:r>
          </w:p>
        </w:tc>
        <w:tc>
          <w:tcPr>
            <w:tcW w:w="2794" w:type="dxa"/>
            <w:vMerge w:val="restart"/>
            <w:tcBorders>
              <w:top w:val="nil"/>
              <w:left w:val="single" w:sz="4" w:space="0" w:color="auto"/>
              <w:bottom w:val="single" w:sz="4" w:space="0" w:color="auto"/>
              <w:right w:val="single" w:sz="4" w:space="0" w:color="auto"/>
            </w:tcBorders>
            <w:shd w:val="clear" w:color="auto" w:fill="auto"/>
            <w:noWrap/>
            <w:vAlign w:val="center"/>
          </w:tcPr>
          <w:p w:rsidR="0002776B" w:rsidRPr="00073773" w:rsidRDefault="0002776B" w:rsidP="007118FE">
            <w:pPr>
              <w:jc w:val="center"/>
              <w:rPr>
                <w:sz w:val="24"/>
                <w:szCs w:val="24"/>
              </w:rPr>
            </w:pPr>
            <w:r w:rsidRPr="00073773">
              <w:rPr>
                <w:sz w:val="24"/>
                <w:szCs w:val="24"/>
              </w:rPr>
              <w:t>постоянно на системах водоснабжения, теплоснабжения,  канализации, энергоснабжения</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tcPr>
          <w:p w:rsidR="00B45A5B" w:rsidRPr="00563F4D" w:rsidRDefault="0062613B" w:rsidP="002B3F59">
            <w:pPr>
              <w:jc w:val="center"/>
              <w:rPr>
                <w:sz w:val="24"/>
                <w:szCs w:val="24"/>
              </w:rPr>
            </w:pPr>
            <w:r>
              <w:rPr>
                <w:sz w:val="24"/>
                <w:szCs w:val="24"/>
              </w:rPr>
              <w:t>22,44</w:t>
            </w:r>
          </w:p>
        </w:tc>
        <w:tc>
          <w:tcPr>
            <w:tcW w:w="1665" w:type="dxa"/>
            <w:vMerge w:val="restart"/>
            <w:tcBorders>
              <w:top w:val="nil"/>
              <w:left w:val="single" w:sz="4" w:space="0" w:color="auto"/>
              <w:bottom w:val="single" w:sz="4" w:space="0" w:color="auto"/>
              <w:right w:val="single" w:sz="4" w:space="0" w:color="auto"/>
            </w:tcBorders>
            <w:shd w:val="clear" w:color="auto" w:fill="auto"/>
            <w:noWrap/>
            <w:vAlign w:val="center"/>
          </w:tcPr>
          <w:p w:rsidR="0002776B" w:rsidRPr="00563F4D" w:rsidRDefault="0062613B" w:rsidP="00587383">
            <w:pPr>
              <w:jc w:val="center"/>
              <w:rPr>
                <w:sz w:val="24"/>
                <w:szCs w:val="24"/>
              </w:rPr>
            </w:pPr>
            <w:r>
              <w:rPr>
                <w:sz w:val="24"/>
                <w:szCs w:val="24"/>
              </w:rPr>
              <w:t>1,87</w:t>
            </w:r>
          </w:p>
        </w:tc>
      </w:tr>
      <w:tr w:rsidR="00F758ED" w:rsidRPr="004B7E9E" w:rsidTr="007118FE">
        <w:trPr>
          <w:trHeight w:val="276"/>
        </w:trPr>
        <w:tc>
          <w:tcPr>
            <w:tcW w:w="540" w:type="dxa"/>
            <w:vMerge/>
            <w:tcBorders>
              <w:top w:val="nil"/>
              <w:left w:val="single" w:sz="4" w:space="0" w:color="auto"/>
              <w:bottom w:val="single" w:sz="4" w:space="0" w:color="auto"/>
              <w:right w:val="single" w:sz="4" w:space="0" w:color="auto"/>
            </w:tcBorders>
            <w:shd w:val="clear" w:color="auto" w:fill="auto"/>
            <w:noWrap/>
            <w:vAlign w:val="center"/>
          </w:tcPr>
          <w:p w:rsidR="00F758ED" w:rsidRDefault="00F758ED" w:rsidP="007118FE">
            <w:pPr>
              <w:jc w:val="center"/>
              <w:rPr>
                <w:sz w:val="24"/>
                <w:szCs w:val="24"/>
              </w:rPr>
            </w:pPr>
          </w:p>
        </w:tc>
        <w:tc>
          <w:tcPr>
            <w:tcW w:w="3821" w:type="dxa"/>
            <w:vMerge/>
            <w:tcBorders>
              <w:top w:val="nil"/>
              <w:left w:val="single" w:sz="4" w:space="0" w:color="auto"/>
              <w:bottom w:val="single" w:sz="4" w:space="0" w:color="auto"/>
              <w:right w:val="single" w:sz="4" w:space="0" w:color="auto"/>
            </w:tcBorders>
            <w:shd w:val="clear" w:color="auto" w:fill="auto"/>
            <w:noWrap/>
            <w:vAlign w:val="center"/>
          </w:tcPr>
          <w:p w:rsidR="00F758ED" w:rsidRPr="00073773" w:rsidRDefault="00F758ED" w:rsidP="007118FE">
            <w:pPr>
              <w:jc w:val="center"/>
              <w:rPr>
                <w:sz w:val="24"/>
                <w:szCs w:val="24"/>
              </w:rPr>
            </w:pPr>
          </w:p>
        </w:tc>
        <w:tc>
          <w:tcPr>
            <w:tcW w:w="2794" w:type="dxa"/>
            <w:vMerge/>
            <w:tcBorders>
              <w:top w:val="nil"/>
              <w:left w:val="single" w:sz="4" w:space="0" w:color="auto"/>
              <w:bottom w:val="single" w:sz="4" w:space="0" w:color="auto"/>
              <w:right w:val="single" w:sz="4" w:space="0" w:color="auto"/>
            </w:tcBorders>
            <w:shd w:val="clear" w:color="auto" w:fill="auto"/>
            <w:noWrap/>
            <w:vAlign w:val="center"/>
          </w:tcPr>
          <w:p w:rsidR="00F758ED" w:rsidRPr="00073773" w:rsidRDefault="00F758ED" w:rsidP="007118FE">
            <w:pPr>
              <w:jc w:val="center"/>
              <w:rPr>
                <w:sz w:val="24"/>
                <w:szCs w:val="24"/>
              </w:rPr>
            </w:pPr>
          </w:p>
        </w:tc>
        <w:tc>
          <w:tcPr>
            <w:tcW w:w="1560" w:type="dxa"/>
            <w:vMerge/>
            <w:tcBorders>
              <w:top w:val="nil"/>
              <w:left w:val="single" w:sz="4" w:space="0" w:color="auto"/>
              <w:bottom w:val="single" w:sz="4" w:space="0" w:color="auto"/>
              <w:right w:val="single" w:sz="4" w:space="0" w:color="auto"/>
            </w:tcBorders>
            <w:shd w:val="clear" w:color="auto" w:fill="auto"/>
            <w:noWrap/>
            <w:vAlign w:val="center"/>
          </w:tcPr>
          <w:p w:rsidR="00F758ED" w:rsidRPr="00563F4D" w:rsidRDefault="00F758ED" w:rsidP="007118FE">
            <w:pPr>
              <w:jc w:val="center"/>
              <w:rPr>
                <w:sz w:val="24"/>
                <w:szCs w:val="24"/>
              </w:rPr>
            </w:pPr>
          </w:p>
        </w:tc>
        <w:tc>
          <w:tcPr>
            <w:tcW w:w="1665" w:type="dxa"/>
            <w:vMerge/>
            <w:tcBorders>
              <w:top w:val="nil"/>
              <w:left w:val="single" w:sz="4" w:space="0" w:color="auto"/>
              <w:bottom w:val="single" w:sz="4" w:space="0" w:color="auto"/>
              <w:right w:val="single" w:sz="4" w:space="0" w:color="auto"/>
            </w:tcBorders>
            <w:shd w:val="clear" w:color="auto" w:fill="auto"/>
            <w:noWrap/>
            <w:vAlign w:val="center"/>
          </w:tcPr>
          <w:p w:rsidR="00F758ED" w:rsidRPr="00563F4D" w:rsidRDefault="00F758ED" w:rsidP="007118FE">
            <w:pPr>
              <w:jc w:val="center"/>
              <w:rPr>
                <w:sz w:val="24"/>
                <w:szCs w:val="24"/>
              </w:rPr>
            </w:pPr>
          </w:p>
        </w:tc>
      </w:tr>
      <w:tr w:rsidR="0002776B" w:rsidRPr="004B7E9E" w:rsidTr="007118FE">
        <w:trPr>
          <w:trHeight w:val="276"/>
        </w:trPr>
        <w:tc>
          <w:tcPr>
            <w:tcW w:w="540" w:type="dxa"/>
            <w:vMerge/>
            <w:tcBorders>
              <w:top w:val="nil"/>
              <w:left w:val="single" w:sz="4" w:space="0" w:color="auto"/>
              <w:bottom w:val="single" w:sz="4" w:space="0" w:color="auto"/>
              <w:right w:val="single" w:sz="4" w:space="0" w:color="auto"/>
            </w:tcBorders>
            <w:vAlign w:val="center"/>
          </w:tcPr>
          <w:p w:rsidR="0002776B" w:rsidRPr="00B96955" w:rsidRDefault="0002776B" w:rsidP="007118FE">
            <w:pPr>
              <w:jc w:val="center"/>
              <w:rPr>
                <w:sz w:val="24"/>
                <w:szCs w:val="24"/>
                <w:highlight w:val="yellow"/>
              </w:rPr>
            </w:pPr>
          </w:p>
        </w:tc>
        <w:tc>
          <w:tcPr>
            <w:tcW w:w="3821" w:type="dxa"/>
            <w:vMerge/>
            <w:tcBorders>
              <w:top w:val="nil"/>
              <w:left w:val="single" w:sz="4" w:space="0" w:color="auto"/>
              <w:bottom w:val="single" w:sz="4" w:space="0" w:color="auto"/>
              <w:right w:val="single" w:sz="4" w:space="0" w:color="auto"/>
            </w:tcBorders>
            <w:vAlign w:val="center"/>
          </w:tcPr>
          <w:p w:rsidR="0002776B" w:rsidRPr="00B96955" w:rsidRDefault="0002776B" w:rsidP="007118FE">
            <w:pPr>
              <w:jc w:val="center"/>
              <w:rPr>
                <w:sz w:val="24"/>
                <w:szCs w:val="24"/>
                <w:highlight w:val="yellow"/>
              </w:rPr>
            </w:pPr>
          </w:p>
        </w:tc>
        <w:tc>
          <w:tcPr>
            <w:tcW w:w="2794" w:type="dxa"/>
            <w:vMerge/>
            <w:tcBorders>
              <w:top w:val="nil"/>
              <w:left w:val="single" w:sz="4" w:space="0" w:color="auto"/>
              <w:bottom w:val="single" w:sz="4" w:space="0" w:color="auto"/>
              <w:right w:val="single" w:sz="4" w:space="0" w:color="auto"/>
            </w:tcBorders>
            <w:vAlign w:val="center"/>
          </w:tcPr>
          <w:p w:rsidR="0002776B" w:rsidRPr="00B96955" w:rsidRDefault="0002776B" w:rsidP="007118FE">
            <w:pPr>
              <w:jc w:val="center"/>
              <w:rPr>
                <w:sz w:val="24"/>
                <w:szCs w:val="24"/>
                <w:highlight w:val="yellow"/>
              </w:rPr>
            </w:pPr>
          </w:p>
        </w:tc>
        <w:tc>
          <w:tcPr>
            <w:tcW w:w="1560" w:type="dxa"/>
            <w:vMerge/>
            <w:tcBorders>
              <w:top w:val="nil"/>
              <w:left w:val="single" w:sz="4" w:space="0" w:color="auto"/>
              <w:bottom w:val="single" w:sz="4" w:space="0" w:color="auto"/>
              <w:right w:val="single" w:sz="4" w:space="0" w:color="auto"/>
            </w:tcBorders>
            <w:vAlign w:val="center"/>
          </w:tcPr>
          <w:p w:rsidR="0002776B" w:rsidRPr="00563F4D" w:rsidRDefault="0002776B" w:rsidP="007118FE">
            <w:pPr>
              <w:jc w:val="center"/>
              <w:rPr>
                <w:sz w:val="24"/>
                <w:szCs w:val="24"/>
              </w:rPr>
            </w:pPr>
          </w:p>
        </w:tc>
        <w:tc>
          <w:tcPr>
            <w:tcW w:w="1665" w:type="dxa"/>
            <w:vMerge/>
            <w:tcBorders>
              <w:top w:val="nil"/>
              <w:left w:val="single" w:sz="4" w:space="0" w:color="auto"/>
              <w:bottom w:val="single" w:sz="4" w:space="0" w:color="auto"/>
              <w:right w:val="single" w:sz="4" w:space="0" w:color="auto"/>
            </w:tcBorders>
            <w:vAlign w:val="center"/>
          </w:tcPr>
          <w:p w:rsidR="0002776B" w:rsidRPr="00563F4D" w:rsidRDefault="0002776B" w:rsidP="007118FE">
            <w:pPr>
              <w:jc w:val="center"/>
              <w:rPr>
                <w:rFonts w:ascii="Arial CYR" w:hAnsi="Arial CYR" w:cs="Arial CYR"/>
                <w:sz w:val="24"/>
                <w:szCs w:val="24"/>
              </w:rPr>
            </w:pPr>
          </w:p>
        </w:tc>
      </w:tr>
      <w:tr w:rsidR="0002776B" w:rsidRPr="004B7E9E" w:rsidTr="007118FE">
        <w:trPr>
          <w:trHeight w:val="276"/>
        </w:trPr>
        <w:tc>
          <w:tcPr>
            <w:tcW w:w="540" w:type="dxa"/>
            <w:vMerge/>
            <w:tcBorders>
              <w:top w:val="nil"/>
              <w:left w:val="single" w:sz="4" w:space="0" w:color="auto"/>
              <w:bottom w:val="single" w:sz="4" w:space="0" w:color="auto"/>
              <w:right w:val="single" w:sz="4" w:space="0" w:color="auto"/>
            </w:tcBorders>
            <w:vAlign w:val="center"/>
          </w:tcPr>
          <w:p w:rsidR="0002776B" w:rsidRPr="00B96955" w:rsidRDefault="0002776B" w:rsidP="007118FE">
            <w:pPr>
              <w:jc w:val="center"/>
              <w:rPr>
                <w:sz w:val="24"/>
                <w:szCs w:val="24"/>
                <w:highlight w:val="yellow"/>
              </w:rPr>
            </w:pPr>
          </w:p>
        </w:tc>
        <w:tc>
          <w:tcPr>
            <w:tcW w:w="3821" w:type="dxa"/>
            <w:vMerge/>
            <w:tcBorders>
              <w:top w:val="nil"/>
              <w:left w:val="single" w:sz="4" w:space="0" w:color="auto"/>
              <w:bottom w:val="single" w:sz="4" w:space="0" w:color="auto"/>
              <w:right w:val="single" w:sz="4" w:space="0" w:color="auto"/>
            </w:tcBorders>
            <w:vAlign w:val="center"/>
          </w:tcPr>
          <w:p w:rsidR="0002776B" w:rsidRPr="00B96955" w:rsidRDefault="0002776B" w:rsidP="007118FE">
            <w:pPr>
              <w:jc w:val="center"/>
              <w:rPr>
                <w:sz w:val="24"/>
                <w:szCs w:val="24"/>
                <w:highlight w:val="yellow"/>
              </w:rPr>
            </w:pPr>
          </w:p>
        </w:tc>
        <w:tc>
          <w:tcPr>
            <w:tcW w:w="2794" w:type="dxa"/>
            <w:vMerge/>
            <w:tcBorders>
              <w:top w:val="nil"/>
              <w:left w:val="single" w:sz="4" w:space="0" w:color="auto"/>
              <w:bottom w:val="single" w:sz="4" w:space="0" w:color="auto"/>
              <w:right w:val="single" w:sz="4" w:space="0" w:color="auto"/>
            </w:tcBorders>
            <w:vAlign w:val="center"/>
          </w:tcPr>
          <w:p w:rsidR="0002776B" w:rsidRPr="00B96955" w:rsidRDefault="0002776B" w:rsidP="007118FE">
            <w:pPr>
              <w:jc w:val="center"/>
              <w:rPr>
                <w:sz w:val="24"/>
                <w:szCs w:val="24"/>
                <w:highlight w:val="yellow"/>
              </w:rPr>
            </w:pPr>
          </w:p>
        </w:tc>
        <w:tc>
          <w:tcPr>
            <w:tcW w:w="1560" w:type="dxa"/>
            <w:vMerge/>
            <w:tcBorders>
              <w:top w:val="nil"/>
              <w:left w:val="single" w:sz="4" w:space="0" w:color="auto"/>
              <w:bottom w:val="single" w:sz="4" w:space="0" w:color="auto"/>
              <w:right w:val="single" w:sz="4" w:space="0" w:color="auto"/>
            </w:tcBorders>
            <w:vAlign w:val="center"/>
          </w:tcPr>
          <w:p w:rsidR="0002776B" w:rsidRPr="00563F4D" w:rsidRDefault="0002776B" w:rsidP="007118FE">
            <w:pPr>
              <w:jc w:val="center"/>
              <w:rPr>
                <w:sz w:val="24"/>
                <w:szCs w:val="24"/>
              </w:rPr>
            </w:pPr>
          </w:p>
        </w:tc>
        <w:tc>
          <w:tcPr>
            <w:tcW w:w="1665" w:type="dxa"/>
            <w:vMerge/>
            <w:tcBorders>
              <w:top w:val="nil"/>
              <w:left w:val="single" w:sz="4" w:space="0" w:color="auto"/>
              <w:bottom w:val="single" w:sz="4" w:space="0" w:color="auto"/>
              <w:right w:val="single" w:sz="4" w:space="0" w:color="auto"/>
            </w:tcBorders>
            <w:vAlign w:val="center"/>
          </w:tcPr>
          <w:p w:rsidR="0002776B" w:rsidRPr="00563F4D" w:rsidRDefault="0002776B" w:rsidP="007118FE">
            <w:pPr>
              <w:jc w:val="center"/>
              <w:rPr>
                <w:rFonts w:ascii="Arial CYR" w:hAnsi="Arial CYR" w:cs="Arial CYR"/>
                <w:sz w:val="24"/>
                <w:szCs w:val="24"/>
              </w:rPr>
            </w:pPr>
          </w:p>
        </w:tc>
      </w:tr>
      <w:tr w:rsidR="0002776B" w:rsidRPr="004B7E9E" w:rsidTr="007118FE">
        <w:trPr>
          <w:trHeight w:val="276"/>
        </w:trPr>
        <w:tc>
          <w:tcPr>
            <w:tcW w:w="540" w:type="dxa"/>
            <w:vMerge/>
            <w:tcBorders>
              <w:top w:val="nil"/>
              <w:left w:val="single" w:sz="4" w:space="0" w:color="auto"/>
              <w:bottom w:val="single" w:sz="4" w:space="0" w:color="auto"/>
              <w:right w:val="single" w:sz="4" w:space="0" w:color="auto"/>
            </w:tcBorders>
            <w:vAlign w:val="center"/>
          </w:tcPr>
          <w:p w:rsidR="0002776B" w:rsidRPr="00B96955" w:rsidRDefault="0002776B" w:rsidP="007118FE">
            <w:pPr>
              <w:jc w:val="center"/>
              <w:rPr>
                <w:sz w:val="24"/>
                <w:szCs w:val="24"/>
                <w:highlight w:val="yellow"/>
              </w:rPr>
            </w:pPr>
          </w:p>
        </w:tc>
        <w:tc>
          <w:tcPr>
            <w:tcW w:w="3821" w:type="dxa"/>
            <w:vMerge/>
            <w:tcBorders>
              <w:top w:val="nil"/>
              <w:left w:val="single" w:sz="4" w:space="0" w:color="auto"/>
              <w:bottom w:val="single" w:sz="4" w:space="0" w:color="auto"/>
              <w:right w:val="single" w:sz="4" w:space="0" w:color="auto"/>
            </w:tcBorders>
            <w:vAlign w:val="center"/>
          </w:tcPr>
          <w:p w:rsidR="0002776B" w:rsidRPr="00B96955" w:rsidRDefault="0002776B" w:rsidP="007118FE">
            <w:pPr>
              <w:jc w:val="center"/>
              <w:rPr>
                <w:sz w:val="24"/>
                <w:szCs w:val="24"/>
                <w:highlight w:val="yellow"/>
              </w:rPr>
            </w:pPr>
          </w:p>
        </w:tc>
        <w:tc>
          <w:tcPr>
            <w:tcW w:w="2794" w:type="dxa"/>
            <w:vMerge/>
            <w:tcBorders>
              <w:top w:val="nil"/>
              <w:left w:val="single" w:sz="4" w:space="0" w:color="auto"/>
              <w:bottom w:val="single" w:sz="4" w:space="0" w:color="auto"/>
              <w:right w:val="single" w:sz="4" w:space="0" w:color="auto"/>
            </w:tcBorders>
            <w:vAlign w:val="center"/>
          </w:tcPr>
          <w:p w:rsidR="0002776B" w:rsidRPr="00B96955" w:rsidRDefault="0002776B" w:rsidP="007118FE">
            <w:pPr>
              <w:jc w:val="center"/>
              <w:rPr>
                <w:sz w:val="24"/>
                <w:szCs w:val="24"/>
                <w:highlight w:val="yellow"/>
              </w:rPr>
            </w:pPr>
          </w:p>
        </w:tc>
        <w:tc>
          <w:tcPr>
            <w:tcW w:w="1560" w:type="dxa"/>
            <w:vMerge/>
            <w:tcBorders>
              <w:top w:val="nil"/>
              <w:left w:val="single" w:sz="4" w:space="0" w:color="auto"/>
              <w:bottom w:val="single" w:sz="4" w:space="0" w:color="auto"/>
              <w:right w:val="single" w:sz="4" w:space="0" w:color="auto"/>
            </w:tcBorders>
            <w:vAlign w:val="center"/>
          </w:tcPr>
          <w:p w:rsidR="0002776B" w:rsidRPr="00563F4D" w:rsidRDefault="0002776B" w:rsidP="007118FE">
            <w:pPr>
              <w:jc w:val="center"/>
              <w:rPr>
                <w:sz w:val="24"/>
                <w:szCs w:val="24"/>
              </w:rPr>
            </w:pPr>
          </w:p>
        </w:tc>
        <w:tc>
          <w:tcPr>
            <w:tcW w:w="1665" w:type="dxa"/>
            <w:vMerge/>
            <w:tcBorders>
              <w:top w:val="nil"/>
              <w:left w:val="single" w:sz="4" w:space="0" w:color="auto"/>
              <w:bottom w:val="single" w:sz="4" w:space="0" w:color="auto"/>
              <w:right w:val="single" w:sz="4" w:space="0" w:color="auto"/>
            </w:tcBorders>
            <w:vAlign w:val="center"/>
          </w:tcPr>
          <w:p w:rsidR="0002776B" w:rsidRPr="00563F4D" w:rsidRDefault="0002776B" w:rsidP="007118FE">
            <w:pPr>
              <w:jc w:val="center"/>
              <w:rPr>
                <w:rFonts w:ascii="Arial CYR" w:hAnsi="Arial CYR" w:cs="Arial CYR"/>
                <w:sz w:val="24"/>
                <w:szCs w:val="24"/>
              </w:rPr>
            </w:pPr>
          </w:p>
        </w:tc>
      </w:tr>
      <w:tr w:rsidR="0002776B" w:rsidRPr="004B7E9E" w:rsidTr="007118FE">
        <w:trPr>
          <w:trHeight w:val="276"/>
        </w:trPr>
        <w:tc>
          <w:tcPr>
            <w:tcW w:w="540" w:type="dxa"/>
            <w:vMerge/>
            <w:tcBorders>
              <w:top w:val="nil"/>
              <w:left w:val="single" w:sz="4" w:space="0" w:color="auto"/>
              <w:bottom w:val="single" w:sz="4" w:space="0" w:color="auto"/>
              <w:right w:val="single" w:sz="4" w:space="0" w:color="auto"/>
            </w:tcBorders>
            <w:vAlign w:val="center"/>
          </w:tcPr>
          <w:p w:rsidR="0002776B" w:rsidRPr="00B96955" w:rsidRDefault="0002776B" w:rsidP="007118FE">
            <w:pPr>
              <w:jc w:val="center"/>
              <w:rPr>
                <w:sz w:val="24"/>
                <w:szCs w:val="24"/>
                <w:highlight w:val="yellow"/>
              </w:rPr>
            </w:pPr>
          </w:p>
        </w:tc>
        <w:tc>
          <w:tcPr>
            <w:tcW w:w="3821" w:type="dxa"/>
            <w:vMerge/>
            <w:tcBorders>
              <w:top w:val="nil"/>
              <w:left w:val="single" w:sz="4" w:space="0" w:color="auto"/>
              <w:bottom w:val="single" w:sz="4" w:space="0" w:color="auto"/>
              <w:right w:val="single" w:sz="4" w:space="0" w:color="auto"/>
            </w:tcBorders>
            <w:vAlign w:val="center"/>
          </w:tcPr>
          <w:p w:rsidR="0002776B" w:rsidRPr="00B96955" w:rsidRDefault="0002776B" w:rsidP="007118FE">
            <w:pPr>
              <w:jc w:val="center"/>
              <w:rPr>
                <w:sz w:val="24"/>
                <w:szCs w:val="24"/>
                <w:highlight w:val="yellow"/>
              </w:rPr>
            </w:pPr>
          </w:p>
        </w:tc>
        <w:tc>
          <w:tcPr>
            <w:tcW w:w="2794" w:type="dxa"/>
            <w:vMerge/>
            <w:tcBorders>
              <w:top w:val="nil"/>
              <w:left w:val="single" w:sz="4" w:space="0" w:color="auto"/>
              <w:bottom w:val="single" w:sz="4" w:space="0" w:color="auto"/>
              <w:right w:val="single" w:sz="4" w:space="0" w:color="auto"/>
            </w:tcBorders>
            <w:vAlign w:val="center"/>
          </w:tcPr>
          <w:p w:rsidR="0002776B" w:rsidRPr="00B96955" w:rsidRDefault="0002776B" w:rsidP="007118FE">
            <w:pPr>
              <w:jc w:val="center"/>
              <w:rPr>
                <w:sz w:val="24"/>
                <w:szCs w:val="24"/>
                <w:highlight w:val="yellow"/>
              </w:rPr>
            </w:pPr>
          </w:p>
        </w:tc>
        <w:tc>
          <w:tcPr>
            <w:tcW w:w="1560" w:type="dxa"/>
            <w:vMerge/>
            <w:tcBorders>
              <w:top w:val="nil"/>
              <w:left w:val="single" w:sz="4" w:space="0" w:color="auto"/>
              <w:bottom w:val="single" w:sz="4" w:space="0" w:color="auto"/>
              <w:right w:val="single" w:sz="4" w:space="0" w:color="auto"/>
            </w:tcBorders>
            <w:vAlign w:val="center"/>
          </w:tcPr>
          <w:p w:rsidR="0002776B" w:rsidRPr="00563F4D" w:rsidRDefault="0002776B" w:rsidP="007118FE">
            <w:pPr>
              <w:jc w:val="center"/>
              <w:rPr>
                <w:sz w:val="24"/>
                <w:szCs w:val="24"/>
              </w:rPr>
            </w:pPr>
          </w:p>
        </w:tc>
        <w:tc>
          <w:tcPr>
            <w:tcW w:w="1665" w:type="dxa"/>
            <w:vMerge/>
            <w:tcBorders>
              <w:top w:val="nil"/>
              <w:left w:val="single" w:sz="4" w:space="0" w:color="auto"/>
              <w:bottom w:val="single" w:sz="4" w:space="0" w:color="auto"/>
              <w:right w:val="single" w:sz="4" w:space="0" w:color="auto"/>
            </w:tcBorders>
            <w:vAlign w:val="center"/>
          </w:tcPr>
          <w:p w:rsidR="0002776B" w:rsidRPr="00563F4D" w:rsidRDefault="0002776B" w:rsidP="007118FE">
            <w:pPr>
              <w:jc w:val="center"/>
              <w:rPr>
                <w:rFonts w:ascii="Arial CYR" w:hAnsi="Arial CYR" w:cs="Arial CYR"/>
                <w:sz w:val="24"/>
                <w:szCs w:val="24"/>
              </w:rPr>
            </w:pPr>
          </w:p>
        </w:tc>
      </w:tr>
      <w:tr w:rsidR="0002776B" w:rsidRPr="004B7E9E" w:rsidTr="007118FE">
        <w:trPr>
          <w:trHeight w:val="276"/>
        </w:trPr>
        <w:tc>
          <w:tcPr>
            <w:tcW w:w="540" w:type="dxa"/>
            <w:vMerge/>
            <w:tcBorders>
              <w:top w:val="nil"/>
              <w:left w:val="single" w:sz="4" w:space="0" w:color="auto"/>
              <w:bottom w:val="single" w:sz="4" w:space="0" w:color="auto"/>
              <w:right w:val="single" w:sz="4" w:space="0" w:color="auto"/>
            </w:tcBorders>
            <w:vAlign w:val="center"/>
          </w:tcPr>
          <w:p w:rsidR="0002776B" w:rsidRPr="00B96955" w:rsidRDefault="0002776B" w:rsidP="007118FE">
            <w:pPr>
              <w:jc w:val="center"/>
              <w:rPr>
                <w:sz w:val="24"/>
                <w:szCs w:val="24"/>
                <w:highlight w:val="yellow"/>
              </w:rPr>
            </w:pPr>
          </w:p>
        </w:tc>
        <w:tc>
          <w:tcPr>
            <w:tcW w:w="3821" w:type="dxa"/>
            <w:vMerge/>
            <w:tcBorders>
              <w:top w:val="nil"/>
              <w:left w:val="single" w:sz="4" w:space="0" w:color="auto"/>
              <w:bottom w:val="single" w:sz="4" w:space="0" w:color="auto"/>
              <w:right w:val="single" w:sz="4" w:space="0" w:color="auto"/>
            </w:tcBorders>
            <w:vAlign w:val="center"/>
          </w:tcPr>
          <w:p w:rsidR="0002776B" w:rsidRPr="00B96955" w:rsidRDefault="0002776B" w:rsidP="007118FE">
            <w:pPr>
              <w:jc w:val="center"/>
              <w:rPr>
                <w:sz w:val="24"/>
                <w:szCs w:val="24"/>
                <w:highlight w:val="yellow"/>
              </w:rPr>
            </w:pPr>
          </w:p>
        </w:tc>
        <w:tc>
          <w:tcPr>
            <w:tcW w:w="2794" w:type="dxa"/>
            <w:vMerge/>
            <w:tcBorders>
              <w:top w:val="nil"/>
              <w:left w:val="single" w:sz="4" w:space="0" w:color="auto"/>
              <w:bottom w:val="single" w:sz="4" w:space="0" w:color="auto"/>
              <w:right w:val="single" w:sz="4" w:space="0" w:color="auto"/>
            </w:tcBorders>
            <w:vAlign w:val="center"/>
          </w:tcPr>
          <w:p w:rsidR="0002776B" w:rsidRPr="00B96955" w:rsidRDefault="0002776B" w:rsidP="007118FE">
            <w:pPr>
              <w:jc w:val="center"/>
              <w:rPr>
                <w:sz w:val="24"/>
                <w:szCs w:val="24"/>
                <w:highlight w:val="yellow"/>
              </w:rPr>
            </w:pPr>
          </w:p>
        </w:tc>
        <w:tc>
          <w:tcPr>
            <w:tcW w:w="1560" w:type="dxa"/>
            <w:vMerge/>
            <w:tcBorders>
              <w:top w:val="nil"/>
              <w:left w:val="single" w:sz="4" w:space="0" w:color="auto"/>
              <w:bottom w:val="single" w:sz="4" w:space="0" w:color="auto"/>
              <w:right w:val="single" w:sz="4" w:space="0" w:color="auto"/>
            </w:tcBorders>
            <w:vAlign w:val="center"/>
          </w:tcPr>
          <w:p w:rsidR="0002776B" w:rsidRPr="00563F4D" w:rsidRDefault="0002776B" w:rsidP="007118FE">
            <w:pPr>
              <w:jc w:val="center"/>
              <w:rPr>
                <w:sz w:val="24"/>
                <w:szCs w:val="24"/>
              </w:rPr>
            </w:pPr>
          </w:p>
        </w:tc>
        <w:tc>
          <w:tcPr>
            <w:tcW w:w="1665" w:type="dxa"/>
            <w:vMerge/>
            <w:tcBorders>
              <w:top w:val="nil"/>
              <w:left w:val="single" w:sz="4" w:space="0" w:color="auto"/>
              <w:bottom w:val="single" w:sz="4" w:space="0" w:color="auto"/>
              <w:right w:val="single" w:sz="4" w:space="0" w:color="auto"/>
            </w:tcBorders>
            <w:vAlign w:val="center"/>
          </w:tcPr>
          <w:p w:rsidR="0002776B" w:rsidRPr="00563F4D" w:rsidRDefault="0002776B" w:rsidP="007118FE">
            <w:pPr>
              <w:jc w:val="center"/>
              <w:rPr>
                <w:rFonts w:ascii="Arial CYR" w:hAnsi="Arial CYR" w:cs="Arial CYR"/>
                <w:sz w:val="24"/>
                <w:szCs w:val="24"/>
              </w:rPr>
            </w:pPr>
          </w:p>
        </w:tc>
      </w:tr>
      <w:tr w:rsidR="0002776B" w:rsidRPr="004B7E9E" w:rsidTr="007118FE">
        <w:trPr>
          <w:trHeight w:val="276"/>
        </w:trPr>
        <w:tc>
          <w:tcPr>
            <w:tcW w:w="540" w:type="dxa"/>
            <w:vMerge/>
            <w:tcBorders>
              <w:top w:val="nil"/>
              <w:left w:val="single" w:sz="4" w:space="0" w:color="auto"/>
              <w:bottom w:val="single" w:sz="4" w:space="0" w:color="auto"/>
              <w:right w:val="single" w:sz="4" w:space="0" w:color="auto"/>
            </w:tcBorders>
            <w:vAlign w:val="center"/>
          </w:tcPr>
          <w:p w:rsidR="0002776B" w:rsidRPr="00B96955" w:rsidRDefault="0002776B" w:rsidP="007118FE">
            <w:pPr>
              <w:jc w:val="center"/>
              <w:rPr>
                <w:sz w:val="24"/>
                <w:szCs w:val="24"/>
                <w:highlight w:val="yellow"/>
              </w:rPr>
            </w:pPr>
          </w:p>
        </w:tc>
        <w:tc>
          <w:tcPr>
            <w:tcW w:w="3821" w:type="dxa"/>
            <w:vMerge/>
            <w:tcBorders>
              <w:top w:val="nil"/>
              <w:left w:val="single" w:sz="4" w:space="0" w:color="auto"/>
              <w:bottom w:val="single" w:sz="4" w:space="0" w:color="auto"/>
              <w:right w:val="single" w:sz="4" w:space="0" w:color="auto"/>
            </w:tcBorders>
            <w:vAlign w:val="center"/>
          </w:tcPr>
          <w:p w:rsidR="0002776B" w:rsidRPr="00B96955" w:rsidRDefault="0002776B" w:rsidP="007118FE">
            <w:pPr>
              <w:jc w:val="center"/>
              <w:rPr>
                <w:sz w:val="24"/>
                <w:szCs w:val="24"/>
                <w:highlight w:val="yellow"/>
              </w:rPr>
            </w:pPr>
          </w:p>
        </w:tc>
        <w:tc>
          <w:tcPr>
            <w:tcW w:w="2794" w:type="dxa"/>
            <w:vMerge/>
            <w:tcBorders>
              <w:top w:val="nil"/>
              <w:left w:val="single" w:sz="4" w:space="0" w:color="auto"/>
              <w:bottom w:val="single" w:sz="4" w:space="0" w:color="auto"/>
              <w:right w:val="single" w:sz="4" w:space="0" w:color="auto"/>
            </w:tcBorders>
            <w:vAlign w:val="center"/>
          </w:tcPr>
          <w:p w:rsidR="0002776B" w:rsidRPr="00B96955" w:rsidRDefault="0002776B" w:rsidP="007118FE">
            <w:pPr>
              <w:jc w:val="center"/>
              <w:rPr>
                <w:sz w:val="24"/>
                <w:szCs w:val="24"/>
                <w:highlight w:val="yellow"/>
              </w:rPr>
            </w:pPr>
          </w:p>
        </w:tc>
        <w:tc>
          <w:tcPr>
            <w:tcW w:w="1560" w:type="dxa"/>
            <w:vMerge/>
            <w:tcBorders>
              <w:top w:val="nil"/>
              <w:left w:val="single" w:sz="4" w:space="0" w:color="auto"/>
              <w:bottom w:val="single" w:sz="4" w:space="0" w:color="auto"/>
              <w:right w:val="single" w:sz="4" w:space="0" w:color="auto"/>
            </w:tcBorders>
            <w:vAlign w:val="center"/>
          </w:tcPr>
          <w:p w:rsidR="0002776B" w:rsidRPr="00563F4D" w:rsidRDefault="0002776B" w:rsidP="007118FE">
            <w:pPr>
              <w:jc w:val="center"/>
              <w:rPr>
                <w:sz w:val="24"/>
                <w:szCs w:val="24"/>
              </w:rPr>
            </w:pPr>
          </w:p>
        </w:tc>
        <w:tc>
          <w:tcPr>
            <w:tcW w:w="1665" w:type="dxa"/>
            <w:vMerge/>
            <w:tcBorders>
              <w:top w:val="nil"/>
              <w:left w:val="single" w:sz="4" w:space="0" w:color="auto"/>
              <w:bottom w:val="single" w:sz="4" w:space="0" w:color="auto"/>
              <w:right w:val="single" w:sz="4" w:space="0" w:color="auto"/>
            </w:tcBorders>
            <w:vAlign w:val="center"/>
          </w:tcPr>
          <w:p w:rsidR="0002776B" w:rsidRPr="00563F4D" w:rsidRDefault="0002776B" w:rsidP="007118FE">
            <w:pPr>
              <w:jc w:val="center"/>
              <w:rPr>
                <w:rFonts w:ascii="Arial CYR" w:hAnsi="Arial CYR" w:cs="Arial CYR"/>
                <w:sz w:val="24"/>
                <w:szCs w:val="24"/>
              </w:rPr>
            </w:pPr>
          </w:p>
        </w:tc>
      </w:tr>
      <w:tr w:rsidR="0002776B" w:rsidRPr="004B7E9E" w:rsidTr="00EB63E0">
        <w:trPr>
          <w:trHeight w:val="276"/>
        </w:trPr>
        <w:tc>
          <w:tcPr>
            <w:tcW w:w="540" w:type="dxa"/>
            <w:vMerge/>
            <w:tcBorders>
              <w:top w:val="nil"/>
              <w:left w:val="single" w:sz="4" w:space="0" w:color="auto"/>
              <w:bottom w:val="single" w:sz="4" w:space="0" w:color="auto"/>
              <w:right w:val="single" w:sz="4" w:space="0" w:color="auto"/>
            </w:tcBorders>
            <w:vAlign w:val="center"/>
          </w:tcPr>
          <w:p w:rsidR="0002776B" w:rsidRPr="00B96955" w:rsidRDefault="0002776B" w:rsidP="007118FE">
            <w:pPr>
              <w:jc w:val="center"/>
              <w:rPr>
                <w:sz w:val="24"/>
                <w:szCs w:val="24"/>
                <w:highlight w:val="yellow"/>
              </w:rPr>
            </w:pPr>
          </w:p>
        </w:tc>
        <w:tc>
          <w:tcPr>
            <w:tcW w:w="3821" w:type="dxa"/>
            <w:vMerge/>
            <w:tcBorders>
              <w:top w:val="nil"/>
              <w:left w:val="single" w:sz="4" w:space="0" w:color="auto"/>
              <w:bottom w:val="single" w:sz="4" w:space="0" w:color="000000"/>
              <w:right w:val="single" w:sz="4" w:space="0" w:color="auto"/>
            </w:tcBorders>
            <w:vAlign w:val="center"/>
          </w:tcPr>
          <w:p w:rsidR="0002776B" w:rsidRPr="00B96955" w:rsidRDefault="0002776B" w:rsidP="007118FE">
            <w:pPr>
              <w:jc w:val="center"/>
              <w:rPr>
                <w:sz w:val="24"/>
                <w:szCs w:val="24"/>
                <w:highlight w:val="yellow"/>
              </w:rPr>
            </w:pPr>
          </w:p>
        </w:tc>
        <w:tc>
          <w:tcPr>
            <w:tcW w:w="2794" w:type="dxa"/>
            <w:vMerge/>
            <w:tcBorders>
              <w:top w:val="nil"/>
              <w:left w:val="single" w:sz="4" w:space="0" w:color="auto"/>
              <w:bottom w:val="single" w:sz="4" w:space="0" w:color="000000"/>
              <w:right w:val="single" w:sz="4" w:space="0" w:color="auto"/>
            </w:tcBorders>
            <w:vAlign w:val="center"/>
          </w:tcPr>
          <w:p w:rsidR="0002776B" w:rsidRPr="00B96955" w:rsidRDefault="0002776B" w:rsidP="007118FE">
            <w:pPr>
              <w:jc w:val="center"/>
              <w:rPr>
                <w:sz w:val="24"/>
                <w:szCs w:val="24"/>
                <w:highlight w:val="yellow"/>
              </w:rPr>
            </w:pPr>
          </w:p>
        </w:tc>
        <w:tc>
          <w:tcPr>
            <w:tcW w:w="1560" w:type="dxa"/>
            <w:vMerge/>
            <w:tcBorders>
              <w:top w:val="nil"/>
              <w:left w:val="single" w:sz="4" w:space="0" w:color="auto"/>
              <w:bottom w:val="single" w:sz="4" w:space="0" w:color="000000"/>
              <w:right w:val="single" w:sz="4" w:space="0" w:color="auto"/>
            </w:tcBorders>
            <w:vAlign w:val="center"/>
          </w:tcPr>
          <w:p w:rsidR="0002776B" w:rsidRPr="00563F4D" w:rsidRDefault="0002776B" w:rsidP="007118FE">
            <w:pPr>
              <w:jc w:val="center"/>
              <w:rPr>
                <w:sz w:val="24"/>
                <w:szCs w:val="24"/>
              </w:rPr>
            </w:pPr>
          </w:p>
        </w:tc>
        <w:tc>
          <w:tcPr>
            <w:tcW w:w="1665" w:type="dxa"/>
            <w:vMerge/>
            <w:tcBorders>
              <w:top w:val="nil"/>
              <w:left w:val="single" w:sz="4" w:space="0" w:color="auto"/>
              <w:bottom w:val="single" w:sz="4" w:space="0" w:color="000000"/>
              <w:right w:val="single" w:sz="4" w:space="0" w:color="auto"/>
            </w:tcBorders>
            <w:vAlign w:val="center"/>
          </w:tcPr>
          <w:p w:rsidR="0002776B" w:rsidRPr="00563F4D" w:rsidRDefault="0002776B" w:rsidP="007118FE">
            <w:pPr>
              <w:jc w:val="center"/>
              <w:rPr>
                <w:rFonts w:ascii="Arial CYR" w:hAnsi="Arial CYR" w:cs="Arial CYR"/>
                <w:sz w:val="24"/>
                <w:szCs w:val="24"/>
              </w:rPr>
            </w:pPr>
          </w:p>
        </w:tc>
      </w:tr>
      <w:tr w:rsidR="00F758ED" w:rsidRPr="004B7E9E" w:rsidTr="007118FE">
        <w:trPr>
          <w:trHeight w:val="276"/>
        </w:trPr>
        <w:tc>
          <w:tcPr>
            <w:tcW w:w="540" w:type="dxa"/>
            <w:tcBorders>
              <w:top w:val="nil"/>
              <w:left w:val="single" w:sz="4" w:space="0" w:color="auto"/>
              <w:bottom w:val="single" w:sz="4" w:space="0" w:color="auto"/>
              <w:right w:val="single" w:sz="4" w:space="0" w:color="auto"/>
            </w:tcBorders>
            <w:vAlign w:val="center"/>
          </w:tcPr>
          <w:p w:rsidR="00F758ED" w:rsidRDefault="006226E5" w:rsidP="007118FE">
            <w:pPr>
              <w:jc w:val="center"/>
              <w:rPr>
                <w:sz w:val="24"/>
                <w:szCs w:val="24"/>
              </w:rPr>
            </w:pPr>
            <w:r>
              <w:rPr>
                <w:sz w:val="24"/>
                <w:szCs w:val="24"/>
              </w:rPr>
              <w:t>5</w:t>
            </w:r>
          </w:p>
        </w:tc>
        <w:tc>
          <w:tcPr>
            <w:tcW w:w="3821" w:type="dxa"/>
            <w:tcBorders>
              <w:top w:val="nil"/>
              <w:left w:val="single" w:sz="4" w:space="0" w:color="auto"/>
              <w:bottom w:val="single" w:sz="4" w:space="0" w:color="000000"/>
              <w:right w:val="single" w:sz="4" w:space="0" w:color="auto"/>
            </w:tcBorders>
            <w:vAlign w:val="center"/>
          </w:tcPr>
          <w:p w:rsidR="00F758ED" w:rsidRDefault="00F758ED" w:rsidP="007118FE">
            <w:pPr>
              <w:jc w:val="center"/>
              <w:rPr>
                <w:sz w:val="24"/>
                <w:szCs w:val="24"/>
              </w:rPr>
            </w:pPr>
            <w:r>
              <w:rPr>
                <w:sz w:val="24"/>
                <w:szCs w:val="24"/>
              </w:rPr>
              <w:t>Проведение технических осмотров (с составлением актов) и мелкого ремонта МКД</w:t>
            </w:r>
          </w:p>
        </w:tc>
        <w:tc>
          <w:tcPr>
            <w:tcW w:w="2794" w:type="dxa"/>
            <w:tcBorders>
              <w:top w:val="nil"/>
              <w:left w:val="single" w:sz="4" w:space="0" w:color="auto"/>
              <w:bottom w:val="single" w:sz="4" w:space="0" w:color="000000"/>
              <w:right w:val="single" w:sz="4" w:space="0" w:color="auto"/>
            </w:tcBorders>
            <w:vAlign w:val="center"/>
          </w:tcPr>
          <w:p w:rsidR="00F758ED" w:rsidRDefault="00F758ED" w:rsidP="007118FE">
            <w:pPr>
              <w:jc w:val="center"/>
              <w:rPr>
                <w:sz w:val="24"/>
                <w:szCs w:val="24"/>
              </w:rPr>
            </w:pPr>
            <w:r>
              <w:rPr>
                <w:sz w:val="24"/>
                <w:szCs w:val="24"/>
              </w:rPr>
              <w:t>2 раза в год</w:t>
            </w:r>
          </w:p>
        </w:tc>
        <w:tc>
          <w:tcPr>
            <w:tcW w:w="1560" w:type="dxa"/>
            <w:tcBorders>
              <w:top w:val="nil"/>
              <w:left w:val="single" w:sz="4" w:space="0" w:color="auto"/>
              <w:bottom w:val="single" w:sz="4" w:space="0" w:color="000000"/>
              <w:right w:val="single" w:sz="4" w:space="0" w:color="auto"/>
            </w:tcBorders>
            <w:vAlign w:val="center"/>
          </w:tcPr>
          <w:p w:rsidR="00B45A5B" w:rsidRPr="00563F4D" w:rsidRDefault="0062613B" w:rsidP="00241ADC">
            <w:pPr>
              <w:jc w:val="center"/>
              <w:rPr>
                <w:sz w:val="24"/>
                <w:szCs w:val="24"/>
              </w:rPr>
            </w:pPr>
            <w:r>
              <w:rPr>
                <w:sz w:val="24"/>
                <w:szCs w:val="24"/>
              </w:rPr>
              <w:t>22,10</w:t>
            </w:r>
          </w:p>
        </w:tc>
        <w:tc>
          <w:tcPr>
            <w:tcW w:w="1665" w:type="dxa"/>
            <w:tcBorders>
              <w:top w:val="nil"/>
              <w:left w:val="single" w:sz="4" w:space="0" w:color="auto"/>
              <w:bottom w:val="single" w:sz="4" w:space="0" w:color="000000"/>
              <w:right w:val="single" w:sz="4" w:space="0" w:color="auto"/>
            </w:tcBorders>
            <w:vAlign w:val="center"/>
          </w:tcPr>
          <w:p w:rsidR="00F758ED" w:rsidRPr="00563F4D" w:rsidRDefault="0062613B" w:rsidP="00587383">
            <w:pPr>
              <w:jc w:val="center"/>
              <w:rPr>
                <w:sz w:val="24"/>
                <w:szCs w:val="24"/>
              </w:rPr>
            </w:pPr>
            <w:r>
              <w:rPr>
                <w:sz w:val="24"/>
                <w:szCs w:val="24"/>
              </w:rPr>
              <w:t>1,70</w:t>
            </w:r>
          </w:p>
        </w:tc>
      </w:tr>
      <w:tr w:rsidR="0002776B" w:rsidRPr="004B7E9E" w:rsidTr="00D61E8B">
        <w:trPr>
          <w:trHeight w:val="2454"/>
        </w:trPr>
        <w:tc>
          <w:tcPr>
            <w:tcW w:w="540" w:type="dxa"/>
            <w:tcBorders>
              <w:top w:val="nil"/>
              <w:left w:val="single" w:sz="4" w:space="0" w:color="auto"/>
              <w:bottom w:val="single" w:sz="4" w:space="0" w:color="auto"/>
              <w:right w:val="single" w:sz="4" w:space="0" w:color="auto"/>
            </w:tcBorders>
            <w:vAlign w:val="center"/>
          </w:tcPr>
          <w:p w:rsidR="0002776B" w:rsidRPr="00073773" w:rsidRDefault="006226E5" w:rsidP="007118FE">
            <w:pPr>
              <w:jc w:val="center"/>
              <w:rPr>
                <w:sz w:val="24"/>
                <w:szCs w:val="24"/>
              </w:rPr>
            </w:pPr>
            <w:r>
              <w:rPr>
                <w:sz w:val="24"/>
                <w:szCs w:val="24"/>
              </w:rPr>
              <w:t>6</w:t>
            </w:r>
          </w:p>
        </w:tc>
        <w:tc>
          <w:tcPr>
            <w:tcW w:w="3821" w:type="dxa"/>
            <w:tcBorders>
              <w:top w:val="nil"/>
              <w:left w:val="single" w:sz="4" w:space="0" w:color="auto"/>
              <w:bottom w:val="single" w:sz="4" w:space="0" w:color="000000"/>
              <w:right w:val="single" w:sz="4" w:space="0" w:color="auto"/>
            </w:tcBorders>
            <w:vAlign w:val="center"/>
          </w:tcPr>
          <w:p w:rsidR="0002776B" w:rsidRPr="00073773" w:rsidRDefault="0002776B" w:rsidP="007118FE">
            <w:pPr>
              <w:jc w:val="center"/>
              <w:rPr>
                <w:sz w:val="24"/>
                <w:szCs w:val="24"/>
              </w:rPr>
            </w:pPr>
            <w:r w:rsidRPr="00EB63E0">
              <w:rPr>
                <w:sz w:val="22"/>
                <w:szCs w:val="24"/>
              </w:rPr>
              <w:t>Ремонт, регулировка и испытание систем центрального  водоснабжения, теплоснабжения,  канализации, энергоснабжения, утепление бойлеров, утепление и прочистка дымовентиляционных каналов, проверка состояния и ремонт продухов в цоколях здания, ремонт и укрепление входных дверей</w:t>
            </w:r>
          </w:p>
        </w:tc>
        <w:tc>
          <w:tcPr>
            <w:tcW w:w="2794" w:type="dxa"/>
            <w:tcBorders>
              <w:top w:val="nil"/>
              <w:left w:val="single" w:sz="4" w:space="0" w:color="auto"/>
              <w:bottom w:val="single" w:sz="4" w:space="0" w:color="000000"/>
              <w:right w:val="single" w:sz="4" w:space="0" w:color="auto"/>
            </w:tcBorders>
            <w:vAlign w:val="center"/>
          </w:tcPr>
          <w:p w:rsidR="0002776B" w:rsidRPr="00073773" w:rsidRDefault="0002776B" w:rsidP="007118FE">
            <w:pPr>
              <w:jc w:val="center"/>
              <w:rPr>
                <w:sz w:val="24"/>
                <w:szCs w:val="24"/>
              </w:rPr>
            </w:pPr>
            <w:r>
              <w:rPr>
                <w:sz w:val="24"/>
                <w:szCs w:val="24"/>
              </w:rPr>
              <w:t>При подготовке к отопительному сезону</w:t>
            </w:r>
          </w:p>
        </w:tc>
        <w:tc>
          <w:tcPr>
            <w:tcW w:w="1560" w:type="dxa"/>
            <w:tcBorders>
              <w:top w:val="nil"/>
              <w:left w:val="single" w:sz="4" w:space="0" w:color="auto"/>
              <w:bottom w:val="single" w:sz="4" w:space="0" w:color="000000"/>
              <w:right w:val="single" w:sz="4" w:space="0" w:color="auto"/>
            </w:tcBorders>
            <w:vAlign w:val="center"/>
          </w:tcPr>
          <w:p w:rsidR="00B45A5B" w:rsidRPr="00563F4D" w:rsidRDefault="0062613B" w:rsidP="00241ADC">
            <w:pPr>
              <w:jc w:val="center"/>
              <w:rPr>
                <w:sz w:val="24"/>
                <w:szCs w:val="24"/>
              </w:rPr>
            </w:pPr>
            <w:r>
              <w:rPr>
                <w:sz w:val="24"/>
                <w:szCs w:val="24"/>
              </w:rPr>
              <w:t>20,88</w:t>
            </w:r>
          </w:p>
        </w:tc>
        <w:tc>
          <w:tcPr>
            <w:tcW w:w="1665" w:type="dxa"/>
            <w:tcBorders>
              <w:top w:val="nil"/>
              <w:left w:val="single" w:sz="4" w:space="0" w:color="auto"/>
              <w:bottom w:val="single" w:sz="4" w:space="0" w:color="000000"/>
              <w:right w:val="single" w:sz="4" w:space="0" w:color="auto"/>
            </w:tcBorders>
            <w:vAlign w:val="center"/>
          </w:tcPr>
          <w:p w:rsidR="0002776B" w:rsidRPr="00563F4D" w:rsidRDefault="0062613B" w:rsidP="00587383">
            <w:pPr>
              <w:jc w:val="center"/>
              <w:rPr>
                <w:sz w:val="24"/>
                <w:szCs w:val="24"/>
              </w:rPr>
            </w:pPr>
            <w:r>
              <w:rPr>
                <w:sz w:val="24"/>
                <w:szCs w:val="24"/>
              </w:rPr>
              <w:t>1,74</w:t>
            </w:r>
          </w:p>
        </w:tc>
      </w:tr>
      <w:tr w:rsidR="0002776B" w:rsidRPr="004B7E9E" w:rsidTr="007118FE">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776B" w:rsidRPr="00B96955" w:rsidRDefault="0002776B" w:rsidP="007118FE">
            <w:pPr>
              <w:jc w:val="center"/>
              <w:rPr>
                <w:sz w:val="24"/>
                <w:szCs w:val="24"/>
                <w:highlight w:val="yellow"/>
              </w:rPr>
            </w:pPr>
          </w:p>
        </w:tc>
        <w:tc>
          <w:tcPr>
            <w:tcW w:w="3821" w:type="dxa"/>
            <w:tcBorders>
              <w:top w:val="nil"/>
              <w:left w:val="nil"/>
              <w:bottom w:val="single" w:sz="4" w:space="0" w:color="auto"/>
              <w:right w:val="single" w:sz="4" w:space="0" w:color="auto"/>
            </w:tcBorders>
            <w:shd w:val="clear" w:color="auto" w:fill="auto"/>
            <w:noWrap/>
            <w:vAlign w:val="center"/>
          </w:tcPr>
          <w:p w:rsidR="0002776B" w:rsidRPr="00B96955" w:rsidRDefault="0002776B" w:rsidP="007118FE">
            <w:pPr>
              <w:jc w:val="center"/>
              <w:rPr>
                <w:sz w:val="24"/>
                <w:szCs w:val="24"/>
                <w:highlight w:val="yellow"/>
              </w:rPr>
            </w:pPr>
          </w:p>
        </w:tc>
        <w:tc>
          <w:tcPr>
            <w:tcW w:w="2794" w:type="dxa"/>
            <w:tcBorders>
              <w:top w:val="nil"/>
              <w:left w:val="nil"/>
              <w:bottom w:val="single" w:sz="4" w:space="0" w:color="auto"/>
              <w:right w:val="single" w:sz="4" w:space="0" w:color="auto"/>
            </w:tcBorders>
            <w:shd w:val="clear" w:color="auto" w:fill="auto"/>
            <w:noWrap/>
            <w:vAlign w:val="center"/>
          </w:tcPr>
          <w:p w:rsidR="0002776B" w:rsidRPr="00B96955" w:rsidRDefault="0002776B" w:rsidP="007118FE">
            <w:pPr>
              <w:jc w:val="center"/>
              <w:rPr>
                <w:sz w:val="24"/>
                <w:szCs w:val="24"/>
                <w:highlight w:val="yellow"/>
              </w:rPr>
            </w:pPr>
          </w:p>
        </w:tc>
        <w:tc>
          <w:tcPr>
            <w:tcW w:w="1560" w:type="dxa"/>
            <w:tcBorders>
              <w:top w:val="nil"/>
              <w:left w:val="nil"/>
              <w:bottom w:val="single" w:sz="4" w:space="0" w:color="auto"/>
              <w:right w:val="single" w:sz="4" w:space="0" w:color="auto"/>
            </w:tcBorders>
            <w:shd w:val="clear" w:color="auto" w:fill="auto"/>
            <w:noWrap/>
            <w:vAlign w:val="center"/>
          </w:tcPr>
          <w:p w:rsidR="0002776B" w:rsidRPr="001132C8" w:rsidRDefault="0002776B" w:rsidP="007118FE">
            <w:pPr>
              <w:jc w:val="center"/>
              <w:rPr>
                <w:b/>
                <w:bCs/>
                <w:sz w:val="24"/>
                <w:szCs w:val="24"/>
                <w:highlight w:val="yellow"/>
              </w:rPr>
            </w:pPr>
          </w:p>
        </w:tc>
        <w:tc>
          <w:tcPr>
            <w:tcW w:w="1665" w:type="dxa"/>
            <w:tcBorders>
              <w:top w:val="nil"/>
              <w:left w:val="nil"/>
              <w:bottom w:val="single" w:sz="4" w:space="0" w:color="auto"/>
              <w:right w:val="single" w:sz="4" w:space="0" w:color="auto"/>
            </w:tcBorders>
            <w:shd w:val="clear" w:color="auto" w:fill="auto"/>
            <w:noWrap/>
            <w:vAlign w:val="center"/>
          </w:tcPr>
          <w:p w:rsidR="0002776B" w:rsidRPr="001132C8" w:rsidRDefault="0002776B" w:rsidP="00587383">
            <w:pPr>
              <w:jc w:val="center"/>
              <w:rPr>
                <w:rFonts w:ascii="Arial CYR" w:hAnsi="Arial CYR" w:cs="Arial CYR"/>
                <w:b/>
                <w:bCs/>
                <w:sz w:val="24"/>
                <w:szCs w:val="24"/>
                <w:highlight w:val="yellow"/>
              </w:rPr>
            </w:pPr>
          </w:p>
        </w:tc>
      </w:tr>
    </w:tbl>
    <w:p w:rsidR="0062613B" w:rsidRDefault="0062613B" w:rsidP="005B3A8A">
      <w:pPr>
        <w:autoSpaceDE w:val="0"/>
        <w:autoSpaceDN w:val="0"/>
        <w:adjustRightInd w:val="0"/>
        <w:jc w:val="right"/>
        <w:outlineLvl w:val="1"/>
        <w:rPr>
          <w:b/>
        </w:rPr>
      </w:pPr>
    </w:p>
    <w:p w:rsidR="0002776B" w:rsidRPr="009E1267" w:rsidRDefault="0002776B" w:rsidP="005B3A8A">
      <w:pPr>
        <w:autoSpaceDE w:val="0"/>
        <w:autoSpaceDN w:val="0"/>
        <w:adjustRightInd w:val="0"/>
        <w:jc w:val="right"/>
        <w:outlineLvl w:val="1"/>
      </w:pPr>
      <w:r w:rsidRPr="00F41286">
        <w:rPr>
          <w:b/>
        </w:rPr>
        <w:lastRenderedPageBreak/>
        <w:t xml:space="preserve"> </w:t>
      </w:r>
      <w:r w:rsidRPr="009E1267">
        <w:t>Приложение № 4</w:t>
      </w:r>
    </w:p>
    <w:p w:rsidR="0002776B" w:rsidRPr="009E1267" w:rsidRDefault="0002776B" w:rsidP="0002776B">
      <w:pPr>
        <w:ind w:left="5664" w:firstLine="708"/>
        <w:jc w:val="right"/>
      </w:pPr>
      <w:r w:rsidRPr="009E1267">
        <w:t>к  договору  № _____</w:t>
      </w:r>
    </w:p>
    <w:p w:rsidR="0002776B" w:rsidRPr="009E1267" w:rsidRDefault="0002776B" w:rsidP="0002776B">
      <w:pPr>
        <w:ind w:left="5664" w:firstLine="708"/>
        <w:jc w:val="right"/>
      </w:pPr>
      <w:r>
        <w:t>от «____»______201</w:t>
      </w:r>
      <w:r w:rsidR="00634942">
        <w:t>9</w:t>
      </w:r>
      <w:r w:rsidRPr="009E1267">
        <w:t>г.</w:t>
      </w:r>
    </w:p>
    <w:p w:rsidR="0002776B" w:rsidRPr="00B233E9" w:rsidRDefault="00B233E9" w:rsidP="00B233E9">
      <w:pPr>
        <w:jc w:val="center"/>
        <w:rPr>
          <w:b/>
        </w:rPr>
      </w:pPr>
      <w:r w:rsidRPr="00B233E9">
        <w:rPr>
          <w:b/>
        </w:rPr>
        <w:t>ЛОТ 1</w:t>
      </w:r>
    </w:p>
    <w:p w:rsidR="00B233E9" w:rsidRDefault="00B233E9" w:rsidP="0002776B">
      <w:pPr>
        <w:jc w:val="center"/>
        <w:rPr>
          <w:sz w:val="24"/>
          <w:szCs w:val="24"/>
        </w:rPr>
      </w:pPr>
    </w:p>
    <w:p w:rsidR="0002776B" w:rsidRPr="009E1267" w:rsidRDefault="0002776B" w:rsidP="0002776B">
      <w:pPr>
        <w:jc w:val="center"/>
        <w:rPr>
          <w:sz w:val="24"/>
          <w:szCs w:val="24"/>
        </w:rPr>
      </w:pPr>
      <w:r w:rsidRPr="009E1267">
        <w:rPr>
          <w:sz w:val="24"/>
          <w:szCs w:val="24"/>
        </w:rPr>
        <w:t>Размер платы за содержание и ремонт мест общего пользования</w:t>
      </w:r>
    </w:p>
    <w:p w:rsidR="0002776B" w:rsidRPr="009E1267" w:rsidRDefault="0002776B" w:rsidP="0002776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420"/>
        <w:gridCol w:w="5823"/>
      </w:tblGrid>
      <w:tr w:rsidR="0002776B" w:rsidRPr="009E1267" w:rsidTr="00FE4938">
        <w:trPr>
          <w:trHeight w:val="139"/>
        </w:trPr>
        <w:tc>
          <w:tcPr>
            <w:tcW w:w="1008" w:type="dxa"/>
            <w:vMerge w:val="restart"/>
            <w:shd w:val="clear" w:color="auto" w:fill="auto"/>
          </w:tcPr>
          <w:p w:rsidR="0002776B" w:rsidRPr="009E1267" w:rsidRDefault="0002776B" w:rsidP="00FE4938">
            <w:pPr>
              <w:jc w:val="center"/>
            </w:pPr>
            <w:r w:rsidRPr="009E1267">
              <w:t>№ п/п</w:t>
            </w:r>
          </w:p>
        </w:tc>
        <w:tc>
          <w:tcPr>
            <w:tcW w:w="3420" w:type="dxa"/>
            <w:vMerge w:val="restart"/>
            <w:shd w:val="clear" w:color="auto" w:fill="auto"/>
          </w:tcPr>
          <w:p w:rsidR="0002776B" w:rsidRPr="009E1267" w:rsidRDefault="0002776B" w:rsidP="00FE4938">
            <w:pPr>
              <w:jc w:val="center"/>
            </w:pPr>
            <w:r w:rsidRPr="009E1267">
              <w:t>Характеристика жилищного фонда по видам благоустроенности</w:t>
            </w:r>
          </w:p>
        </w:tc>
        <w:tc>
          <w:tcPr>
            <w:tcW w:w="5823" w:type="dxa"/>
            <w:shd w:val="clear" w:color="auto" w:fill="auto"/>
          </w:tcPr>
          <w:p w:rsidR="0002776B" w:rsidRPr="009E1267" w:rsidRDefault="0002776B" w:rsidP="00FE4938">
            <w:pPr>
              <w:jc w:val="center"/>
            </w:pPr>
            <w:r w:rsidRPr="009E1267">
              <w:t>Плата за содержание и ремонт жилого помещения, включает в себя</w:t>
            </w:r>
          </w:p>
        </w:tc>
      </w:tr>
      <w:tr w:rsidR="0002776B" w:rsidRPr="009E1267" w:rsidTr="00FE4938">
        <w:tc>
          <w:tcPr>
            <w:tcW w:w="1008" w:type="dxa"/>
            <w:vMerge/>
            <w:shd w:val="clear" w:color="auto" w:fill="auto"/>
          </w:tcPr>
          <w:p w:rsidR="0002776B" w:rsidRPr="009E1267" w:rsidRDefault="0002776B" w:rsidP="00FE4938">
            <w:pPr>
              <w:jc w:val="center"/>
            </w:pPr>
          </w:p>
        </w:tc>
        <w:tc>
          <w:tcPr>
            <w:tcW w:w="3420" w:type="dxa"/>
            <w:vMerge/>
            <w:shd w:val="clear" w:color="auto" w:fill="auto"/>
          </w:tcPr>
          <w:p w:rsidR="0002776B" w:rsidRPr="009E1267" w:rsidRDefault="0002776B" w:rsidP="00FE4938">
            <w:pPr>
              <w:jc w:val="center"/>
            </w:pPr>
          </w:p>
        </w:tc>
        <w:tc>
          <w:tcPr>
            <w:tcW w:w="5823" w:type="dxa"/>
            <w:shd w:val="clear" w:color="auto" w:fill="auto"/>
          </w:tcPr>
          <w:p w:rsidR="0002776B" w:rsidRPr="009E1267" w:rsidRDefault="0002776B" w:rsidP="00FE4938">
            <w:pPr>
              <w:jc w:val="center"/>
            </w:pPr>
            <w:r w:rsidRPr="009E1267">
              <w:t>Содержание и ремонт мест общего пользования, за 1 </w:t>
            </w:r>
            <w:proofErr w:type="spellStart"/>
            <w:r w:rsidRPr="009E1267">
              <w:t>кв.м</w:t>
            </w:r>
            <w:proofErr w:type="spellEnd"/>
            <w:r w:rsidRPr="009E1267">
              <w:t>. общей площади в месяц, руб.</w:t>
            </w:r>
          </w:p>
        </w:tc>
      </w:tr>
      <w:tr w:rsidR="0002776B" w:rsidRPr="009E1267" w:rsidTr="00FE4938">
        <w:tc>
          <w:tcPr>
            <w:tcW w:w="1008" w:type="dxa"/>
            <w:shd w:val="clear" w:color="auto" w:fill="auto"/>
          </w:tcPr>
          <w:p w:rsidR="0002776B" w:rsidRPr="009E1267" w:rsidRDefault="0002776B" w:rsidP="00FE4938">
            <w:pPr>
              <w:jc w:val="center"/>
            </w:pPr>
            <w:r w:rsidRPr="009E1267">
              <w:t>1</w:t>
            </w:r>
          </w:p>
        </w:tc>
        <w:tc>
          <w:tcPr>
            <w:tcW w:w="3420" w:type="dxa"/>
            <w:shd w:val="clear" w:color="auto" w:fill="auto"/>
          </w:tcPr>
          <w:p w:rsidR="0002776B" w:rsidRPr="009E1267" w:rsidRDefault="0002776B" w:rsidP="00FE4938">
            <w:pPr>
              <w:jc w:val="center"/>
            </w:pPr>
            <w:r w:rsidRPr="009E1267">
              <w:t>2</w:t>
            </w:r>
          </w:p>
        </w:tc>
        <w:tc>
          <w:tcPr>
            <w:tcW w:w="5823" w:type="dxa"/>
            <w:shd w:val="clear" w:color="auto" w:fill="auto"/>
          </w:tcPr>
          <w:p w:rsidR="0002776B" w:rsidRPr="009E1267" w:rsidRDefault="0002776B" w:rsidP="00FE4938">
            <w:pPr>
              <w:jc w:val="center"/>
            </w:pPr>
            <w:r w:rsidRPr="009E1267">
              <w:t>3</w:t>
            </w:r>
          </w:p>
        </w:tc>
      </w:tr>
      <w:tr w:rsidR="0002776B" w:rsidRPr="009E1267" w:rsidTr="00FE4938">
        <w:tc>
          <w:tcPr>
            <w:tcW w:w="1008" w:type="dxa"/>
            <w:shd w:val="clear" w:color="auto" w:fill="auto"/>
          </w:tcPr>
          <w:p w:rsidR="0002776B" w:rsidRDefault="0002776B" w:rsidP="00FE4938">
            <w:pPr>
              <w:jc w:val="center"/>
            </w:pPr>
          </w:p>
          <w:p w:rsidR="0002776B" w:rsidRPr="009E1267" w:rsidRDefault="0002776B" w:rsidP="00FE4938">
            <w:pPr>
              <w:jc w:val="center"/>
            </w:pPr>
            <w:r w:rsidRPr="009E1267">
              <w:t>1</w:t>
            </w:r>
          </w:p>
        </w:tc>
        <w:tc>
          <w:tcPr>
            <w:tcW w:w="3420" w:type="dxa"/>
            <w:shd w:val="clear" w:color="auto" w:fill="auto"/>
          </w:tcPr>
          <w:p w:rsidR="0002776B" w:rsidRPr="009E1267" w:rsidRDefault="0049497C" w:rsidP="008F4478">
            <w:pPr>
              <w:jc w:val="center"/>
            </w:pPr>
            <w:r>
              <w:t>Ж</w:t>
            </w:r>
            <w:r w:rsidR="0002776B">
              <w:t xml:space="preserve">илые дома с центральным отоплением, </w:t>
            </w:r>
            <w:r w:rsidR="008F4478">
              <w:t xml:space="preserve">центральной канализацией, </w:t>
            </w:r>
            <w:r w:rsidR="0002776B">
              <w:t>холодным водоснабжением</w:t>
            </w:r>
            <w:r w:rsidR="00B233E9">
              <w:t>, электроснабжением</w:t>
            </w:r>
          </w:p>
        </w:tc>
        <w:tc>
          <w:tcPr>
            <w:tcW w:w="5823" w:type="dxa"/>
            <w:shd w:val="clear" w:color="auto" w:fill="auto"/>
          </w:tcPr>
          <w:p w:rsidR="0002776B" w:rsidRDefault="0002776B" w:rsidP="00FE4938">
            <w:pPr>
              <w:jc w:val="center"/>
            </w:pPr>
          </w:p>
          <w:p w:rsidR="0002776B" w:rsidRPr="00D40D93" w:rsidRDefault="00D61E8B" w:rsidP="00587383">
            <w:pPr>
              <w:jc w:val="center"/>
            </w:pPr>
            <w:r>
              <w:t>4067 рублей 80 копеек</w:t>
            </w:r>
          </w:p>
        </w:tc>
      </w:tr>
    </w:tbl>
    <w:p w:rsidR="0002776B" w:rsidRPr="009E1267" w:rsidRDefault="0002776B" w:rsidP="0002776B">
      <w:pPr>
        <w:jc w:val="both"/>
      </w:pPr>
    </w:p>
    <w:p w:rsidR="0002776B" w:rsidRPr="009E1267" w:rsidRDefault="0002776B" w:rsidP="0002776B">
      <w:pPr>
        <w:jc w:val="both"/>
      </w:pPr>
    </w:p>
    <w:p w:rsidR="0002776B" w:rsidRPr="009E1267" w:rsidRDefault="0002776B" w:rsidP="0002776B">
      <w:pPr>
        <w:jc w:val="both"/>
      </w:pPr>
    </w:p>
    <w:p w:rsidR="0002776B" w:rsidRPr="009E1267" w:rsidRDefault="0002776B" w:rsidP="0002776B">
      <w:pPr>
        <w:jc w:val="both"/>
      </w:pPr>
    </w:p>
    <w:p w:rsidR="0002776B" w:rsidRPr="009E1267" w:rsidRDefault="0002776B" w:rsidP="0002776B">
      <w:pPr>
        <w:jc w:val="both"/>
      </w:pPr>
    </w:p>
    <w:p w:rsidR="0002776B" w:rsidRPr="009E1267" w:rsidRDefault="0002776B" w:rsidP="0002776B">
      <w:pPr>
        <w:jc w:val="both"/>
      </w:pPr>
    </w:p>
    <w:p w:rsidR="0002776B" w:rsidRPr="009E1267" w:rsidRDefault="0002776B" w:rsidP="0002776B">
      <w:pPr>
        <w:jc w:val="both"/>
      </w:pPr>
    </w:p>
    <w:p w:rsidR="0002776B" w:rsidRPr="009E1267" w:rsidRDefault="0002776B" w:rsidP="0002776B">
      <w:pPr>
        <w:jc w:val="both"/>
      </w:pPr>
    </w:p>
    <w:p w:rsidR="0002776B" w:rsidRPr="009E1267" w:rsidRDefault="0002776B" w:rsidP="0002776B">
      <w:pPr>
        <w:jc w:val="both"/>
      </w:pPr>
    </w:p>
    <w:p w:rsidR="0002776B" w:rsidRPr="009E1267" w:rsidRDefault="0002776B" w:rsidP="0002776B">
      <w:pPr>
        <w:jc w:val="both"/>
      </w:pPr>
    </w:p>
    <w:p w:rsidR="0002776B" w:rsidRDefault="0002776B" w:rsidP="0002776B">
      <w:pPr>
        <w:jc w:val="both"/>
      </w:pPr>
    </w:p>
    <w:p w:rsidR="00B233E9" w:rsidRDefault="00B233E9" w:rsidP="0002776B">
      <w:pPr>
        <w:jc w:val="both"/>
      </w:pPr>
    </w:p>
    <w:p w:rsidR="00B233E9" w:rsidRDefault="00B233E9" w:rsidP="0002776B">
      <w:pPr>
        <w:jc w:val="both"/>
      </w:pPr>
    </w:p>
    <w:p w:rsidR="00B233E9" w:rsidRDefault="00B233E9" w:rsidP="0002776B">
      <w:pPr>
        <w:jc w:val="both"/>
      </w:pPr>
    </w:p>
    <w:p w:rsidR="00B233E9" w:rsidRDefault="00B233E9" w:rsidP="0002776B">
      <w:pPr>
        <w:jc w:val="both"/>
      </w:pPr>
    </w:p>
    <w:p w:rsidR="00B233E9" w:rsidRDefault="00B233E9" w:rsidP="0002776B">
      <w:pPr>
        <w:jc w:val="both"/>
      </w:pPr>
    </w:p>
    <w:p w:rsidR="00B233E9" w:rsidRDefault="00B233E9" w:rsidP="0002776B">
      <w:pPr>
        <w:jc w:val="both"/>
      </w:pPr>
    </w:p>
    <w:p w:rsidR="00B233E9" w:rsidRDefault="00B233E9" w:rsidP="0002776B">
      <w:pPr>
        <w:jc w:val="both"/>
      </w:pPr>
    </w:p>
    <w:p w:rsidR="00B233E9" w:rsidRDefault="00B233E9" w:rsidP="0002776B">
      <w:pPr>
        <w:jc w:val="both"/>
      </w:pPr>
    </w:p>
    <w:p w:rsidR="00B233E9" w:rsidRDefault="00B233E9" w:rsidP="0002776B">
      <w:pPr>
        <w:jc w:val="both"/>
      </w:pPr>
    </w:p>
    <w:p w:rsidR="00B233E9" w:rsidRDefault="00B233E9" w:rsidP="0002776B">
      <w:pPr>
        <w:jc w:val="both"/>
      </w:pPr>
    </w:p>
    <w:p w:rsidR="00B233E9" w:rsidRDefault="00B233E9" w:rsidP="0002776B">
      <w:pPr>
        <w:jc w:val="both"/>
      </w:pPr>
    </w:p>
    <w:p w:rsidR="00B233E9" w:rsidRDefault="00B233E9" w:rsidP="0002776B">
      <w:pPr>
        <w:jc w:val="both"/>
      </w:pPr>
    </w:p>
    <w:p w:rsidR="00B233E9" w:rsidRDefault="00B233E9" w:rsidP="0002776B">
      <w:pPr>
        <w:jc w:val="both"/>
      </w:pPr>
    </w:p>
    <w:p w:rsidR="00B233E9" w:rsidRDefault="00B233E9" w:rsidP="0002776B">
      <w:pPr>
        <w:jc w:val="both"/>
      </w:pPr>
    </w:p>
    <w:p w:rsidR="00B233E9" w:rsidRDefault="00B233E9" w:rsidP="0002776B">
      <w:pPr>
        <w:jc w:val="both"/>
      </w:pPr>
    </w:p>
    <w:p w:rsidR="00B233E9" w:rsidRDefault="00B233E9" w:rsidP="0002776B">
      <w:pPr>
        <w:jc w:val="both"/>
      </w:pPr>
    </w:p>
    <w:p w:rsidR="00B233E9" w:rsidRDefault="00B233E9" w:rsidP="0002776B">
      <w:pPr>
        <w:jc w:val="both"/>
      </w:pPr>
    </w:p>
    <w:p w:rsidR="00B233E9" w:rsidRDefault="00B233E9" w:rsidP="0002776B">
      <w:pPr>
        <w:jc w:val="both"/>
      </w:pPr>
    </w:p>
    <w:p w:rsidR="00B233E9" w:rsidRDefault="00B233E9" w:rsidP="0002776B">
      <w:pPr>
        <w:jc w:val="both"/>
      </w:pPr>
    </w:p>
    <w:p w:rsidR="00B233E9" w:rsidRDefault="00B233E9" w:rsidP="0002776B">
      <w:pPr>
        <w:jc w:val="both"/>
      </w:pPr>
    </w:p>
    <w:p w:rsidR="00B233E9" w:rsidRDefault="00B233E9" w:rsidP="0002776B">
      <w:pPr>
        <w:jc w:val="both"/>
      </w:pPr>
    </w:p>
    <w:p w:rsidR="00B233E9" w:rsidRDefault="00B233E9" w:rsidP="0002776B">
      <w:pPr>
        <w:jc w:val="both"/>
      </w:pPr>
    </w:p>
    <w:p w:rsidR="00B233E9" w:rsidRDefault="00B233E9" w:rsidP="0002776B">
      <w:pPr>
        <w:jc w:val="both"/>
      </w:pPr>
    </w:p>
    <w:p w:rsidR="00B233E9" w:rsidRPr="009E1267" w:rsidRDefault="00B233E9" w:rsidP="0002776B">
      <w:pPr>
        <w:jc w:val="both"/>
      </w:pPr>
    </w:p>
    <w:p w:rsidR="0002776B" w:rsidRPr="009E1267" w:rsidRDefault="0002776B" w:rsidP="0002776B">
      <w:pPr>
        <w:jc w:val="both"/>
      </w:pPr>
    </w:p>
    <w:p w:rsidR="0002776B" w:rsidRPr="009E1267" w:rsidRDefault="0002776B" w:rsidP="0002776B">
      <w:pPr>
        <w:jc w:val="both"/>
      </w:pPr>
    </w:p>
    <w:p w:rsidR="0002776B" w:rsidRPr="009E1267" w:rsidRDefault="0002776B" w:rsidP="0002776B">
      <w:pPr>
        <w:jc w:val="both"/>
      </w:pPr>
    </w:p>
    <w:p w:rsidR="0002776B" w:rsidRPr="009E1267" w:rsidRDefault="0002776B" w:rsidP="0002776B">
      <w:pPr>
        <w:jc w:val="both"/>
      </w:pPr>
    </w:p>
    <w:p w:rsidR="0002776B" w:rsidRPr="009E1267" w:rsidRDefault="0002776B" w:rsidP="0002776B">
      <w:pPr>
        <w:jc w:val="both"/>
      </w:pPr>
    </w:p>
    <w:p w:rsidR="0002776B" w:rsidRPr="009E1267" w:rsidRDefault="0002776B" w:rsidP="0002776B">
      <w:pPr>
        <w:jc w:val="both"/>
      </w:pPr>
    </w:p>
    <w:p w:rsidR="0002776B" w:rsidRPr="009E1267" w:rsidRDefault="0002776B" w:rsidP="0002776B">
      <w:pPr>
        <w:jc w:val="both"/>
      </w:pPr>
    </w:p>
    <w:p w:rsidR="0002776B" w:rsidRPr="009E1267" w:rsidRDefault="0002776B" w:rsidP="0002776B">
      <w:pPr>
        <w:jc w:val="both"/>
      </w:pPr>
    </w:p>
    <w:p w:rsidR="0002776B" w:rsidRPr="009E1267" w:rsidRDefault="0002776B" w:rsidP="0002776B">
      <w:pPr>
        <w:jc w:val="both"/>
      </w:pPr>
    </w:p>
    <w:p w:rsidR="001907CE" w:rsidRDefault="001907CE" w:rsidP="00B233E9">
      <w:pPr>
        <w:ind w:left="5664" w:firstLine="708"/>
        <w:jc w:val="right"/>
      </w:pPr>
    </w:p>
    <w:p w:rsidR="00267593" w:rsidRDefault="00267593" w:rsidP="00267593">
      <w:pPr>
        <w:ind w:left="5664" w:firstLine="708"/>
        <w:jc w:val="right"/>
      </w:pPr>
    </w:p>
    <w:p w:rsidR="002356A0" w:rsidRDefault="002356A0" w:rsidP="0002776B">
      <w:pPr>
        <w:pStyle w:val="9"/>
        <w:keepNext/>
        <w:tabs>
          <w:tab w:val="left" w:pos="6840"/>
          <w:tab w:val="left" w:pos="7020"/>
          <w:tab w:val="left" w:pos="14570"/>
        </w:tabs>
        <w:spacing w:before="0" w:after="0"/>
        <w:ind w:right="-31"/>
        <w:jc w:val="center"/>
        <w:rPr>
          <w:rFonts w:ascii="Times New Roman" w:hAnsi="Times New Roman" w:cs="Times New Roman"/>
          <w:b/>
          <w:sz w:val="28"/>
          <w:szCs w:val="28"/>
        </w:rPr>
      </w:pPr>
      <w:r>
        <w:rPr>
          <w:rFonts w:ascii="Times New Roman" w:hAnsi="Times New Roman" w:cs="Times New Roman"/>
          <w:b/>
          <w:sz w:val="28"/>
          <w:szCs w:val="28"/>
        </w:rPr>
        <w:lastRenderedPageBreak/>
        <w:t>ЛОТ 1:</w:t>
      </w:r>
    </w:p>
    <w:p w:rsidR="0002776B" w:rsidRPr="00C45790" w:rsidRDefault="0002776B" w:rsidP="0002776B">
      <w:pPr>
        <w:pStyle w:val="9"/>
        <w:keepNext/>
        <w:tabs>
          <w:tab w:val="left" w:pos="6840"/>
          <w:tab w:val="left" w:pos="7020"/>
          <w:tab w:val="left" w:pos="14570"/>
        </w:tabs>
        <w:spacing w:before="0" w:after="0"/>
        <w:ind w:right="-31"/>
        <w:jc w:val="center"/>
        <w:rPr>
          <w:rFonts w:ascii="Times New Roman" w:hAnsi="Times New Roman" w:cs="Times New Roman"/>
          <w:b/>
          <w:sz w:val="28"/>
          <w:szCs w:val="28"/>
        </w:rPr>
      </w:pPr>
      <w:r w:rsidRPr="00B61578">
        <w:rPr>
          <w:rFonts w:ascii="Times New Roman" w:hAnsi="Times New Roman" w:cs="Times New Roman"/>
          <w:b/>
          <w:sz w:val="28"/>
          <w:szCs w:val="28"/>
          <w:lang w:val="en-US"/>
        </w:rPr>
        <w:t>IX</w:t>
      </w:r>
      <w:r w:rsidRPr="00C45790">
        <w:rPr>
          <w:rFonts w:ascii="Times New Roman" w:hAnsi="Times New Roman" w:cs="Times New Roman"/>
          <w:b/>
          <w:sz w:val="28"/>
          <w:szCs w:val="28"/>
        </w:rPr>
        <w:t>. Техническая часть, техническое задание</w:t>
      </w:r>
    </w:p>
    <w:p w:rsidR="0002776B" w:rsidRPr="00B61578" w:rsidRDefault="0002776B" w:rsidP="0002776B"/>
    <w:tbl>
      <w:tblPr>
        <w:tblW w:w="9781" w:type="dxa"/>
        <w:tblInd w:w="392" w:type="dxa"/>
        <w:tblLayout w:type="fixed"/>
        <w:tblLook w:val="0000" w:firstRow="0" w:lastRow="0" w:firstColumn="0" w:lastColumn="0" w:noHBand="0" w:noVBand="0"/>
      </w:tblPr>
      <w:tblGrid>
        <w:gridCol w:w="425"/>
        <w:gridCol w:w="2004"/>
        <w:gridCol w:w="992"/>
        <w:gridCol w:w="824"/>
        <w:gridCol w:w="858"/>
        <w:gridCol w:w="1134"/>
        <w:gridCol w:w="785"/>
        <w:gridCol w:w="491"/>
        <w:gridCol w:w="333"/>
        <w:gridCol w:w="659"/>
        <w:gridCol w:w="1276"/>
      </w:tblGrid>
      <w:tr w:rsidR="0002776B" w:rsidRPr="009E1267" w:rsidTr="00FE4938">
        <w:trPr>
          <w:trHeight w:val="360"/>
        </w:trPr>
        <w:tc>
          <w:tcPr>
            <w:tcW w:w="425" w:type="dxa"/>
            <w:tcBorders>
              <w:top w:val="nil"/>
              <w:left w:val="nil"/>
              <w:bottom w:val="single" w:sz="4" w:space="0" w:color="auto"/>
              <w:right w:val="nil"/>
            </w:tcBorders>
            <w:shd w:val="clear" w:color="auto" w:fill="auto"/>
            <w:noWrap/>
            <w:vAlign w:val="bottom"/>
          </w:tcPr>
          <w:p w:rsidR="0002776B" w:rsidRPr="009E1267" w:rsidRDefault="0002776B" w:rsidP="00FE4938">
            <w:pPr>
              <w:jc w:val="center"/>
              <w:rPr>
                <w:sz w:val="18"/>
                <w:szCs w:val="18"/>
              </w:rPr>
            </w:pPr>
            <w:r w:rsidRPr="009E1267">
              <w:rPr>
                <w:sz w:val="18"/>
                <w:szCs w:val="18"/>
              </w:rPr>
              <w:t> </w:t>
            </w:r>
          </w:p>
        </w:tc>
        <w:tc>
          <w:tcPr>
            <w:tcW w:w="2004" w:type="dxa"/>
            <w:tcBorders>
              <w:top w:val="nil"/>
              <w:left w:val="nil"/>
              <w:bottom w:val="single" w:sz="4" w:space="0" w:color="auto"/>
              <w:right w:val="nil"/>
            </w:tcBorders>
            <w:shd w:val="clear" w:color="auto" w:fill="auto"/>
            <w:noWrap/>
            <w:vAlign w:val="bottom"/>
          </w:tcPr>
          <w:p w:rsidR="0002776B" w:rsidRPr="009E1267" w:rsidRDefault="0002776B" w:rsidP="00FE4938">
            <w:pPr>
              <w:jc w:val="center"/>
              <w:rPr>
                <w:sz w:val="18"/>
                <w:szCs w:val="18"/>
              </w:rPr>
            </w:pPr>
            <w:r w:rsidRPr="009E1267">
              <w:rPr>
                <w:sz w:val="18"/>
                <w:szCs w:val="18"/>
              </w:rPr>
              <w:t> </w:t>
            </w:r>
          </w:p>
        </w:tc>
        <w:tc>
          <w:tcPr>
            <w:tcW w:w="992" w:type="dxa"/>
            <w:tcBorders>
              <w:top w:val="nil"/>
              <w:left w:val="nil"/>
              <w:bottom w:val="single" w:sz="4" w:space="0" w:color="auto"/>
              <w:right w:val="nil"/>
            </w:tcBorders>
            <w:shd w:val="clear" w:color="auto" w:fill="auto"/>
            <w:noWrap/>
            <w:vAlign w:val="bottom"/>
          </w:tcPr>
          <w:p w:rsidR="0002776B" w:rsidRPr="009E1267" w:rsidRDefault="0002776B" w:rsidP="00FE4938">
            <w:pPr>
              <w:jc w:val="center"/>
              <w:rPr>
                <w:sz w:val="18"/>
                <w:szCs w:val="18"/>
              </w:rPr>
            </w:pPr>
            <w:r w:rsidRPr="009E1267">
              <w:rPr>
                <w:sz w:val="18"/>
                <w:szCs w:val="18"/>
              </w:rPr>
              <w:t> </w:t>
            </w:r>
          </w:p>
        </w:tc>
        <w:tc>
          <w:tcPr>
            <w:tcW w:w="824" w:type="dxa"/>
            <w:tcBorders>
              <w:top w:val="nil"/>
              <w:left w:val="nil"/>
              <w:bottom w:val="single" w:sz="4" w:space="0" w:color="auto"/>
              <w:right w:val="nil"/>
            </w:tcBorders>
            <w:shd w:val="clear" w:color="auto" w:fill="auto"/>
            <w:noWrap/>
            <w:vAlign w:val="bottom"/>
          </w:tcPr>
          <w:p w:rsidR="0002776B" w:rsidRPr="009E1267" w:rsidRDefault="0002776B" w:rsidP="00FE4938">
            <w:pPr>
              <w:jc w:val="center"/>
              <w:rPr>
                <w:sz w:val="18"/>
                <w:szCs w:val="18"/>
              </w:rPr>
            </w:pPr>
            <w:r w:rsidRPr="009E1267">
              <w:rPr>
                <w:sz w:val="18"/>
                <w:szCs w:val="18"/>
              </w:rPr>
              <w:t> </w:t>
            </w:r>
          </w:p>
        </w:tc>
        <w:tc>
          <w:tcPr>
            <w:tcW w:w="858" w:type="dxa"/>
            <w:tcBorders>
              <w:top w:val="nil"/>
              <w:left w:val="nil"/>
              <w:bottom w:val="single" w:sz="4" w:space="0" w:color="auto"/>
              <w:right w:val="nil"/>
            </w:tcBorders>
            <w:shd w:val="clear" w:color="auto" w:fill="auto"/>
            <w:noWrap/>
            <w:vAlign w:val="bottom"/>
          </w:tcPr>
          <w:p w:rsidR="0002776B" w:rsidRPr="009E1267" w:rsidRDefault="0002776B" w:rsidP="00FE4938">
            <w:pPr>
              <w:jc w:val="center"/>
              <w:rPr>
                <w:sz w:val="18"/>
                <w:szCs w:val="18"/>
              </w:rPr>
            </w:pPr>
            <w:r w:rsidRPr="009E1267">
              <w:rPr>
                <w:sz w:val="18"/>
                <w:szCs w:val="18"/>
              </w:rPr>
              <w:t> </w:t>
            </w:r>
          </w:p>
        </w:tc>
        <w:tc>
          <w:tcPr>
            <w:tcW w:w="1134" w:type="dxa"/>
            <w:tcBorders>
              <w:top w:val="nil"/>
              <w:left w:val="nil"/>
              <w:bottom w:val="single" w:sz="4" w:space="0" w:color="auto"/>
              <w:right w:val="nil"/>
            </w:tcBorders>
            <w:shd w:val="clear" w:color="auto" w:fill="auto"/>
            <w:noWrap/>
            <w:vAlign w:val="bottom"/>
          </w:tcPr>
          <w:p w:rsidR="0002776B" w:rsidRPr="009E1267" w:rsidRDefault="0002776B" w:rsidP="00FE4938">
            <w:pPr>
              <w:jc w:val="center"/>
              <w:rPr>
                <w:sz w:val="18"/>
                <w:szCs w:val="18"/>
              </w:rPr>
            </w:pPr>
            <w:r w:rsidRPr="009E1267">
              <w:rPr>
                <w:sz w:val="18"/>
                <w:szCs w:val="18"/>
              </w:rPr>
              <w:t> </w:t>
            </w:r>
          </w:p>
        </w:tc>
        <w:tc>
          <w:tcPr>
            <w:tcW w:w="785" w:type="dxa"/>
            <w:tcBorders>
              <w:top w:val="nil"/>
              <w:left w:val="nil"/>
              <w:bottom w:val="single" w:sz="4" w:space="0" w:color="auto"/>
              <w:right w:val="nil"/>
            </w:tcBorders>
            <w:shd w:val="clear" w:color="auto" w:fill="auto"/>
            <w:noWrap/>
            <w:vAlign w:val="bottom"/>
          </w:tcPr>
          <w:p w:rsidR="0002776B" w:rsidRPr="009E1267" w:rsidRDefault="0002776B" w:rsidP="00FE4938">
            <w:pPr>
              <w:jc w:val="center"/>
              <w:rPr>
                <w:sz w:val="18"/>
                <w:szCs w:val="18"/>
              </w:rPr>
            </w:pPr>
            <w:r w:rsidRPr="009E1267">
              <w:rPr>
                <w:sz w:val="18"/>
                <w:szCs w:val="18"/>
              </w:rPr>
              <w:t> </w:t>
            </w:r>
          </w:p>
        </w:tc>
        <w:tc>
          <w:tcPr>
            <w:tcW w:w="824" w:type="dxa"/>
            <w:gridSpan w:val="2"/>
            <w:tcBorders>
              <w:top w:val="nil"/>
              <w:left w:val="nil"/>
              <w:bottom w:val="single" w:sz="4" w:space="0" w:color="auto"/>
              <w:right w:val="nil"/>
            </w:tcBorders>
            <w:shd w:val="clear" w:color="auto" w:fill="auto"/>
            <w:noWrap/>
            <w:vAlign w:val="bottom"/>
          </w:tcPr>
          <w:p w:rsidR="0002776B" w:rsidRPr="009E1267" w:rsidRDefault="0002776B" w:rsidP="00FE4938">
            <w:pPr>
              <w:jc w:val="center"/>
              <w:rPr>
                <w:sz w:val="18"/>
                <w:szCs w:val="18"/>
              </w:rPr>
            </w:pPr>
            <w:r w:rsidRPr="009E1267">
              <w:rPr>
                <w:sz w:val="18"/>
                <w:szCs w:val="18"/>
              </w:rPr>
              <w:t> </w:t>
            </w:r>
          </w:p>
        </w:tc>
        <w:tc>
          <w:tcPr>
            <w:tcW w:w="1935" w:type="dxa"/>
            <w:gridSpan w:val="2"/>
            <w:tcBorders>
              <w:top w:val="nil"/>
              <w:left w:val="nil"/>
              <w:bottom w:val="single" w:sz="4" w:space="0" w:color="auto"/>
              <w:right w:val="nil"/>
            </w:tcBorders>
            <w:shd w:val="clear" w:color="auto" w:fill="auto"/>
            <w:noWrap/>
            <w:vAlign w:val="bottom"/>
          </w:tcPr>
          <w:p w:rsidR="0002776B" w:rsidRPr="009E1267" w:rsidRDefault="0002776B" w:rsidP="00FE4938">
            <w:pPr>
              <w:jc w:val="center"/>
              <w:rPr>
                <w:sz w:val="18"/>
                <w:szCs w:val="18"/>
              </w:rPr>
            </w:pPr>
            <w:r w:rsidRPr="009E1267">
              <w:rPr>
                <w:sz w:val="18"/>
                <w:szCs w:val="18"/>
              </w:rPr>
              <w:t> </w:t>
            </w:r>
          </w:p>
        </w:tc>
      </w:tr>
      <w:tr w:rsidR="0002776B" w:rsidRPr="009E1267" w:rsidTr="00FE4938">
        <w:trPr>
          <w:trHeight w:val="225"/>
        </w:trPr>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02776B" w:rsidRPr="009E1267" w:rsidRDefault="0002776B" w:rsidP="00FE4938">
            <w:pPr>
              <w:jc w:val="center"/>
              <w:rPr>
                <w:sz w:val="18"/>
                <w:szCs w:val="18"/>
              </w:rPr>
            </w:pPr>
            <w:r w:rsidRPr="009E1267">
              <w:rPr>
                <w:sz w:val="18"/>
                <w:szCs w:val="18"/>
              </w:rPr>
              <w:t>№ п/п</w:t>
            </w:r>
          </w:p>
        </w:tc>
        <w:tc>
          <w:tcPr>
            <w:tcW w:w="2004" w:type="dxa"/>
            <w:vMerge w:val="restart"/>
            <w:tcBorders>
              <w:top w:val="nil"/>
              <w:left w:val="single" w:sz="4" w:space="0" w:color="auto"/>
              <w:bottom w:val="single" w:sz="4" w:space="0" w:color="auto"/>
              <w:right w:val="single" w:sz="4" w:space="0" w:color="auto"/>
            </w:tcBorders>
            <w:shd w:val="clear" w:color="auto" w:fill="auto"/>
            <w:vAlign w:val="center"/>
          </w:tcPr>
          <w:p w:rsidR="0002776B" w:rsidRPr="009E1267" w:rsidRDefault="0002776B" w:rsidP="00FE4938">
            <w:pPr>
              <w:jc w:val="center"/>
              <w:rPr>
                <w:sz w:val="18"/>
                <w:szCs w:val="18"/>
              </w:rPr>
            </w:pPr>
            <w:r w:rsidRPr="009E1267">
              <w:rPr>
                <w:sz w:val="18"/>
                <w:szCs w:val="18"/>
              </w:rPr>
              <w:t>Наименование улицы, номер дома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02776B" w:rsidRPr="009E1267" w:rsidRDefault="0002776B" w:rsidP="00FE4938">
            <w:pPr>
              <w:jc w:val="center"/>
              <w:rPr>
                <w:sz w:val="18"/>
                <w:szCs w:val="18"/>
              </w:rPr>
            </w:pPr>
            <w:r w:rsidRPr="009E1267">
              <w:rPr>
                <w:sz w:val="18"/>
                <w:szCs w:val="18"/>
              </w:rPr>
              <w:t>Год ввода в эксплуатацию</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tcPr>
          <w:p w:rsidR="0002776B" w:rsidRPr="009E1267" w:rsidRDefault="0002776B" w:rsidP="00FE4938">
            <w:pPr>
              <w:jc w:val="center"/>
              <w:rPr>
                <w:sz w:val="18"/>
                <w:szCs w:val="18"/>
              </w:rPr>
            </w:pPr>
            <w:r w:rsidRPr="009E1267">
              <w:rPr>
                <w:sz w:val="18"/>
                <w:szCs w:val="18"/>
              </w:rPr>
              <w:t>Кол-во квартир</w:t>
            </w:r>
          </w:p>
        </w:tc>
        <w:tc>
          <w:tcPr>
            <w:tcW w:w="858" w:type="dxa"/>
            <w:vMerge w:val="restart"/>
            <w:tcBorders>
              <w:top w:val="nil"/>
              <w:left w:val="single" w:sz="4" w:space="0" w:color="auto"/>
              <w:bottom w:val="single" w:sz="4" w:space="0" w:color="auto"/>
              <w:right w:val="single" w:sz="4" w:space="0" w:color="auto"/>
            </w:tcBorders>
            <w:shd w:val="clear" w:color="auto" w:fill="auto"/>
            <w:vAlign w:val="center"/>
          </w:tcPr>
          <w:p w:rsidR="0002776B" w:rsidRPr="009E1267" w:rsidRDefault="0002776B" w:rsidP="00FE4938">
            <w:pPr>
              <w:jc w:val="center"/>
              <w:rPr>
                <w:sz w:val="18"/>
                <w:szCs w:val="18"/>
              </w:rPr>
            </w:pPr>
            <w:r w:rsidRPr="009E1267">
              <w:rPr>
                <w:sz w:val="18"/>
                <w:szCs w:val="18"/>
              </w:rPr>
              <w:t>Кол-во этажей</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02776B" w:rsidRPr="009E1267" w:rsidRDefault="0002776B" w:rsidP="00FE4938">
            <w:pPr>
              <w:ind w:left="-125"/>
              <w:jc w:val="center"/>
              <w:rPr>
                <w:sz w:val="18"/>
                <w:szCs w:val="18"/>
              </w:rPr>
            </w:pPr>
            <w:r w:rsidRPr="009E1267">
              <w:rPr>
                <w:sz w:val="18"/>
                <w:szCs w:val="18"/>
              </w:rPr>
              <w:t>Строитель</w:t>
            </w:r>
            <w:r>
              <w:rPr>
                <w:sz w:val="18"/>
                <w:szCs w:val="18"/>
              </w:rPr>
              <w:t xml:space="preserve">- </w:t>
            </w:r>
            <w:proofErr w:type="spellStart"/>
            <w:r w:rsidRPr="009E1267">
              <w:rPr>
                <w:sz w:val="18"/>
                <w:szCs w:val="18"/>
              </w:rPr>
              <w:t>ный</w:t>
            </w:r>
            <w:proofErr w:type="spellEnd"/>
            <w:r w:rsidRPr="009E1267">
              <w:rPr>
                <w:sz w:val="18"/>
                <w:szCs w:val="18"/>
              </w:rPr>
              <w:t xml:space="preserve"> объем</w:t>
            </w:r>
          </w:p>
        </w:tc>
        <w:tc>
          <w:tcPr>
            <w:tcW w:w="3544" w:type="dxa"/>
            <w:gridSpan w:val="5"/>
            <w:tcBorders>
              <w:top w:val="single" w:sz="4" w:space="0" w:color="auto"/>
              <w:left w:val="nil"/>
              <w:bottom w:val="single" w:sz="4" w:space="0" w:color="auto"/>
              <w:right w:val="single" w:sz="4" w:space="0" w:color="auto"/>
            </w:tcBorders>
            <w:shd w:val="clear" w:color="auto" w:fill="auto"/>
            <w:noWrap/>
            <w:vAlign w:val="center"/>
          </w:tcPr>
          <w:p w:rsidR="0002776B" w:rsidRPr="009E1267" w:rsidRDefault="0002776B" w:rsidP="00FE4938">
            <w:pPr>
              <w:jc w:val="center"/>
              <w:rPr>
                <w:sz w:val="18"/>
                <w:szCs w:val="18"/>
              </w:rPr>
            </w:pPr>
            <w:r w:rsidRPr="009E1267">
              <w:rPr>
                <w:sz w:val="18"/>
                <w:szCs w:val="18"/>
              </w:rPr>
              <w:t>Площадь</w:t>
            </w:r>
          </w:p>
        </w:tc>
      </w:tr>
      <w:tr w:rsidR="0002776B" w:rsidRPr="009E1267" w:rsidTr="00FE4938">
        <w:trPr>
          <w:trHeight w:val="1350"/>
        </w:trPr>
        <w:tc>
          <w:tcPr>
            <w:tcW w:w="425" w:type="dxa"/>
            <w:vMerge/>
            <w:tcBorders>
              <w:top w:val="nil"/>
              <w:left w:val="single" w:sz="4" w:space="0" w:color="auto"/>
              <w:bottom w:val="single" w:sz="4" w:space="0" w:color="auto"/>
              <w:right w:val="single" w:sz="4" w:space="0" w:color="auto"/>
            </w:tcBorders>
            <w:vAlign w:val="center"/>
          </w:tcPr>
          <w:p w:rsidR="0002776B" w:rsidRPr="009E1267" w:rsidRDefault="0002776B" w:rsidP="00FE4938">
            <w:pPr>
              <w:rPr>
                <w:sz w:val="18"/>
                <w:szCs w:val="18"/>
              </w:rPr>
            </w:pPr>
          </w:p>
        </w:tc>
        <w:tc>
          <w:tcPr>
            <w:tcW w:w="2004" w:type="dxa"/>
            <w:vMerge/>
            <w:tcBorders>
              <w:top w:val="nil"/>
              <w:left w:val="single" w:sz="4" w:space="0" w:color="auto"/>
              <w:bottom w:val="single" w:sz="4" w:space="0" w:color="auto"/>
              <w:right w:val="single" w:sz="4" w:space="0" w:color="auto"/>
            </w:tcBorders>
            <w:vAlign w:val="center"/>
          </w:tcPr>
          <w:p w:rsidR="0002776B" w:rsidRPr="009E1267" w:rsidRDefault="0002776B" w:rsidP="00FE4938">
            <w:pPr>
              <w:rPr>
                <w:sz w:val="18"/>
                <w:szCs w:val="18"/>
              </w:rPr>
            </w:pPr>
          </w:p>
        </w:tc>
        <w:tc>
          <w:tcPr>
            <w:tcW w:w="992" w:type="dxa"/>
            <w:vMerge/>
            <w:tcBorders>
              <w:top w:val="nil"/>
              <w:left w:val="single" w:sz="4" w:space="0" w:color="auto"/>
              <w:bottom w:val="single" w:sz="4" w:space="0" w:color="auto"/>
              <w:right w:val="single" w:sz="4" w:space="0" w:color="auto"/>
            </w:tcBorders>
            <w:vAlign w:val="center"/>
          </w:tcPr>
          <w:p w:rsidR="0002776B" w:rsidRPr="009E1267" w:rsidRDefault="0002776B" w:rsidP="00FE4938">
            <w:pPr>
              <w:rPr>
                <w:sz w:val="18"/>
                <w:szCs w:val="18"/>
              </w:rPr>
            </w:pPr>
          </w:p>
        </w:tc>
        <w:tc>
          <w:tcPr>
            <w:tcW w:w="824" w:type="dxa"/>
            <w:vMerge/>
            <w:tcBorders>
              <w:top w:val="nil"/>
              <w:left w:val="single" w:sz="4" w:space="0" w:color="auto"/>
              <w:bottom w:val="single" w:sz="4" w:space="0" w:color="auto"/>
              <w:right w:val="single" w:sz="4" w:space="0" w:color="auto"/>
            </w:tcBorders>
            <w:vAlign w:val="center"/>
          </w:tcPr>
          <w:p w:rsidR="0002776B" w:rsidRPr="009E1267" w:rsidRDefault="0002776B" w:rsidP="00FE4938">
            <w:pPr>
              <w:rPr>
                <w:sz w:val="18"/>
                <w:szCs w:val="18"/>
              </w:rPr>
            </w:pPr>
          </w:p>
        </w:tc>
        <w:tc>
          <w:tcPr>
            <w:tcW w:w="858" w:type="dxa"/>
            <w:vMerge/>
            <w:tcBorders>
              <w:top w:val="nil"/>
              <w:left w:val="single" w:sz="4" w:space="0" w:color="auto"/>
              <w:bottom w:val="single" w:sz="4" w:space="0" w:color="auto"/>
              <w:right w:val="single" w:sz="4" w:space="0" w:color="auto"/>
            </w:tcBorders>
            <w:vAlign w:val="center"/>
          </w:tcPr>
          <w:p w:rsidR="0002776B" w:rsidRPr="009E1267" w:rsidRDefault="0002776B" w:rsidP="00FE4938">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02776B" w:rsidRPr="009E1267" w:rsidRDefault="0002776B" w:rsidP="00FE4938">
            <w:pPr>
              <w:rPr>
                <w:sz w:val="18"/>
                <w:szCs w:val="18"/>
              </w:rPr>
            </w:pPr>
          </w:p>
        </w:tc>
        <w:tc>
          <w:tcPr>
            <w:tcW w:w="1276" w:type="dxa"/>
            <w:gridSpan w:val="2"/>
            <w:tcBorders>
              <w:top w:val="nil"/>
              <w:left w:val="nil"/>
              <w:bottom w:val="single" w:sz="4" w:space="0" w:color="auto"/>
              <w:right w:val="single" w:sz="4" w:space="0" w:color="auto"/>
            </w:tcBorders>
            <w:shd w:val="clear" w:color="auto" w:fill="auto"/>
            <w:vAlign w:val="center"/>
          </w:tcPr>
          <w:p w:rsidR="0002776B" w:rsidRPr="009E1267" w:rsidRDefault="0002776B" w:rsidP="002356A0">
            <w:pPr>
              <w:rPr>
                <w:sz w:val="18"/>
                <w:szCs w:val="18"/>
              </w:rPr>
            </w:pPr>
            <w:r w:rsidRPr="009E1267">
              <w:rPr>
                <w:sz w:val="18"/>
                <w:szCs w:val="18"/>
              </w:rPr>
              <w:t xml:space="preserve">Общая </w:t>
            </w:r>
            <w:r w:rsidR="002356A0">
              <w:rPr>
                <w:sz w:val="18"/>
                <w:szCs w:val="18"/>
              </w:rPr>
              <w:t>площадь</w:t>
            </w:r>
          </w:p>
        </w:tc>
        <w:tc>
          <w:tcPr>
            <w:tcW w:w="992" w:type="dxa"/>
            <w:gridSpan w:val="2"/>
            <w:tcBorders>
              <w:top w:val="nil"/>
              <w:left w:val="nil"/>
              <w:bottom w:val="single" w:sz="4" w:space="0" w:color="auto"/>
              <w:right w:val="single" w:sz="4" w:space="0" w:color="auto"/>
            </w:tcBorders>
            <w:shd w:val="clear" w:color="auto" w:fill="auto"/>
            <w:vAlign w:val="center"/>
          </w:tcPr>
          <w:p w:rsidR="0002776B" w:rsidRPr="009E1267" w:rsidRDefault="0002776B" w:rsidP="00FE4938">
            <w:pPr>
              <w:jc w:val="center"/>
              <w:rPr>
                <w:sz w:val="18"/>
                <w:szCs w:val="18"/>
              </w:rPr>
            </w:pPr>
            <w:r w:rsidRPr="009E1267">
              <w:rPr>
                <w:sz w:val="18"/>
                <w:szCs w:val="18"/>
              </w:rPr>
              <w:t>Жилая квартир</w:t>
            </w:r>
          </w:p>
        </w:tc>
        <w:tc>
          <w:tcPr>
            <w:tcW w:w="1276" w:type="dxa"/>
            <w:tcBorders>
              <w:top w:val="nil"/>
              <w:left w:val="nil"/>
              <w:bottom w:val="single" w:sz="4" w:space="0" w:color="auto"/>
              <w:right w:val="single" w:sz="4" w:space="0" w:color="auto"/>
            </w:tcBorders>
            <w:shd w:val="clear" w:color="auto" w:fill="auto"/>
            <w:vAlign w:val="center"/>
          </w:tcPr>
          <w:p w:rsidR="0002776B" w:rsidRPr="009E1267" w:rsidRDefault="0002776B" w:rsidP="00FE4938">
            <w:pPr>
              <w:jc w:val="center"/>
              <w:rPr>
                <w:sz w:val="18"/>
                <w:szCs w:val="18"/>
              </w:rPr>
            </w:pPr>
            <w:r w:rsidRPr="009E1267">
              <w:rPr>
                <w:sz w:val="18"/>
                <w:szCs w:val="18"/>
              </w:rPr>
              <w:t>Подсобная</w:t>
            </w:r>
          </w:p>
        </w:tc>
      </w:tr>
      <w:tr w:rsidR="0002776B" w:rsidRPr="009E1267" w:rsidTr="00FE4938">
        <w:trPr>
          <w:trHeight w:val="225"/>
        </w:trPr>
        <w:tc>
          <w:tcPr>
            <w:tcW w:w="425" w:type="dxa"/>
            <w:vMerge/>
            <w:tcBorders>
              <w:top w:val="nil"/>
              <w:left w:val="single" w:sz="4" w:space="0" w:color="auto"/>
              <w:bottom w:val="single" w:sz="4" w:space="0" w:color="auto"/>
              <w:right w:val="single" w:sz="4" w:space="0" w:color="auto"/>
            </w:tcBorders>
            <w:vAlign w:val="center"/>
          </w:tcPr>
          <w:p w:rsidR="0002776B" w:rsidRPr="009E1267" w:rsidRDefault="0002776B" w:rsidP="00FE4938">
            <w:pPr>
              <w:rPr>
                <w:sz w:val="18"/>
                <w:szCs w:val="18"/>
              </w:rPr>
            </w:pPr>
          </w:p>
        </w:tc>
        <w:tc>
          <w:tcPr>
            <w:tcW w:w="2004" w:type="dxa"/>
            <w:vMerge/>
            <w:tcBorders>
              <w:top w:val="nil"/>
              <w:left w:val="single" w:sz="4" w:space="0" w:color="auto"/>
              <w:bottom w:val="single" w:sz="4" w:space="0" w:color="auto"/>
              <w:right w:val="single" w:sz="4" w:space="0" w:color="auto"/>
            </w:tcBorders>
            <w:vAlign w:val="center"/>
          </w:tcPr>
          <w:p w:rsidR="0002776B" w:rsidRPr="009E1267" w:rsidRDefault="0002776B" w:rsidP="00FE4938">
            <w:pPr>
              <w:rPr>
                <w:sz w:val="18"/>
                <w:szCs w:val="18"/>
              </w:rPr>
            </w:pPr>
          </w:p>
        </w:tc>
        <w:tc>
          <w:tcPr>
            <w:tcW w:w="992" w:type="dxa"/>
            <w:vMerge/>
            <w:tcBorders>
              <w:top w:val="nil"/>
              <w:left w:val="single" w:sz="4" w:space="0" w:color="auto"/>
              <w:bottom w:val="single" w:sz="4" w:space="0" w:color="auto"/>
              <w:right w:val="single" w:sz="4" w:space="0" w:color="auto"/>
            </w:tcBorders>
            <w:vAlign w:val="center"/>
          </w:tcPr>
          <w:p w:rsidR="0002776B" w:rsidRPr="009E1267" w:rsidRDefault="0002776B" w:rsidP="00FE4938">
            <w:pPr>
              <w:rPr>
                <w:sz w:val="18"/>
                <w:szCs w:val="18"/>
              </w:rPr>
            </w:pPr>
          </w:p>
        </w:tc>
        <w:tc>
          <w:tcPr>
            <w:tcW w:w="824" w:type="dxa"/>
            <w:tcBorders>
              <w:top w:val="nil"/>
              <w:left w:val="nil"/>
              <w:bottom w:val="single" w:sz="4" w:space="0" w:color="auto"/>
              <w:right w:val="single" w:sz="4" w:space="0" w:color="auto"/>
            </w:tcBorders>
            <w:shd w:val="clear" w:color="auto" w:fill="auto"/>
            <w:noWrap/>
            <w:vAlign w:val="center"/>
          </w:tcPr>
          <w:p w:rsidR="0002776B" w:rsidRPr="009E1267" w:rsidRDefault="0002776B" w:rsidP="00FE4938">
            <w:pPr>
              <w:jc w:val="center"/>
              <w:rPr>
                <w:sz w:val="18"/>
                <w:szCs w:val="18"/>
              </w:rPr>
            </w:pPr>
            <w:r w:rsidRPr="009E1267">
              <w:rPr>
                <w:sz w:val="18"/>
                <w:szCs w:val="18"/>
              </w:rPr>
              <w:t>шт.</w:t>
            </w:r>
          </w:p>
        </w:tc>
        <w:tc>
          <w:tcPr>
            <w:tcW w:w="858" w:type="dxa"/>
            <w:tcBorders>
              <w:top w:val="nil"/>
              <w:left w:val="nil"/>
              <w:bottom w:val="single" w:sz="4" w:space="0" w:color="auto"/>
              <w:right w:val="single" w:sz="4" w:space="0" w:color="auto"/>
            </w:tcBorders>
            <w:shd w:val="clear" w:color="auto" w:fill="auto"/>
            <w:noWrap/>
            <w:vAlign w:val="center"/>
          </w:tcPr>
          <w:p w:rsidR="0002776B" w:rsidRPr="009E1267" w:rsidRDefault="0002776B" w:rsidP="00FE4938">
            <w:pPr>
              <w:jc w:val="center"/>
              <w:rPr>
                <w:sz w:val="18"/>
                <w:szCs w:val="18"/>
              </w:rPr>
            </w:pPr>
            <w:r w:rsidRPr="009E1267">
              <w:rPr>
                <w:sz w:val="18"/>
                <w:szCs w:val="18"/>
              </w:rPr>
              <w:t>шт.</w:t>
            </w:r>
          </w:p>
        </w:tc>
        <w:tc>
          <w:tcPr>
            <w:tcW w:w="1134" w:type="dxa"/>
            <w:tcBorders>
              <w:top w:val="nil"/>
              <w:left w:val="nil"/>
              <w:bottom w:val="single" w:sz="4" w:space="0" w:color="auto"/>
              <w:right w:val="single" w:sz="4" w:space="0" w:color="auto"/>
            </w:tcBorders>
            <w:shd w:val="clear" w:color="auto" w:fill="auto"/>
            <w:noWrap/>
            <w:vAlign w:val="center"/>
          </w:tcPr>
          <w:p w:rsidR="0002776B" w:rsidRPr="009E1267" w:rsidRDefault="0002776B" w:rsidP="00FE4938">
            <w:pPr>
              <w:jc w:val="center"/>
              <w:rPr>
                <w:sz w:val="18"/>
                <w:szCs w:val="18"/>
              </w:rPr>
            </w:pPr>
            <w:proofErr w:type="spellStart"/>
            <w:r w:rsidRPr="009E1267">
              <w:rPr>
                <w:sz w:val="18"/>
                <w:szCs w:val="18"/>
              </w:rPr>
              <w:t>куб.м</w:t>
            </w:r>
            <w:proofErr w:type="spellEnd"/>
            <w:r w:rsidRPr="009E1267">
              <w:rPr>
                <w:sz w:val="18"/>
                <w:szCs w:val="18"/>
              </w:rPr>
              <w:t>.</w:t>
            </w:r>
          </w:p>
        </w:tc>
        <w:tc>
          <w:tcPr>
            <w:tcW w:w="1276" w:type="dxa"/>
            <w:gridSpan w:val="2"/>
            <w:tcBorders>
              <w:top w:val="nil"/>
              <w:left w:val="nil"/>
              <w:bottom w:val="single" w:sz="4" w:space="0" w:color="auto"/>
              <w:right w:val="single" w:sz="4" w:space="0" w:color="auto"/>
            </w:tcBorders>
            <w:shd w:val="clear" w:color="auto" w:fill="auto"/>
            <w:noWrap/>
            <w:vAlign w:val="center"/>
          </w:tcPr>
          <w:p w:rsidR="0002776B" w:rsidRPr="009E1267" w:rsidRDefault="0002776B" w:rsidP="00FE4938">
            <w:pPr>
              <w:jc w:val="center"/>
              <w:rPr>
                <w:sz w:val="18"/>
                <w:szCs w:val="18"/>
              </w:rPr>
            </w:pPr>
            <w:proofErr w:type="spellStart"/>
            <w:r w:rsidRPr="009E1267">
              <w:rPr>
                <w:sz w:val="18"/>
                <w:szCs w:val="18"/>
              </w:rPr>
              <w:t>кв.м</w:t>
            </w:r>
            <w:proofErr w:type="spellEnd"/>
            <w:r w:rsidRPr="009E1267">
              <w:rPr>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02776B" w:rsidRPr="009E1267" w:rsidRDefault="0002776B" w:rsidP="00FE4938">
            <w:pPr>
              <w:jc w:val="center"/>
              <w:rPr>
                <w:sz w:val="18"/>
                <w:szCs w:val="18"/>
              </w:rPr>
            </w:pPr>
            <w:proofErr w:type="spellStart"/>
            <w:r w:rsidRPr="009E1267">
              <w:rPr>
                <w:sz w:val="18"/>
                <w:szCs w:val="18"/>
              </w:rPr>
              <w:t>кв.м</w:t>
            </w:r>
            <w:proofErr w:type="spellEnd"/>
            <w:r w:rsidRPr="009E1267">
              <w:rPr>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02776B" w:rsidRPr="009E1267" w:rsidRDefault="0002776B" w:rsidP="00FE4938">
            <w:pPr>
              <w:jc w:val="center"/>
              <w:rPr>
                <w:sz w:val="18"/>
                <w:szCs w:val="18"/>
              </w:rPr>
            </w:pPr>
            <w:proofErr w:type="spellStart"/>
            <w:r w:rsidRPr="009E1267">
              <w:rPr>
                <w:sz w:val="18"/>
                <w:szCs w:val="18"/>
              </w:rPr>
              <w:t>кв.м</w:t>
            </w:r>
            <w:proofErr w:type="spellEnd"/>
            <w:r w:rsidRPr="009E1267">
              <w:rPr>
                <w:sz w:val="18"/>
                <w:szCs w:val="18"/>
              </w:rPr>
              <w:t>.</w:t>
            </w:r>
          </w:p>
        </w:tc>
      </w:tr>
      <w:tr w:rsidR="0002776B" w:rsidRPr="009E1267" w:rsidTr="00FE4938">
        <w:trPr>
          <w:trHeight w:val="225"/>
        </w:trPr>
        <w:tc>
          <w:tcPr>
            <w:tcW w:w="425" w:type="dxa"/>
            <w:tcBorders>
              <w:top w:val="nil"/>
              <w:left w:val="single" w:sz="4" w:space="0" w:color="auto"/>
              <w:bottom w:val="single" w:sz="4" w:space="0" w:color="auto"/>
              <w:right w:val="single" w:sz="4" w:space="0" w:color="auto"/>
            </w:tcBorders>
            <w:shd w:val="clear" w:color="auto" w:fill="auto"/>
            <w:noWrap/>
            <w:vAlign w:val="bottom"/>
          </w:tcPr>
          <w:p w:rsidR="0002776B" w:rsidRPr="009E1267" w:rsidRDefault="0002776B" w:rsidP="00FE4938">
            <w:pPr>
              <w:jc w:val="center"/>
              <w:rPr>
                <w:sz w:val="18"/>
                <w:szCs w:val="18"/>
              </w:rPr>
            </w:pPr>
            <w:r w:rsidRPr="009E1267">
              <w:rPr>
                <w:sz w:val="18"/>
                <w:szCs w:val="18"/>
              </w:rPr>
              <w:t>1</w:t>
            </w:r>
          </w:p>
        </w:tc>
        <w:tc>
          <w:tcPr>
            <w:tcW w:w="2004" w:type="dxa"/>
            <w:tcBorders>
              <w:top w:val="nil"/>
              <w:left w:val="nil"/>
              <w:bottom w:val="single" w:sz="4" w:space="0" w:color="auto"/>
              <w:right w:val="single" w:sz="4" w:space="0" w:color="auto"/>
            </w:tcBorders>
            <w:shd w:val="clear" w:color="auto" w:fill="auto"/>
            <w:noWrap/>
            <w:vAlign w:val="bottom"/>
          </w:tcPr>
          <w:p w:rsidR="0002776B" w:rsidRPr="009E1267" w:rsidRDefault="0002776B" w:rsidP="00FE4938">
            <w:pPr>
              <w:jc w:val="center"/>
              <w:rPr>
                <w:sz w:val="18"/>
                <w:szCs w:val="18"/>
              </w:rPr>
            </w:pPr>
            <w:r w:rsidRPr="009E1267">
              <w:rPr>
                <w:sz w:val="18"/>
                <w:szCs w:val="18"/>
              </w:rPr>
              <w:t>2</w:t>
            </w:r>
          </w:p>
        </w:tc>
        <w:tc>
          <w:tcPr>
            <w:tcW w:w="992" w:type="dxa"/>
            <w:tcBorders>
              <w:top w:val="nil"/>
              <w:left w:val="nil"/>
              <w:bottom w:val="single" w:sz="4" w:space="0" w:color="auto"/>
              <w:right w:val="single" w:sz="4" w:space="0" w:color="auto"/>
            </w:tcBorders>
            <w:shd w:val="clear" w:color="auto" w:fill="auto"/>
            <w:noWrap/>
            <w:vAlign w:val="bottom"/>
          </w:tcPr>
          <w:p w:rsidR="0002776B" w:rsidRPr="009E1267" w:rsidRDefault="0002776B" w:rsidP="00FE4938">
            <w:pPr>
              <w:jc w:val="center"/>
              <w:rPr>
                <w:sz w:val="18"/>
                <w:szCs w:val="18"/>
              </w:rPr>
            </w:pPr>
            <w:r w:rsidRPr="009E1267">
              <w:rPr>
                <w:sz w:val="18"/>
                <w:szCs w:val="18"/>
              </w:rPr>
              <w:t>3</w:t>
            </w:r>
          </w:p>
        </w:tc>
        <w:tc>
          <w:tcPr>
            <w:tcW w:w="824" w:type="dxa"/>
            <w:tcBorders>
              <w:top w:val="nil"/>
              <w:left w:val="nil"/>
              <w:bottom w:val="single" w:sz="4" w:space="0" w:color="auto"/>
              <w:right w:val="single" w:sz="4" w:space="0" w:color="auto"/>
            </w:tcBorders>
            <w:shd w:val="clear" w:color="auto" w:fill="auto"/>
            <w:noWrap/>
            <w:vAlign w:val="bottom"/>
          </w:tcPr>
          <w:p w:rsidR="0002776B" w:rsidRPr="009E1267" w:rsidRDefault="0002776B" w:rsidP="00FE4938">
            <w:pPr>
              <w:jc w:val="center"/>
              <w:rPr>
                <w:sz w:val="18"/>
                <w:szCs w:val="18"/>
              </w:rPr>
            </w:pPr>
            <w:r w:rsidRPr="009E1267">
              <w:rPr>
                <w:sz w:val="18"/>
                <w:szCs w:val="18"/>
              </w:rPr>
              <w:t>4</w:t>
            </w:r>
          </w:p>
        </w:tc>
        <w:tc>
          <w:tcPr>
            <w:tcW w:w="858" w:type="dxa"/>
            <w:tcBorders>
              <w:top w:val="nil"/>
              <w:left w:val="nil"/>
              <w:bottom w:val="single" w:sz="4" w:space="0" w:color="auto"/>
              <w:right w:val="single" w:sz="4" w:space="0" w:color="auto"/>
            </w:tcBorders>
            <w:shd w:val="clear" w:color="auto" w:fill="auto"/>
            <w:noWrap/>
            <w:vAlign w:val="bottom"/>
          </w:tcPr>
          <w:p w:rsidR="0002776B" w:rsidRPr="009E1267" w:rsidRDefault="0002776B" w:rsidP="00FE4938">
            <w:pPr>
              <w:jc w:val="center"/>
              <w:rPr>
                <w:sz w:val="18"/>
                <w:szCs w:val="18"/>
              </w:rPr>
            </w:pPr>
            <w:r w:rsidRPr="009E1267">
              <w:rPr>
                <w:sz w:val="18"/>
                <w:szCs w:val="18"/>
              </w:rPr>
              <w:t>5</w:t>
            </w:r>
          </w:p>
        </w:tc>
        <w:tc>
          <w:tcPr>
            <w:tcW w:w="1134" w:type="dxa"/>
            <w:tcBorders>
              <w:top w:val="nil"/>
              <w:left w:val="nil"/>
              <w:bottom w:val="single" w:sz="4" w:space="0" w:color="auto"/>
              <w:right w:val="single" w:sz="4" w:space="0" w:color="auto"/>
            </w:tcBorders>
            <w:shd w:val="clear" w:color="auto" w:fill="auto"/>
            <w:noWrap/>
            <w:vAlign w:val="bottom"/>
          </w:tcPr>
          <w:p w:rsidR="0002776B" w:rsidRPr="009E1267" w:rsidRDefault="0002776B" w:rsidP="00FE4938">
            <w:pPr>
              <w:jc w:val="center"/>
              <w:rPr>
                <w:sz w:val="18"/>
                <w:szCs w:val="18"/>
              </w:rPr>
            </w:pPr>
            <w:r w:rsidRPr="009E1267">
              <w:rPr>
                <w:sz w:val="18"/>
                <w:szCs w:val="18"/>
              </w:rPr>
              <w:t>6</w:t>
            </w:r>
          </w:p>
        </w:tc>
        <w:tc>
          <w:tcPr>
            <w:tcW w:w="1276" w:type="dxa"/>
            <w:gridSpan w:val="2"/>
            <w:tcBorders>
              <w:top w:val="nil"/>
              <w:left w:val="nil"/>
              <w:bottom w:val="single" w:sz="4" w:space="0" w:color="auto"/>
              <w:right w:val="single" w:sz="4" w:space="0" w:color="auto"/>
            </w:tcBorders>
            <w:shd w:val="clear" w:color="auto" w:fill="auto"/>
            <w:noWrap/>
            <w:vAlign w:val="bottom"/>
          </w:tcPr>
          <w:p w:rsidR="0002776B" w:rsidRPr="009E1267" w:rsidRDefault="0002776B" w:rsidP="00FE4938">
            <w:pPr>
              <w:jc w:val="center"/>
              <w:rPr>
                <w:sz w:val="18"/>
                <w:szCs w:val="18"/>
              </w:rPr>
            </w:pPr>
            <w:r w:rsidRPr="009E1267">
              <w:rPr>
                <w:sz w:val="18"/>
                <w:szCs w:val="18"/>
              </w:rPr>
              <w:t>7</w:t>
            </w:r>
          </w:p>
        </w:tc>
        <w:tc>
          <w:tcPr>
            <w:tcW w:w="992" w:type="dxa"/>
            <w:gridSpan w:val="2"/>
            <w:tcBorders>
              <w:top w:val="nil"/>
              <w:left w:val="nil"/>
              <w:bottom w:val="single" w:sz="4" w:space="0" w:color="auto"/>
              <w:right w:val="single" w:sz="4" w:space="0" w:color="auto"/>
            </w:tcBorders>
            <w:shd w:val="clear" w:color="auto" w:fill="auto"/>
            <w:noWrap/>
            <w:vAlign w:val="bottom"/>
          </w:tcPr>
          <w:p w:rsidR="0002776B" w:rsidRPr="009E1267" w:rsidRDefault="0002776B" w:rsidP="00FE4938">
            <w:pPr>
              <w:jc w:val="center"/>
              <w:rPr>
                <w:sz w:val="18"/>
                <w:szCs w:val="18"/>
              </w:rPr>
            </w:pPr>
            <w:r w:rsidRPr="009E1267">
              <w:rPr>
                <w:sz w:val="18"/>
                <w:szCs w:val="18"/>
              </w:rPr>
              <w:t>8</w:t>
            </w:r>
          </w:p>
        </w:tc>
        <w:tc>
          <w:tcPr>
            <w:tcW w:w="1276" w:type="dxa"/>
            <w:tcBorders>
              <w:top w:val="nil"/>
              <w:left w:val="nil"/>
              <w:bottom w:val="single" w:sz="4" w:space="0" w:color="auto"/>
              <w:right w:val="single" w:sz="4" w:space="0" w:color="auto"/>
            </w:tcBorders>
            <w:shd w:val="clear" w:color="auto" w:fill="auto"/>
            <w:noWrap/>
            <w:vAlign w:val="bottom"/>
          </w:tcPr>
          <w:p w:rsidR="0002776B" w:rsidRPr="009E1267" w:rsidRDefault="0002776B" w:rsidP="00FE4938">
            <w:pPr>
              <w:jc w:val="center"/>
              <w:rPr>
                <w:sz w:val="18"/>
                <w:szCs w:val="18"/>
              </w:rPr>
            </w:pPr>
            <w:r w:rsidRPr="009E1267">
              <w:rPr>
                <w:sz w:val="18"/>
                <w:szCs w:val="18"/>
              </w:rPr>
              <w:t>9</w:t>
            </w:r>
          </w:p>
        </w:tc>
      </w:tr>
      <w:tr w:rsidR="0002776B" w:rsidRPr="009E1267" w:rsidTr="00FE4938">
        <w:trPr>
          <w:trHeight w:val="225"/>
        </w:trPr>
        <w:tc>
          <w:tcPr>
            <w:tcW w:w="425" w:type="dxa"/>
            <w:tcBorders>
              <w:top w:val="nil"/>
              <w:left w:val="single" w:sz="4" w:space="0" w:color="auto"/>
              <w:bottom w:val="single" w:sz="4" w:space="0" w:color="auto"/>
              <w:right w:val="single" w:sz="4" w:space="0" w:color="auto"/>
            </w:tcBorders>
            <w:shd w:val="clear" w:color="auto" w:fill="auto"/>
            <w:noWrap/>
            <w:vAlign w:val="bottom"/>
          </w:tcPr>
          <w:p w:rsidR="0002776B" w:rsidRPr="009E1267" w:rsidRDefault="0002776B" w:rsidP="00FE4938">
            <w:pPr>
              <w:jc w:val="center"/>
              <w:rPr>
                <w:sz w:val="18"/>
                <w:szCs w:val="18"/>
              </w:rPr>
            </w:pPr>
            <w:r w:rsidRPr="009E1267">
              <w:rPr>
                <w:sz w:val="18"/>
                <w:szCs w:val="18"/>
              </w:rPr>
              <w:t>1</w:t>
            </w:r>
          </w:p>
        </w:tc>
        <w:tc>
          <w:tcPr>
            <w:tcW w:w="2004" w:type="dxa"/>
            <w:tcBorders>
              <w:top w:val="nil"/>
              <w:left w:val="nil"/>
              <w:bottom w:val="single" w:sz="4" w:space="0" w:color="auto"/>
              <w:right w:val="single" w:sz="4" w:space="0" w:color="auto"/>
            </w:tcBorders>
            <w:shd w:val="clear" w:color="auto" w:fill="auto"/>
            <w:vAlign w:val="bottom"/>
          </w:tcPr>
          <w:p w:rsidR="0002776B" w:rsidRPr="009E1267" w:rsidRDefault="00267593" w:rsidP="0096595A">
            <w:pPr>
              <w:rPr>
                <w:sz w:val="18"/>
                <w:szCs w:val="18"/>
              </w:rPr>
            </w:pPr>
            <w:r>
              <w:rPr>
                <w:sz w:val="18"/>
                <w:szCs w:val="18"/>
              </w:rPr>
              <w:t>п</w:t>
            </w:r>
            <w:r w:rsidR="002356A0">
              <w:rPr>
                <w:sz w:val="18"/>
                <w:szCs w:val="18"/>
              </w:rPr>
              <w:t xml:space="preserve">. Балезино,                    </w:t>
            </w:r>
            <w:r w:rsidR="0002776B">
              <w:rPr>
                <w:sz w:val="18"/>
                <w:szCs w:val="18"/>
              </w:rPr>
              <w:t xml:space="preserve">ул. </w:t>
            </w:r>
            <w:r w:rsidR="0096595A">
              <w:rPr>
                <w:sz w:val="18"/>
                <w:szCs w:val="18"/>
              </w:rPr>
              <w:t>Калинина</w:t>
            </w:r>
            <w:r w:rsidR="0002776B">
              <w:rPr>
                <w:sz w:val="18"/>
                <w:szCs w:val="18"/>
              </w:rPr>
              <w:t xml:space="preserve">, дом </w:t>
            </w:r>
            <w:r w:rsidR="0096595A">
              <w:rPr>
                <w:sz w:val="18"/>
                <w:szCs w:val="18"/>
              </w:rPr>
              <w:t>48</w:t>
            </w:r>
          </w:p>
        </w:tc>
        <w:tc>
          <w:tcPr>
            <w:tcW w:w="992" w:type="dxa"/>
            <w:tcBorders>
              <w:top w:val="nil"/>
              <w:left w:val="nil"/>
              <w:bottom w:val="single" w:sz="4" w:space="0" w:color="auto"/>
              <w:right w:val="single" w:sz="4" w:space="0" w:color="auto"/>
            </w:tcBorders>
            <w:shd w:val="clear" w:color="auto" w:fill="auto"/>
            <w:noWrap/>
            <w:vAlign w:val="bottom"/>
          </w:tcPr>
          <w:p w:rsidR="0002776B" w:rsidRPr="009E1267" w:rsidRDefault="00EF3468" w:rsidP="00FE4938">
            <w:pPr>
              <w:jc w:val="center"/>
              <w:rPr>
                <w:sz w:val="18"/>
                <w:szCs w:val="18"/>
              </w:rPr>
            </w:pPr>
            <w:r>
              <w:rPr>
                <w:sz w:val="18"/>
                <w:szCs w:val="18"/>
              </w:rPr>
              <w:t>1976</w:t>
            </w:r>
          </w:p>
        </w:tc>
        <w:tc>
          <w:tcPr>
            <w:tcW w:w="824" w:type="dxa"/>
            <w:tcBorders>
              <w:top w:val="nil"/>
              <w:left w:val="nil"/>
              <w:bottom w:val="single" w:sz="4" w:space="0" w:color="auto"/>
              <w:right w:val="single" w:sz="4" w:space="0" w:color="auto"/>
            </w:tcBorders>
            <w:shd w:val="clear" w:color="auto" w:fill="auto"/>
            <w:noWrap/>
            <w:vAlign w:val="bottom"/>
          </w:tcPr>
          <w:p w:rsidR="0002776B" w:rsidRPr="009E1267" w:rsidRDefault="0062613B" w:rsidP="00FE4938">
            <w:pPr>
              <w:jc w:val="center"/>
              <w:rPr>
                <w:sz w:val="18"/>
                <w:szCs w:val="18"/>
              </w:rPr>
            </w:pPr>
            <w:r>
              <w:rPr>
                <w:sz w:val="18"/>
                <w:szCs w:val="18"/>
              </w:rPr>
              <w:t>16</w:t>
            </w:r>
          </w:p>
        </w:tc>
        <w:tc>
          <w:tcPr>
            <w:tcW w:w="858" w:type="dxa"/>
            <w:tcBorders>
              <w:top w:val="nil"/>
              <w:left w:val="nil"/>
              <w:bottom w:val="single" w:sz="4" w:space="0" w:color="auto"/>
              <w:right w:val="single" w:sz="4" w:space="0" w:color="auto"/>
            </w:tcBorders>
            <w:shd w:val="clear" w:color="auto" w:fill="auto"/>
            <w:noWrap/>
            <w:vAlign w:val="bottom"/>
          </w:tcPr>
          <w:p w:rsidR="0002776B" w:rsidRPr="009E1267" w:rsidRDefault="0049497C" w:rsidP="00FE4938">
            <w:pPr>
              <w:jc w:val="center"/>
              <w:rPr>
                <w:sz w:val="18"/>
                <w:szCs w:val="18"/>
              </w:rPr>
            </w:pPr>
            <w:r>
              <w:rPr>
                <w:sz w:val="18"/>
                <w:szCs w:val="18"/>
              </w:rPr>
              <w:t>2</w:t>
            </w:r>
          </w:p>
        </w:tc>
        <w:tc>
          <w:tcPr>
            <w:tcW w:w="1134" w:type="dxa"/>
            <w:tcBorders>
              <w:top w:val="nil"/>
              <w:left w:val="nil"/>
              <w:bottom w:val="single" w:sz="4" w:space="0" w:color="auto"/>
              <w:right w:val="single" w:sz="4" w:space="0" w:color="auto"/>
            </w:tcBorders>
            <w:shd w:val="clear" w:color="auto" w:fill="auto"/>
            <w:noWrap/>
            <w:vAlign w:val="bottom"/>
          </w:tcPr>
          <w:p w:rsidR="0002776B" w:rsidRPr="009E1267" w:rsidRDefault="008F4478" w:rsidP="00FE4938">
            <w:pPr>
              <w:jc w:val="center"/>
              <w:rPr>
                <w:sz w:val="18"/>
                <w:szCs w:val="18"/>
              </w:rPr>
            </w:pPr>
            <w:r>
              <w:rPr>
                <w:sz w:val="18"/>
                <w:szCs w:val="18"/>
              </w:rPr>
              <w:t>-</w:t>
            </w:r>
          </w:p>
        </w:tc>
        <w:tc>
          <w:tcPr>
            <w:tcW w:w="1276" w:type="dxa"/>
            <w:gridSpan w:val="2"/>
            <w:tcBorders>
              <w:top w:val="nil"/>
              <w:left w:val="nil"/>
              <w:bottom w:val="single" w:sz="4" w:space="0" w:color="auto"/>
              <w:right w:val="single" w:sz="4" w:space="0" w:color="auto"/>
            </w:tcBorders>
            <w:shd w:val="clear" w:color="auto" w:fill="auto"/>
            <w:noWrap/>
            <w:vAlign w:val="bottom"/>
          </w:tcPr>
          <w:p w:rsidR="0002776B" w:rsidRPr="002356A0" w:rsidRDefault="00EF3468" w:rsidP="00FE4938">
            <w:pPr>
              <w:jc w:val="center"/>
              <w:rPr>
                <w:sz w:val="18"/>
                <w:szCs w:val="18"/>
              </w:rPr>
            </w:pPr>
            <w:r>
              <w:rPr>
                <w:sz w:val="18"/>
                <w:szCs w:val="18"/>
                <w:shd w:val="clear" w:color="auto" w:fill="FFFFFF"/>
              </w:rPr>
              <w:t>712,4</w:t>
            </w:r>
          </w:p>
        </w:tc>
        <w:tc>
          <w:tcPr>
            <w:tcW w:w="992" w:type="dxa"/>
            <w:gridSpan w:val="2"/>
            <w:tcBorders>
              <w:top w:val="nil"/>
              <w:left w:val="nil"/>
              <w:bottom w:val="single" w:sz="4" w:space="0" w:color="auto"/>
              <w:right w:val="single" w:sz="4" w:space="0" w:color="auto"/>
            </w:tcBorders>
            <w:shd w:val="clear" w:color="auto" w:fill="auto"/>
            <w:noWrap/>
            <w:vAlign w:val="bottom"/>
          </w:tcPr>
          <w:p w:rsidR="0002776B" w:rsidRPr="002356A0" w:rsidRDefault="00EF3468" w:rsidP="00FE4938">
            <w:pPr>
              <w:jc w:val="center"/>
              <w:rPr>
                <w:sz w:val="18"/>
                <w:szCs w:val="18"/>
              </w:rPr>
            </w:pPr>
            <w:r>
              <w:rPr>
                <w:sz w:val="18"/>
                <w:szCs w:val="18"/>
                <w:shd w:val="clear" w:color="auto" w:fill="FFFFFF"/>
              </w:rPr>
              <w:t>456,5</w:t>
            </w:r>
          </w:p>
        </w:tc>
        <w:tc>
          <w:tcPr>
            <w:tcW w:w="1276" w:type="dxa"/>
            <w:tcBorders>
              <w:top w:val="nil"/>
              <w:left w:val="nil"/>
              <w:bottom w:val="single" w:sz="4" w:space="0" w:color="auto"/>
              <w:right w:val="single" w:sz="4" w:space="0" w:color="auto"/>
            </w:tcBorders>
            <w:shd w:val="clear" w:color="auto" w:fill="auto"/>
            <w:noWrap/>
            <w:vAlign w:val="bottom"/>
          </w:tcPr>
          <w:p w:rsidR="0002776B" w:rsidRPr="002356A0" w:rsidRDefault="0002776B" w:rsidP="00FE4938">
            <w:pPr>
              <w:jc w:val="center"/>
              <w:rPr>
                <w:sz w:val="18"/>
                <w:szCs w:val="18"/>
              </w:rPr>
            </w:pPr>
          </w:p>
        </w:tc>
      </w:tr>
      <w:tr w:rsidR="0002776B" w:rsidRPr="009E1267" w:rsidTr="00FE4938">
        <w:trPr>
          <w:trHeight w:val="225"/>
        </w:trPr>
        <w:tc>
          <w:tcPr>
            <w:tcW w:w="425" w:type="dxa"/>
            <w:tcBorders>
              <w:top w:val="nil"/>
              <w:left w:val="single" w:sz="4" w:space="0" w:color="auto"/>
              <w:bottom w:val="single" w:sz="4" w:space="0" w:color="auto"/>
              <w:right w:val="single" w:sz="4" w:space="0" w:color="auto"/>
            </w:tcBorders>
            <w:shd w:val="clear" w:color="auto" w:fill="auto"/>
            <w:noWrap/>
            <w:vAlign w:val="bottom"/>
          </w:tcPr>
          <w:p w:rsidR="0002776B" w:rsidRPr="009E1267" w:rsidRDefault="0002776B" w:rsidP="00FE4938">
            <w:pPr>
              <w:jc w:val="center"/>
              <w:rPr>
                <w:sz w:val="18"/>
                <w:szCs w:val="18"/>
              </w:rPr>
            </w:pPr>
            <w:r w:rsidRPr="009E1267">
              <w:rPr>
                <w:sz w:val="18"/>
                <w:szCs w:val="18"/>
              </w:rPr>
              <w:t> </w:t>
            </w:r>
          </w:p>
        </w:tc>
        <w:tc>
          <w:tcPr>
            <w:tcW w:w="2004" w:type="dxa"/>
            <w:tcBorders>
              <w:top w:val="nil"/>
              <w:left w:val="nil"/>
              <w:bottom w:val="single" w:sz="4" w:space="0" w:color="auto"/>
              <w:right w:val="single" w:sz="4" w:space="0" w:color="auto"/>
            </w:tcBorders>
            <w:shd w:val="clear" w:color="auto" w:fill="auto"/>
            <w:vAlign w:val="bottom"/>
          </w:tcPr>
          <w:p w:rsidR="0002776B" w:rsidRPr="009E1267" w:rsidRDefault="0002776B" w:rsidP="00FE4938">
            <w:pPr>
              <w:rPr>
                <w:sz w:val="18"/>
                <w:szCs w:val="18"/>
              </w:rPr>
            </w:pPr>
            <w:r w:rsidRPr="009E1267">
              <w:rPr>
                <w:sz w:val="18"/>
                <w:szCs w:val="18"/>
              </w:rPr>
              <w:t>ИТОГО</w:t>
            </w:r>
          </w:p>
        </w:tc>
        <w:tc>
          <w:tcPr>
            <w:tcW w:w="992" w:type="dxa"/>
            <w:tcBorders>
              <w:top w:val="nil"/>
              <w:left w:val="nil"/>
              <w:bottom w:val="single" w:sz="4" w:space="0" w:color="auto"/>
              <w:right w:val="single" w:sz="4" w:space="0" w:color="auto"/>
            </w:tcBorders>
            <w:shd w:val="clear" w:color="auto" w:fill="auto"/>
            <w:noWrap/>
            <w:vAlign w:val="bottom"/>
          </w:tcPr>
          <w:p w:rsidR="0002776B" w:rsidRPr="009E1267" w:rsidRDefault="0002776B" w:rsidP="00FE4938">
            <w:pPr>
              <w:jc w:val="center"/>
              <w:rPr>
                <w:sz w:val="18"/>
                <w:szCs w:val="18"/>
              </w:rPr>
            </w:pPr>
          </w:p>
        </w:tc>
        <w:tc>
          <w:tcPr>
            <w:tcW w:w="824" w:type="dxa"/>
            <w:tcBorders>
              <w:top w:val="nil"/>
              <w:left w:val="nil"/>
              <w:bottom w:val="single" w:sz="4" w:space="0" w:color="auto"/>
              <w:right w:val="single" w:sz="4" w:space="0" w:color="auto"/>
            </w:tcBorders>
            <w:shd w:val="clear" w:color="auto" w:fill="auto"/>
            <w:noWrap/>
            <w:vAlign w:val="bottom"/>
          </w:tcPr>
          <w:p w:rsidR="0002776B" w:rsidRPr="009E1267" w:rsidRDefault="0002776B" w:rsidP="00FE4938">
            <w:pPr>
              <w:jc w:val="center"/>
              <w:rPr>
                <w:sz w:val="18"/>
                <w:szCs w:val="18"/>
              </w:rPr>
            </w:pPr>
          </w:p>
        </w:tc>
        <w:tc>
          <w:tcPr>
            <w:tcW w:w="858" w:type="dxa"/>
            <w:tcBorders>
              <w:top w:val="nil"/>
              <w:left w:val="nil"/>
              <w:bottom w:val="single" w:sz="4" w:space="0" w:color="auto"/>
              <w:right w:val="single" w:sz="4" w:space="0" w:color="auto"/>
            </w:tcBorders>
            <w:shd w:val="clear" w:color="auto" w:fill="auto"/>
            <w:noWrap/>
            <w:vAlign w:val="bottom"/>
          </w:tcPr>
          <w:p w:rsidR="0002776B" w:rsidRPr="009E1267" w:rsidRDefault="0002776B" w:rsidP="00FE4938">
            <w:pPr>
              <w:jc w:val="center"/>
              <w:rPr>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02776B" w:rsidRPr="009E1267" w:rsidRDefault="0002776B" w:rsidP="00FE4938">
            <w:pPr>
              <w:jc w:val="center"/>
              <w:rPr>
                <w:sz w:val="18"/>
                <w:szCs w:val="18"/>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2776B" w:rsidRPr="009E1267" w:rsidRDefault="0002776B" w:rsidP="00FE4938">
            <w:pPr>
              <w:jc w:val="center"/>
              <w:rPr>
                <w:sz w:val="18"/>
                <w:szCs w:val="18"/>
              </w:rPr>
            </w:pPr>
          </w:p>
        </w:tc>
        <w:tc>
          <w:tcPr>
            <w:tcW w:w="992" w:type="dxa"/>
            <w:gridSpan w:val="2"/>
            <w:tcBorders>
              <w:top w:val="nil"/>
              <w:left w:val="nil"/>
              <w:bottom w:val="single" w:sz="4" w:space="0" w:color="auto"/>
              <w:right w:val="single" w:sz="4" w:space="0" w:color="auto"/>
            </w:tcBorders>
            <w:shd w:val="clear" w:color="auto" w:fill="auto"/>
            <w:noWrap/>
            <w:vAlign w:val="bottom"/>
          </w:tcPr>
          <w:p w:rsidR="0002776B" w:rsidRPr="009E1267" w:rsidRDefault="0002776B" w:rsidP="00FE4938">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tcPr>
          <w:p w:rsidR="0002776B" w:rsidRPr="009E1267" w:rsidRDefault="0002776B" w:rsidP="00FE4938">
            <w:pPr>
              <w:jc w:val="center"/>
              <w:rPr>
                <w:sz w:val="18"/>
                <w:szCs w:val="18"/>
              </w:rPr>
            </w:pPr>
          </w:p>
        </w:tc>
      </w:tr>
    </w:tbl>
    <w:p w:rsidR="00EB559F" w:rsidRDefault="00EB559F" w:rsidP="0002776B"/>
    <w:p w:rsidR="004E1C79" w:rsidRDefault="004E1C79">
      <w:r>
        <w:br w:type="page"/>
      </w:r>
    </w:p>
    <w:p w:rsidR="0002776B" w:rsidRPr="00EB559F" w:rsidRDefault="0002776B" w:rsidP="00EB559F">
      <w:pPr>
        <w:sectPr w:rsidR="0002776B" w:rsidRPr="00EB559F" w:rsidSect="005B3A8A">
          <w:footerReference w:type="even" r:id="rId12"/>
          <w:footerReference w:type="default" r:id="rId13"/>
          <w:pgSz w:w="11906" w:h="16838"/>
          <w:pgMar w:top="851" w:right="851" w:bottom="1134" w:left="851" w:header="709" w:footer="709" w:gutter="0"/>
          <w:cols w:space="708"/>
          <w:docGrid w:linePitch="360"/>
        </w:sectPr>
      </w:pPr>
    </w:p>
    <w:p w:rsidR="00270A90" w:rsidRDefault="00270A90" w:rsidP="0002776B">
      <w:pPr>
        <w:autoSpaceDE w:val="0"/>
        <w:autoSpaceDN w:val="0"/>
        <w:adjustRightInd w:val="0"/>
        <w:jc w:val="both"/>
        <w:outlineLvl w:val="1"/>
        <w:rPr>
          <w:b/>
        </w:rPr>
      </w:pPr>
    </w:p>
    <w:p w:rsidR="0002776B" w:rsidRPr="00B61578" w:rsidRDefault="0002776B" w:rsidP="0002776B">
      <w:pPr>
        <w:numPr>
          <w:ilvl w:val="0"/>
          <w:numId w:val="12"/>
        </w:numPr>
        <w:jc w:val="center"/>
        <w:rPr>
          <w:b/>
          <w:sz w:val="28"/>
          <w:szCs w:val="28"/>
        </w:rPr>
      </w:pPr>
      <w:r w:rsidRPr="00B61578">
        <w:rPr>
          <w:b/>
          <w:sz w:val="28"/>
          <w:szCs w:val="28"/>
        </w:rPr>
        <w:t>Образцы форм для заполнения участниками размещения заказа</w:t>
      </w:r>
    </w:p>
    <w:p w:rsidR="0002776B" w:rsidRPr="00B61578" w:rsidRDefault="0002776B" w:rsidP="0002776B">
      <w:pPr>
        <w:tabs>
          <w:tab w:val="left" w:pos="3000"/>
        </w:tabs>
        <w:ind w:firstLine="567"/>
        <w:jc w:val="right"/>
      </w:pPr>
      <w:r w:rsidRPr="00B61578">
        <w:t>Форма №1</w:t>
      </w:r>
    </w:p>
    <w:p w:rsidR="0002776B" w:rsidRPr="00D838B7" w:rsidRDefault="0002776B" w:rsidP="0002776B">
      <w:pPr>
        <w:spacing w:before="400"/>
        <w:jc w:val="center"/>
        <w:rPr>
          <w:b/>
          <w:bCs/>
          <w:sz w:val="24"/>
          <w:szCs w:val="24"/>
        </w:rPr>
      </w:pPr>
      <w:r w:rsidRPr="00D838B7">
        <w:rPr>
          <w:b/>
          <w:bCs/>
          <w:sz w:val="24"/>
          <w:szCs w:val="24"/>
        </w:rPr>
        <w:t>ЗАЯВКА</w:t>
      </w:r>
    </w:p>
    <w:p w:rsidR="0002776B" w:rsidRPr="00D838B7" w:rsidRDefault="0002776B" w:rsidP="0002776B">
      <w:pPr>
        <w:spacing w:before="80"/>
        <w:jc w:val="center"/>
        <w:rPr>
          <w:b/>
          <w:bCs/>
          <w:sz w:val="24"/>
          <w:szCs w:val="24"/>
        </w:rPr>
      </w:pPr>
      <w:r w:rsidRPr="00D838B7">
        <w:rPr>
          <w:b/>
          <w:bCs/>
          <w:sz w:val="24"/>
          <w:szCs w:val="24"/>
        </w:rPr>
        <w:t>на участие в конкурсе по отбору управляющей</w:t>
      </w:r>
      <w:r w:rsidRPr="00D838B7">
        <w:rPr>
          <w:b/>
          <w:bCs/>
          <w:sz w:val="24"/>
          <w:szCs w:val="24"/>
        </w:rPr>
        <w:br/>
        <w:t>организации для управления многоквартирным домом</w:t>
      </w:r>
    </w:p>
    <w:p w:rsidR="0002776B" w:rsidRPr="00D838B7" w:rsidRDefault="0002776B" w:rsidP="0002776B">
      <w:pPr>
        <w:spacing w:before="240"/>
        <w:jc w:val="center"/>
        <w:rPr>
          <w:sz w:val="22"/>
          <w:szCs w:val="22"/>
        </w:rPr>
      </w:pPr>
      <w:r w:rsidRPr="00D838B7">
        <w:rPr>
          <w:sz w:val="22"/>
          <w:szCs w:val="22"/>
        </w:rPr>
        <w:t>1. Заявление об участии в конкурсе</w:t>
      </w:r>
    </w:p>
    <w:p w:rsidR="0002776B" w:rsidRPr="00B61578" w:rsidRDefault="0002776B" w:rsidP="0002776B">
      <w:pPr>
        <w:tabs>
          <w:tab w:val="right" w:pos="10206"/>
        </w:tabs>
        <w:rPr>
          <w:sz w:val="24"/>
          <w:szCs w:val="24"/>
        </w:rPr>
      </w:pPr>
      <w:r w:rsidRPr="00B61578">
        <w:rPr>
          <w:sz w:val="24"/>
          <w:szCs w:val="24"/>
        </w:rPr>
        <w:tab/>
        <w:t>,</w:t>
      </w:r>
    </w:p>
    <w:p w:rsidR="0002776B" w:rsidRPr="00B61578" w:rsidRDefault="0002776B" w:rsidP="0002776B">
      <w:pPr>
        <w:pBdr>
          <w:top w:val="single" w:sz="4" w:space="1" w:color="auto"/>
        </w:pBdr>
        <w:ind w:right="91"/>
        <w:jc w:val="center"/>
        <w:rPr>
          <w:sz w:val="18"/>
          <w:szCs w:val="18"/>
        </w:rPr>
      </w:pPr>
      <w:r w:rsidRPr="00B61578">
        <w:rPr>
          <w:sz w:val="18"/>
          <w:szCs w:val="18"/>
        </w:rPr>
        <w:t>(организационно-правовая форма, наименование/фирменное наименование организации</w:t>
      </w:r>
      <w:r w:rsidRPr="00B61578">
        <w:rPr>
          <w:sz w:val="18"/>
          <w:szCs w:val="18"/>
        </w:rPr>
        <w:br/>
        <w:t xml:space="preserve">или </w:t>
      </w:r>
      <w:proofErr w:type="spellStart"/>
      <w:r w:rsidRPr="00B61578">
        <w:rPr>
          <w:sz w:val="18"/>
          <w:szCs w:val="18"/>
        </w:rPr>
        <w:t>ф.и.о.</w:t>
      </w:r>
      <w:proofErr w:type="spellEnd"/>
      <w:r w:rsidRPr="00B61578">
        <w:rPr>
          <w:sz w:val="18"/>
          <w:szCs w:val="18"/>
        </w:rPr>
        <w:t xml:space="preserve"> физического лица, данные документа, удостоверяющего личность)</w:t>
      </w:r>
    </w:p>
    <w:p w:rsidR="0002776B" w:rsidRPr="00B61578" w:rsidRDefault="0002776B" w:rsidP="0002776B">
      <w:pPr>
        <w:tabs>
          <w:tab w:val="right" w:pos="10206"/>
        </w:tabs>
        <w:rPr>
          <w:sz w:val="24"/>
          <w:szCs w:val="24"/>
        </w:rPr>
      </w:pPr>
      <w:r w:rsidRPr="00B61578">
        <w:rPr>
          <w:sz w:val="24"/>
          <w:szCs w:val="24"/>
        </w:rPr>
        <w:tab/>
        <w:t>,</w:t>
      </w:r>
    </w:p>
    <w:p w:rsidR="0002776B" w:rsidRPr="00B61578" w:rsidRDefault="0002776B" w:rsidP="0002776B">
      <w:pPr>
        <w:pBdr>
          <w:top w:val="single" w:sz="4" w:space="1" w:color="auto"/>
        </w:pBdr>
        <w:ind w:right="91"/>
        <w:jc w:val="center"/>
        <w:rPr>
          <w:sz w:val="18"/>
          <w:szCs w:val="18"/>
        </w:rPr>
      </w:pPr>
      <w:r w:rsidRPr="00B61578">
        <w:rPr>
          <w:sz w:val="18"/>
          <w:szCs w:val="18"/>
        </w:rPr>
        <w:t>(место нахождения, почтовый адрес организации или место жительства индивидуального предпринимателя)</w:t>
      </w:r>
    </w:p>
    <w:p w:rsidR="0002776B" w:rsidRPr="00B61578" w:rsidRDefault="0002776B" w:rsidP="0002776B">
      <w:pPr>
        <w:rPr>
          <w:sz w:val="24"/>
          <w:szCs w:val="24"/>
        </w:rPr>
      </w:pPr>
    </w:p>
    <w:p w:rsidR="0002776B" w:rsidRPr="00B61578" w:rsidRDefault="0002776B" w:rsidP="0002776B">
      <w:pPr>
        <w:pBdr>
          <w:top w:val="single" w:sz="4" w:space="1" w:color="auto"/>
        </w:pBdr>
        <w:jc w:val="center"/>
        <w:rPr>
          <w:sz w:val="18"/>
          <w:szCs w:val="18"/>
        </w:rPr>
      </w:pPr>
      <w:r w:rsidRPr="00B61578">
        <w:rPr>
          <w:sz w:val="18"/>
          <w:szCs w:val="18"/>
        </w:rPr>
        <w:t>(номер телефона)</w:t>
      </w:r>
    </w:p>
    <w:p w:rsidR="0002776B" w:rsidRPr="00D838B7" w:rsidRDefault="0002776B" w:rsidP="0002776B">
      <w:pPr>
        <w:jc w:val="both"/>
        <w:rPr>
          <w:sz w:val="22"/>
          <w:szCs w:val="22"/>
        </w:rPr>
      </w:pPr>
      <w:r w:rsidRPr="00D838B7">
        <w:rPr>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D838B7">
        <w:rPr>
          <w:sz w:val="22"/>
          <w:szCs w:val="22"/>
        </w:rPr>
        <w:br/>
      </w:r>
    </w:p>
    <w:p w:rsidR="0002776B" w:rsidRPr="00B61578" w:rsidRDefault="0002776B" w:rsidP="0002776B">
      <w:pPr>
        <w:rPr>
          <w:sz w:val="24"/>
          <w:szCs w:val="24"/>
        </w:rPr>
      </w:pPr>
    </w:p>
    <w:p w:rsidR="0002776B" w:rsidRPr="00B61578" w:rsidRDefault="0002776B" w:rsidP="0002776B">
      <w:pPr>
        <w:pBdr>
          <w:top w:val="single" w:sz="4" w:space="1" w:color="auto"/>
        </w:pBdr>
        <w:rPr>
          <w:sz w:val="2"/>
          <w:szCs w:val="2"/>
        </w:rPr>
      </w:pPr>
    </w:p>
    <w:p w:rsidR="0002776B" w:rsidRPr="00B61578" w:rsidRDefault="0002776B" w:rsidP="0002776B">
      <w:pPr>
        <w:tabs>
          <w:tab w:val="right" w:pos="10206"/>
        </w:tabs>
        <w:rPr>
          <w:sz w:val="24"/>
          <w:szCs w:val="24"/>
        </w:rPr>
      </w:pPr>
      <w:r w:rsidRPr="00B61578">
        <w:rPr>
          <w:sz w:val="24"/>
          <w:szCs w:val="24"/>
        </w:rPr>
        <w:tab/>
        <w:t>.</w:t>
      </w:r>
    </w:p>
    <w:p w:rsidR="0002776B" w:rsidRPr="00B61578" w:rsidRDefault="0002776B" w:rsidP="0002776B">
      <w:pPr>
        <w:pBdr>
          <w:top w:val="single" w:sz="4" w:space="1" w:color="auto"/>
        </w:pBdr>
        <w:ind w:right="91"/>
        <w:jc w:val="center"/>
        <w:rPr>
          <w:sz w:val="18"/>
          <w:szCs w:val="18"/>
        </w:rPr>
      </w:pPr>
      <w:r w:rsidRPr="00B61578">
        <w:rPr>
          <w:sz w:val="18"/>
          <w:szCs w:val="18"/>
        </w:rPr>
        <w:t>(адрес многоквартирного дома)</w:t>
      </w:r>
    </w:p>
    <w:p w:rsidR="0002776B" w:rsidRPr="00D838B7" w:rsidRDefault="0002776B" w:rsidP="0002776B">
      <w:pPr>
        <w:ind w:firstLine="567"/>
        <w:jc w:val="both"/>
        <w:rPr>
          <w:sz w:val="22"/>
          <w:szCs w:val="22"/>
        </w:rPr>
      </w:pPr>
      <w:r w:rsidRPr="00D838B7">
        <w:rPr>
          <w:sz w:val="22"/>
          <w:szCs w:val="22"/>
        </w:rPr>
        <w:t xml:space="preserve">Средства, внесенные в качестве обеспечения заявки на участие в конкурсе, просим возвратить на счет:  </w:t>
      </w:r>
    </w:p>
    <w:p w:rsidR="0002776B" w:rsidRPr="00B61578" w:rsidRDefault="0002776B" w:rsidP="0002776B">
      <w:pPr>
        <w:pBdr>
          <w:top w:val="single" w:sz="4" w:space="1" w:color="auto"/>
        </w:pBdr>
        <w:ind w:left="2098"/>
        <w:jc w:val="center"/>
        <w:rPr>
          <w:sz w:val="18"/>
          <w:szCs w:val="18"/>
        </w:rPr>
      </w:pPr>
      <w:r w:rsidRPr="00B61578">
        <w:rPr>
          <w:sz w:val="18"/>
          <w:szCs w:val="18"/>
        </w:rPr>
        <w:t>(реквизиты банковского счета)</w:t>
      </w:r>
    </w:p>
    <w:p w:rsidR="0002776B" w:rsidRPr="00B61578" w:rsidRDefault="0002776B" w:rsidP="0002776B">
      <w:pPr>
        <w:tabs>
          <w:tab w:val="right" w:pos="10206"/>
        </w:tabs>
        <w:rPr>
          <w:sz w:val="24"/>
          <w:szCs w:val="24"/>
        </w:rPr>
      </w:pPr>
      <w:r w:rsidRPr="00B61578">
        <w:rPr>
          <w:sz w:val="24"/>
          <w:szCs w:val="24"/>
        </w:rPr>
        <w:tab/>
        <w:t>.</w:t>
      </w:r>
    </w:p>
    <w:p w:rsidR="0002776B" w:rsidRPr="00B61578" w:rsidRDefault="0002776B" w:rsidP="0002776B">
      <w:pPr>
        <w:pBdr>
          <w:top w:val="single" w:sz="4" w:space="1" w:color="auto"/>
        </w:pBdr>
        <w:ind w:right="91"/>
        <w:rPr>
          <w:sz w:val="2"/>
          <w:szCs w:val="2"/>
        </w:rPr>
      </w:pPr>
    </w:p>
    <w:p w:rsidR="0002776B" w:rsidRPr="00D838B7" w:rsidRDefault="0002776B" w:rsidP="0002776B">
      <w:pPr>
        <w:spacing w:before="240"/>
        <w:jc w:val="center"/>
        <w:rPr>
          <w:sz w:val="22"/>
          <w:szCs w:val="22"/>
        </w:rPr>
      </w:pPr>
      <w:r w:rsidRPr="00D838B7">
        <w:rPr>
          <w:sz w:val="22"/>
          <w:szCs w:val="22"/>
        </w:rPr>
        <w:t>2. Предложения претендента</w:t>
      </w:r>
      <w:r w:rsidRPr="00D838B7">
        <w:rPr>
          <w:sz w:val="22"/>
          <w:szCs w:val="22"/>
        </w:rPr>
        <w:br/>
        <w:t>по условиям договора управления многоквартирным домом</w:t>
      </w:r>
    </w:p>
    <w:p w:rsidR="0002776B" w:rsidRPr="00B61578" w:rsidRDefault="0002776B" w:rsidP="0002776B">
      <w:pPr>
        <w:rPr>
          <w:sz w:val="24"/>
          <w:szCs w:val="24"/>
        </w:rPr>
      </w:pPr>
    </w:p>
    <w:p w:rsidR="0002776B" w:rsidRPr="00B61578" w:rsidRDefault="0002776B" w:rsidP="0002776B">
      <w:pPr>
        <w:pBdr>
          <w:top w:val="single" w:sz="4" w:space="1" w:color="auto"/>
        </w:pBdr>
        <w:jc w:val="center"/>
        <w:rPr>
          <w:sz w:val="18"/>
          <w:szCs w:val="18"/>
        </w:rPr>
      </w:pPr>
      <w:r w:rsidRPr="00B61578">
        <w:rPr>
          <w:sz w:val="18"/>
          <w:szCs w:val="18"/>
        </w:rPr>
        <w:t>(описание предлагаемого претендентом в качестве условия договора</w:t>
      </w:r>
    </w:p>
    <w:p w:rsidR="0002776B" w:rsidRPr="00B61578" w:rsidRDefault="0002776B" w:rsidP="0002776B">
      <w:pPr>
        <w:rPr>
          <w:sz w:val="24"/>
          <w:szCs w:val="24"/>
        </w:rPr>
      </w:pPr>
    </w:p>
    <w:p w:rsidR="0002776B" w:rsidRPr="00B61578" w:rsidRDefault="0002776B" w:rsidP="0002776B">
      <w:pPr>
        <w:pBdr>
          <w:top w:val="single" w:sz="4" w:space="1" w:color="auto"/>
        </w:pBdr>
        <w:jc w:val="center"/>
        <w:rPr>
          <w:sz w:val="18"/>
          <w:szCs w:val="18"/>
        </w:rPr>
      </w:pPr>
      <w:r w:rsidRPr="00B61578">
        <w:rPr>
          <w:sz w:val="18"/>
          <w:szCs w:val="18"/>
        </w:rPr>
        <w:t>управления многоквартирным домом способа внесения</w:t>
      </w:r>
    </w:p>
    <w:p w:rsidR="0002776B" w:rsidRPr="00B61578" w:rsidRDefault="0002776B" w:rsidP="0002776B">
      <w:pPr>
        <w:rPr>
          <w:sz w:val="24"/>
          <w:szCs w:val="24"/>
        </w:rPr>
      </w:pPr>
    </w:p>
    <w:p w:rsidR="0002776B" w:rsidRPr="00B61578" w:rsidRDefault="0002776B" w:rsidP="0002776B">
      <w:pPr>
        <w:pBdr>
          <w:top w:val="single" w:sz="4" w:space="1" w:color="auto"/>
        </w:pBdr>
        <w:jc w:val="center"/>
        <w:rPr>
          <w:sz w:val="18"/>
          <w:szCs w:val="18"/>
        </w:rPr>
      </w:pPr>
      <w:r w:rsidRPr="00B61578">
        <w:rPr>
          <w:sz w:val="18"/>
          <w:szCs w:val="18"/>
        </w:rPr>
        <w:t>собственниками помещений в многоквартирном доме и нанимателями жилых помещений по договору социального</w:t>
      </w:r>
      <w:r w:rsidRPr="00B61578">
        <w:rPr>
          <w:sz w:val="18"/>
          <w:szCs w:val="18"/>
        </w:rPr>
        <w:br/>
        <w:t>найма и договору найма жилых помещений государственного или муниципального жилищного фонда платы</w:t>
      </w:r>
      <w:r w:rsidRPr="00B61578">
        <w:rPr>
          <w:sz w:val="18"/>
          <w:szCs w:val="18"/>
        </w:rPr>
        <w:br/>
        <w:t>за содержание и ремонт жилого помещения и коммунальные услуги)</w:t>
      </w:r>
    </w:p>
    <w:p w:rsidR="0002776B" w:rsidRPr="00D838B7" w:rsidRDefault="0002776B" w:rsidP="0002776B">
      <w:pPr>
        <w:ind w:firstLine="567"/>
        <w:jc w:val="both"/>
        <w:rPr>
          <w:sz w:val="22"/>
          <w:szCs w:val="22"/>
        </w:rPr>
      </w:pPr>
      <w:r w:rsidRPr="00D838B7">
        <w:rPr>
          <w:sz w:val="22"/>
          <w:szCs w:val="22"/>
        </w:rPr>
        <w:t xml:space="preserve">Внесение нанимателями жилых помещений по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02776B" w:rsidRPr="00B61578" w:rsidRDefault="0002776B" w:rsidP="0002776B">
      <w:pPr>
        <w:pBdr>
          <w:top w:val="single" w:sz="4" w:space="1" w:color="auto"/>
        </w:pBdr>
        <w:ind w:left="8165"/>
        <w:rPr>
          <w:sz w:val="2"/>
          <w:szCs w:val="2"/>
        </w:rPr>
      </w:pPr>
    </w:p>
    <w:p w:rsidR="0002776B" w:rsidRPr="00B61578" w:rsidRDefault="0002776B" w:rsidP="0002776B">
      <w:pPr>
        <w:rPr>
          <w:sz w:val="24"/>
          <w:szCs w:val="24"/>
        </w:rPr>
      </w:pPr>
    </w:p>
    <w:p w:rsidR="0002776B" w:rsidRPr="00B61578" w:rsidRDefault="0002776B" w:rsidP="0002776B">
      <w:pPr>
        <w:pBdr>
          <w:top w:val="single" w:sz="4" w:space="1" w:color="auto"/>
        </w:pBdr>
        <w:jc w:val="center"/>
        <w:rPr>
          <w:sz w:val="18"/>
          <w:szCs w:val="18"/>
        </w:rPr>
      </w:pPr>
      <w:r w:rsidRPr="00B61578">
        <w:rPr>
          <w:sz w:val="18"/>
          <w:szCs w:val="18"/>
        </w:rPr>
        <w:t>(реквизиты банковского счета претендента)</w:t>
      </w:r>
    </w:p>
    <w:p w:rsidR="0002776B" w:rsidRPr="00D838B7" w:rsidRDefault="0002776B" w:rsidP="0002776B">
      <w:pPr>
        <w:ind w:firstLine="567"/>
        <w:rPr>
          <w:sz w:val="22"/>
          <w:szCs w:val="22"/>
        </w:rPr>
      </w:pPr>
      <w:r w:rsidRPr="00D838B7">
        <w:rPr>
          <w:sz w:val="22"/>
          <w:szCs w:val="22"/>
        </w:rPr>
        <w:t>К заявке прилагаются следующие документы:</w:t>
      </w:r>
    </w:p>
    <w:p w:rsidR="0002776B" w:rsidRPr="00D838B7" w:rsidRDefault="0002776B" w:rsidP="0002776B">
      <w:pPr>
        <w:ind w:firstLine="567"/>
        <w:jc w:val="both"/>
        <w:rPr>
          <w:sz w:val="22"/>
          <w:szCs w:val="22"/>
        </w:rPr>
      </w:pPr>
      <w:r w:rsidRPr="00D838B7">
        <w:rPr>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2776B" w:rsidRPr="00B61578" w:rsidRDefault="0002776B" w:rsidP="0002776B">
      <w:pPr>
        <w:rPr>
          <w:sz w:val="24"/>
          <w:szCs w:val="24"/>
        </w:rPr>
      </w:pPr>
    </w:p>
    <w:p w:rsidR="0002776B" w:rsidRPr="00B61578" w:rsidRDefault="0002776B" w:rsidP="0002776B">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02776B" w:rsidRPr="00B61578" w:rsidRDefault="0002776B" w:rsidP="0002776B">
      <w:pPr>
        <w:tabs>
          <w:tab w:val="right" w:pos="10206"/>
        </w:tabs>
        <w:rPr>
          <w:sz w:val="24"/>
          <w:szCs w:val="24"/>
        </w:rPr>
      </w:pPr>
      <w:r w:rsidRPr="00B61578">
        <w:rPr>
          <w:sz w:val="24"/>
          <w:szCs w:val="24"/>
        </w:rPr>
        <w:tab/>
        <w:t>;</w:t>
      </w:r>
    </w:p>
    <w:p w:rsidR="0002776B" w:rsidRPr="00B61578" w:rsidRDefault="0002776B" w:rsidP="0002776B">
      <w:pPr>
        <w:pBdr>
          <w:top w:val="single" w:sz="4" w:space="1" w:color="auto"/>
        </w:pBdr>
        <w:ind w:right="91"/>
        <w:rPr>
          <w:sz w:val="2"/>
          <w:szCs w:val="2"/>
        </w:rPr>
      </w:pPr>
    </w:p>
    <w:p w:rsidR="0002776B" w:rsidRPr="00D838B7" w:rsidRDefault="0002776B" w:rsidP="0002776B">
      <w:pPr>
        <w:ind w:firstLine="567"/>
        <w:jc w:val="both"/>
        <w:rPr>
          <w:sz w:val="22"/>
          <w:szCs w:val="22"/>
        </w:rPr>
      </w:pPr>
      <w:r w:rsidRPr="00D838B7">
        <w:rPr>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02776B" w:rsidRPr="00B61578" w:rsidRDefault="0002776B" w:rsidP="0002776B">
      <w:pPr>
        <w:rPr>
          <w:sz w:val="24"/>
          <w:szCs w:val="24"/>
        </w:rPr>
      </w:pPr>
    </w:p>
    <w:p w:rsidR="0002776B" w:rsidRPr="00B61578" w:rsidRDefault="0002776B" w:rsidP="0002776B">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02776B" w:rsidRPr="00B61578" w:rsidRDefault="0002776B" w:rsidP="0002776B">
      <w:pPr>
        <w:tabs>
          <w:tab w:val="right" w:pos="10206"/>
        </w:tabs>
        <w:rPr>
          <w:sz w:val="24"/>
          <w:szCs w:val="24"/>
        </w:rPr>
      </w:pPr>
      <w:r w:rsidRPr="00B61578">
        <w:rPr>
          <w:sz w:val="24"/>
          <w:szCs w:val="24"/>
        </w:rPr>
        <w:tab/>
        <w:t>;</w:t>
      </w:r>
    </w:p>
    <w:p w:rsidR="0002776B" w:rsidRPr="00B61578" w:rsidRDefault="0002776B" w:rsidP="0002776B">
      <w:pPr>
        <w:pBdr>
          <w:top w:val="single" w:sz="4" w:space="1" w:color="auto"/>
        </w:pBdr>
        <w:ind w:right="91"/>
        <w:rPr>
          <w:sz w:val="2"/>
          <w:szCs w:val="2"/>
        </w:rPr>
      </w:pPr>
    </w:p>
    <w:p w:rsidR="0002776B" w:rsidRPr="00D838B7" w:rsidRDefault="0002776B" w:rsidP="0002776B">
      <w:pPr>
        <w:ind w:firstLine="567"/>
        <w:jc w:val="both"/>
        <w:rPr>
          <w:sz w:val="22"/>
          <w:szCs w:val="22"/>
        </w:rPr>
      </w:pPr>
      <w:r w:rsidRPr="00D838B7">
        <w:rPr>
          <w:sz w:val="22"/>
          <w:szCs w:val="22"/>
        </w:rPr>
        <w:lastRenderedPageBreak/>
        <w:t>3) документы, подтверждающие внесение денежных средств в качестве обеспечения заявки на участие в конкурсе:</w:t>
      </w:r>
    </w:p>
    <w:p w:rsidR="0002776B" w:rsidRPr="00B61578" w:rsidRDefault="0002776B" w:rsidP="0002776B">
      <w:pPr>
        <w:rPr>
          <w:sz w:val="24"/>
          <w:szCs w:val="24"/>
        </w:rPr>
      </w:pPr>
    </w:p>
    <w:p w:rsidR="0002776B" w:rsidRPr="00B61578" w:rsidRDefault="0002776B" w:rsidP="0002776B">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02776B" w:rsidRPr="00B61578" w:rsidRDefault="0002776B" w:rsidP="0002776B">
      <w:pPr>
        <w:tabs>
          <w:tab w:val="right" w:pos="10206"/>
        </w:tabs>
        <w:rPr>
          <w:sz w:val="24"/>
          <w:szCs w:val="24"/>
        </w:rPr>
      </w:pPr>
      <w:r w:rsidRPr="00B61578">
        <w:rPr>
          <w:sz w:val="24"/>
          <w:szCs w:val="24"/>
        </w:rPr>
        <w:tab/>
        <w:t>;</w:t>
      </w:r>
    </w:p>
    <w:p w:rsidR="0002776B" w:rsidRPr="00B61578" w:rsidRDefault="0002776B" w:rsidP="0002776B">
      <w:pPr>
        <w:pBdr>
          <w:top w:val="single" w:sz="4" w:space="1" w:color="auto"/>
        </w:pBdr>
        <w:ind w:right="91"/>
        <w:rPr>
          <w:sz w:val="2"/>
          <w:szCs w:val="2"/>
        </w:rPr>
      </w:pPr>
    </w:p>
    <w:p w:rsidR="0002776B" w:rsidRPr="00D838B7" w:rsidRDefault="0002776B" w:rsidP="0002776B">
      <w:pPr>
        <w:ind w:firstLine="567"/>
        <w:jc w:val="both"/>
        <w:rPr>
          <w:sz w:val="22"/>
          <w:szCs w:val="22"/>
        </w:rPr>
      </w:pPr>
      <w:r w:rsidRPr="00D838B7">
        <w:rPr>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2776B" w:rsidRPr="00B61578" w:rsidRDefault="0002776B" w:rsidP="0002776B">
      <w:pPr>
        <w:rPr>
          <w:sz w:val="24"/>
          <w:szCs w:val="24"/>
        </w:rPr>
      </w:pPr>
    </w:p>
    <w:p w:rsidR="0002776B" w:rsidRPr="00B61578" w:rsidRDefault="0002776B" w:rsidP="0002776B">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02776B" w:rsidRPr="00B61578" w:rsidRDefault="0002776B" w:rsidP="0002776B">
      <w:pPr>
        <w:tabs>
          <w:tab w:val="right" w:pos="10206"/>
        </w:tabs>
        <w:rPr>
          <w:sz w:val="24"/>
          <w:szCs w:val="24"/>
        </w:rPr>
      </w:pPr>
      <w:r w:rsidRPr="00B61578">
        <w:rPr>
          <w:sz w:val="24"/>
          <w:szCs w:val="24"/>
        </w:rPr>
        <w:tab/>
        <w:t>;</w:t>
      </w:r>
    </w:p>
    <w:p w:rsidR="0002776B" w:rsidRPr="00B61578" w:rsidRDefault="0002776B" w:rsidP="0002776B">
      <w:pPr>
        <w:pBdr>
          <w:top w:val="single" w:sz="4" w:space="1" w:color="auto"/>
        </w:pBdr>
        <w:ind w:right="91"/>
        <w:rPr>
          <w:sz w:val="2"/>
          <w:szCs w:val="2"/>
        </w:rPr>
      </w:pPr>
    </w:p>
    <w:p w:rsidR="0002776B" w:rsidRPr="00D838B7" w:rsidRDefault="0002776B" w:rsidP="0002776B">
      <w:pPr>
        <w:ind w:firstLine="567"/>
        <w:rPr>
          <w:sz w:val="22"/>
          <w:szCs w:val="22"/>
        </w:rPr>
      </w:pPr>
      <w:r w:rsidRPr="00D838B7">
        <w:rPr>
          <w:sz w:val="22"/>
          <w:szCs w:val="22"/>
        </w:rPr>
        <w:t>5) утвержденный бухгалтерский баланс за последний год:</w:t>
      </w:r>
    </w:p>
    <w:p w:rsidR="0002776B" w:rsidRPr="00B61578" w:rsidRDefault="0002776B" w:rsidP="0002776B">
      <w:pPr>
        <w:rPr>
          <w:sz w:val="24"/>
          <w:szCs w:val="24"/>
        </w:rPr>
      </w:pPr>
    </w:p>
    <w:p w:rsidR="0002776B" w:rsidRPr="00B61578" w:rsidRDefault="0002776B" w:rsidP="0002776B">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02776B" w:rsidRPr="00B61578" w:rsidRDefault="0002776B" w:rsidP="0002776B">
      <w:pPr>
        <w:tabs>
          <w:tab w:val="right" w:pos="10206"/>
        </w:tabs>
        <w:rPr>
          <w:sz w:val="24"/>
          <w:szCs w:val="24"/>
        </w:rPr>
      </w:pPr>
      <w:r w:rsidRPr="00B61578">
        <w:rPr>
          <w:sz w:val="24"/>
          <w:szCs w:val="24"/>
        </w:rPr>
        <w:tab/>
        <w:t>.</w:t>
      </w:r>
    </w:p>
    <w:p w:rsidR="0002776B" w:rsidRPr="00B61578" w:rsidRDefault="0002776B" w:rsidP="0002776B">
      <w:pPr>
        <w:pBdr>
          <w:top w:val="single" w:sz="4" w:space="1" w:color="auto"/>
        </w:pBdr>
        <w:ind w:right="91"/>
        <w:rPr>
          <w:sz w:val="2"/>
          <w:szCs w:val="2"/>
        </w:rPr>
      </w:pPr>
    </w:p>
    <w:p w:rsidR="0002776B" w:rsidRPr="00B61578" w:rsidRDefault="0002776B" w:rsidP="0002776B">
      <w:pPr>
        <w:spacing w:before="240"/>
        <w:rPr>
          <w:sz w:val="24"/>
          <w:szCs w:val="24"/>
        </w:rPr>
      </w:pPr>
    </w:p>
    <w:p w:rsidR="0002776B" w:rsidRPr="00B61578" w:rsidRDefault="0002776B" w:rsidP="0002776B">
      <w:pPr>
        <w:pBdr>
          <w:top w:val="single" w:sz="4" w:space="1" w:color="auto"/>
        </w:pBdr>
        <w:spacing w:after="120"/>
        <w:jc w:val="center"/>
        <w:rPr>
          <w:sz w:val="18"/>
          <w:szCs w:val="18"/>
        </w:rPr>
      </w:pPr>
      <w:r w:rsidRPr="00B61578">
        <w:rPr>
          <w:sz w:val="18"/>
          <w:szCs w:val="18"/>
        </w:rPr>
        <w:t xml:space="preserve">(должность, </w:t>
      </w:r>
      <w:proofErr w:type="spellStart"/>
      <w:r w:rsidRPr="00B61578">
        <w:rPr>
          <w:sz w:val="18"/>
          <w:szCs w:val="18"/>
        </w:rPr>
        <w:t>ф.и.о.</w:t>
      </w:r>
      <w:proofErr w:type="spellEnd"/>
      <w:r w:rsidRPr="00B61578">
        <w:rPr>
          <w:sz w:val="18"/>
          <w:szCs w:val="18"/>
        </w:rPr>
        <w:t xml:space="preserve"> руководителя организации или </w:t>
      </w:r>
      <w:proofErr w:type="spellStart"/>
      <w:r w:rsidRPr="00B61578">
        <w:rPr>
          <w:sz w:val="18"/>
          <w:szCs w:val="18"/>
        </w:rPr>
        <w:t>ф.и.о.</w:t>
      </w:r>
      <w:proofErr w:type="spellEnd"/>
      <w:r w:rsidRPr="00B61578">
        <w:rPr>
          <w:sz w:val="18"/>
          <w:szCs w:val="18"/>
        </w:rPr>
        <w:t xml:space="preserve">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02776B" w:rsidRPr="00B61578" w:rsidTr="00FE4938">
        <w:tc>
          <w:tcPr>
            <w:tcW w:w="2580" w:type="dxa"/>
            <w:tcBorders>
              <w:top w:val="nil"/>
              <w:left w:val="nil"/>
              <w:bottom w:val="single" w:sz="4" w:space="0" w:color="auto"/>
              <w:right w:val="nil"/>
            </w:tcBorders>
            <w:vAlign w:val="bottom"/>
          </w:tcPr>
          <w:p w:rsidR="0002776B" w:rsidRPr="00B61578" w:rsidRDefault="0002776B" w:rsidP="00FE4938">
            <w:pPr>
              <w:jc w:val="center"/>
              <w:rPr>
                <w:sz w:val="24"/>
                <w:szCs w:val="24"/>
              </w:rPr>
            </w:pPr>
          </w:p>
        </w:tc>
        <w:tc>
          <w:tcPr>
            <w:tcW w:w="283" w:type="dxa"/>
            <w:tcBorders>
              <w:top w:val="nil"/>
              <w:left w:val="nil"/>
              <w:bottom w:val="nil"/>
              <w:right w:val="nil"/>
            </w:tcBorders>
            <w:vAlign w:val="bottom"/>
          </w:tcPr>
          <w:p w:rsidR="0002776B" w:rsidRPr="00B61578" w:rsidRDefault="0002776B" w:rsidP="00FE4938">
            <w:pPr>
              <w:rPr>
                <w:sz w:val="24"/>
                <w:szCs w:val="24"/>
              </w:rPr>
            </w:pPr>
          </w:p>
        </w:tc>
        <w:tc>
          <w:tcPr>
            <w:tcW w:w="3402" w:type="dxa"/>
            <w:tcBorders>
              <w:top w:val="nil"/>
              <w:left w:val="nil"/>
              <w:bottom w:val="single" w:sz="4" w:space="0" w:color="auto"/>
              <w:right w:val="nil"/>
            </w:tcBorders>
            <w:vAlign w:val="bottom"/>
          </w:tcPr>
          <w:p w:rsidR="0002776B" w:rsidRPr="00B61578" w:rsidRDefault="0002776B" w:rsidP="00FE4938">
            <w:pPr>
              <w:jc w:val="center"/>
              <w:rPr>
                <w:sz w:val="24"/>
                <w:szCs w:val="24"/>
              </w:rPr>
            </w:pPr>
          </w:p>
        </w:tc>
      </w:tr>
      <w:tr w:rsidR="0002776B" w:rsidRPr="00B61578" w:rsidTr="00FE4938">
        <w:tc>
          <w:tcPr>
            <w:tcW w:w="2580" w:type="dxa"/>
            <w:tcBorders>
              <w:top w:val="nil"/>
              <w:left w:val="nil"/>
              <w:bottom w:val="nil"/>
              <w:right w:val="nil"/>
            </w:tcBorders>
          </w:tcPr>
          <w:p w:rsidR="0002776B" w:rsidRPr="00B61578" w:rsidRDefault="0002776B" w:rsidP="00FE4938">
            <w:pPr>
              <w:jc w:val="center"/>
              <w:rPr>
                <w:sz w:val="18"/>
                <w:szCs w:val="18"/>
              </w:rPr>
            </w:pPr>
            <w:r w:rsidRPr="00B61578">
              <w:rPr>
                <w:sz w:val="18"/>
                <w:szCs w:val="18"/>
              </w:rPr>
              <w:t>(подпись)</w:t>
            </w:r>
          </w:p>
        </w:tc>
        <w:tc>
          <w:tcPr>
            <w:tcW w:w="283" w:type="dxa"/>
            <w:tcBorders>
              <w:top w:val="nil"/>
              <w:left w:val="nil"/>
              <w:bottom w:val="nil"/>
              <w:right w:val="nil"/>
            </w:tcBorders>
          </w:tcPr>
          <w:p w:rsidR="0002776B" w:rsidRPr="00B61578" w:rsidRDefault="0002776B" w:rsidP="00FE4938">
            <w:pPr>
              <w:rPr>
                <w:sz w:val="18"/>
                <w:szCs w:val="18"/>
              </w:rPr>
            </w:pPr>
          </w:p>
        </w:tc>
        <w:tc>
          <w:tcPr>
            <w:tcW w:w="3402" w:type="dxa"/>
            <w:tcBorders>
              <w:top w:val="nil"/>
              <w:left w:val="nil"/>
              <w:bottom w:val="nil"/>
              <w:right w:val="nil"/>
            </w:tcBorders>
          </w:tcPr>
          <w:p w:rsidR="0002776B" w:rsidRPr="00B61578" w:rsidRDefault="0002776B" w:rsidP="00FE4938">
            <w:pPr>
              <w:jc w:val="center"/>
              <w:rPr>
                <w:sz w:val="18"/>
                <w:szCs w:val="18"/>
              </w:rPr>
            </w:pPr>
            <w:r w:rsidRPr="00B61578">
              <w:rPr>
                <w:sz w:val="18"/>
                <w:szCs w:val="18"/>
              </w:rPr>
              <w:t>(</w:t>
            </w:r>
            <w:proofErr w:type="spellStart"/>
            <w:r w:rsidRPr="00B61578">
              <w:rPr>
                <w:sz w:val="18"/>
                <w:szCs w:val="18"/>
              </w:rPr>
              <w:t>ф.и.о.</w:t>
            </w:r>
            <w:proofErr w:type="spellEnd"/>
            <w:r w:rsidRPr="00B61578">
              <w:rPr>
                <w:sz w:val="18"/>
                <w:szCs w:val="18"/>
              </w:rPr>
              <w:t>)</w:t>
            </w:r>
          </w:p>
        </w:tc>
      </w:tr>
    </w:tbl>
    <w:p w:rsidR="0002776B" w:rsidRPr="00B61578" w:rsidRDefault="0002776B" w:rsidP="0002776B">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02776B" w:rsidRPr="00B61578" w:rsidTr="00FE4938">
        <w:tc>
          <w:tcPr>
            <w:tcW w:w="187" w:type="dxa"/>
            <w:tcBorders>
              <w:top w:val="nil"/>
              <w:left w:val="nil"/>
              <w:bottom w:val="nil"/>
              <w:right w:val="nil"/>
            </w:tcBorders>
            <w:vAlign w:val="bottom"/>
          </w:tcPr>
          <w:p w:rsidR="0002776B" w:rsidRPr="00B61578" w:rsidRDefault="0002776B" w:rsidP="00FE4938">
            <w:pPr>
              <w:rPr>
                <w:sz w:val="24"/>
                <w:szCs w:val="24"/>
              </w:rPr>
            </w:pPr>
            <w:r w:rsidRPr="00B61578">
              <w:rPr>
                <w:sz w:val="24"/>
                <w:szCs w:val="24"/>
              </w:rPr>
              <w:t>“</w:t>
            </w:r>
          </w:p>
        </w:tc>
        <w:tc>
          <w:tcPr>
            <w:tcW w:w="425" w:type="dxa"/>
            <w:tcBorders>
              <w:top w:val="nil"/>
              <w:left w:val="nil"/>
              <w:bottom w:val="single" w:sz="4" w:space="0" w:color="auto"/>
              <w:right w:val="nil"/>
            </w:tcBorders>
            <w:vAlign w:val="bottom"/>
          </w:tcPr>
          <w:p w:rsidR="0002776B" w:rsidRPr="00B61578" w:rsidRDefault="0002776B" w:rsidP="00FE4938">
            <w:pPr>
              <w:jc w:val="center"/>
              <w:rPr>
                <w:sz w:val="24"/>
                <w:szCs w:val="24"/>
              </w:rPr>
            </w:pPr>
          </w:p>
        </w:tc>
        <w:tc>
          <w:tcPr>
            <w:tcW w:w="255" w:type="dxa"/>
            <w:tcBorders>
              <w:top w:val="nil"/>
              <w:left w:val="nil"/>
              <w:bottom w:val="nil"/>
              <w:right w:val="nil"/>
            </w:tcBorders>
            <w:vAlign w:val="bottom"/>
          </w:tcPr>
          <w:p w:rsidR="0002776B" w:rsidRPr="00B61578" w:rsidRDefault="0002776B" w:rsidP="00FE4938">
            <w:pPr>
              <w:rPr>
                <w:sz w:val="24"/>
                <w:szCs w:val="24"/>
              </w:rPr>
            </w:pPr>
            <w:r w:rsidRPr="00B61578">
              <w:rPr>
                <w:sz w:val="24"/>
                <w:szCs w:val="24"/>
              </w:rPr>
              <w:t>”</w:t>
            </w:r>
          </w:p>
        </w:tc>
        <w:tc>
          <w:tcPr>
            <w:tcW w:w="1531" w:type="dxa"/>
            <w:tcBorders>
              <w:top w:val="nil"/>
              <w:left w:val="nil"/>
              <w:bottom w:val="single" w:sz="4" w:space="0" w:color="auto"/>
              <w:right w:val="nil"/>
            </w:tcBorders>
            <w:vAlign w:val="bottom"/>
          </w:tcPr>
          <w:p w:rsidR="0002776B" w:rsidRPr="00B61578" w:rsidRDefault="0002776B" w:rsidP="00FE4938">
            <w:pPr>
              <w:jc w:val="center"/>
              <w:rPr>
                <w:sz w:val="24"/>
                <w:szCs w:val="24"/>
              </w:rPr>
            </w:pPr>
          </w:p>
        </w:tc>
        <w:tc>
          <w:tcPr>
            <w:tcW w:w="465" w:type="dxa"/>
            <w:tcBorders>
              <w:top w:val="nil"/>
              <w:left w:val="nil"/>
              <w:bottom w:val="nil"/>
              <w:right w:val="nil"/>
            </w:tcBorders>
            <w:vAlign w:val="bottom"/>
          </w:tcPr>
          <w:p w:rsidR="0002776B" w:rsidRPr="00B61578" w:rsidRDefault="0002776B" w:rsidP="00FE4938">
            <w:pPr>
              <w:jc w:val="right"/>
              <w:rPr>
                <w:sz w:val="24"/>
                <w:szCs w:val="24"/>
              </w:rPr>
            </w:pPr>
            <w:r>
              <w:rPr>
                <w:sz w:val="24"/>
                <w:szCs w:val="24"/>
              </w:rPr>
              <w:t>201</w:t>
            </w:r>
          </w:p>
        </w:tc>
        <w:tc>
          <w:tcPr>
            <w:tcW w:w="227" w:type="dxa"/>
            <w:tcBorders>
              <w:top w:val="nil"/>
              <w:left w:val="nil"/>
              <w:bottom w:val="single" w:sz="4" w:space="0" w:color="auto"/>
              <w:right w:val="nil"/>
            </w:tcBorders>
            <w:vAlign w:val="bottom"/>
          </w:tcPr>
          <w:p w:rsidR="0002776B" w:rsidRPr="00B61578" w:rsidRDefault="0002776B" w:rsidP="00FE4938">
            <w:pPr>
              <w:rPr>
                <w:sz w:val="24"/>
                <w:szCs w:val="24"/>
              </w:rPr>
            </w:pPr>
          </w:p>
        </w:tc>
        <w:tc>
          <w:tcPr>
            <w:tcW w:w="255" w:type="dxa"/>
            <w:tcBorders>
              <w:top w:val="nil"/>
              <w:left w:val="nil"/>
              <w:bottom w:val="nil"/>
              <w:right w:val="nil"/>
            </w:tcBorders>
            <w:vAlign w:val="bottom"/>
          </w:tcPr>
          <w:p w:rsidR="0002776B" w:rsidRPr="00B61578" w:rsidRDefault="0002776B" w:rsidP="00FE4938">
            <w:pPr>
              <w:jc w:val="right"/>
              <w:rPr>
                <w:sz w:val="24"/>
                <w:szCs w:val="24"/>
              </w:rPr>
            </w:pPr>
            <w:r w:rsidRPr="00B61578">
              <w:rPr>
                <w:sz w:val="24"/>
                <w:szCs w:val="24"/>
              </w:rPr>
              <w:t>г.</w:t>
            </w:r>
          </w:p>
        </w:tc>
      </w:tr>
    </w:tbl>
    <w:p w:rsidR="0002776B" w:rsidRPr="00B61578" w:rsidRDefault="0002776B" w:rsidP="0002776B">
      <w:pPr>
        <w:spacing w:before="400"/>
        <w:rPr>
          <w:sz w:val="24"/>
          <w:szCs w:val="24"/>
        </w:rPr>
      </w:pPr>
      <w:r w:rsidRPr="00B61578">
        <w:rPr>
          <w:sz w:val="24"/>
          <w:szCs w:val="24"/>
        </w:rPr>
        <w:t>М.П.</w:t>
      </w:r>
    </w:p>
    <w:p w:rsidR="0002776B" w:rsidRPr="00B61578" w:rsidRDefault="0002776B" w:rsidP="0002776B">
      <w:pPr>
        <w:sectPr w:rsidR="0002776B" w:rsidRPr="00B61578" w:rsidSect="002226A6">
          <w:pgSz w:w="11906" w:h="16838"/>
          <w:pgMar w:top="567" w:right="1133" w:bottom="1134" w:left="1701" w:header="709" w:footer="709" w:gutter="0"/>
          <w:cols w:space="708"/>
          <w:docGrid w:linePitch="360"/>
        </w:sectPr>
      </w:pPr>
    </w:p>
    <w:p w:rsidR="0002776B" w:rsidRPr="00B61578" w:rsidRDefault="0002776B" w:rsidP="0002776B">
      <w:pPr>
        <w:tabs>
          <w:tab w:val="left" w:pos="3000"/>
        </w:tabs>
        <w:ind w:firstLine="567"/>
        <w:jc w:val="right"/>
      </w:pPr>
      <w:r w:rsidRPr="00B61578">
        <w:lastRenderedPageBreak/>
        <w:t>Форма №2</w:t>
      </w:r>
    </w:p>
    <w:p w:rsidR="0002776B" w:rsidRPr="00B61578" w:rsidRDefault="0002776B" w:rsidP="0002776B">
      <w:pPr>
        <w:tabs>
          <w:tab w:val="left" w:pos="3000"/>
        </w:tabs>
        <w:ind w:firstLine="567"/>
        <w:jc w:val="center"/>
      </w:pPr>
    </w:p>
    <w:p w:rsidR="0002776B" w:rsidRPr="00B61578" w:rsidRDefault="0002776B" w:rsidP="0002776B">
      <w:pPr>
        <w:tabs>
          <w:tab w:val="left" w:pos="3000"/>
        </w:tabs>
        <w:jc w:val="center"/>
        <w:rPr>
          <w:b/>
          <w:sz w:val="24"/>
          <w:szCs w:val="24"/>
        </w:rPr>
      </w:pPr>
      <w:r w:rsidRPr="00B61578">
        <w:rPr>
          <w:b/>
          <w:sz w:val="24"/>
          <w:szCs w:val="24"/>
        </w:rPr>
        <w:t>Информация о претенденте</w:t>
      </w:r>
    </w:p>
    <w:p w:rsidR="0002776B" w:rsidRPr="00B61578" w:rsidRDefault="0002776B" w:rsidP="0002776B">
      <w:pPr>
        <w:tabs>
          <w:tab w:val="left" w:pos="3000"/>
        </w:tabs>
        <w:jc w:val="center"/>
        <w:rPr>
          <w:b/>
          <w:sz w:val="24"/>
          <w:szCs w:val="24"/>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8"/>
        <w:gridCol w:w="4412"/>
        <w:gridCol w:w="335"/>
        <w:gridCol w:w="3805"/>
      </w:tblGrid>
      <w:tr w:rsidR="0002776B" w:rsidRPr="00B61578" w:rsidTr="00FE4938">
        <w:tc>
          <w:tcPr>
            <w:tcW w:w="808" w:type="dxa"/>
            <w:tcBorders>
              <w:top w:val="single" w:sz="6" w:space="0" w:color="auto"/>
              <w:left w:val="single" w:sz="6" w:space="0" w:color="auto"/>
              <w:bottom w:val="single" w:sz="6" w:space="0" w:color="auto"/>
              <w:right w:val="single" w:sz="6" w:space="0" w:color="auto"/>
            </w:tcBorders>
          </w:tcPr>
          <w:p w:rsidR="0002776B" w:rsidRPr="00B61578" w:rsidRDefault="0002776B" w:rsidP="00FE4938">
            <w:pPr>
              <w:tabs>
                <w:tab w:val="left" w:pos="3000"/>
              </w:tabs>
              <w:jc w:val="center"/>
            </w:pPr>
            <w:r w:rsidRPr="00B61578">
              <w:t>№</w:t>
            </w:r>
          </w:p>
        </w:tc>
        <w:tc>
          <w:tcPr>
            <w:tcW w:w="4747" w:type="dxa"/>
            <w:gridSpan w:val="2"/>
            <w:tcBorders>
              <w:top w:val="single" w:sz="6" w:space="0" w:color="auto"/>
              <w:left w:val="single" w:sz="6" w:space="0" w:color="auto"/>
              <w:bottom w:val="single" w:sz="6" w:space="0" w:color="auto"/>
              <w:right w:val="single" w:sz="6" w:space="0" w:color="auto"/>
            </w:tcBorders>
          </w:tcPr>
          <w:p w:rsidR="0002776B" w:rsidRPr="00B61578" w:rsidRDefault="0002776B" w:rsidP="00FE4938">
            <w:pPr>
              <w:tabs>
                <w:tab w:val="left" w:pos="3000"/>
              </w:tabs>
              <w:jc w:val="center"/>
            </w:pPr>
            <w:r w:rsidRPr="00B61578">
              <w:t>ВОПРОСЫ</w:t>
            </w:r>
          </w:p>
        </w:tc>
        <w:tc>
          <w:tcPr>
            <w:tcW w:w="3805" w:type="dxa"/>
            <w:tcBorders>
              <w:top w:val="single" w:sz="6" w:space="0" w:color="auto"/>
              <w:left w:val="single" w:sz="6" w:space="0" w:color="auto"/>
              <w:bottom w:val="single" w:sz="6" w:space="0" w:color="auto"/>
              <w:right w:val="single" w:sz="6" w:space="0" w:color="auto"/>
            </w:tcBorders>
          </w:tcPr>
          <w:p w:rsidR="0002776B" w:rsidRPr="00B61578" w:rsidRDefault="0002776B" w:rsidP="00FE4938">
            <w:pPr>
              <w:tabs>
                <w:tab w:val="left" w:pos="3000"/>
              </w:tabs>
              <w:jc w:val="center"/>
            </w:pPr>
            <w:r w:rsidRPr="00B61578">
              <w:t>ОТВЕТЫ</w:t>
            </w:r>
          </w:p>
        </w:tc>
      </w:tr>
      <w:tr w:rsidR="0002776B" w:rsidRPr="00B61578" w:rsidTr="00FE4938">
        <w:tc>
          <w:tcPr>
            <w:tcW w:w="808" w:type="dxa"/>
            <w:tcBorders>
              <w:top w:val="single" w:sz="6" w:space="0" w:color="auto"/>
              <w:left w:val="single" w:sz="6" w:space="0" w:color="auto"/>
              <w:bottom w:val="single" w:sz="6" w:space="0" w:color="auto"/>
              <w:right w:val="single" w:sz="6" w:space="0" w:color="auto"/>
            </w:tcBorders>
          </w:tcPr>
          <w:p w:rsidR="0002776B" w:rsidRPr="00B61578" w:rsidRDefault="0002776B" w:rsidP="00FE4938">
            <w:pPr>
              <w:tabs>
                <w:tab w:val="left" w:pos="3000"/>
              </w:tabs>
              <w:jc w:val="center"/>
            </w:pPr>
            <w:r w:rsidRPr="00B61578">
              <w:t>1.</w:t>
            </w:r>
          </w:p>
        </w:tc>
        <w:tc>
          <w:tcPr>
            <w:tcW w:w="4747" w:type="dxa"/>
            <w:gridSpan w:val="2"/>
            <w:tcBorders>
              <w:top w:val="single" w:sz="6" w:space="0" w:color="auto"/>
              <w:left w:val="single" w:sz="6" w:space="0" w:color="auto"/>
              <w:bottom w:val="single" w:sz="6" w:space="0" w:color="auto"/>
              <w:right w:val="single" w:sz="6" w:space="0" w:color="auto"/>
            </w:tcBorders>
          </w:tcPr>
          <w:p w:rsidR="0002776B" w:rsidRPr="00B61578" w:rsidRDefault="0002776B" w:rsidP="00FE4938">
            <w:pPr>
              <w:tabs>
                <w:tab w:val="left" w:pos="3000"/>
              </w:tabs>
              <w:jc w:val="both"/>
            </w:pPr>
            <w:r w:rsidRPr="00B61578">
              <w:t xml:space="preserve">Претендент: </w:t>
            </w:r>
          </w:p>
          <w:p w:rsidR="0002776B" w:rsidRPr="00B61578" w:rsidRDefault="0002776B" w:rsidP="00FE4938">
            <w:pPr>
              <w:numPr>
                <w:ilvl w:val="0"/>
                <w:numId w:val="13"/>
              </w:numPr>
              <w:tabs>
                <w:tab w:val="left" w:pos="3000"/>
              </w:tabs>
              <w:jc w:val="both"/>
            </w:pPr>
            <w:r w:rsidRPr="00B61578">
              <w:t>полное и сокращенное наименование организации – для юридических лиц;</w:t>
            </w:r>
          </w:p>
          <w:p w:rsidR="0002776B" w:rsidRPr="00B61578" w:rsidRDefault="0002776B" w:rsidP="00FE4938">
            <w:pPr>
              <w:numPr>
                <w:ilvl w:val="0"/>
                <w:numId w:val="13"/>
              </w:numPr>
              <w:tabs>
                <w:tab w:val="left" w:pos="3000"/>
              </w:tabs>
              <w:jc w:val="both"/>
            </w:pPr>
            <w:r w:rsidRPr="00B61578">
              <w:t xml:space="preserve"> фамилия, имя, отчество, (для физических лиц, в том числе индивидуальных предпринимателей)</w:t>
            </w:r>
          </w:p>
          <w:p w:rsidR="0002776B" w:rsidRPr="00B61578" w:rsidRDefault="0002776B" w:rsidP="00FE4938">
            <w:pPr>
              <w:tabs>
                <w:tab w:val="left" w:pos="3000"/>
              </w:tabs>
              <w:jc w:val="both"/>
            </w:pPr>
            <w:r w:rsidRPr="00B61578">
              <w:rPr>
                <w:i/>
              </w:rPr>
              <w:t>(заполняется 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свидетельства о внесении записи в единый государственный реестр индивидуальных предпринимателей)</w:t>
            </w:r>
          </w:p>
        </w:tc>
        <w:tc>
          <w:tcPr>
            <w:tcW w:w="3805" w:type="dxa"/>
            <w:tcBorders>
              <w:top w:val="single" w:sz="6" w:space="0" w:color="auto"/>
              <w:left w:val="single" w:sz="6" w:space="0" w:color="auto"/>
              <w:bottom w:val="single" w:sz="6" w:space="0" w:color="auto"/>
              <w:right w:val="single" w:sz="6" w:space="0" w:color="auto"/>
            </w:tcBorders>
          </w:tcPr>
          <w:p w:rsidR="0002776B" w:rsidRPr="00B61578" w:rsidRDefault="0002776B" w:rsidP="00FE4938">
            <w:pPr>
              <w:tabs>
                <w:tab w:val="left" w:pos="3000"/>
              </w:tabs>
              <w:jc w:val="both"/>
            </w:pPr>
          </w:p>
        </w:tc>
      </w:tr>
      <w:tr w:rsidR="0002776B" w:rsidRPr="00B61578" w:rsidTr="00FE4938">
        <w:tc>
          <w:tcPr>
            <w:tcW w:w="808" w:type="dxa"/>
            <w:tcBorders>
              <w:top w:val="single" w:sz="6" w:space="0" w:color="auto"/>
              <w:left w:val="single" w:sz="6" w:space="0" w:color="auto"/>
              <w:bottom w:val="single" w:sz="6" w:space="0" w:color="auto"/>
              <w:right w:val="single" w:sz="6" w:space="0" w:color="auto"/>
            </w:tcBorders>
          </w:tcPr>
          <w:p w:rsidR="0002776B" w:rsidRPr="00B61578" w:rsidRDefault="0002776B" w:rsidP="00FE4938">
            <w:pPr>
              <w:jc w:val="center"/>
            </w:pPr>
            <w:r w:rsidRPr="00B61578">
              <w:t>2.</w:t>
            </w:r>
          </w:p>
        </w:tc>
        <w:tc>
          <w:tcPr>
            <w:tcW w:w="4747" w:type="dxa"/>
            <w:gridSpan w:val="2"/>
            <w:tcBorders>
              <w:top w:val="single" w:sz="6" w:space="0" w:color="auto"/>
              <w:left w:val="single" w:sz="6" w:space="0" w:color="auto"/>
              <w:bottom w:val="single" w:sz="6" w:space="0" w:color="auto"/>
              <w:right w:val="single" w:sz="6" w:space="0" w:color="auto"/>
            </w:tcBorders>
          </w:tcPr>
          <w:p w:rsidR="0002776B" w:rsidRPr="00B61578" w:rsidRDefault="0002776B" w:rsidP="00FE4938">
            <w:pPr>
              <w:jc w:val="both"/>
            </w:pPr>
            <w:r w:rsidRPr="00B61578">
              <w:t xml:space="preserve">Организационно-правовая форма </w:t>
            </w:r>
            <w:r w:rsidRPr="00B61578">
              <w:rPr>
                <w:i/>
              </w:rPr>
              <w:t>(для юридических лиц)</w:t>
            </w:r>
          </w:p>
        </w:tc>
        <w:tc>
          <w:tcPr>
            <w:tcW w:w="3805" w:type="dxa"/>
            <w:tcBorders>
              <w:top w:val="single" w:sz="6" w:space="0" w:color="auto"/>
              <w:left w:val="single" w:sz="6" w:space="0" w:color="auto"/>
              <w:bottom w:val="single" w:sz="6" w:space="0" w:color="auto"/>
              <w:right w:val="single" w:sz="6" w:space="0" w:color="auto"/>
            </w:tcBorders>
          </w:tcPr>
          <w:p w:rsidR="0002776B" w:rsidRPr="00B61578" w:rsidRDefault="0002776B" w:rsidP="00FE4938">
            <w:pPr>
              <w:jc w:val="both"/>
            </w:pPr>
          </w:p>
        </w:tc>
      </w:tr>
      <w:tr w:rsidR="0002776B" w:rsidRPr="00B61578" w:rsidTr="00FE4938">
        <w:tc>
          <w:tcPr>
            <w:tcW w:w="808" w:type="dxa"/>
            <w:tcBorders>
              <w:top w:val="single" w:sz="6" w:space="0" w:color="auto"/>
              <w:left w:val="single" w:sz="6" w:space="0" w:color="auto"/>
              <w:bottom w:val="single" w:sz="6" w:space="0" w:color="auto"/>
              <w:right w:val="single" w:sz="6" w:space="0" w:color="auto"/>
            </w:tcBorders>
          </w:tcPr>
          <w:p w:rsidR="0002776B" w:rsidRPr="00B61578" w:rsidRDefault="0002776B" w:rsidP="00FE4938">
            <w:pPr>
              <w:jc w:val="center"/>
            </w:pPr>
            <w:r w:rsidRPr="00B61578">
              <w:t>3.</w:t>
            </w:r>
          </w:p>
        </w:tc>
        <w:tc>
          <w:tcPr>
            <w:tcW w:w="4747" w:type="dxa"/>
            <w:gridSpan w:val="2"/>
            <w:tcBorders>
              <w:top w:val="single" w:sz="6" w:space="0" w:color="auto"/>
              <w:left w:val="single" w:sz="6" w:space="0" w:color="auto"/>
              <w:bottom w:val="single" w:sz="6" w:space="0" w:color="auto"/>
              <w:right w:val="single" w:sz="6" w:space="0" w:color="auto"/>
            </w:tcBorders>
          </w:tcPr>
          <w:p w:rsidR="0002776B" w:rsidRPr="00B61578" w:rsidRDefault="0002776B" w:rsidP="00FE4938">
            <w:pPr>
              <w:jc w:val="both"/>
            </w:pPr>
            <w:r w:rsidRPr="00B61578">
              <w:t xml:space="preserve">Паспортные данные </w:t>
            </w:r>
            <w:r w:rsidRPr="00B61578">
              <w:rPr>
                <w:i/>
              </w:rPr>
              <w:t>(для физических лиц, в том числе индивидуальных предпринимателей)</w:t>
            </w:r>
          </w:p>
        </w:tc>
        <w:tc>
          <w:tcPr>
            <w:tcW w:w="3805" w:type="dxa"/>
            <w:tcBorders>
              <w:top w:val="single" w:sz="6" w:space="0" w:color="auto"/>
              <w:left w:val="single" w:sz="6" w:space="0" w:color="auto"/>
              <w:bottom w:val="single" w:sz="6" w:space="0" w:color="auto"/>
              <w:right w:val="single" w:sz="6" w:space="0" w:color="auto"/>
            </w:tcBorders>
          </w:tcPr>
          <w:p w:rsidR="0002776B" w:rsidRPr="00B61578" w:rsidRDefault="0002776B" w:rsidP="00FE4938">
            <w:pPr>
              <w:jc w:val="both"/>
            </w:pPr>
          </w:p>
        </w:tc>
      </w:tr>
      <w:tr w:rsidR="0002776B" w:rsidRPr="00B61578" w:rsidTr="00FE4938">
        <w:tc>
          <w:tcPr>
            <w:tcW w:w="808" w:type="dxa"/>
            <w:tcBorders>
              <w:top w:val="single" w:sz="6" w:space="0" w:color="auto"/>
              <w:left w:val="single" w:sz="6" w:space="0" w:color="auto"/>
              <w:bottom w:val="single" w:sz="6" w:space="0" w:color="auto"/>
              <w:right w:val="single" w:sz="6" w:space="0" w:color="auto"/>
            </w:tcBorders>
          </w:tcPr>
          <w:p w:rsidR="0002776B" w:rsidRPr="00B61578" w:rsidRDefault="0002776B" w:rsidP="00FE4938">
            <w:pPr>
              <w:jc w:val="center"/>
            </w:pPr>
            <w:r w:rsidRPr="00B61578">
              <w:t>4.</w:t>
            </w:r>
          </w:p>
        </w:tc>
        <w:tc>
          <w:tcPr>
            <w:tcW w:w="4747" w:type="dxa"/>
            <w:gridSpan w:val="2"/>
            <w:tcBorders>
              <w:top w:val="single" w:sz="6" w:space="0" w:color="auto"/>
              <w:left w:val="single" w:sz="6" w:space="0" w:color="auto"/>
              <w:bottom w:val="single" w:sz="6" w:space="0" w:color="auto"/>
              <w:right w:val="single" w:sz="6" w:space="0" w:color="auto"/>
            </w:tcBorders>
          </w:tcPr>
          <w:p w:rsidR="0002776B" w:rsidRPr="00B61578" w:rsidRDefault="0002776B" w:rsidP="00FE4938">
            <w:pPr>
              <w:jc w:val="both"/>
            </w:pPr>
            <w:r w:rsidRPr="00B61578">
              <w:t>Предыдущие полные и сокращенные наименования организации с указанием даты переименования и подтверждением правопреемственности</w:t>
            </w:r>
          </w:p>
        </w:tc>
        <w:tc>
          <w:tcPr>
            <w:tcW w:w="3805" w:type="dxa"/>
            <w:tcBorders>
              <w:top w:val="single" w:sz="6" w:space="0" w:color="auto"/>
              <w:left w:val="single" w:sz="6" w:space="0" w:color="auto"/>
              <w:bottom w:val="single" w:sz="6" w:space="0" w:color="auto"/>
              <w:right w:val="single" w:sz="6" w:space="0" w:color="auto"/>
            </w:tcBorders>
          </w:tcPr>
          <w:p w:rsidR="0002776B" w:rsidRPr="00B61578" w:rsidRDefault="0002776B" w:rsidP="00FE4938">
            <w:pPr>
              <w:jc w:val="both"/>
            </w:pPr>
          </w:p>
        </w:tc>
      </w:tr>
      <w:tr w:rsidR="0002776B" w:rsidRPr="00B61578" w:rsidTr="00FE4938">
        <w:tc>
          <w:tcPr>
            <w:tcW w:w="808" w:type="dxa"/>
            <w:tcBorders>
              <w:top w:val="single" w:sz="6" w:space="0" w:color="auto"/>
              <w:left w:val="single" w:sz="6" w:space="0" w:color="auto"/>
              <w:bottom w:val="single" w:sz="6" w:space="0" w:color="auto"/>
              <w:right w:val="single" w:sz="6" w:space="0" w:color="auto"/>
            </w:tcBorders>
          </w:tcPr>
          <w:p w:rsidR="0002776B" w:rsidRPr="00B61578" w:rsidRDefault="0002776B" w:rsidP="00FE4938">
            <w:pPr>
              <w:jc w:val="center"/>
            </w:pPr>
            <w:r w:rsidRPr="00B61578">
              <w:t>5.</w:t>
            </w:r>
          </w:p>
        </w:tc>
        <w:tc>
          <w:tcPr>
            <w:tcW w:w="4747" w:type="dxa"/>
            <w:gridSpan w:val="2"/>
            <w:tcBorders>
              <w:top w:val="single" w:sz="6" w:space="0" w:color="auto"/>
              <w:left w:val="single" w:sz="6" w:space="0" w:color="auto"/>
              <w:bottom w:val="single" w:sz="6" w:space="0" w:color="auto"/>
              <w:right w:val="single" w:sz="6" w:space="0" w:color="auto"/>
            </w:tcBorders>
          </w:tcPr>
          <w:p w:rsidR="0002776B" w:rsidRPr="00B61578" w:rsidRDefault="0002776B" w:rsidP="00FE4938">
            <w:pPr>
              <w:tabs>
                <w:tab w:val="num" w:pos="400"/>
              </w:tabs>
              <w:jc w:val="both"/>
            </w:pPr>
            <w:r w:rsidRPr="00B61578">
              <w:t>Регистрационные данные:</w:t>
            </w:r>
          </w:p>
          <w:p w:rsidR="0002776B" w:rsidRPr="00B61578" w:rsidRDefault="0002776B" w:rsidP="00FE4938">
            <w:pPr>
              <w:jc w:val="both"/>
            </w:pPr>
            <w:r w:rsidRPr="00B61578">
              <w:t>5.1.Дата, место и орган регистрации</w:t>
            </w:r>
          </w:p>
          <w:p w:rsidR="0002776B" w:rsidRPr="00B61578" w:rsidRDefault="0002776B" w:rsidP="00FE4938">
            <w:pPr>
              <w:jc w:val="both"/>
            </w:pPr>
            <w:r w:rsidRPr="00B61578">
              <w:rPr>
                <w:i/>
              </w:rPr>
              <w:t>(на основании Свидетельства о государственной регистрации)</w:t>
            </w:r>
          </w:p>
        </w:tc>
        <w:tc>
          <w:tcPr>
            <w:tcW w:w="3805" w:type="dxa"/>
            <w:tcBorders>
              <w:top w:val="single" w:sz="6" w:space="0" w:color="auto"/>
              <w:left w:val="single" w:sz="6" w:space="0" w:color="auto"/>
              <w:bottom w:val="single" w:sz="6" w:space="0" w:color="auto"/>
              <w:right w:val="single" w:sz="6" w:space="0" w:color="auto"/>
            </w:tcBorders>
          </w:tcPr>
          <w:p w:rsidR="0002776B" w:rsidRPr="00B61578" w:rsidRDefault="0002776B" w:rsidP="00FE4938"/>
        </w:tc>
      </w:tr>
      <w:tr w:rsidR="0002776B" w:rsidRPr="00B61578" w:rsidTr="00FE4938">
        <w:tc>
          <w:tcPr>
            <w:tcW w:w="808" w:type="dxa"/>
            <w:tcBorders>
              <w:top w:val="single" w:sz="6" w:space="0" w:color="auto"/>
              <w:left w:val="single" w:sz="6" w:space="0" w:color="auto"/>
              <w:bottom w:val="single" w:sz="6" w:space="0" w:color="auto"/>
              <w:right w:val="single" w:sz="6" w:space="0" w:color="auto"/>
            </w:tcBorders>
          </w:tcPr>
          <w:p w:rsidR="0002776B" w:rsidRPr="00B61578" w:rsidRDefault="0002776B" w:rsidP="00FE4938">
            <w:pPr>
              <w:jc w:val="center"/>
            </w:pPr>
          </w:p>
        </w:tc>
        <w:tc>
          <w:tcPr>
            <w:tcW w:w="4747" w:type="dxa"/>
            <w:gridSpan w:val="2"/>
            <w:tcBorders>
              <w:top w:val="single" w:sz="6" w:space="0" w:color="auto"/>
              <w:left w:val="single" w:sz="6" w:space="0" w:color="auto"/>
              <w:bottom w:val="single" w:sz="6" w:space="0" w:color="auto"/>
              <w:right w:val="single" w:sz="6" w:space="0" w:color="auto"/>
            </w:tcBorders>
          </w:tcPr>
          <w:p w:rsidR="0002776B" w:rsidRPr="00B61578" w:rsidRDefault="0002776B" w:rsidP="00FE4938">
            <w:pPr>
              <w:jc w:val="both"/>
            </w:pPr>
            <w:r w:rsidRPr="00B61578">
              <w:t>5.2.Учредители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02776B" w:rsidRPr="00B61578" w:rsidRDefault="0002776B" w:rsidP="00FE4938">
            <w:pPr>
              <w:jc w:val="both"/>
            </w:pPr>
            <w:r w:rsidRPr="00B61578">
              <w:rPr>
                <w:i/>
              </w:rPr>
              <w:t>(на основании Учредительных документов установленной формы (устав, положение, учредительный договор))</w:t>
            </w:r>
          </w:p>
        </w:tc>
        <w:tc>
          <w:tcPr>
            <w:tcW w:w="3805" w:type="dxa"/>
            <w:tcBorders>
              <w:top w:val="single" w:sz="6" w:space="0" w:color="auto"/>
              <w:left w:val="single" w:sz="6" w:space="0" w:color="auto"/>
              <w:bottom w:val="single" w:sz="6" w:space="0" w:color="auto"/>
              <w:right w:val="single" w:sz="6" w:space="0" w:color="auto"/>
            </w:tcBorders>
          </w:tcPr>
          <w:p w:rsidR="0002776B" w:rsidRPr="00B61578" w:rsidRDefault="0002776B" w:rsidP="00FE4938"/>
        </w:tc>
      </w:tr>
      <w:tr w:rsidR="0002776B" w:rsidRPr="00B61578" w:rsidTr="00FE4938">
        <w:tc>
          <w:tcPr>
            <w:tcW w:w="808" w:type="dxa"/>
            <w:tcBorders>
              <w:top w:val="single" w:sz="6" w:space="0" w:color="auto"/>
              <w:left w:val="single" w:sz="6" w:space="0" w:color="auto"/>
              <w:bottom w:val="single" w:sz="6" w:space="0" w:color="auto"/>
              <w:right w:val="single" w:sz="6" w:space="0" w:color="auto"/>
            </w:tcBorders>
          </w:tcPr>
          <w:p w:rsidR="0002776B" w:rsidRPr="00B61578" w:rsidRDefault="0002776B" w:rsidP="00FE4938">
            <w:pPr>
              <w:jc w:val="center"/>
            </w:pPr>
          </w:p>
        </w:tc>
        <w:tc>
          <w:tcPr>
            <w:tcW w:w="4747" w:type="dxa"/>
            <w:gridSpan w:val="2"/>
            <w:tcBorders>
              <w:top w:val="single" w:sz="6" w:space="0" w:color="auto"/>
              <w:left w:val="single" w:sz="6" w:space="0" w:color="auto"/>
              <w:bottom w:val="single" w:sz="6" w:space="0" w:color="auto"/>
              <w:right w:val="single" w:sz="6" w:space="0" w:color="auto"/>
            </w:tcBorders>
          </w:tcPr>
          <w:p w:rsidR="0002776B" w:rsidRPr="00B61578" w:rsidRDefault="0002776B" w:rsidP="00FE4938">
            <w:pPr>
              <w:jc w:val="both"/>
            </w:pPr>
            <w:r w:rsidRPr="00B61578">
              <w:t xml:space="preserve">5.3.Нотариально заверенная копия выписки из единого государственного реестра юридических лиц или индивидуальных предпринимателей </w:t>
            </w:r>
            <w:r w:rsidRPr="00B61578">
              <w:rPr>
                <w:i/>
              </w:rPr>
              <w:t>(№ и дата выписки)</w:t>
            </w:r>
          </w:p>
        </w:tc>
        <w:tc>
          <w:tcPr>
            <w:tcW w:w="3805" w:type="dxa"/>
            <w:tcBorders>
              <w:top w:val="single" w:sz="6" w:space="0" w:color="auto"/>
              <w:left w:val="single" w:sz="6" w:space="0" w:color="auto"/>
              <w:bottom w:val="single" w:sz="6" w:space="0" w:color="auto"/>
              <w:right w:val="single" w:sz="6" w:space="0" w:color="auto"/>
            </w:tcBorders>
          </w:tcPr>
          <w:p w:rsidR="0002776B" w:rsidRPr="00B61578" w:rsidRDefault="0002776B" w:rsidP="00FE4938"/>
        </w:tc>
      </w:tr>
      <w:tr w:rsidR="0002776B" w:rsidRPr="00B61578" w:rsidTr="00FE4938">
        <w:tc>
          <w:tcPr>
            <w:tcW w:w="808" w:type="dxa"/>
            <w:tcBorders>
              <w:top w:val="single" w:sz="6" w:space="0" w:color="auto"/>
              <w:left w:val="single" w:sz="6" w:space="0" w:color="auto"/>
              <w:bottom w:val="single" w:sz="6" w:space="0" w:color="auto"/>
              <w:right w:val="single" w:sz="6" w:space="0" w:color="auto"/>
            </w:tcBorders>
          </w:tcPr>
          <w:p w:rsidR="0002776B" w:rsidRPr="00B61578" w:rsidRDefault="0002776B" w:rsidP="00FE4938">
            <w:pPr>
              <w:jc w:val="center"/>
            </w:pPr>
          </w:p>
        </w:tc>
        <w:tc>
          <w:tcPr>
            <w:tcW w:w="4747" w:type="dxa"/>
            <w:gridSpan w:val="2"/>
            <w:tcBorders>
              <w:top w:val="single" w:sz="6" w:space="0" w:color="auto"/>
              <w:left w:val="single" w:sz="6" w:space="0" w:color="auto"/>
              <w:bottom w:val="single" w:sz="6" w:space="0" w:color="auto"/>
              <w:right w:val="single" w:sz="6" w:space="0" w:color="auto"/>
            </w:tcBorders>
          </w:tcPr>
          <w:p w:rsidR="0002776B" w:rsidRPr="00B61578" w:rsidRDefault="0002776B" w:rsidP="00FE4938">
            <w:pPr>
              <w:jc w:val="both"/>
            </w:pPr>
            <w:r w:rsidRPr="00B61578">
              <w:t>5.4.Основной вид деятельности претендента в соответствии с его учредительными документами.</w:t>
            </w:r>
          </w:p>
          <w:p w:rsidR="0002776B" w:rsidRPr="00B61578" w:rsidRDefault="0002776B" w:rsidP="00FE4938">
            <w:pPr>
              <w:jc w:val="both"/>
            </w:pPr>
            <w:r w:rsidRPr="00B61578">
              <w:rPr>
                <w:i/>
              </w:rPr>
              <w:t>(указываются десять ОКВЭД, записанные первыми в ЕГРЮЛ)</w:t>
            </w:r>
          </w:p>
        </w:tc>
        <w:tc>
          <w:tcPr>
            <w:tcW w:w="3805" w:type="dxa"/>
            <w:tcBorders>
              <w:top w:val="single" w:sz="6" w:space="0" w:color="auto"/>
              <w:left w:val="single" w:sz="6" w:space="0" w:color="auto"/>
              <w:bottom w:val="single" w:sz="6" w:space="0" w:color="auto"/>
              <w:right w:val="single" w:sz="6" w:space="0" w:color="auto"/>
            </w:tcBorders>
          </w:tcPr>
          <w:p w:rsidR="0002776B" w:rsidRPr="00B61578" w:rsidRDefault="0002776B" w:rsidP="00FE4938"/>
        </w:tc>
      </w:tr>
      <w:tr w:rsidR="0002776B" w:rsidRPr="00B61578" w:rsidTr="00FE4938">
        <w:tc>
          <w:tcPr>
            <w:tcW w:w="808" w:type="dxa"/>
            <w:tcBorders>
              <w:top w:val="single" w:sz="6" w:space="0" w:color="auto"/>
              <w:left w:val="single" w:sz="6" w:space="0" w:color="auto"/>
              <w:bottom w:val="single" w:sz="6" w:space="0" w:color="auto"/>
              <w:right w:val="single" w:sz="6" w:space="0" w:color="auto"/>
            </w:tcBorders>
          </w:tcPr>
          <w:p w:rsidR="0002776B" w:rsidRPr="00B61578" w:rsidRDefault="0002776B" w:rsidP="00FE4938">
            <w:pPr>
              <w:jc w:val="center"/>
            </w:pPr>
          </w:p>
        </w:tc>
        <w:tc>
          <w:tcPr>
            <w:tcW w:w="4747" w:type="dxa"/>
            <w:gridSpan w:val="2"/>
            <w:tcBorders>
              <w:top w:val="single" w:sz="6" w:space="0" w:color="auto"/>
              <w:left w:val="single" w:sz="6" w:space="0" w:color="auto"/>
              <w:bottom w:val="single" w:sz="6" w:space="0" w:color="auto"/>
              <w:right w:val="single" w:sz="6" w:space="0" w:color="auto"/>
            </w:tcBorders>
          </w:tcPr>
          <w:p w:rsidR="0002776B" w:rsidRPr="00B61578" w:rsidRDefault="0002776B" w:rsidP="00FE4938">
            <w:pPr>
              <w:jc w:val="both"/>
            </w:pPr>
            <w:r w:rsidRPr="00B61578">
              <w:t>5.5.Срок деятельности претендента (с учетом правопреемственности)</w:t>
            </w:r>
          </w:p>
        </w:tc>
        <w:tc>
          <w:tcPr>
            <w:tcW w:w="3805" w:type="dxa"/>
            <w:tcBorders>
              <w:top w:val="single" w:sz="6" w:space="0" w:color="auto"/>
              <w:left w:val="single" w:sz="6" w:space="0" w:color="auto"/>
              <w:bottom w:val="single" w:sz="6" w:space="0" w:color="auto"/>
              <w:right w:val="single" w:sz="6" w:space="0" w:color="auto"/>
            </w:tcBorders>
          </w:tcPr>
          <w:p w:rsidR="0002776B" w:rsidRPr="00B61578" w:rsidRDefault="0002776B" w:rsidP="00FE4938"/>
        </w:tc>
      </w:tr>
      <w:tr w:rsidR="0002776B" w:rsidRPr="00B61578" w:rsidTr="00FE4938">
        <w:tc>
          <w:tcPr>
            <w:tcW w:w="808" w:type="dxa"/>
            <w:tcBorders>
              <w:top w:val="single" w:sz="6" w:space="0" w:color="auto"/>
              <w:left w:val="single" w:sz="6" w:space="0" w:color="auto"/>
              <w:bottom w:val="single" w:sz="6" w:space="0" w:color="auto"/>
              <w:right w:val="single" w:sz="6" w:space="0" w:color="auto"/>
            </w:tcBorders>
          </w:tcPr>
          <w:p w:rsidR="0002776B" w:rsidRPr="00B61578" w:rsidRDefault="0002776B" w:rsidP="00FE4938">
            <w:pPr>
              <w:jc w:val="center"/>
            </w:pPr>
          </w:p>
        </w:tc>
        <w:tc>
          <w:tcPr>
            <w:tcW w:w="4747" w:type="dxa"/>
            <w:gridSpan w:val="2"/>
            <w:tcBorders>
              <w:top w:val="single" w:sz="6" w:space="0" w:color="auto"/>
              <w:left w:val="single" w:sz="6" w:space="0" w:color="auto"/>
              <w:bottom w:val="single" w:sz="6" w:space="0" w:color="auto"/>
              <w:right w:val="single" w:sz="6" w:space="0" w:color="auto"/>
            </w:tcBorders>
          </w:tcPr>
          <w:p w:rsidR="0002776B" w:rsidRPr="00B61578" w:rsidRDefault="0002776B" w:rsidP="00FE4938">
            <w:pPr>
              <w:jc w:val="both"/>
            </w:pPr>
            <w:r w:rsidRPr="00B61578">
              <w:t>5.6.Размер уставного капитала</w:t>
            </w:r>
          </w:p>
        </w:tc>
        <w:tc>
          <w:tcPr>
            <w:tcW w:w="3805" w:type="dxa"/>
            <w:tcBorders>
              <w:top w:val="single" w:sz="6" w:space="0" w:color="auto"/>
              <w:left w:val="single" w:sz="6" w:space="0" w:color="auto"/>
              <w:bottom w:val="single" w:sz="6" w:space="0" w:color="auto"/>
              <w:right w:val="single" w:sz="6" w:space="0" w:color="auto"/>
            </w:tcBorders>
          </w:tcPr>
          <w:p w:rsidR="0002776B" w:rsidRPr="00B61578" w:rsidRDefault="0002776B" w:rsidP="00FE4938"/>
        </w:tc>
      </w:tr>
      <w:tr w:rsidR="0002776B" w:rsidRPr="00B61578" w:rsidTr="00FE4938">
        <w:tc>
          <w:tcPr>
            <w:tcW w:w="808" w:type="dxa"/>
            <w:tcBorders>
              <w:top w:val="single" w:sz="6" w:space="0" w:color="auto"/>
              <w:left w:val="single" w:sz="6" w:space="0" w:color="auto"/>
              <w:bottom w:val="single" w:sz="6" w:space="0" w:color="auto"/>
              <w:right w:val="single" w:sz="6" w:space="0" w:color="auto"/>
            </w:tcBorders>
          </w:tcPr>
          <w:p w:rsidR="0002776B" w:rsidRPr="00B61578" w:rsidRDefault="0002776B" w:rsidP="00FE4938">
            <w:pPr>
              <w:jc w:val="center"/>
            </w:pPr>
          </w:p>
        </w:tc>
        <w:tc>
          <w:tcPr>
            <w:tcW w:w="4747" w:type="dxa"/>
            <w:gridSpan w:val="2"/>
            <w:tcBorders>
              <w:top w:val="single" w:sz="6" w:space="0" w:color="auto"/>
              <w:left w:val="single" w:sz="6" w:space="0" w:color="auto"/>
              <w:bottom w:val="single" w:sz="6" w:space="0" w:color="auto"/>
              <w:right w:val="single" w:sz="6" w:space="0" w:color="auto"/>
            </w:tcBorders>
          </w:tcPr>
          <w:p w:rsidR="0002776B" w:rsidRPr="00B61578" w:rsidRDefault="0002776B" w:rsidP="00FE4938">
            <w:pPr>
              <w:jc w:val="both"/>
            </w:pPr>
            <w:r w:rsidRPr="00B61578">
              <w:t xml:space="preserve">5.7.Номер и почтовый адрес Инспекции Федеральной налоговой службы, в которой претендент зарегистрирован в качестве налогоплательщика </w:t>
            </w:r>
          </w:p>
          <w:p w:rsidR="0002776B" w:rsidRPr="00B61578" w:rsidRDefault="0002776B" w:rsidP="00FE4938">
            <w:pPr>
              <w:jc w:val="both"/>
              <w:rPr>
                <w:i/>
              </w:rPr>
            </w:pPr>
            <w:r w:rsidRPr="00B61578">
              <w:rPr>
                <w:i/>
              </w:rPr>
              <w:t xml:space="preserve">(необходимо указать ИНН, КПП, ОГРН, </w:t>
            </w:r>
            <w:r w:rsidRPr="00B61578">
              <w:rPr>
                <w:i/>
              </w:rPr>
              <w:br/>
              <w:t>ОКПО участника)</w:t>
            </w:r>
          </w:p>
        </w:tc>
        <w:tc>
          <w:tcPr>
            <w:tcW w:w="3805" w:type="dxa"/>
            <w:tcBorders>
              <w:top w:val="single" w:sz="6" w:space="0" w:color="auto"/>
              <w:left w:val="single" w:sz="6" w:space="0" w:color="auto"/>
              <w:bottom w:val="single" w:sz="6" w:space="0" w:color="auto"/>
              <w:right w:val="single" w:sz="6" w:space="0" w:color="auto"/>
            </w:tcBorders>
          </w:tcPr>
          <w:p w:rsidR="0002776B" w:rsidRPr="00B61578" w:rsidRDefault="0002776B" w:rsidP="00FE4938"/>
        </w:tc>
      </w:tr>
      <w:tr w:rsidR="0002776B" w:rsidRPr="00B61578" w:rsidTr="00FE4938">
        <w:tc>
          <w:tcPr>
            <w:tcW w:w="9360" w:type="dxa"/>
            <w:gridSpan w:val="4"/>
            <w:tcBorders>
              <w:top w:val="nil"/>
              <w:left w:val="nil"/>
              <w:bottom w:val="single" w:sz="4" w:space="0" w:color="auto"/>
              <w:right w:val="nil"/>
            </w:tcBorders>
          </w:tcPr>
          <w:p w:rsidR="0002776B" w:rsidRPr="00B61578" w:rsidRDefault="0002776B" w:rsidP="00FE4938"/>
          <w:p w:rsidR="0002776B" w:rsidRPr="00B61578" w:rsidRDefault="0002776B" w:rsidP="00FE4938">
            <w:pPr>
              <w:rPr>
                <w:i/>
              </w:rPr>
            </w:pPr>
            <w:r w:rsidRPr="00B61578">
              <w:rPr>
                <w:i/>
              </w:rPr>
              <w:t xml:space="preserve">Вышеуказанные данные могут быть по усмотрению претендента подтверждены путем предоставления следующих документов: </w:t>
            </w:r>
          </w:p>
          <w:p w:rsidR="0002776B" w:rsidRPr="00B61578" w:rsidRDefault="0002776B" w:rsidP="00FE4938">
            <w:pPr>
              <w:numPr>
                <w:ilvl w:val="0"/>
                <w:numId w:val="14"/>
              </w:numPr>
              <w:tabs>
                <w:tab w:val="num" w:pos="400"/>
              </w:tabs>
              <w:ind w:left="0" w:firstLine="0"/>
              <w:rPr>
                <w:i/>
              </w:rPr>
            </w:pPr>
            <w:r w:rsidRPr="00B61578">
              <w:rPr>
                <w:i/>
              </w:rPr>
              <w:t>Устав, положение, учредительный договор;</w:t>
            </w:r>
          </w:p>
          <w:p w:rsidR="0002776B" w:rsidRPr="00B61578" w:rsidRDefault="0002776B" w:rsidP="00FE4938">
            <w:pPr>
              <w:numPr>
                <w:ilvl w:val="0"/>
                <w:numId w:val="14"/>
              </w:numPr>
              <w:tabs>
                <w:tab w:val="num" w:pos="400"/>
              </w:tabs>
              <w:ind w:left="0" w:firstLine="0"/>
              <w:rPr>
                <w:i/>
              </w:rPr>
            </w:pPr>
            <w:r w:rsidRPr="00B61578">
              <w:rPr>
                <w:i/>
              </w:rPr>
              <w:t>Свидетельство о государственной регистрации;</w:t>
            </w:r>
          </w:p>
          <w:p w:rsidR="0002776B" w:rsidRPr="00B61578" w:rsidRDefault="0002776B" w:rsidP="00FE4938">
            <w:pPr>
              <w:numPr>
                <w:ilvl w:val="0"/>
                <w:numId w:val="14"/>
              </w:numPr>
              <w:tabs>
                <w:tab w:val="num" w:pos="400"/>
              </w:tabs>
              <w:ind w:left="0" w:firstLine="0"/>
              <w:rPr>
                <w:i/>
              </w:rPr>
            </w:pPr>
            <w:r w:rsidRPr="00B61578">
              <w:rPr>
                <w:i/>
              </w:rPr>
              <w:t>Информационное письмо об учете в ЕГРЮЛ, ЕГРИП;</w:t>
            </w:r>
          </w:p>
          <w:p w:rsidR="0002776B" w:rsidRPr="00B61578" w:rsidRDefault="0002776B" w:rsidP="00FE4938">
            <w:pPr>
              <w:numPr>
                <w:ilvl w:val="0"/>
                <w:numId w:val="14"/>
              </w:numPr>
              <w:tabs>
                <w:tab w:val="num" w:pos="400"/>
              </w:tabs>
              <w:ind w:left="0" w:firstLine="0"/>
            </w:pPr>
            <w:r w:rsidRPr="00B61578">
              <w:rPr>
                <w:i/>
              </w:rPr>
              <w:t>Свидетельство о постановке на учет в налоговом органе.</w:t>
            </w:r>
          </w:p>
          <w:p w:rsidR="0002776B" w:rsidRPr="00B61578" w:rsidRDefault="0002776B" w:rsidP="00FE4938">
            <w:pPr>
              <w:tabs>
                <w:tab w:val="num" w:pos="400"/>
              </w:tabs>
            </w:pPr>
          </w:p>
          <w:p w:rsidR="0002776B" w:rsidRPr="00B61578" w:rsidRDefault="0002776B" w:rsidP="00FE4938">
            <w:pPr>
              <w:tabs>
                <w:tab w:val="num" w:pos="400"/>
              </w:tabs>
            </w:pPr>
          </w:p>
        </w:tc>
      </w:tr>
      <w:tr w:rsidR="0002776B" w:rsidRPr="00B61578" w:rsidTr="00FE4938">
        <w:trPr>
          <w:cantSplit/>
          <w:trHeight w:val="132"/>
        </w:trPr>
        <w:tc>
          <w:tcPr>
            <w:tcW w:w="5220" w:type="dxa"/>
            <w:gridSpan w:val="2"/>
            <w:tcBorders>
              <w:top w:val="single" w:sz="4" w:space="0" w:color="auto"/>
              <w:left w:val="single" w:sz="4" w:space="0" w:color="auto"/>
              <w:bottom w:val="single" w:sz="4" w:space="0" w:color="auto"/>
              <w:right w:val="single" w:sz="4" w:space="0" w:color="auto"/>
            </w:tcBorders>
          </w:tcPr>
          <w:p w:rsidR="0002776B" w:rsidRPr="00B61578" w:rsidRDefault="0002776B" w:rsidP="00FE4938">
            <w:pPr>
              <w:jc w:val="both"/>
            </w:pPr>
            <w:r w:rsidRPr="00B61578">
              <w:lastRenderedPageBreak/>
              <w:t>6.Ф.И.О. руководителя (представителя), документы, подтверждающие полномочия лица на осуществление действий от имени претендента (протокол, доверенность и т.п.)</w:t>
            </w:r>
          </w:p>
        </w:tc>
        <w:tc>
          <w:tcPr>
            <w:tcW w:w="4140" w:type="dxa"/>
            <w:gridSpan w:val="2"/>
            <w:tcBorders>
              <w:top w:val="single" w:sz="4" w:space="0" w:color="auto"/>
              <w:left w:val="single" w:sz="4" w:space="0" w:color="auto"/>
              <w:bottom w:val="single" w:sz="4" w:space="0" w:color="auto"/>
              <w:right w:val="single" w:sz="4" w:space="0" w:color="auto"/>
            </w:tcBorders>
          </w:tcPr>
          <w:p w:rsidR="0002776B" w:rsidRPr="00B61578" w:rsidRDefault="0002776B" w:rsidP="00FE4938"/>
        </w:tc>
      </w:tr>
      <w:tr w:rsidR="0002776B" w:rsidRPr="00B61578" w:rsidTr="00FE4938">
        <w:trPr>
          <w:cantSplit/>
          <w:trHeight w:val="132"/>
        </w:trPr>
        <w:tc>
          <w:tcPr>
            <w:tcW w:w="5220" w:type="dxa"/>
            <w:gridSpan w:val="2"/>
            <w:tcBorders>
              <w:top w:val="single" w:sz="4" w:space="0" w:color="auto"/>
              <w:left w:val="single" w:sz="4" w:space="0" w:color="auto"/>
              <w:bottom w:val="single" w:sz="4" w:space="0" w:color="auto"/>
              <w:right w:val="single" w:sz="4" w:space="0" w:color="auto"/>
            </w:tcBorders>
          </w:tcPr>
          <w:p w:rsidR="0002776B" w:rsidRPr="00041E06" w:rsidRDefault="0002776B" w:rsidP="00FE4938">
            <w:pPr>
              <w:pStyle w:val="3"/>
              <w:rPr>
                <w:rFonts w:ascii="Times New Roman" w:hAnsi="Times New Roman" w:cs="Times New Roman"/>
                <w:b w:val="0"/>
                <w:sz w:val="20"/>
              </w:rPr>
            </w:pPr>
            <w:r w:rsidRPr="00B61578">
              <w:rPr>
                <w:b w:val="0"/>
                <w:sz w:val="20"/>
              </w:rPr>
              <w:t>7.</w:t>
            </w:r>
            <w:r w:rsidRPr="00041E06">
              <w:rPr>
                <w:rFonts w:ascii="Times New Roman" w:hAnsi="Times New Roman" w:cs="Times New Roman"/>
                <w:b w:val="0"/>
                <w:sz w:val="20"/>
              </w:rPr>
              <w:t>Ф.И.О. гл. бухгалтера</w:t>
            </w:r>
          </w:p>
          <w:p w:rsidR="0002776B" w:rsidRPr="00B61578" w:rsidRDefault="0002776B" w:rsidP="00FE4938">
            <w:pPr>
              <w:jc w:val="both"/>
            </w:pPr>
          </w:p>
        </w:tc>
        <w:tc>
          <w:tcPr>
            <w:tcW w:w="4140" w:type="dxa"/>
            <w:gridSpan w:val="2"/>
            <w:tcBorders>
              <w:top w:val="single" w:sz="4" w:space="0" w:color="auto"/>
              <w:left w:val="single" w:sz="4" w:space="0" w:color="auto"/>
              <w:bottom w:val="single" w:sz="4" w:space="0" w:color="auto"/>
              <w:right w:val="single" w:sz="4" w:space="0" w:color="auto"/>
            </w:tcBorders>
          </w:tcPr>
          <w:p w:rsidR="0002776B" w:rsidRPr="00B61578" w:rsidRDefault="0002776B" w:rsidP="00FE4938"/>
        </w:tc>
      </w:tr>
      <w:tr w:rsidR="0002776B" w:rsidRPr="00B61578" w:rsidTr="00FE4938">
        <w:trPr>
          <w:cantSplit/>
          <w:trHeight w:val="132"/>
        </w:trPr>
        <w:tc>
          <w:tcPr>
            <w:tcW w:w="5220" w:type="dxa"/>
            <w:gridSpan w:val="2"/>
            <w:vMerge w:val="restart"/>
            <w:tcBorders>
              <w:top w:val="single" w:sz="4" w:space="0" w:color="auto"/>
              <w:left w:val="single" w:sz="4" w:space="0" w:color="auto"/>
              <w:bottom w:val="single" w:sz="4" w:space="0" w:color="auto"/>
              <w:right w:val="single" w:sz="4" w:space="0" w:color="auto"/>
            </w:tcBorders>
          </w:tcPr>
          <w:p w:rsidR="0002776B" w:rsidRPr="00B61578" w:rsidRDefault="0002776B" w:rsidP="00FE4938">
            <w:pPr>
              <w:jc w:val="both"/>
            </w:pPr>
            <w:r w:rsidRPr="00B61578">
              <w:t>8.Юридический адрес претендента</w:t>
            </w:r>
          </w:p>
        </w:tc>
        <w:tc>
          <w:tcPr>
            <w:tcW w:w="4140" w:type="dxa"/>
            <w:gridSpan w:val="2"/>
            <w:tcBorders>
              <w:top w:val="single" w:sz="4" w:space="0" w:color="auto"/>
              <w:left w:val="single" w:sz="4" w:space="0" w:color="auto"/>
              <w:bottom w:val="single" w:sz="4" w:space="0" w:color="auto"/>
              <w:right w:val="single" w:sz="4" w:space="0" w:color="auto"/>
            </w:tcBorders>
          </w:tcPr>
          <w:p w:rsidR="0002776B" w:rsidRPr="00B61578" w:rsidRDefault="0002776B" w:rsidP="00FE4938">
            <w:r w:rsidRPr="00B61578">
              <w:t>Страна</w:t>
            </w:r>
          </w:p>
        </w:tc>
      </w:tr>
      <w:tr w:rsidR="0002776B" w:rsidRPr="00B61578" w:rsidTr="00FE4938">
        <w:trPr>
          <w:cantSplit/>
          <w:trHeight w:val="258"/>
        </w:trPr>
        <w:tc>
          <w:tcPr>
            <w:tcW w:w="5220" w:type="dxa"/>
            <w:gridSpan w:val="2"/>
            <w:vMerge/>
            <w:tcBorders>
              <w:top w:val="single" w:sz="4" w:space="0" w:color="auto"/>
              <w:left w:val="single" w:sz="4" w:space="0" w:color="auto"/>
              <w:bottom w:val="single" w:sz="4" w:space="0" w:color="auto"/>
              <w:right w:val="single" w:sz="4" w:space="0" w:color="auto"/>
            </w:tcBorders>
            <w:vAlign w:val="center"/>
          </w:tcPr>
          <w:p w:rsidR="0002776B" w:rsidRPr="00B61578" w:rsidRDefault="0002776B" w:rsidP="00FE4938"/>
        </w:tc>
        <w:tc>
          <w:tcPr>
            <w:tcW w:w="4140" w:type="dxa"/>
            <w:gridSpan w:val="2"/>
            <w:tcBorders>
              <w:top w:val="single" w:sz="4" w:space="0" w:color="auto"/>
              <w:left w:val="single" w:sz="4" w:space="0" w:color="auto"/>
              <w:bottom w:val="single" w:sz="4" w:space="0" w:color="auto"/>
              <w:right w:val="single" w:sz="4" w:space="0" w:color="auto"/>
            </w:tcBorders>
          </w:tcPr>
          <w:p w:rsidR="0002776B" w:rsidRPr="00B61578" w:rsidRDefault="0002776B" w:rsidP="00FE4938">
            <w:r w:rsidRPr="00B61578">
              <w:t xml:space="preserve">Адрес </w:t>
            </w:r>
          </w:p>
        </w:tc>
      </w:tr>
      <w:tr w:rsidR="0002776B" w:rsidRPr="00B61578" w:rsidTr="00FE4938">
        <w:trPr>
          <w:cantSplit/>
          <w:trHeight w:val="69"/>
        </w:trPr>
        <w:tc>
          <w:tcPr>
            <w:tcW w:w="5220" w:type="dxa"/>
            <w:gridSpan w:val="2"/>
            <w:vMerge w:val="restart"/>
            <w:tcBorders>
              <w:top w:val="single" w:sz="4" w:space="0" w:color="auto"/>
              <w:left w:val="single" w:sz="4" w:space="0" w:color="auto"/>
              <w:bottom w:val="nil"/>
              <w:right w:val="single" w:sz="4" w:space="0" w:color="auto"/>
            </w:tcBorders>
          </w:tcPr>
          <w:p w:rsidR="0002776B" w:rsidRPr="00B61578" w:rsidRDefault="0002776B" w:rsidP="00FE4938">
            <w:pPr>
              <w:jc w:val="both"/>
            </w:pPr>
            <w:r w:rsidRPr="00B61578">
              <w:t>9.Почтовый адрес претендента:</w:t>
            </w:r>
          </w:p>
          <w:p w:rsidR="0002776B" w:rsidRPr="00B61578" w:rsidRDefault="0002776B" w:rsidP="00FE4938">
            <w:pPr>
              <w:jc w:val="both"/>
              <w:rPr>
                <w:i/>
              </w:rPr>
            </w:pPr>
            <w:r w:rsidRPr="00B61578">
              <w:t xml:space="preserve">Местонахождение </w:t>
            </w:r>
            <w:r w:rsidRPr="00B61578">
              <w:rPr>
                <w:i/>
              </w:rPr>
              <w:t>(для юридических лиц)</w:t>
            </w:r>
          </w:p>
          <w:p w:rsidR="0002776B" w:rsidRPr="00B61578" w:rsidRDefault="0002776B" w:rsidP="00FE4938">
            <w:pPr>
              <w:jc w:val="both"/>
            </w:pPr>
            <w:r w:rsidRPr="00B61578">
              <w:t xml:space="preserve">Место жительства </w:t>
            </w:r>
            <w:r w:rsidRPr="00B61578">
              <w:rPr>
                <w:i/>
              </w:rPr>
              <w:t>(для физических лиц, в том числе индивидуальных предпринимателей):</w:t>
            </w:r>
          </w:p>
        </w:tc>
        <w:tc>
          <w:tcPr>
            <w:tcW w:w="4140" w:type="dxa"/>
            <w:gridSpan w:val="2"/>
            <w:tcBorders>
              <w:top w:val="single" w:sz="4" w:space="0" w:color="auto"/>
              <w:left w:val="single" w:sz="4" w:space="0" w:color="auto"/>
              <w:bottom w:val="single" w:sz="4" w:space="0" w:color="auto"/>
              <w:right w:val="single" w:sz="4" w:space="0" w:color="auto"/>
            </w:tcBorders>
          </w:tcPr>
          <w:p w:rsidR="0002776B" w:rsidRPr="00B61578" w:rsidRDefault="0002776B" w:rsidP="00FE4938">
            <w:r w:rsidRPr="00B61578">
              <w:t>Страна</w:t>
            </w:r>
          </w:p>
        </w:tc>
      </w:tr>
      <w:tr w:rsidR="0002776B" w:rsidRPr="00B61578" w:rsidTr="00FE4938">
        <w:trPr>
          <w:cantSplit/>
          <w:trHeight w:val="67"/>
        </w:trPr>
        <w:tc>
          <w:tcPr>
            <w:tcW w:w="5220" w:type="dxa"/>
            <w:gridSpan w:val="2"/>
            <w:vMerge/>
            <w:tcBorders>
              <w:top w:val="single" w:sz="4" w:space="0" w:color="auto"/>
              <w:left w:val="single" w:sz="4" w:space="0" w:color="auto"/>
              <w:bottom w:val="nil"/>
              <w:right w:val="single" w:sz="4" w:space="0" w:color="auto"/>
            </w:tcBorders>
            <w:vAlign w:val="center"/>
          </w:tcPr>
          <w:p w:rsidR="0002776B" w:rsidRPr="00B61578" w:rsidRDefault="0002776B" w:rsidP="00FE4938"/>
        </w:tc>
        <w:tc>
          <w:tcPr>
            <w:tcW w:w="4140" w:type="dxa"/>
            <w:gridSpan w:val="2"/>
            <w:tcBorders>
              <w:top w:val="single" w:sz="4" w:space="0" w:color="auto"/>
              <w:left w:val="single" w:sz="4" w:space="0" w:color="auto"/>
              <w:bottom w:val="single" w:sz="4" w:space="0" w:color="auto"/>
              <w:right w:val="single" w:sz="4" w:space="0" w:color="auto"/>
            </w:tcBorders>
          </w:tcPr>
          <w:p w:rsidR="0002776B" w:rsidRPr="00B61578" w:rsidRDefault="0002776B" w:rsidP="00FE4938">
            <w:r w:rsidRPr="00B61578">
              <w:t>Адрес</w:t>
            </w:r>
          </w:p>
        </w:tc>
      </w:tr>
      <w:tr w:rsidR="0002776B" w:rsidRPr="00B61578" w:rsidTr="00FE4938">
        <w:trPr>
          <w:cantSplit/>
          <w:trHeight w:val="67"/>
        </w:trPr>
        <w:tc>
          <w:tcPr>
            <w:tcW w:w="5220" w:type="dxa"/>
            <w:gridSpan w:val="2"/>
            <w:vMerge/>
            <w:tcBorders>
              <w:top w:val="single" w:sz="4" w:space="0" w:color="auto"/>
              <w:left w:val="single" w:sz="4" w:space="0" w:color="auto"/>
              <w:bottom w:val="nil"/>
              <w:right w:val="single" w:sz="4" w:space="0" w:color="auto"/>
            </w:tcBorders>
            <w:vAlign w:val="center"/>
          </w:tcPr>
          <w:p w:rsidR="0002776B" w:rsidRPr="00B61578" w:rsidRDefault="0002776B" w:rsidP="00FE4938"/>
        </w:tc>
        <w:tc>
          <w:tcPr>
            <w:tcW w:w="4140" w:type="dxa"/>
            <w:gridSpan w:val="2"/>
            <w:tcBorders>
              <w:top w:val="single" w:sz="4" w:space="0" w:color="auto"/>
              <w:left w:val="single" w:sz="4" w:space="0" w:color="auto"/>
              <w:bottom w:val="single" w:sz="4" w:space="0" w:color="auto"/>
              <w:right w:val="single" w:sz="4" w:space="0" w:color="auto"/>
            </w:tcBorders>
          </w:tcPr>
          <w:p w:rsidR="0002776B" w:rsidRPr="00B61578" w:rsidRDefault="0002776B" w:rsidP="00FE4938">
            <w:r w:rsidRPr="00B61578">
              <w:t>Телефон</w:t>
            </w:r>
          </w:p>
        </w:tc>
      </w:tr>
      <w:tr w:rsidR="0002776B" w:rsidRPr="00B61578" w:rsidTr="00FE4938">
        <w:trPr>
          <w:cantSplit/>
          <w:trHeight w:val="67"/>
        </w:trPr>
        <w:tc>
          <w:tcPr>
            <w:tcW w:w="5220" w:type="dxa"/>
            <w:gridSpan w:val="2"/>
            <w:vMerge/>
            <w:tcBorders>
              <w:top w:val="single" w:sz="4" w:space="0" w:color="auto"/>
              <w:left w:val="single" w:sz="4" w:space="0" w:color="auto"/>
              <w:bottom w:val="nil"/>
              <w:right w:val="single" w:sz="4" w:space="0" w:color="auto"/>
            </w:tcBorders>
            <w:vAlign w:val="center"/>
          </w:tcPr>
          <w:p w:rsidR="0002776B" w:rsidRPr="00B61578" w:rsidRDefault="0002776B" w:rsidP="00FE4938"/>
        </w:tc>
        <w:tc>
          <w:tcPr>
            <w:tcW w:w="4140" w:type="dxa"/>
            <w:gridSpan w:val="2"/>
            <w:tcBorders>
              <w:top w:val="single" w:sz="4" w:space="0" w:color="auto"/>
              <w:left w:val="single" w:sz="4" w:space="0" w:color="auto"/>
              <w:bottom w:val="nil"/>
              <w:right w:val="single" w:sz="4" w:space="0" w:color="auto"/>
            </w:tcBorders>
          </w:tcPr>
          <w:p w:rsidR="0002776B" w:rsidRPr="00B61578" w:rsidRDefault="0002776B" w:rsidP="00FE4938">
            <w:r w:rsidRPr="00B61578">
              <w:t xml:space="preserve">Факс </w:t>
            </w:r>
          </w:p>
        </w:tc>
      </w:tr>
      <w:tr w:rsidR="0002776B" w:rsidRPr="00B61578" w:rsidTr="00FE4938">
        <w:trPr>
          <w:trHeight w:val="67"/>
        </w:trPr>
        <w:tc>
          <w:tcPr>
            <w:tcW w:w="5220" w:type="dxa"/>
            <w:gridSpan w:val="2"/>
            <w:tcBorders>
              <w:top w:val="single" w:sz="4" w:space="0" w:color="auto"/>
              <w:left w:val="single" w:sz="4" w:space="0" w:color="auto"/>
              <w:bottom w:val="single" w:sz="4" w:space="0" w:color="auto"/>
              <w:right w:val="single" w:sz="4" w:space="0" w:color="auto"/>
            </w:tcBorders>
          </w:tcPr>
          <w:p w:rsidR="0002776B" w:rsidRPr="00B61578" w:rsidRDefault="0002776B" w:rsidP="00FE4938">
            <w:pPr>
              <w:jc w:val="both"/>
            </w:pPr>
            <w:r w:rsidRPr="00B61578">
              <w:t>10.Адрес электронной почты претендента</w:t>
            </w:r>
          </w:p>
        </w:tc>
        <w:tc>
          <w:tcPr>
            <w:tcW w:w="4140" w:type="dxa"/>
            <w:gridSpan w:val="2"/>
            <w:tcBorders>
              <w:top w:val="single" w:sz="4" w:space="0" w:color="auto"/>
              <w:left w:val="single" w:sz="4" w:space="0" w:color="auto"/>
              <w:bottom w:val="single" w:sz="4" w:space="0" w:color="auto"/>
              <w:right w:val="single" w:sz="4" w:space="0" w:color="auto"/>
            </w:tcBorders>
          </w:tcPr>
          <w:p w:rsidR="0002776B" w:rsidRPr="00B61578" w:rsidRDefault="0002776B" w:rsidP="00FE4938"/>
        </w:tc>
      </w:tr>
      <w:tr w:rsidR="0002776B" w:rsidRPr="00B61578" w:rsidTr="00FE4938">
        <w:trPr>
          <w:trHeight w:val="67"/>
        </w:trPr>
        <w:tc>
          <w:tcPr>
            <w:tcW w:w="5220" w:type="dxa"/>
            <w:gridSpan w:val="2"/>
            <w:tcBorders>
              <w:top w:val="single" w:sz="4" w:space="0" w:color="auto"/>
              <w:left w:val="nil"/>
              <w:bottom w:val="single" w:sz="4" w:space="0" w:color="auto"/>
              <w:right w:val="nil"/>
            </w:tcBorders>
          </w:tcPr>
          <w:p w:rsidR="0002776B" w:rsidRPr="00B61578" w:rsidRDefault="0002776B" w:rsidP="00FE4938">
            <w:pPr>
              <w:jc w:val="both"/>
            </w:pPr>
          </w:p>
          <w:p w:rsidR="0002776B" w:rsidRPr="00B61578" w:rsidRDefault="0002776B" w:rsidP="00FE4938">
            <w:pPr>
              <w:jc w:val="both"/>
            </w:pPr>
          </w:p>
          <w:p w:rsidR="0002776B" w:rsidRPr="00B61578" w:rsidRDefault="0002776B" w:rsidP="00FE4938">
            <w:pPr>
              <w:jc w:val="both"/>
            </w:pPr>
          </w:p>
        </w:tc>
        <w:tc>
          <w:tcPr>
            <w:tcW w:w="4140" w:type="dxa"/>
            <w:gridSpan w:val="2"/>
            <w:tcBorders>
              <w:top w:val="single" w:sz="4" w:space="0" w:color="auto"/>
              <w:left w:val="nil"/>
              <w:bottom w:val="single" w:sz="4" w:space="0" w:color="auto"/>
              <w:right w:val="nil"/>
            </w:tcBorders>
          </w:tcPr>
          <w:p w:rsidR="0002776B" w:rsidRPr="00B61578" w:rsidRDefault="0002776B" w:rsidP="00FE4938"/>
        </w:tc>
      </w:tr>
      <w:tr w:rsidR="0002776B" w:rsidRPr="00B61578" w:rsidTr="00FE4938">
        <w:trPr>
          <w:trHeight w:val="67"/>
        </w:trPr>
        <w:tc>
          <w:tcPr>
            <w:tcW w:w="5220" w:type="dxa"/>
            <w:gridSpan w:val="2"/>
            <w:tcBorders>
              <w:top w:val="single" w:sz="4" w:space="0" w:color="auto"/>
              <w:left w:val="single" w:sz="4" w:space="0" w:color="auto"/>
              <w:bottom w:val="nil"/>
              <w:right w:val="single" w:sz="4" w:space="0" w:color="auto"/>
            </w:tcBorders>
          </w:tcPr>
          <w:p w:rsidR="0002776B" w:rsidRPr="00B61578" w:rsidRDefault="0002776B" w:rsidP="00FE4938">
            <w:pPr>
              <w:jc w:val="both"/>
            </w:pPr>
            <w:r w:rsidRPr="00B61578">
              <w:t xml:space="preserve">11.Банковские реквизиты </w:t>
            </w:r>
            <w:r w:rsidRPr="00B61578">
              <w:rPr>
                <w:i/>
              </w:rPr>
              <w:t>(может быть несколько)</w:t>
            </w:r>
            <w:r w:rsidRPr="00B61578">
              <w:t>:</w:t>
            </w:r>
          </w:p>
        </w:tc>
        <w:tc>
          <w:tcPr>
            <w:tcW w:w="4140" w:type="dxa"/>
            <w:gridSpan w:val="2"/>
            <w:tcBorders>
              <w:top w:val="single" w:sz="4" w:space="0" w:color="auto"/>
              <w:left w:val="single" w:sz="4" w:space="0" w:color="auto"/>
              <w:bottom w:val="single" w:sz="4" w:space="0" w:color="auto"/>
              <w:right w:val="single" w:sz="4" w:space="0" w:color="auto"/>
            </w:tcBorders>
          </w:tcPr>
          <w:p w:rsidR="0002776B" w:rsidRPr="00B61578" w:rsidRDefault="0002776B" w:rsidP="00FE4938"/>
        </w:tc>
      </w:tr>
      <w:tr w:rsidR="0002776B" w:rsidRPr="00B61578" w:rsidTr="00FE4938">
        <w:trPr>
          <w:trHeight w:val="67"/>
        </w:trPr>
        <w:tc>
          <w:tcPr>
            <w:tcW w:w="5220" w:type="dxa"/>
            <w:gridSpan w:val="2"/>
            <w:tcBorders>
              <w:top w:val="nil"/>
              <w:left w:val="single" w:sz="4" w:space="0" w:color="auto"/>
              <w:bottom w:val="nil"/>
              <w:right w:val="single" w:sz="4" w:space="0" w:color="auto"/>
            </w:tcBorders>
          </w:tcPr>
          <w:p w:rsidR="0002776B" w:rsidRPr="00B61578" w:rsidRDefault="0002776B" w:rsidP="00FE4938">
            <w:pPr>
              <w:jc w:val="both"/>
            </w:pPr>
            <w:r w:rsidRPr="00B61578">
              <w:rPr>
                <w:rStyle w:val="af0"/>
              </w:rPr>
              <w:t>12.Наименование и местоположение обслуживающего банка</w:t>
            </w:r>
          </w:p>
        </w:tc>
        <w:tc>
          <w:tcPr>
            <w:tcW w:w="4140" w:type="dxa"/>
            <w:gridSpan w:val="2"/>
            <w:tcBorders>
              <w:top w:val="single" w:sz="4" w:space="0" w:color="auto"/>
              <w:left w:val="single" w:sz="4" w:space="0" w:color="auto"/>
              <w:bottom w:val="single" w:sz="4" w:space="0" w:color="auto"/>
              <w:right w:val="single" w:sz="4" w:space="0" w:color="auto"/>
            </w:tcBorders>
          </w:tcPr>
          <w:p w:rsidR="0002776B" w:rsidRPr="00B61578" w:rsidRDefault="0002776B" w:rsidP="00FE4938"/>
        </w:tc>
      </w:tr>
      <w:tr w:rsidR="0002776B" w:rsidRPr="00B61578" w:rsidTr="00FE4938">
        <w:trPr>
          <w:trHeight w:val="67"/>
        </w:trPr>
        <w:tc>
          <w:tcPr>
            <w:tcW w:w="5220" w:type="dxa"/>
            <w:gridSpan w:val="2"/>
            <w:tcBorders>
              <w:top w:val="nil"/>
              <w:left w:val="single" w:sz="4" w:space="0" w:color="auto"/>
              <w:bottom w:val="nil"/>
              <w:right w:val="single" w:sz="4" w:space="0" w:color="auto"/>
            </w:tcBorders>
          </w:tcPr>
          <w:p w:rsidR="0002776B" w:rsidRPr="00B61578" w:rsidRDefault="0002776B" w:rsidP="00FE4938">
            <w:pPr>
              <w:jc w:val="both"/>
              <w:rPr>
                <w:rStyle w:val="af0"/>
              </w:rPr>
            </w:pPr>
            <w:r w:rsidRPr="00B61578">
              <w:t>13.Расчетный счет</w:t>
            </w:r>
          </w:p>
        </w:tc>
        <w:tc>
          <w:tcPr>
            <w:tcW w:w="4140" w:type="dxa"/>
            <w:gridSpan w:val="2"/>
            <w:tcBorders>
              <w:top w:val="single" w:sz="4" w:space="0" w:color="auto"/>
              <w:left w:val="single" w:sz="4" w:space="0" w:color="auto"/>
              <w:bottom w:val="single" w:sz="4" w:space="0" w:color="auto"/>
              <w:right w:val="single" w:sz="4" w:space="0" w:color="auto"/>
            </w:tcBorders>
          </w:tcPr>
          <w:p w:rsidR="0002776B" w:rsidRPr="00B61578" w:rsidRDefault="0002776B" w:rsidP="00FE4938"/>
        </w:tc>
      </w:tr>
      <w:tr w:rsidR="0002776B" w:rsidRPr="00B61578" w:rsidTr="00FE4938">
        <w:trPr>
          <w:trHeight w:val="67"/>
        </w:trPr>
        <w:tc>
          <w:tcPr>
            <w:tcW w:w="5220" w:type="dxa"/>
            <w:gridSpan w:val="2"/>
            <w:tcBorders>
              <w:top w:val="nil"/>
              <w:left w:val="single" w:sz="4" w:space="0" w:color="auto"/>
              <w:bottom w:val="nil"/>
              <w:right w:val="single" w:sz="4" w:space="0" w:color="auto"/>
            </w:tcBorders>
          </w:tcPr>
          <w:p w:rsidR="0002776B" w:rsidRPr="00B61578" w:rsidRDefault="0002776B" w:rsidP="00FE4938">
            <w:pPr>
              <w:jc w:val="both"/>
              <w:rPr>
                <w:rStyle w:val="af0"/>
              </w:rPr>
            </w:pPr>
            <w:r w:rsidRPr="00B61578">
              <w:rPr>
                <w:rStyle w:val="af0"/>
              </w:rPr>
              <w:t>14.Корреспондентский счет</w:t>
            </w:r>
          </w:p>
        </w:tc>
        <w:tc>
          <w:tcPr>
            <w:tcW w:w="4140" w:type="dxa"/>
            <w:gridSpan w:val="2"/>
            <w:tcBorders>
              <w:top w:val="single" w:sz="4" w:space="0" w:color="auto"/>
              <w:left w:val="single" w:sz="4" w:space="0" w:color="auto"/>
              <w:bottom w:val="single" w:sz="4" w:space="0" w:color="auto"/>
              <w:right w:val="single" w:sz="4" w:space="0" w:color="auto"/>
            </w:tcBorders>
          </w:tcPr>
          <w:p w:rsidR="0002776B" w:rsidRPr="00B61578" w:rsidRDefault="0002776B" w:rsidP="00FE4938"/>
        </w:tc>
      </w:tr>
      <w:tr w:rsidR="0002776B" w:rsidRPr="00B61578" w:rsidTr="00FE4938">
        <w:trPr>
          <w:trHeight w:val="67"/>
        </w:trPr>
        <w:tc>
          <w:tcPr>
            <w:tcW w:w="5220" w:type="dxa"/>
            <w:gridSpan w:val="2"/>
            <w:tcBorders>
              <w:top w:val="nil"/>
              <w:left w:val="single" w:sz="4" w:space="0" w:color="auto"/>
              <w:bottom w:val="single" w:sz="4" w:space="0" w:color="auto"/>
              <w:right w:val="single" w:sz="4" w:space="0" w:color="auto"/>
            </w:tcBorders>
          </w:tcPr>
          <w:p w:rsidR="0002776B" w:rsidRPr="00B61578" w:rsidRDefault="0002776B" w:rsidP="00FE4938">
            <w:pPr>
              <w:jc w:val="both"/>
              <w:rPr>
                <w:rStyle w:val="af0"/>
              </w:rPr>
            </w:pPr>
            <w:r w:rsidRPr="00B61578">
              <w:rPr>
                <w:rStyle w:val="af0"/>
              </w:rPr>
              <w:t>15.Код БИК</w:t>
            </w:r>
          </w:p>
        </w:tc>
        <w:tc>
          <w:tcPr>
            <w:tcW w:w="4140" w:type="dxa"/>
            <w:gridSpan w:val="2"/>
            <w:tcBorders>
              <w:top w:val="single" w:sz="4" w:space="0" w:color="auto"/>
              <w:left w:val="single" w:sz="4" w:space="0" w:color="auto"/>
              <w:bottom w:val="single" w:sz="4" w:space="0" w:color="auto"/>
              <w:right w:val="single" w:sz="4" w:space="0" w:color="auto"/>
            </w:tcBorders>
          </w:tcPr>
          <w:p w:rsidR="0002776B" w:rsidRPr="00B61578" w:rsidRDefault="0002776B" w:rsidP="00FE4938"/>
        </w:tc>
      </w:tr>
      <w:tr w:rsidR="0002776B" w:rsidRPr="00B61578" w:rsidTr="00FE4938">
        <w:trPr>
          <w:trHeight w:val="67"/>
        </w:trPr>
        <w:tc>
          <w:tcPr>
            <w:tcW w:w="9360" w:type="dxa"/>
            <w:gridSpan w:val="4"/>
            <w:tcBorders>
              <w:top w:val="single" w:sz="4" w:space="0" w:color="auto"/>
              <w:left w:val="nil"/>
              <w:bottom w:val="single" w:sz="4" w:space="0" w:color="auto"/>
              <w:right w:val="nil"/>
            </w:tcBorders>
          </w:tcPr>
          <w:p w:rsidR="0002776B" w:rsidRPr="00B61578" w:rsidRDefault="0002776B" w:rsidP="00FE4938">
            <w:pPr>
              <w:jc w:val="both"/>
            </w:pPr>
          </w:p>
          <w:p w:rsidR="0002776B" w:rsidRPr="00B61578" w:rsidRDefault="0002776B" w:rsidP="00FE4938">
            <w:pPr>
              <w:jc w:val="both"/>
            </w:pPr>
            <w:r w:rsidRPr="00B61578">
              <w:t>Вышеуказанные данные могут быть подтверждены путем предоставления письма из финансирующего банка об открытии расчетного счета.</w:t>
            </w:r>
          </w:p>
          <w:p w:rsidR="0002776B" w:rsidRPr="00B61578" w:rsidRDefault="0002776B" w:rsidP="00FE4938"/>
        </w:tc>
      </w:tr>
    </w:tbl>
    <w:p w:rsidR="0002776B" w:rsidRPr="00B61578" w:rsidRDefault="0002776B" w:rsidP="0002776B"/>
    <w:p w:rsidR="0002776B" w:rsidRPr="00B61578" w:rsidRDefault="0002776B" w:rsidP="0002776B">
      <w:pPr>
        <w:ind w:firstLine="400"/>
        <w:rPr>
          <w:i/>
        </w:rPr>
      </w:pPr>
      <w:r w:rsidRPr="00B61578">
        <w:rPr>
          <w:i/>
        </w:rPr>
        <w:t>В подтверждение отсутствия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претендентом представляется:</w:t>
      </w:r>
    </w:p>
    <w:p w:rsidR="0002776B" w:rsidRPr="00B61578" w:rsidRDefault="0002776B" w:rsidP="0002776B">
      <w:pPr>
        <w:numPr>
          <w:ilvl w:val="0"/>
          <w:numId w:val="15"/>
        </w:numPr>
        <w:tabs>
          <w:tab w:val="num" w:pos="927"/>
        </w:tabs>
        <w:ind w:left="0" w:firstLine="0"/>
        <w:jc w:val="both"/>
        <w:rPr>
          <w:i/>
        </w:rPr>
      </w:pPr>
      <w:r w:rsidRPr="00B61578">
        <w:rPr>
          <w:i/>
        </w:rPr>
        <w:t>форма №1 «Бухгалтерский баланс» - утвержденный бухгалтерский баланс за последний завершенный отчетный период с отметкой налоговой инспекции и заверенные печатью организации;</w:t>
      </w:r>
    </w:p>
    <w:p w:rsidR="0002776B" w:rsidRPr="00B61578" w:rsidRDefault="0002776B" w:rsidP="0002776B">
      <w:pPr>
        <w:ind w:firstLine="400"/>
        <w:rPr>
          <w:i/>
        </w:rPr>
      </w:pPr>
    </w:p>
    <w:p w:rsidR="0002776B" w:rsidRPr="00B61578" w:rsidRDefault="0002776B" w:rsidP="0002776B">
      <w:pPr>
        <w:ind w:firstLine="400"/>
        <w:rPr>
          <w:i/>
        </w:rPr>
      </w:pPr>
      <w:r w:rsidRPr="00B61578">
        <w:rPr>
          <w:i/>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могут быть представлены:</w:t>
      </w:r>
    </w:p>
    <w:p w:rsidR="0002776B" w:rsidRPr="00B61578" w:rsidRDefault="0002776B" w:rsidP="0002776B">
      <w:pPr>
        <w:numPr>
          <w:ilvl w:val="0"/>
          <w:numId w:val="15"/>
        </w:numPr>
        <w:tabs>
          <w:tab w:val="num" w:pos="927"/>
        </w:tabs>
        <w:ind w:left="0" w:firstLine="0"/>
        <w:jc w:val="both"/>
        <w:rPr>
          <w:i/>
        </w:rPr>
      </w:pPr>
      <w:r w:rsidRPr="00B61578">
        <w:rPr>
          <w:i/>
        </w:rPr>
        <w:t>форма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02776B" w:rsidRPr="00B61578" w:rsidRDefault="0002776B" w:rsidP="0002776B">
      <w:pPr>
        <w:numPr>
          <w:ilvl w:val="0"/>
          <w:numId w:val="15"/>
        </w:numPr>
        <w:tabs>
          <w:tab w:val="num" w:pos="927"/>
        </w:tabs>
        <w:ind w:left="0" w:firstLine="0"/>
        <w:jc w:val="both"/>
        <w:rPr>
          <w:i/>
        </w:rPr>
      </w:pPr>
      <w:r w:rsidRPr="00B61578">
        <w:rPr>
          <w:i/>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02776B" w:rsidRPr="00B61578" w:rsidRDefault="0002776B" w:rsidP="0002776B">
      <w:pPr>
        <w:jc w:val="both"/>
        <w:rPr>
          <w:i/>
        </w:rPr>
      </w:pPr>
    </w:p>
    <w:p w:rsidR="0002776B" w:rsidRPr="00B61578" w:rsidRDefault="0002776B" w:rsidP="0002776B">
      <w:pPr>
        <w:jc w:val="both"/>
        <w:rPr>
          <w:i/>
        </w:rPr>
      </w:pPr>
    </w:p>
    <w:p w:rsidR="0002776B" w:rsidRPr="00B61578" w:rsidRDefault="0002776B" w:rsidP="0002776B">
      <w:r w:rsidRPr="00B61578">
        <w:t>Мы, нижеподписавшиеся, заверяем правильность всех данных, указанных в информации о претенденте.</w:t>
      </w:r>
    </w:p>
    <w:p w:rsidR="0002776B" w:rsidRPr="00B61578" w:rsidRDefault="0002776B" w:rsidP="0002776B">
      <w:pPr>
        <w:rPr>
          <w:b/>
        </w:rPr>
      </w:pPr>
    </w:p>
    <w:p w:rsidR="0002776B" w:rsidRPr="00B61578" w:rsidRDefault="0002776B" w:rsidP="0002776B">
      <w:r w:rsidRPr="00B61578">
        <w:t>В подтверждение вышеприведенных данных к информации о претенденте прикладываются следующие документы:</w:t>
      </w:r>
    </w:p>
    <w:p w:rsidR="0002776B" w:rsidRPr="00B61578" w:rsidRDefault="0002776B" w:rsidP="0002776B">
      <w:pPr>
        <w:numPr>
          <w:ilvl w:val="0"/>
          <w:numId w:val="16"/>
        </w:numPr>
        <w:ind w:left="0" w:firstLine="0"/>
      </w:pPr>
      <w:r w:rsidRPr="00B61578">
        <w:t xml:space="preserve">__________________ </w:t>
      </w:r>
      <w:r w:rsidRPr="00B61578">
        <w:rPr>
          <w:i/>
        </w:rPr>
        <w:t>(название документа)</w:t>
      </w:r>
      <w:r w:rsidRPr="00B61578">
        <w:t xml:space="preserve"> ____ </w:t>
      </w:r>
      <w:r w:rsidRPr="00B61578">
        <w:rPr>
          <w:i/>
        </w:rPr>
        <w:t>(количество страниц в документе)</w:t>
      </w:r>
      <w:r w:rsidRPr="00B61578">
        <w:t>;</w:t>
      </w:r>
    </w:p>
    <w:p w:rsidR="0002776B" w:rsidRPr="00B61578" w:rsidRDefault="0002776B" w:rsidP="0002776B">
      <w:pPr>
        <w:numPr>
          <w:ilvl w:val="0"/>
          <w:numId w:val="16"/>
        </w:numPr>
        <w:ind w:left="0" w:firstLine="0"/>
      </w:pPr>
      <w:r w:rsidRPr="00B61578">
        <w:t xml:space="preserve">__________________ </w:t>
      </w:r>
      <w:r w:rsidRPr="00B61578">
        <w:rPr>
          <w:i/>
        </w:rPr>
        <w:t>(название документа)</w:t>
      </w:r>
      <w:r w:rsidRPr="00B61578">
        <w:t xml:space="preserve"> ____ </w:t>
      </w:r>
      <w:r w:rsidRPr="00B61578">
        <w:rPr>
          <w:i/>
        </w:rPr>
        <w:t>(количество страниц в документе)</w:t>
      </w:r>
      <w:r w:rsidRPr="00B61578">
        <w:t>;</w:t>
      </w:r>
    </w:p>
    <w:p w:rsidR="0002776B" w:rsidRPr="00B61578" w:rsidRDefault="0002776B" w:rsidP="0002776B">
      <w:r w:rsidRPr="00B61578">
        <w:t>…………………………………………………………………………………………...</w:t>
      </w:r>
    </w:p>
    <w:p w:rsidR="0002776B" w:rsidRPr="00B61578" w:rsidRDefault="0002776B" w:rsidP="0002776B">
      <w:r w:rsidRPr="00B61578">
        <w:rPr>
          <w:lang w:val="en-US"/>
        </w:rPr>
        <w:t>n</w:t>
      </w:r>
      <w:r w:rsidRPr="00B61578">
        <w:t xml:space="preserve">.    __________________ </w:t>
      </w:r>
      <w:r w:rsidRPr="00B61578">
        <w:rPr>
          <w:i/>
        </w:rPr>
        <w:t>(название документа)</w:t>
      </w:r>
      <w:r w:rsidRPr="00B61578">
        <w:t xml:space="preserve"> ____ </w:t>
      </w:r>
      <w:r w:rsidRPr="00B61578">
        <w:rPr>
          <w:i/>
        </w:rPr>
        <w:t>(количество страниц в документе).</w:t>
      </w:r>
    </w:p>
    <w:p w:rsidR="0002776B" w:rsidRDefault="0002776B" w:rsidP="0002776B"/>
    <w:p w:rsidR="0002776B" w:rsidRPr="00B61578" w:rsidRDefault="0002776B" w:rsidP="0002776B"/>
    <w:p w:rsidR="0002776B" w:rsidRPr="00B61578" w:rsidRDefault="0002776B" w:rsidP="0002776B">
      <w:r w:rsidRPr="00B61578">
        <w:t>Руководитель организации</w:t>
      </w:r>
      <w:r w:rsidRPr="00B61578">
        <w:tab/>
      </w:r>
      <w:r w:rsidRPr="00B61578">
        <w:tab/>
      </w:r>
      <w:r w:rsidRPr="00B61578">
        <w:tab/>
        <w:t>___________________        _____________________</w:t>
      </w:r>
    </w:p>
    <w:p w:rsidR="0002776B" w:rsidRPr="00B61578" w:rsidRDefault="0002776B" w:rsidP="0002776B">
      <w:pPr>
        <w:rPr>
          <w:vertAlign w:val="superscript"/>
        </w:rPr>
      </w:pPr>
      <w:r w:rsidRPr="00B61578">
        <w:rPr>
          <w:vertAlign w:val="superscript"/>
        </w:rPr>
        <w:t xml:space="preserve">                                                                                      </w:t>
      </w:r>
      <w:r w:rsidRPr="00B61578">
        <w:rPr>
          <w:vertAlign w:val="superscript"/>
        </w:rPr>
        <w:tab/>
      </w:r>
      <w:r w:rsidRPr="00B61578">
        <w:rPr>
          <w:vertAlign w:val="superscript"/>
        </w:rPr>
        <w:tab/>
        <w:t xml:space="preserve">      </w:t>
      </w:r>
      <w:r w:rsidRPr="00B61578">
        <w:rPr>
          <w:vertAlign w:val="superscript"/>
        </w:rPr>
        <w:tab/>
        <w:t xml:space="preserve">     (подпись)                                                             (Ф.И.О.)</w:t>
      </w:r>
    </w:p>
    <w:p w:rsidR="0002776B" w:rsidRPr="00B61578" w:rsidRDefault="0002776B" w:rsidP="0002776B">
      <w:pPr>
        <w:ind w:firstLine="4395"/>
      </w:pPr>
      <w:r w:rsidRPr="00B61578">
        <w:t>М.П.</w:t>
      </w:r>
    </w:p>
    <w:p w:rsidR="00EC0E22" w:rsidRPr="00B61578" w:rsidRDefault="00EC0E22" w:rsidP="00957598"/>
    <w:sectPr w:rsidR="00EC0E22" w:rsidRPr="00B61578" w:rsidSect="00957598">
      <w:footerReference w:type="even" r:id="rId14"/>
      <w:footerReference w:type="default" r:id="rId15"/>
      <w:pgSz w:w="11906" w:h="16838"/>
      <w:pgMar w:top="568" w:right="849"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7E" w:rsidRDefault="00351B7E">
      <w:r>
        <w:separator/>
      </w:r>
    </w:p>
  </w:endnote>
  <w:endnote w:type="continuationSeparator" w:id="0">
    <w:p w:rsidR="00351B7E" w:rsidRDefault="0035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85891"/>
      <w:docPartObj>
        <w:docPartGallery w:val="Page Numbers (Bottom of Page)"/>
        <w:docPartUnique/>
      </w:docPartObj>
    </w:sdtPr>
    <w:sdtEndPr/>
    <w:sdtContent>
      <w:p w:rsidR="00FF4C2F" w:rsidRDefault="00FF4C2F" w:rsidP="00C740CA">
        <w:pPr>
          <w:pStyle w:val="a6"/>
          <w:jc w:val="center"/>
        </w:pPr>
        <w:r>
          <w:fldChar w:fldCharType="begin"/>
        </w:r>
        <w:r>
          <w:instrText xml:space="preserve"> PAGE   \* MERGEFORMAT </w:instrText>
        </w:r>
        <w:r>
          <w:fldChar w:fldCharType="separate"/>
        </w:r>
        <w:r w:rsidR="003C7C04">
          <w:rPr>
            <w:noProof/>
          </w:rPr>
          <w:t>17</w:t>
        </w:r>
        <w:r>
          <w:rPr>
            <w:noProof/>
          </w:rPr>
          <w:fldChar w:fldCharType="end"/>
        </w:r>
      </w:p>
    </w:sdtContent>
  </w:sdt>
  <w:p w:rsidR="00FF4C2F" w:rsidRDefault="00FF4C2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2F" w:rsidRDefault="00FF4C2F" w:rsidP="00B6157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F4C2F" w:rsidRDefault="00FF4C2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2F" w:rsidRDefault="00FF4C2F" w:rsidP="00FE35FD">
    <w:pPr>
      <w:pStyle w:val="a6"/>
      <w:framePr w:wrap="around" w:vAnchor="text" w:hAnchor="page" w:x="6380" w:y="-209"/>
      <w:rPr>
        <w:rStyle w:val="a8"/>
      </w:rPr>
    </w:pPr>
    <w:r>
      <w:rPr>
        <w:rStyle w:val="a8"/>
      </w:rPr>
      <w:fldChar w:fldCharType="begin"/>
    </w:r>
    <w:r>
      <w:rPr>
        <w:rStyle w:val="a8"/>
      </w:rPr>
      <w:instrText xml:space="preserve">PAGE  </w:instrText>
    </w:r>
    <w:r>
      <w:rPr>
        <w:rStyle w:val="a8"/>
      </w:rPr>
      <w:fldChar w:fldCharType="separate"/>
    </w:r>
    <w:r w:rsidR="003C7C04">
      <w:rPr>
        <w:rStyle w:val="a8"/>
        <w:noProof/>
      </w:rPr>
      <w:t>28</w:t>
    </w:r>
    <w:r>
      <w:rPr>
        <w:rStyle w:val="a8"/>
      </w:rPr>
      <w:fldChar w:fldCharType="end"/>
    </w:r>
  </w:p>
  <w:p w:rsidR="00FF4C2F" w:rsidRDefault="00FF4C2F">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2F" w:rsidRDefault="00FF4C2F" w:rsidP="00F7510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F4C2F" w:rsidRDefault="00FF4C2F">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2F" w:rsidRDefault="00FF4C2F" w:rsidP="00F7510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C7C04">
      <w:rPr>
        <w:rStyle w:val="a8"/>
        <w:noProof/>
      </w:rPr>
      <w:t>31</w:t>
    </w:r>
    <w:r>
      <w:rPr>
        <w:rStyle w:val="a8"/>
      </w:rPr>
      <w:fldChar w:fldCharType="end"/>
    </w:r>
  </w:p>
  <w:p w:rsidR="00FF4C2F" w:rsidRDefault="00FF4C2F">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2F" w:rsidRDefault="00FF4C2F" w:rsidP="00F7510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F4C2F" w:rsidRDefault="00FF4C2F">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2F" w:rsidRDefault="00FF4C2F" w:rsidP="00F7510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C7C04">
      <w:rPr>
        <w:rStyle w:val="a8"/>
        <w:noProof/>
      </w:rPr>
      <w:t>35</w:t>
    </w:r>
    <w:r>
      <w:rPr>
        <w:rStyle w:val="a8"/>
      </w:rPr>
      <w:fldChar w:fldCharType="end"/>
    </w:r>
  </w:p>
  <w:p w:rsidR="00FF4C2F" w:rsidRDefault="00FF4C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7E" w:rsidRDefault="00351B7E">
      <w:r>
        <w:separator/>
      </w:r>
    </w:p>
  </w:footnote>
  <w:footnote w:type="continuationSeparator" w:id="0">
    <w:p w:rsidR="00351B7E" w:rsidRDefault="00351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8F7EBB"/>
    <w:multiLevelType w:val="hybridMultilevel"/>
    <w:tmpl w:val="520600FA"/>
    <w:lvl w:ilvl="0" w:tplc="A0763DA6">
      <w:start w:val="1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B315A84"/>
    <w:multiLevelType w:val="singleLevel"/>
    <w:tmpl w:val="7C88EC26"/>
    <w:lvl w:ilvl="0">
      <w:start w:val="11"/>
      <w:numFmt w:val="bullet"/>
      <w:lvlText w:val="-"/>
      <w:lvlJc w:val="left"/>
      <w:pPr>
        <w:tabs>
          <w:tab w:val="num" w:pos="927"/>
        </w:tabs>
        <w:ind w:left="927" w:hanging="360"/>
      </w:pPr>
      <w:rPr>
        <w:rFonts w:hint="default"/>
      </w:rPr>
    </w:lvl>
  </w:abstractNum>
  <w:abstractNum w:abstractNumId="5">
    <w:nsid w:val="23BE77DD"/>
    <w:multiLevelType w:val="hybridMultilevel"/>
    <w:tmpl w:val="9AB0BEDA"/>
    <w:lvl w:ilvl="0" w:tplc="0419000F">
      <w:start w:val="1"/>
      <w:numFmt w:val="decimal"/>
      <w:lvlText w:val="%1."/>
      <w:lvlJc w:val="left"/>
      <w:pPr>
        <w:tabs>
          <w:tab w:val="num" w:pos="720"/>
        </w:tabs>
        <w:ind w:left="720" w:hanging="360"/>
      </w:pPr>
    </w:lvl>
    <w:lvl w:ilvl="1" w:tplc="EB06D5B2">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095BBA"/>
    <w:multiLevelType w:val="hybridMultilevel"/>
    <w:tmpl w:val="CFF2235E"/>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22435C"/>
    <w:multiLevelType w:val="hybridMultilevel"/>
    <w:tmpl w:val="B4280B2E"/>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3B02B0"/>
    <w:multiLevelType w:val="hybridMultilevel"/>
    <w:tmpl w:val="2778A6E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7C6388"/>
    <w:multiLevelType w:val="hybridMultilevel"/>
    <w:tmpl w:val="51048D10"/>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6466AA"/>
    <w:multiLevelType w:val="hybridMultilevel"/>
    <w:tmpl w:val="F6BAF98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5C7EE6"/>
    <w:multiLevelType w:val="hybridMultilevel"/>
    <w:tmpl w:val="D69CB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930B04"/>
    <w:multiLevelType w:val="hybridMultilevel"/>
    <w:tmpl w:val="B73E7280"/>
    <w:lvl w:ilvl="0" w:tplc="FFFFFFFF">
      <w:start w:val="1"/>
      <w:numFmt w:val="upperRoman"/>
      <w:lvlText w:val="%1."/>
      <w:lvlJc w:val="left"/>
      <w:pPr>
        <w:tabs>
          <w:tab w:val="num" w:pos="1080"/>
        </w:tabs>
        <w:ind w:left="1080" w:hanging="720"/>
      </w:pPr>
      <w:rPr>
        <w:rFonts w:hint="default"/>
        <w:color w:val="000000"/>
      </w:rPr>
    </w:lvl>
    <w:lvl w:ilvl="1" w:tplc="FFFFFFFF">
      <w:start w:val="1"/>
      <w:numFmt w:val="bullet"/>
      <w:lvlText w:val="─"/>
      <w:lvlJc w:val="left"/>
      <w:pPr>
        <w:tabs>
          <w:tab w:val="num" w:pos="1440"/>
        </w:tabs>
        <w:ind w:left="1440" w:hanging="360"/>
      </w:pPr>
      <w:rPr>
        <w:rFonts w:ascii="Times New Roman" w:hAnsi="Times New Roman" w:cs="Times New Roman" w:hint="default"/>
        <w:color w:val="000000"/>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31925A7"/>
    <w:multiLevelType w:val="hybridMultilevel"/>
    <w:tmpl w:val="51CED1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F423654"/>
    <w:multiLevelType w:val="hybridMultilevel"/>
    <w:tmpl w:val="CB286F06"/>
    <w:lvl w:ilvl="0" w:tplc="34088C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A16917"/>
    <w:multiLevelType w:val="hybridMultilevel"/>
    <w:tmpl w:val="630C596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64DA3F05"/>
    <w:multiLevelType w:val="hybridMultilevel"/>
    <w:tmpl w:val="E020A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4539FB"/>
    <w:multiLevelType w:val="hybridMultilevel"/>
    <w:tmpl w:val="EE6E9428"/>
    <w:lvl w:ilvl="0" w:tplc="0D7EE3E2">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7A3E29"/>
    <w:multiLevelType w:val="hybridMultilevel"/>
    <w:tmpl w:val="D69CB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8"/>
  </w:num>
  <w:num w:numId="4">
    <w:abstractNumId w:val="18"/>
  </w:num>
  <w:num w:numId="5">
    <w:abstractNumId w:val="0"/>
  </w:num>
  <w:num w:numId="6">
    <w:abstractNumId w:val="17"/>
  </w:num>
  <w:num w:numId="7">
    <w:abstractNumId w:val="5"/>
  </w:num>
  <w:num w:numId="8">
    <w:abstractNumId w:val="7"/>
  </w:num>
  <w:num w:numId="9">
    <w:abstractNumId w:val="6"/>
  </w:num>
  <w:num w:numId="10">
    <w:abstractNumId w:val="9"/>
  </w:num>
  <w:num w:numId="11">
    <w:abstractNumId w:val="15"/>
  </w:num>
  <w:num w:numId="12">
    <w:abstractNumId w:val="2"/>
  </w:num>
  <w:num w:numId="13">
    <w:abstractNumId w:val="4"/>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0A"/>
    <w:rsid w:val="00002940"/>
    <w:rsid w:val="00003397"/>
    <w:rsid w:val="00003C38"/>
    <w:rsid w:val="0001074B"/>
    <w:rsid w:val="000202E7"/>
    <w:rsid w:val="00020CE7"/>
    <w:rsid w:val="000231DB"/>
    <w:rsid w:val="00026555"/>
    <w:rsid w:val="00026ECF"/>
    <w:rsid w:val="0002776B"/>
    <w:rsid w:val="000309C1"/>
    <w:rsid w:val="00031575"/>
    <w:rsid w:val="0003686D"/>
    <w:rsid w:val="00037BB3"/>
    <w:rsid w:val="00040327"/>
    <w:rsid w:val="000405C0"/>
    <w:rsid w:val="00040C9A"/>
    <w:rsid w:val="00052848"/>
    <w:rsid w:val="00052980"/>
    <w:rsid w:val="0005304B"/>
    <w:rsid w:val="000563F4"/>
    <w:rsid w:val="000628E2"/>
    <w:rsid w:val="00062CB4"/>
    <w:rsid w:val="00072355"/>
    <w:rsid w:val="0007306C"/>
    <w:rsid w:val="00076D91"/>
    <w:rsid w:val="00084844"/>
    <w:rsid w:val="00084A4F"/>
    <w:rsid w:val="00090CC0"/>
    <w:rsid w:val="00091C26"/>
    <w:rsid w:val="000934A2"/>
    <w:rsid w:val="000A2A7D"/>
    <w:rsid w:val="000B0932"/>
    <w:rsid w:val="000B2609"/>
    <w:rsid w:val="000C4661"/>
    <w:rsid w:val="000D1558"/>
    <w:rsid w:val="000D2CE2"/>
    <w:rsid w:val="000D3256"/>
    <w:rsid w:val="000D3796"/>
    <w:rsid w:val="000D3866"/>
    <w:rsid w:val="000D5678"/>
    <w:rsid w:val="000D5E12"/>
    <w:rsid w:val="000E576A"/>
    <w:rsid w:val="000F1BCB"/>
    <w:rsid w:val="000F2FD4"/>
    <w:rsid w:val="00100999"/>
    <w:rsid w:val="00102AC5"/>
    <w:rsid w:val="001061F1"/>
    <w:rsid w:val="00112834"/>
    <w:rsid w:val="001132C8"/>
    <w:rsid w:val="00113B94"/>
    <w:rsid w:val="00113EB2"/>
    <w:rsid w:val="00116A8E"/>
    <w:rsid w:val="00124CEB"/>
    <w:rsid w:val="001261F9"/>
    <w:rsid w:val="00130C8D"/>
    <w:rsid w:val="00132B6F"/>
    <w:rsid w:val="00142A87"/>
    <w:rsid w:val="0014330E"/>
    <w:rsid w:val="0014598E"/>
    <w:rsid w:val="00145B88"/>
    <w:rsid w:val="00146438"/>
    <w:rsid w:val="00152596"/>
    <w:rsid w:val="001527AB"/>
    <w:rsid w:val="00152E39"/>
    <w:rsid w:val="001542ED"/>
    <w:rsid w:val="00165D59"/>
    <w:rsid w:val="00167CC5"/>
    <w:rsid w:val="00173259"/>
    <w:rsid w:val="00176182"/>
    <w:rsid w:val="00177021"/>
    <w:rsid w:val="00180E81"/>
    <w:rsid w:val="00180F1B"/>
    <w:rsid w:val="001824EB"/>
    <w:rsid w:val="00183381"/>
    <w:rsid w:val="00187444"/>
    <w:rsid w:val="001907CE"/>
    <w:rsid w:val="001923DB"/>
    <w:rsid w:val="00194BB0"/>
    <w:rsid w:val="00194C24"/>
    <w:rsid w:val="00194FDF"/>
    <w:rsid w:val="00195FE6"/>
    <w:rsid w:val="001A287F"/>
    <w:rsid w:val="001B2A86"/>
    <w:rsid w:val="001B6D63"/>
    <w:rsid w:val="001C1A4C"/>
    <w:rsid w:val="001C1FB8"/>
    <w:rsid w:val="001C64AC"/>
    <w:rsid w:val="001C6A5F"/>
    <w:rsid w:val="001D2240"/>
    <w:rsid w:val="001D77EA"/>
    <w:rsid w:val="001E0222"/>
    <w:rsid w:val="001E214B"/>
    <w:rsid w:val="001E4F17"/>
    <w:rsid w:val="001E52B1"/>
    <w:rsid w:val="001E5B8F"/>
    <w:rsid w:val="001E70BA"/>
    <w:rsid w:val="001F3F8A"/>
    <w:rsid w:val="001F513A"/>
    <w:rsid w:val="001F5253"/>
    <w:rsid w:val="001F5BB9"/>
    <w:rsid w:val="001F6212"/>
    <w:rsid w:val="0020094B"/>
    <w:rsid w:val="002016A2"/>
    <w:rsid w:val="002106EA"/>
    <w:rsid w:val="002113B3"/>
    <w:rsid w:val="00212B70"/>
    <w:rsid w:val="0021798E"/>
    <w:rsid w:val="00222273"/>
    <w:rsid w:val="002226A6"/>
    <w:rsid w:val="00230EAF"/>
    <w:rsid w:val="002317C9"/>
    <w:rsid w:val="00231CAA"/>
    <w:rsid w:val="002344FD"/>
    <w:rsid w:val="002356A0"/>
    <w:rsid w:val="00241ADC"/>
    <w:rsid w:val="00255075"/>
    <w:rsid w:val="002560FE"/>
    <w:rsid w:val="00262D34"/>
    <w:rsid w:val="002643E6"/>
    <w:rsid w:val="00266895"/>
    <w:rsid w:val="00267593"/>
    <w:rsid w:val="00270A90"/>
    <w:rsid w:val="00274FB3"/>
    <w:rsid w:val="00284F6E"/>
    <w:rsid w:val="002864B1"/>
    <w:rsid w:val="00287B52"/>
    <w:rsid w:val="00295510"/>
    <w:rsid w:val="00295CD8"/>
    <w:rsid w:val="002A2D05"/>
    <w:rsid w:val="002A4230"/>
    <w:rsid w:val="002A4276"/>
    <w:rsid w:val="002A47D7"/>
    <w:rsid w:val="002B26BD"/>
    <w:rsid w:val="002B3F59"/>
    <w:rsid w:val="002B420E"/>
    <w:rsid w:val="002C153D"/>
    <w:rsid w:val="002C586C"/>
    <w:rsid w:val="002D1B8C"/>
    <w:rsid w:val="002D27C6"/>
    <w:rsid w:val="002D2C7F"/>
    <w:rsid w:val="002D72E4"/>
    <w:rsid w:val="002D7CAA"/>
    <w:rsid w:val="002E6BFE"/>
    <w:rsid w:val="002F27E0"/>
    <w:rsid w:val="002F2BE9"/>
    <w:rsid w:val="002F7DB2"/>
    <w:rsid w:val="00302DD9"/>
    <w:rsid w:val="00303CC0"/>
    <w:rsid w:val="003135E3"/>
    <w:rsid w:val="00314A2C"/>
    <w:rsid w:val="00320B07"/>
    <w:rsid w:val="0032745E"/>
    <w:rsid w:val="0032776A"/>
    <w:rsid w:val="0033178C"/>
    <w:rsid w:val="0033356A"/>
    <w:rsid w:val="003352BB"/>
    <w:rsid w:val="00336599"/>
    <w:rsid w:val="003366BE"/>
    <w:rsid w:val="0033742D"/>
    <w:rsid w:val="00337D6E"/>
    <w:rsid w:val="00340C0E"/>
    <w:rsid w:val="003432F5"/>
    <w:rsid w:val="003433E8"/>
    <w:rsid w:val="00351B7E"/>
    <w:rsid w:val="00353C6F"/>
    <w:rsid w:val="00354EEA"/>
    <w:rsid w:val="00357E5B"/>
    <w:rsid w:val="0036097C"/>
    <w:rsid w:val="003630B6"/>
    <w:rsid w:val="00370957"/>
    <w:rsid w:val="003729CB"/>
    <w:rsid w:val="003732F2"/>
    <w:rsid w:val="00374D06"/>
    <w:rsid w:val="0037786A"/>
    <w:rsid w:val="00380136"/>
    <w:rsid w:val="003867E5"/>
    <w:rsid w:val="00386D20"/>
    <w:rsid w:val="0039458A"/>
    <w:rsid w:val="00396865"/>
    <w:rsid w:val="003A0F6F"/>
    <w:rsid w:val="003A1D20"/>
    <w:rsid w:val="003A5969"/>
    <w:rsid w:val="003A6190"/>
    <w:rsid w:val="003B02A5"/>
    <w:rsid w:val="003B0C57"/>
    <w:rsid w:val="003B13C2"/>
    <w:rsid w:val="003B2838"/>
    <w:rsid w:val="003B5DB1"/>
    <w:rsid w:val="003B636D"/>
    <w:rsid w:val="003C0133"/>
    <w:rsid w:val="003C05CA"/>
    <w:rsid w:val="003C0AAE"/>
    <w:rsid w:val="003C0AC2"/>
    <w:rsid w:val="003C19EF"/>
    <w:rsid w:val="003C24DB"/>
    <w:rsid w:val="003C4C97"/>
    <w:rsid w:val="003C5AD8"/>
    <w:rsid w:val="003C785A"/>
    <w:rsid w:val="003C7C04"/>
    <w:rsid w:val="003D1080"/>
    <w:rsid w:val="003D548C"/>
    <w:rsid w:val="003D5688"/>
    <w:rsid w:val="003E18B4"/>
    <w:rsid w:val="003E69C8"/>
    <w:rsid w:val="003F105E"/>
    <w:rsid w:val="003F7229"/>
    <w:rsid w:val="00407898"/>
    <w:rsid w:val="00411611"/>
    <w:rsid w:val="00424C57"/>
    <w:rsid w:val="004328B9"/>
    <w:rsid w:val="004339B9"/>
    <w:rsid w:val="00434D67"/>
    <w:rsid w:val="00435555"/>
    <w:rsid w:val="00442DF9"/>
    <w:rsid w:val="00443C9F"/>
    <w:rsid w:val="00446517"/>
    <w:rsid w:val="004538E7"/>
    <w:rsid w:val="00455466"/>
    <w:rsid w:val="004625A0"/>
    <w:rsid w:val="00462C05"/>
    <w:rsid w:val="0046372E"/>
    <w:rsid w:val="00464E90"/>
    <w:rsid w:val="00466DD5"/>
    <w:rsid w:val="00467AD0"/>
    <w:rsid w:val="00470410"/>
    <w:rsid w:val="0047069D"/>
    <w:rsid w:val="00474052"/>
    <w:rsid w:val="00475753"/>
    <w:rsid w:val="00484EDD"/>
    <w:rsid w:val="0048610D"/>
    <w:rsid w:val="00487FB2"/>
    <w:rsid w:val="00493309"/>
    <w:rsid w:val="00493BCC"/>
    <w:rsid w:val="00494639"/>
    <w:rsid w:val="0049497C"/>
    <w:rsid w:val="004952B7"/>
    <w:rsid w:val="004A48F7"/>
    <w:rsid w:val="004A4F62"/>
    <w:rsid w:val="004A5948"/>
    <w:rsid w:val="004B029E"/>
    <w:rsid w:val="004B42B0"/>
    <w:rsid w:val="004B783A"/>
    <w:rsid w:val="004B7E9E"/>
    <w:rsid w:val="004C0A0E"/>
    <w:rsid w:val="004C1352"/>
    <w:rsid w:val="004C6F21"/>
    <w:rsid w:val="004D0577"/>
    <w:rsid w:val="004D08E6"/>
    <w:rsid w:val="004D2540"/>
    <w:rsid w:val="004D7DCB"/>
    <w:rsid w:val="004E1C79"/>
    <w:rsid w:val="004E242E"/>
    <w:rsid w:val="004E4A18"/>
    <w:rsid w:val="004F6C3E"/>
    <w:rsid w:val="00500B94"/>
    <w:rsid w:val="00501D41"/>
    <w:rsid w:val="0050256D"/>
    <w:rsid w:val="00503790"/>
    <w:rsid w:val="005039DD"/>
    <w:rsid w:val="005117DB"/>
    <w:rsid w:val="00511AAE"/>
    <w:rsid w:val="00515460"/>
    <w:rsid w:val="005170AD"/>
    <w:rsid w:val="00524F94"/>
    <w:rsid w:val="00526D72"/>
    <w:rsid w:val="0052736D"/>
    <w:rsid w:val="00534FE6"/>
    <w:rsid w:val="0053609D"/>
    <w:rsid w:val="0053729A"/>
    <w:rsid w:val="00542FC2"/>
    <w:rsid w:val="005450D7"/>
    <w:rsid w:val="00546AE0"/>
    <w:rsid w:val="00554235"/>
    <w:rsid w:val="00556132"/>
    <w:rsid w:val="00561E1E"/>
    <w:rsid w:val="00563F4D"/>
    <w:rsid w:val="00566E86"/>
    <w:rsid w:val="0057170D"/>
    <w:rsid w:val="00575165"/>
    <w:rsid w:val="00582B21"/>
    <w:rsid w:val="0058438D"/>
    <w:rsid w:val="00584507"/>
    <w:rsid w:val="00587383"/>
    <w:rsid w:val="005901D1"/>
    <w:rsid w:val="00590791"/>
    <w:rsid w:val="00595325"/>
    <w:rsid w:val="00595B29"/>
    <w:rsid w:val="005A033B"/>
    <w:rsid w:val="005A10A0"/>
    <w:rsid w:val="005A2399"/>
    <w:rsid w:val="005A3E39"/>
    <w:rsid w:val="005A45D3"/>
    <w:rsid w:val="005A5C7C"/>
    <w:rsid w:val="005B126B"/>
    <w:rsid w:val="005B3A8A"/>
    <w:rsid w:val="005B55C6"/>
    <w:rsid w:val="005B64AE"/>
    <w:rsid w:val="005B7227"/>
    <w:rsid w:val="005D53EA"/>
    <w:rsid w:val="005D5E42"/>
    <w:rsid w:val="005D5F36"/>
    <w:rsid w:val="005D726A"/>
    <w:rsid w:val="005E073F"/>
    <w:rsid w:val="005E1D3B"/>
    <w:rsid w:val="005E275D"/>
    <w:rsid w:val="005E4C24"/>
    <w:rsid w:val="005E4E83"/>
    <w:rsid w:val="005E5C8B"/>
    <w:rsid w:val="005E66C8"/>
    <w:rsid w:val="005E6F34"/>
    <w:rsid w:val="005E73E8"/>
    <w:rsid w:val="005F7EFB"/>
    <w:rsid w:val="0060410F"/>
    <w:rsid w:val="00604824"/>
    <w:rsid w:val="00610C07"/>
    <w:rsid w:val="00612E72"/>
    <w:rsid w:val="00613816"/>
    <w:rsid w:val="006226E5"/>
    <w:rsid w:val="00625325"/>
    <w:rsid w:val="00625F25"/>
    <w:rsid w:val="00626018"/>
    <w:rsid w:val="0062613B"/>
    <w:rsid w:val="0062683B"/>
    <w:rsid w:val="0063297D"/>
    <w:rsid w:val="00634677"/>
    <w:rsid w:val="00634942"/>
    <w:rsid w:val="00636850"/>
    <w:rsid w:val="006379B5"/>
    <w:rsid w:val="006400EE"/>
    <w:rsid w:val="006456DD"/>
    <w:rsid w:val="00645991"/>
    <w:rsid w:val="00652440"/>
    <w:rsid w:val="00652E43"/>
    <w:rsid w:val="00654CA6"/>
    <w:rsid w:val="006561AF"/>
    <w:rsid w:val="00657CCF"/>
    <w:rsid w:val="00661080"/>
    <w:rsid w:val="00666256"/>
    <w:rsid w:val="00666CCA"/>
    <w:rsid w:val="00685607"/>
    <w:rsid w:val="00687A17"/>
    <w:rsid w:val="00690389"/>
    <w:rsid w:val="00691814"/>
    <w:rsid w:val="006921BE"/>
    <w:rsid w:val="00694B54"/>
    <w:rsid w:val="00694D0A"/>
    <w:rsid w:val="0069580D"/>
    <w:rsid w:val="006960AC"/>
    <w:rsid w:val="006A29A4"/>
    <w:rsid w:val="006A42C3"/>
    <w:rsid w:val="006A671A"/>
    <w:rsid w:val="006B1ECE"/>
    <w:rsid w:val="006B2835"/>
    <w:rsid w:val="006B357D"/>
    <w:rsid w:val="006B7247"/>
    <w:rsid w:val="006C044E"/>
    <w:rsid w:val="006C12C0"/>
    <w:rsid w:val="006C4B3F"/>
    <w:rsid w:val="006C6D2B"/>
    <w:rsid w:val="006E7EAE"/>
    <w:rsid w:val="006F60C9"/>
    <w:rsid w:val="006F6C71"/>
    <w:rsid w:val="006F7338"/>
    <w:rsid w:val="006F7E91"/>
    <w:rsid w:val="007059E7"/>
    <w:rsid w:val="00707E52"/>
    <w:rsid w:val="007118FE"/>
    <w:rsid w:val="00712A02"/>
    <w:rsid w:val="0071312E"/>
    <w:rsid w:val="0071452D"/>
    <w:rsid w:val="0071565C"/>
    <w:rsid w:val="0071756E"/>
    <w:rsid w:val="0072028B"/>
    <w:rsid w:val="00723517"/>
    <w:rsid w:val="00727DA6"/>
    <w:rsid w:val="00730152"/>
    <w:rsid w:val="00741618"/>
    <w:rsid w:val="007432BE"/>
    <w:rsid w:val="007540A7"/>
    <w:rsid w:val="00756865"/>
    <w:rsid w:val="00763BD8"/>
    <w:rsid w:val="00764AAC"/>
    <w:rsid w:val="0076578C"/>
    <w:rsid w:val="00765E3B"/>
    <w:rsid w:val="0076700E"/>
    <w:rsid w:val="00767C80"/>
    <w:rsid w:val="00773875"/>
    <w:rsid w:val="00773C4A"/>
    <w:rsid w:val="00777256"/>
    <w:rsid w:val="0077733D"/>
    <w:rsid w:val="007829F6"/>
    <w:rsid w:val="007831E8"/>
    <w:rsid w:val="00793CB8"/>
    <w:rsid w:val="00794C49"/>
    <w:rsid w:val="0079793D"/>
    <w:rsid w:val="007A08F9"/>
    <w:rsid w:val="007A205F"/>
    <w:rsid w:val="007A2C19"/>
    <w:rsid w:val="007A36BF"/>
    <w:rsid w:val="007A4FA6"/>
    <w:rsid w:val="007C0943"/>
    <w:rsid w:val="007C0DE2"/>
    <w:rsid w:val="007C1A78"/>
    <w:rsid w:val="007C5528"/>
    <w:rsid w:val="007D2CF3"/>
    <w:rsid w:val="007D3A37"/>
    <w:rsid w:val="007D4A7E"/>
    <w:rsid w:val="007D5EC4"/>
    <w:rsid w:val="007E0B18"/>
    <w:rsid w:val="007E36C2"/>
    <w:rsid w:val="007E375E"/>
    <w:rsid w:val="007E3F1D"/>
    <w:rsid w:val="007E50EA"/>
    <w:rsid w:val="007F682B"/>
    <w:rsid w:val="007F69D8"/>
    <w:rsid w:val="007F6B22"/>
    <w:rsid w:val="007F7CE5"/>
    <w:rsid w:val="00802B07"/>
    <w:rsid w:val="00812C3B"/>
    <w:rsid w:val="008136A8"/>
    <w:rsid w:val="0081405C"/>
    <w:rsid w:val="00815F85"/>
    <w:rsid w:val="0081777D"/>
    <w:rsid w:val="00827475"/>
    <w:rsid w:val="008312AD"/>
    <w:rsid w:val="0084441F"/>
    <w:rsid w:val="00845C13"/>
    <w:rsid w:val="00847ABC"/>
    <w:rsid w:val="0085004F"/>
    <w:rsid w:val="00851542"/>
    <w:rsid w:val="00851E38"/>
    <w:rsid w:val="00857BF5"/>
    <w:rsid w:val="008601E9"/>
    <w:rsid w:val="00862DA7"/>
    <w:rsid w:val="00865BB0"/>
    <w:rsid w:val="00884E93"/>
    <w:rsid w:val="00897F18"/>
    <w:rsid w:val="008A1BB3"/>
    <w:rsid w:val="008A3166"/>
    <w:rsid w:val="008A3E9E"/>
    <w:rsid w:val="008A5DB5"/>
    <w:rsid w:val="008A7753"/>
    <w:rsid w:val="008B13A9"/>
    <w:rsid w:val="008B1558"/>
    <w:rsid w:val="008B2807"/>
    <w:rsid w:val="008B4280"/>
    <w:rsid w:val="008B6B6C"/>
    <w:rsid w:val="008C1FD6"/>
    <w:rsid w:val="008C48F5"/>
    <w:rsid w:val="008D4C41"/>
    <w:rsid w:val="008E11E6"/>
    <w:rsid w:val="008E27E8"/>
    <w:rsid w:val="008F2291"/>
    <w:rsid w:val="008F4478"/>
    <w:rsid w:val="008F4D3C"/>
    <w:rsid w:val="008F670C"/>
    <w:rsid w:val="008F7BAA"/>
    <w:rsid w:val="00901AC4"/>
    <w:rsid w:val="009024FC"/>
    <w:rsid w:val="009123CD"/>
    <w:rsid w:val="00912D77"/>
    <w:rsid w:val="00914F3A"/>
    <w:rsid w:val="00915CD0"/>
    <w:rsid w:val="0092010E"/>
    <w:rsid w:val="00920FFC"/>
    <w:rsid w:val="0092554A"/>
    <w:rsid w:val="00927C9C"/>
    <w:rsid w:val="00930488"/>
    <w:rsid w:val="009316B6"/>
    <w:rsid w:val="00932FAC"/>
    <w:rsid w:val="00937E1C"/>
    <w:rsid w:val="009402F9"/>
    <w:rsid w:val="00941354"/>
    <w:rsid w:val="0094773A"/>
    <w:rsid w:val="00947CE4"/>
    <w:rsid w:val="00947D3B"/>
    <w:rsid w:val="00950C31"/>
    <w:rsid w:val="00952BEC"/>
    <w:rsid w:val="009567E1"/>
    <w:rsid w:val="00957598"/>
    <w:rsid w:val="00962A27"/>
    <w:rsid w:val="009648FE"/>
    <w:rsid w:val="0096595A"/>
    <w:rsid w:val="009663A5"/>
    <w:rsid w:val="00973C34"/>
    <w:rsid w:val="00974504"/>
    <w:rsid w:val="00974A1F"/>
    <w:rsid w:val="00976B3F"/>
    <w:rsid w:val="009814C9"/>
    <w:rsid w:val="00981A39"/>
    <w:rsid w:val="0098261B"/>
    <w:rsid w:val="009835C2"/>
    <w:rsid w:val="0098385D"/>
    <w:rsid w:val="009879DD"/>
    <w:rsid w:val="00987D5C"/>
    <w:rsid w:val="00990F26"/>
    <w:rsid w:val="009929C8"/>
    <w:rsid w:val="00995A00"/>
    <w:rsid w:val="009964ED"/>
    <w:rsid w:val="009A72F9"/>
    <w:rsid w:val="009A75A6"/>
    <w:rsid w:val="009C1768"/>
    <w:rsid w:val="009D0FE3"/>
    <w:rsid w:val="009D386A"/>
    <w:rsid w:val="009D4B0F"/>
    <w:rsid w:val="009D6B4C"/>
    <w:rsid w:val="009E1267"/>
    <w:rsid w:val="009E19EC"/>
    <w:rsid w:val="009E3317"/>
    <w:rsid w:val="009E43FB"/>
    <w:rsid w:val="009F1104"/>
    <w:rsid w:val="009F2B58"/>
    <w:rsid w:val="009F3FC0"/>
    <w:rsid w:val="009F4045"/>
    <w:rsid w:val="00A04C10"/>
    <w:rsid w:val="00A06117"/>
    <w:rsid w:val="00A07BFB"/>
    <w:rsid w:val="00A10130"/>
    <w:rsid w:val="00A12317"/>
    <w:rsid w:val="00A15E68"/>
    <w:rsid w:val="00A211ED"/>
    <w:rsid w:val="00A23F75"/>
    <w:rsid w:val="00A25AFF"/>
    <w:rsid w:val="00A27813"/>
    <w:rsid w:val="00A345FE"/>
    <w:rsid w:val="00A42D48"/>
    <w:rsid w:val="00A45184"/>
    <w:rsid w:val="00A474D2"/>
    <w:rsid w:val="00A51234"/>
    <w:rsid w:val="00A51320"/>
    <w:rsid w:val="00A52CE4"/>
    <w:rsid w:val="00A5381E"/>
    <w:rsid w:val="00A541A9"/>
    <w:rsid w:val="00A56C83"/>
    <w:rsid w:val="00A64E8A"/>
    <w:rsid w:val="00A654C1"/>
    <w:rsid w:val="00A65875"/>
    <w:rsid w:val="00A731FA"/>
    <w:rsid w:val="00A775AC"/>
    <w:rsid w:val="00A83A20"/>
    <w:rsid w:val="00A84428"/>
    <w:rsid w:val="00A8786D"/>
    <w:rsid w:val="00A87B84"/>
    <w:rsid w:val="00A91EDE"/>
    <w:rsid w:val="00A92172"/>
    <w:rsid w:val="00A92A43"/>
    <w:rsid w:val="00AA1ACC"/>
    <w:rsid w:val="00AA2330"/>
    <w:rsid w:val="00AA7DA4"/>
    <w:rsid w:val="00AB3888"/>
    <w:rsid w:val="00AB3A26"/>
    <w:rsid w:val="00AB5CF5"/>
    <w:rsid w:val="00AC162F"/>
    <w:rsid w:val="00AC1681"/>
    <w:rsid w:val="00AC4C1A"/>
    <w:rsid w:val="00AC551E"/>
    <w:rsid w:val="00AC55C6"/>
    <w:rsid w:val="00AD1BFE"/>
    <w:rsid w:val="00AD61EC"/>
    <w:rsid w:val="00AE1D8C"/>
    <w:rsid w:val="00AE254E"/>
    <w:rsid w:val="00AE59E2"/>
    <w:rsid w:val="00AE61B1"/>
    <w:rsid w:val="00AE7881"/>
    <w:rsid w:val="00AF2434"/>
    <w:rsid w:val="00AF4E31"/>
    <w:rsid w:val="00B0710F"/>
    <w:rsid w:val="00B12613"/>
    <w:rsid w:val="00B17956"/>
    <w:rsid w:val="00B233E9"/>
    <w:rsid w:val="00B238B7"/>
    <w:rsid w:val="00B24011"/>
    <w:rsid w:val="00B26379"/>
    <w:rsid w:val="00B35BF4"/>
    <w:rsid w:val="00B41901"/>
    <w:rsid w:val="00B41B44"/>
    <w:rsid w:val="00B45A5B"/>
    <w:rsid w:val="00B45B1E"/>
    <w:rsid w:val="00B466F8"/>
    <w:rsid w:val="00B47042"/>
    <w:rsid w:val="00B51C30"/>
    <w:rsid w:val="00B52DA6"/>
    <w:rsid w:val="00B53E66"/>
    <w:rsid w:val="00B5436A"/>
    <w:rsid w:val="00B57730"/>
    <w:rsid w:val="00B600A2"/>
    <w:rsid w:val="00B61578"/>
    <w:rsid w:val="00B712C1"/>
    <w:rsid w:val="00B7275A"/>
    <w:rsid w:val="00B7492B"/>
    <w:rsid w:val="00B76E54"/>
    <w:rsid w:val="00B77C08"/>
    <w:rsid w:val="00B803CA"/>
    <w:rsid w:val="00B81986"/>
    <w:rsid w:val="00B83736"/>
    <w:rsid w:val="00B87817"/>
    <w:rsid w:val="00B96817"/>
    <w:rsid w:val="00B97925"/>
    <w:rsid w:val="00BA093B"/>
    <w:rsid w:val="00BA26F4"/>
    <w:rsid w:val="00BA2CA9"/>
    <w:rsid w:val="00BA3937"/>
    <w:rsid w:val="00BA5921"/>
    <w:rsid w:val="00BA79D8"/>
    <w:rsid w:val="00BB1685"/>
    <w:rsid w:val="00BB2915"/>
    <w:rsid w:val="00BB6AB7"/>
    <w:rsid w:val="00BB7418"/>
    <w:rsid w:val="00BC7485"/>
    <w:rsid w:val="00BD0D66"/>
    <w:rsid w:val="00BD2580"/>
    <w:rsid w:val="00BD3BBE"/>
    <w:rsid w:val="00BD3E5B"/>
    <w:rsid w:val="00BE1D6E"/>
    <w:rsid w:val="00BE52C4"/>
    <w:rsid w:val="00BE5D90"/>
    <w:rsid w:val="00BF04B9"/>
    <w:rsid w:val="00BF11AC"/>
    <w:rsid w:val="00BF1274"/>
    <w:rsid w:val="00BF147B"/>
    <w:rsid w:val="00BF6882"/>
    <w:rsid w:val="00C02434"/>
    <w:rsid w:val="00C05C76"/>
    <w:rsid w:val="00C07F20"/>
    <w:rsid w:val="00C127EA"/>
    <w:rsid w:val="00C16786"/>
    <w:rsid w:val="00C22FAE"/>
    <w:rsid w:val="00C2771F"/>
    <w:rsid w:val="00C3398A"/>
    <w:rsid w:val="00C341E0"/>
    <w:rsid w:val="00C346E1"/>
    <w:rsid w:val="00C35972"/>
    <w:rsid w:val="00C370A3"/>
    <w:rsid w:val="00C427E4"/>
    <w:rsid w:val="00C43704"/>
    <w:rsid w:val="00C45790"/>
    <w:rsid w:val="00C4602C"/>
    <w:rsid w:val="00C47D6C"/>
    <w:rsid w:val="00C534DD"/>
    <w:rsid w:val="00C60B92"/>
    <w:rsid w:val="00C621E7"/>
    <w:rsid w:val="00C65BE9"/>
    <w:rsid w:val="00C66599"/>
    <w:rsid w:val="00C67A97"/>
    <w:rsid w:val="00C7266E"/>
    <w:rsid w:val="00C740CA"/>
    <w:rsid w:val="00C74221"/>
    <w:rsid w:val="00C7432F"/>
    <w:rsid w:val="00C9341F"/>
    <w:rsid w:val="00C93FF8"/>
    <w:rsid w:val="00C94FB3"/>
    <w:rsid w:val="00CA421C"/>
    <w:rsid w:val="00CA4E97"/>
    <w:rsid w:val="00CA5075"/>
    <w:rsid w:val="00CA56BC"/>
    <w:rsid w:val="00CA7E2A"/>
    <w:rsid w:val="00CB257C"/>
    <w:rsid w:val="00CB3003"/>
    <w:rsid w:val="00CB5151"/>
    <w:rsid w:val="00CB7E79"/>
    <w:rsid w:val="00CC37FC"/>
    <w:rsid w:val="00CC4D4E"/>
    <w:rsid w:val="00CC55BB"/>
    <w:rsid w:val="00CD4C23"/>
    <w:rsid w:val="00CD52C0"/>
    <w:rsid w:val="00CD6596"/>
    <w:rsid w:val="00CE35FD"/>
    <w:rsid w:val="00CF02C4"/>
    <w:rsid w:val="00CF0E6A"/>
    <w:rsid w:val="00CF51DC"/>
    <w:rsid w:val="00D01428"/>
    <w:rsid w:val="00D149DB"/>
    <w:rsid w:val="00D21495"/>
    <w:rsid w:val="00D23625"/>
    <w:rsid w:val="00D261C0"/>
    <w:rsid w:val="00D306F5"/>
    <w:rsid w:val="00D35B1C"/>
    <w:rsid w:val="00D40D93"/>
    <w:rsid w:val="00D42DD1"/>
    <w:rsid w:val="00D4381A"/>
    <w:rsid w:val="00D44896"/>
    <w:rsid w:val="00D45374"/>
    <w:rsid w:val="00D4570A"/>
    <w:rsid w:val="00D45A44"/>
    <w:rsid w:val="00D464B4"/>
    <w:rsid w:val="00D57C2F"/>
    <w:rsid w:val="00D604F7"/>
    <w:rsid w:val="00D61C51"/>
    <w:rsid w:val="00D61E8B"/>
    <w:rsid w:val="00D62071"/>
    <w:rsid w:val="00D656FA"/>
    <w:rsid w:val="00D65D51"/>
    <w:rsid w:val="00D65DF0"/>
    <w:rsid w:val="00D66C5E"/>
    <w:rsid w:val="00D67302"/>
    <w:rsid w:val="00D679F3"/>
    <w:rsid w:val="00D749B5"/>
    <w:rsid w:val="00D74DEF"/>
    <w:rsid w:val="00D76828"/>
    <w:rsid w:val="00D838B7"/>
    <w:rsid w:val="00D94792"/>
    <w:rsid w:val="00D96933"/>
    <w:rsid w:val="00DA3B46"/>
    <w:rsid w:val="00DC03C4"/>
    <w:rsid w:val="00DC1A78"/>
    <w:rsid w:val="00DC54BA"/>
    <w:rsid w:val="00DC6248"/>
    <w:rsid w:val="00DC6EE6"/>
    <w:rsid w:val="00DC74A6"/>
    <w:rsid w:val="00DD2A25"/>
    <w:rsid w:val="00DD39C8"/>
    <w:rsid w:val="00DD7DED"/>
    <w:rsid w:val="00DE3F14"/>
    <w:rsid w:val="00DE4FD0"/>
    <w:rsid w:val="00DF0131"/>
    <w:rsid w:val="00DF4755"/>
    <w:rsid w:val="00E00AF7"/>
    <w:rsid w:val="00E03CCF"/>
    <w:rsid w:val="00E05B65"/>
    <w:rsid w:val="00E07DA8"/>
    <w:rsid w:val="00E07EF1"/>
    <w:rsid w:val="00E109A1"/>
    <w:rsid w:val="00E10CE2"/>
    <w:rsid w:val="00E11348"/>
    <w:rsid w:val="00E134EF"/>
    <w:rsid w:val="00E14B8A"/>
    <w:rsid w:val="00E212CE"/>
    <w:rsid w:val="00E23C46"/>
    <w:rsid w:val="00E246EE"/>
    <w:rsid w:val="00E2519E"/>
    <w:rsid w:val="00E272CA"/>
    <w:rsid w:val="00E32C90"/>
    <w:rsid w:val="00E3329E"/>
    <w:rsid w:val="00E33A8E"/>
    <w:rsid w:val="00E33FEB"/>
    <w:rsid w:val="00E354A1"/>
    <w:rsid w:val="00E36D96"/>
    <w:rsid w:val="00E41FDE"/>
    <w:rsid w:val="00E42A9C"/>
    <w:rsid w:val="00E42E4C"/>
    <w:rsid w:val="00E43B55"/>
    <w:rsid w:val="00E45F51"/>
    <w:rsid w:val="00E505AA"/>
    <w:rsid w:val="00E517A6"/>
    <w:rsid w:val="00E52417"/>
    <w:rsid w:val="00E529C3"/>
    <w:rsid w:val="00E53609"/>
    <w:rsid w:val="00E53952"/>
    <w:rsid w:val="00E56369"/>
    <w:rsid w:val="00E614C4"/>
    <w:rsid w:val="00E64FA0"/>
    <w:rsid w:val="00E65BE0"/>
    <w:rsid w:val="00E66918"/>
    <w:rsid w:val="00E8068C"/>
    <w:rsid w:val="00E8557B"/>
    <w:rsid w:val="00E86C5B"/>
    <w:rsid w:val="00E876AA"/>
    <w:rsid w:val="00E91282"/>
    <w:rsid w:val="00E915E8"/>
    <w:rsid w:val="00E96067"/>
    <w:rsid w:val="00EA0E1F"/>
    <w:rsid w:val="00EA2043"/>
    <w:rsid w:val="00EA3179"/>
    <w:rsid w:val="00EA3A7C"/>
    <w:rsid w:val="00EA459E"/>
    <w:rsid w:val="00EA5E88"/>
    <w:rsid w:val="00EA6315"/>
    <w:rsid w:val="00EA7368"/>
    <w:rsid w:val="00EB51F1"/>
    <w:rsid w:val="00EB559F"/>
    <w:rsid w:val="00EB6355"/>
    <w:rsid w:val="00EB63E0"/>
    <w:rsid w:val="00EB78CD"/>
    <w:rsid w:val="00EC09D2"/>
    <w:rsid w:val="00EC0E22"/>
    <w:rsid w:val="00EC1C95"/>
    <w:rsid w:val="00EC1CA4"/>
    <w:rsid w:val="00EC4647"/>
    <w:rsid w:val="00EC4849"/>
    <w:rsid w:val="00ED0081"/>
    <w:rsid w:val="00ED0943"/>
    <w:rsid w:val="00ED2415"/>
    <w:rsid w:val="00ED5458"/>
    <w:rsid w:val="00EE22B9"/>
    <w:rsid w:val="00EE2B04"/>
    <w:rsid w:val="00EE2BBA"/>
    <w:rsid w:val="00EE32F9"/>
    <w:rsid w:val="00EE6023"/>
    <w:rsid w:val="00EF0673"/>
    <w:rsid w:val="00EF1855"/>
    <w:rsid w:val="00EF1D91"/>
    <w:rsid w:val="00EF2624"/>
    <w:rsid w:val="00EF2BFB"/>
    <w:rsid w:val="00EF3468"/>
    <w:rsid w:val="00EF3B0F"/>
    <w:rsid w:val="00EF3F12"/>
    <w:rsid w:val="00EF4318"/>
    <w:rsid w:val="00F00F41"/>
    <w:rsid w:val="00F063BA"/>
    <w:rsid w:val="00F06A39"/>
    <w:rsid w:val="00F104EA"/>
    <w:rsid w:val="00F21DE9"/>
    <w:rsid w:val="00F24741"/>
    <w:rsid w:val="00F27ACC"/>
    <w:rsid w:val="00F30CA9"/>
    <w:rsid w:val="00F31466"/>
    <w:rsid w:val="00F34949"/>
    <w:rsid w:val="00F402C3"/>
    <w:rsid w:val="00F418F3"/>
    <w:rsid w:val="00F457E4"/>
    <w:rsid w:val="00F46379"/>
    <w:rsid w:val="00F5117C"/>
    <w:rsid w:val="00F52029"/>
    <w:rsid w:val="00F52455"/>
    <w:rsid w:val="00F5700C"/>
    <w:rsid w:val="00F606A8"/>
    <w:rsid w:val="00F62833"/>
    <w:rsid w:val="00F654AE"/>
    <w:rsid w:val="00F705DA"/>
    <w:rsid w:val="00F732DD"/>
    <w:rsid w:val="00F73C3C"/>
    <w:rsid w:val="00F7469D"/>
    <w:rsid w:val="00F74E3A"/>
    <w:rsid w:val="00F7510A"/>
    <w:rsid w:val="00F758ED"/>
    <w:rsid w:val="00F77EE1"/>
    <w:rsid w:val="00F807DB"/>
    <w:rsid w:val="00F85FCB"/>
    <w:rsid w:val="00F87218"/>
    <w:rsid w:val="00F910E4"/>
    <w:rsid w:val="00F92A33"/>
    <w:rsid w:val="00F92C2D"/>
    <w:rsid w:val="00F967C3"/>
    <w:rsid w:val="00FA57AC"/>
    <w:rsid w:val="00FB12A0"/>
    <w:rsid w:val="00FB1751"/>
    <w:rsid w:val="00FB19FD"/>
    <w:rsid w:val="00FB33A3"/>
    <w:rsid w:val="00FB3AC1"/>
    <w:rsid w:val="00FB4BCC"/>
    <w:rsid w:val="00FB6223"/>
    <w:rsid w:val="00FB7114"/>
    <w:rsid w:val="00FC40A5"/>
    <w:rsid w:val="00FC479B"/>
    <w:rsid w:val="00FC512C"/>
    <w:rsid w:val="00FC60E4"/>
    <w:rsid w:val="00FD0E34"/>
    <w:rsid w:val="00FD4C95"/>
    <w:rsid w:val="00FD59E4"/>
    <w:rsid w:val="00FE35FD"/>
    <w:rsid w:val="00FE4938"/>
    <w:rsid w:val="00FE5233"/>
    <w:rsid w:val="00FF4290"/>
    <w:rsid w:val="00FF49D8"/>
    <w:rsid w:val="00FF4C2F"/>
    <w:rsid w:val="00FF58FB"/>
    <w:rsid w:val="00FF6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0A"/>
  </w:style>
  <w:style w:type="paragraph" w:styleId="1">
    <w:name w:val="heading 1"/>
    <w:basedOn w:val="a"/>
    <w:next w:val="a"/>
    <w:qFormat/>
    <w:rsid w:val="00F7510A"/>
    <w:pPr>
      <w:keepNext/>
      <w:spacing w:before="240" w:after="60"/>
      <w:outlineLvl w:val="0"/>
    </w:pPr>
    <w:rPr>
      <w:rFonts w:ascii="Arial" w:hAnsi="Arial" w:cs="Arial"/>
      <w:b/>
      <w:bCs/>
      <w:kern w:val="32"/>
      <w:sz w:val="32"/>
      <w:szCs w:val="32"/>
    </w:rPr>
  </w:style>
  <w:style w:type="paragraph" w:styleId="2">
    <w:name w:val="heading 2"/>
    <w:basedOn w:val="a"/>
    <w:next w:val="a"/>
    <w:qFormat/>
    <w:rsid w:val="00F7510A"/>
    <w:pPr>
      <w:keepNext/>
      <w:spacing w:before="240" w:after="60"/>
      <w:outlineLvl w:val="1"/>
    </w:pPr>
    <w:rPr>
      <w:rFonts w:ascii="Arial" w:hAnsi="Arial" w:cs="Arial"/>
      <w:b/>
      <w:bCs/>
      <w:i/>
      <w:iCs/>
      <w:sz w:val="28"/>
      <w:szCs w:val="28"/>
    </w:rPr>
  </w:style>
  <w:style w:type="paragraph" w:styleId="3">
    <w:name w:val="heading 3"/>
    <w:basedOn w:val="a"/>
    <w:next w:val="a"/>
    <w:qFormat/>
    <w:rsid w:val="00EC0E22"/>
    <w:pPr>
      <w:keepNext/>
      <w:spacing w:before="240" w:after="60"/>
      <w:outlineLvl w:val="2"/>
    </w:pPr>
    <w:rPr>
      <w:rFonts w:ascii="Arial" w:hAnsi="Arial" w:cs="Arial"/>
      <w:b/>
      <w:bCs/>
      <w:sz w:val="26"/>
      <w:szCs w:val="26"/>
    </w:rPr>
  </w:style>
  <w:style w:type="paragraph" w:styleId="6">
    <w:name w:val="heading 6"/>
    <w:basedOn w:val="a"/>
    <w:next w:val="a"/>
    <w:qFormat/>
    <w:rsid w:val="00F7510A"/>
    <w:pPr>
      <w:keepNext/>
      <w:numPr>
        <w:ilvl w:val="12"/>
      </w:numPr>
      <w:tabs>
        <w:tab w:val="left" w:pos="851"/>
      </w:tabs>
      <w:suppressAutoHyphens/>
      <w:spacing w:before="120" w:line="360" w:lineRule="auto"/>
      <w:ind w:firstLine="567"/>
      <w:jc w:val="both"/>
      <w:outlineLvl w:val="5"/>
    </w:pPr>
    <w:rPr>
      <w:b/>
      <w:snapToGrid w:val="0"/>
      <w:color w:val="000000"/>
      <w:sz w:val="24"/>
      <w:u w:val="single"/>
    </w:rPr>
  </w:style>
  <w:style w:type="paragraph" w:styleId="7">
    <w:name w:val="heading 7"/>
    <w:basedOn w:val="a"/>
    <w:next w:val="a"/>
    <w:qFormat/>
    <w:rsid w:val="00F7510A"/>
    <w:pPr>
      <w:spacing w:before="240" w:after="60"/>
      <w:outlineLvl w:val="6"/>
    </w:pPr>
    <w:rPr>
      <w:sz w:val="24"/>
      <w:szCs w:val="24"/>
    </w:rPr>
  </w:style>
  <w:style w:type="paragraph" w:styleId="9">
    <w:name w:val="heading 9"/>
    <w:basedOn w:val="a"/>
    <w:next w:val="a"/>
    <w:qFormat/>
    <w:rsid w:val="00F7510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7510A"/>
    <w:pPr>
      <w:jc w:val="center"/>
    </w:pPr>
    <w:rPr>
      <w:b/>
    </w:rPr>
  </w:style>
  <w:style w:type="paragraph" w:customStyle="1" w:styleId="ConsPlusNormal">
    <w:name w:val="ConsPlusNormal"/>
    <w:rsid w:val="00F7510A"/>
    <w:pPr>
      <w:autoSpaceDE w:val="0"/>
      <w:autoSpaceDN w:val="0"/>
      <w:adjustRightInd w:val="0"/>
      <w:ind w:firstLine="720"/>
    </w:pPr>
    <w:rPr>
      <w:rFonts w:ascii="Arial" w:hAnsi="Arial" w:cs="Arial"/>
    </w:rPr>
  </w:style>
  <w:style w:type="paragraph" w:styleId="20">
    <w:name w:val="Body Text 2"/>
    <w:basedOn w:val="a"/>
    <w:rsid w:val="00F7510A"/>
    <w:pPr>
      <w:jc w:val="both"/>
    </w:pPr>
    <w:rPr>
      <w:sz w:val="22"/>
    </w:rPr>
  </w:style>
  <w:style w:type="paragraph" w:styleId="a4">
    <w:name w:val="Body Text"/>
    <w:basedOn w:val="a"/>
    <w:rsid w:val="00F7510A"/>
    <w:pPr>
      <w:spacing w:after="120"/>
    </w:pPr>
  </w:style>
  <w:style w:type="paragraph" w:styleId="30">
    <w:name w:val="Body Text 3"/>
    <w:basedOn w:val="a"/>
    <w:rsid w:val="00F7510A"/>
    <w:pPr>
      <w:spacing w:after="120"/>
    </w:pPr>
    <w:rPr>
      <w:sz w:val="16"/>
      <w:szCs w:val="16"/>
    </w:rPr>
  </w:style>
  <w:style w:type="paragraph" w:styleId="31">
    <w:name w:val="Body Text Indent 3"/>
    <w:basedOn w:val="a"/>
    <w:rsid w:val="00F7510A"/>
    <w:pPr>
      <w:spacing w:after="120"/>
      <w:ind w:left="283"/>
    </w:pPr>
    <w:rPr>
      <w:sz w:val="16"/>
      <w:szCs w:val="16"/>
    </w:rPr>
  </w:style>
  <w:style w:type="paragraph" w:customStyle="1" w:styleId="21">
    <w:name w:val="Основной текст 21"/>
    <w:basedOn w:val="a"/>
    <w:rsid w:val="00F7510A"/>
    <w:pPr>
      <w:tabs>
        <w:tab w:val="left" w:pos="1134"/>
      </w:tabs>
      <w:spacing w:after="120"/>
      <w:ind w:firstLine="567"/>
      <w:jc w:val="both"/>
    </w:pPr>
    <w:rPr>
      <w:snapToGrid w:val="0"/>
      <w:color w:val="000000"/>
      <w:spacing w:val="-4"/>
    </w:rPr>
  </w:style>
  <w:style w:type="paragraph" w:customStyle="1" w:styleId="ConsPlusNonformat">
    <w:name w:val="ConsPlusNonformat"/>
    <w:rsid w:val="00F7510A"/>
    <w:pPr>
      <w:widowControl w:val="0"/>
      <w:autoSpaceDE w:val="0"/>
      <w:autoSpaceDN w:val="0"/>
      <w:adjustRightInd w:val="0"/>
    </w:pPr>
    <w:rPr>
      <w:rFonts w:ascii="Courier New" w:hAnsi="Courier New" w:cs="Courier New"/>
    </w:rPr>
  </w:style>
  <w:style w:type="paragraph" w:customStyle="1" w:styleId="ConsPlusCell">
    <w:name w:val="ConsPlusCell"/>
    <w:rsid w:val="00F7510A"/>
    <w:pPr>
      <w:widowControl w:val="0"/>
      <w:autoSpaceDE w:val="0"/>
      <w:autoSpaceDN w:val="0"/>
      <w:adjustRightInd w:val="0"/>
    </w:pPr>
    <w:rPr>
      <w:rFonts w:ascii="Arial" w:hAnsi="Arial" w:cs="Arial"/>
    </w:rPr>
  </w:style>
  <w:style w:type="character" w:customStyle="1" w:styleId="FontStyle11">
    <w:name w:val="Font Style11"/>
    <w:rsid w:val="00F7510A"/>
    <w:rPr>
      <w:rFonts w:ascii="Times New Roman" w:hAnsi="Times New Roman" w:cs="Times New Roman"/>
      <w:sz w:val="22"/>
      <w:szCs w:val="22"/>
    </w:rPr>
  </w:style>
  <w:style w:type="table" w:styleId="a5">
    <w:name w:val="Table Grid"/>
    <w:basedOn w:val="a1"/>
    <w:rsid w:val="00F75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F7510A"/>
    <w:pPr>
      <w:tabs>
        <w:tab w:val="center" w:pos="4677"/>
        <w:tab w:val="right" w:pos="9355"/>
      </w:tabs>
    </w:pPr>
    <w:rPr>
      <w:sz w:val="24"/>
      <w:szCs w:val="24"/>
    </w:rPr>
  </w:style>
  <w:style w:type="character" w:styleId="a8">
    <w:name w:val="page number"/>
    <w:basedOn w:val="a0"/>
    <w:rsid w:val="00F7510A"/>
  </w:style>
  <w:style w:type="character" w:styleId="a9">
    <w:name w:val="Hyperlink"/>
    <w:rsid w:val="00F7510A"/>
    <w:rPr>
      <w:color w:val="0000FF"/>
      <w:u w:val="single"/>
    </w:rPr>
  </w:style>
  <w:style w:type="paragraph" w:styleId="HTML">
    <w:name w:val="HTML Preformatted"/>
    <w:basedOn w:val="a"/>
    <w:link w:val="HTML0"/>
    <w:unhideWhenUsed/>
    <w:rsid w:val="00F75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F7510A"/>
    <w:rPr>
      <w:rFonts w:ascii="Courier New" w:hAnsi="Courier New"/>
      <w:lang w:bidi="ar-SA"/>
    </w:rPr>
  </w:style>
  <w:style w:type="paragraph" w:customStyle="1" w:styleId="aa">
    <w:name w:val="Таблицы (моноширинный)"/>
    <w:basedOn w:val="a"/>
    <w:next w:val="a"/>
    <w:rsid w:val="00F7510A"/>
    <w:pPr>
      <w:widowControl w:val="0"/>
      <w:autoSpaceDE w:val="0"/>
      <w:autoSpaceDN w:val="0"/>
      <w:adjustRightInd w:val="0"/>
      <w:jc w:val="both"/>
    </w:pPr>
    <w:rPr>
      <w:rFonts w:ascii="Courier New" w:hAnsi="Courier New" w:cs="Courier New"/>
    </w:rPr>
  </w:style>
  <w:style w:type="character" w:customStyle="1" w:styleId="ab">
    <w:name w:val="Гипертекстовая ссылка"/>
    <w:rsid w:val="00F7510A"/>
    <w:rPr>
      <w:rFonts w:ascii="Times New Roman" w:hAnsi="Times New Roman" w:cs="Times New Roman" w:hint="default"/>
      <w:b/>
      <w:bCs/>
      <w:color w:val="008000"/>
      <w:u w:val="single"/>
    </w:rPr>
  </w:style>
  <w:style w:type="paragraph" w:styleId="ac">
    <w:name w:val="footnote text"/>
    <w:basedOn w:val="a"/>
    <w:link w:val="ad"/>
    <w:unhideWhenUsed/>
    <w:rsid w:val="00F7510A"/>
    <w:pPr>
      <w:widowControl w:val="0"/>
    </w:pPr>
    <w:rPr>
      <w:sz w:val="24"/>
    </w:rPr>
  </w:style>
  <w:style w:type="character" w:customStyle="1" w:styleId="ad">
    <w:name w:val="Текст сноски Знак"/>
    <w:link w:val="ac"/>
    <w:rsid w:val="00F7510A"/>
    <w:rPr>
      <w:sz w:val="24"/>
      <w:lang w:bidi="ar-SA"/>
    </w:rPr>
  </w:style>
  <w:style w:type="character" w:styleId="ae">
    <w:name w:val="footnote reference"/>
    <w:unhideWhenUsed/>
    <w:rsid w:val="00F7510A"/>
    <w:rPr>
      <w:rFonts w:ascii="Times New Roman" w:hAnsi="Times New Roman" w:cs="Times New Roman" w:hint="default"/>
      <w:vertAlign w:val="superscript"/>
    </w:rPr>
  </w:style>
  <w:style w:type="paragraph" w:customStyle="1" w:styleId="consnonformat">
    <w:name w:val="consnonformat"/>
    <w:basedOn w:val="a"/>
    <w:rsid w:val="00F7510A"/>
    <w:pPr>
      <w:spacing w:before="100" w:beforeAutospacing="1" w:after="100" w:afterAutospacing="1"/>
    </w:pPr>
    <w:rPr>
      <w:sz w:val="24"/>
      <w:szCs w:val="24"/>
    </w:rPr>
  </w:style>
  <w:style w:type="paragraph" w:styleId="af">
    <w:name w:val="header"/>
    <w:basedOn w:val="a"/>
    <w:rsid w:val="00F7510A"/>
    <w:pPr>
      <w:tabs>
        <w:tab w:val="center" w:pos="4677"/>
        <w:tab w:val="right" w:pos="9355"/>
      </w:tabs>
    </w:pPr>
    <w:rPr>
      <w:sz w:val="24"/>
      <w:szCs w:val="24"/>
    </w:rPr>
  </w:style>
  <w:style w:type="character" w:customStyle="1" w:styleId="af0">
    <w:name w:val="Основной шрифт"/>
    <w:rsid w:val="00EC0E22"/>
  </w:style>
  <w:style w:type="paragraph" w:styleId="af1">
    <w:name w:val="Balloon Text"/>
    <w:basedOn w:val="a"/>
    <w:link w:val="af2"/>
    <w:uiPriority w:val="99"/>
    <w:semiHidden/>
    <w:unhideWhenUsed/>
    <w:rsid w:val="00981A39"/>
    <w:rPr>
      <w:rFonts w:ascii="Tahoma" w:hAnsi="Tahoma"/>
      <w:sz w:val="16"/>
      <w:szCs w:val="16"/>
    </w:rPr>
  </w:style>
  <w:style w:type="character" w:customStyle="1" w:styleId="af2">
    <w:name w:val="Текст выноски Знак"/>
    <w:link w:val="af1"/>
    <w:uiPriority w:val="99"/>
    <w:semiHidden/>
    <w:rsid w:val="00981A39"/>
    <w:rPr>
      <w:rFonts w:ascii="Tahoma" w:hAnsi="Tahoma" w:cs="Tahoma"/>
      <w:sz w:val="16"/>
      <w:szCs w:val="16"/>
    </w:rPr>
  </w:style>
  <w:style w:type="paragraph" w:customStyle="1" w:styleId="10">
    <w:name w:val="Без интервала1"/>
    <w:rsid w:val="0002776B"/>
    <w:rPr>
      <w:rFonts w:ascii="Calibri" w:hAnsi="Calibri"/>
      <w:sz w:val="22"/>
      <w:szCs w:val="22"/>
      <w:lang w:eastAsia="en-US"/>
    </w:rPr>
  </w:style>
  <w:style w:type="character" w:customStyle="1" w:styleId="a7">
    <w:name w:val="Нижний колонтитул Знак"/>
    <w:basedOn w:val="a0"/>
    <w:link w:val="a6"/>
    <w:uiPriority w:val="99"/>
    <w:rsid w:val="00C740CA"/>
    <w:rPr>
      <w:sz w:val="24"/>
      <w:szCs w:val="24"/>
    </w:rPr>
  </w:style>
  <w:style w:type="character" w:customStyle="1" w:styleId="af3">
    <w:name w:val="Цветовое выделение"/>
    <w:rsid w:val="00E246EE"/>
    <w:rPr>
      <w:b/>
      <w:bCs/>
      <w:color w:val="000080"/>
    </w:rPr>
  </w:style>
  <w:style w:type="paragraph" w:styleId="af4">
    <w:name w:val="List Paragraph"/>
    <w:basedOn w:val="a"/>
    <w:uiPriority w:val="34"/>
    <w:qFormat/>
    <w:rsid w:val="00FB3A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0A"/>
  </w:style>
  <w:style w:type="paragraph" w:styleId="1">
    <w:name w:val="heading 1"/>
    <w:basedOn w:val="a"/>
    <w:next w:val="a"/>
    <w:qFormat/>
    <w:rsid w:val="00F7510A"/>
    <w:pPr>
      <w:keepNext/>
      <w:spacing w:before="240" w:after="60"/>
      <w:outlineLvl w:val="0"/>
    </w:pPr>
    <w:rPr>
      <w:rFonts w:ascii="Arial" w:hAnsi="Arial" w:cs="Arial"/>
      <w:b/>
      <w:bCs/>
      <w:kern w:val="32"/>
      <w:sz w:val="32"/>
      <w:szCs w:val="32"/>
    </w:rPr>
  </w:style>
  <w:style w:type="paragraph" w:styleId="2">
    <w:name w:val="heading 2"/>
    <w:basedOn w:val="a"/>
    <w:next w:val="a"/>
    <w:qFormat/>
    <w:rsid w:val="00F7510A"/>
    <w:pPr>
      <w:keepNext/>
      <w:spacing w:before="240" w:after="60"/>
      <w:outlineLvl w:val="1"/>
    </w:pPr>
    <w:rPr>
      <w:rFonts w:ascii="Arial" w:hAnsi="Arial" w:cs="Arial"/>
      <w:b/>
      <w:bCs/>
      <w:i/>
      <w:iCs/>
      <w:sz w:val="28"/>
      <w:szCs w:val="28"/>
    </w:rPr>
  </w:style>
  <w:style w:type="paragraph" w:styleId="3">
    <w:name w:val="heading 3"/>
    <w:basedOn w:val="a"/>
    <w:next w:val="a"/>
    <w:qFormat/>
    <w:rsid w:val="00EC0E22"/>
    <w:pPr>
      <w:keepNext/>
      <w:spacing w:before="240" w:after="60"/>
      <w:outlineLvl w:val="2"/>
    </w:pPr>
    <w:rPr>
      <w:rFonts w:ascii="Arial" w:hAnsi="Arial" w:cs="Arial"/>
      <w:b/>
      <w:bCs/>
      <w:sz w:val="26"/>
      <w:szCs w:val="26"/>
    </w:rPr>
  </w:style>
  <w:style w:type="paragraph" w:styleId="6">
    <w:name w:val="heading 6"/>
    <w:basedOn w:val="a"/>
    <w:next w:val="a"/>
    <w:qFormat/>
    <w:rsid w:val="00F7510A"/>
    <w:pPr>
      <w:keepNext/>
      <w:numPr>
        <w:ilvl w:val="12"/>
      </w:numPr>
      <w:tabs>
        <w:tab w:val="left" w:pos="851"/>
      </w:tabs>
      <w:suppressAutoHyphens/>
      <w:spacing w:before="120" w:line="360" w:lineRule="auto"/>
      <w:ind w:firstLine="567"/>
      <w:jc w:val="both"/>
      <w:outlineLvl w:val="5"/>
    </w:pPr>
    <w:rPr>
      <w:b/>
      <w:snapToGrid w:val="0"/>
      <w:color w:val="000000"/>
      <w:sz w:val="24"/>
      <w:u w:val="single"/>
    </w:rPr>
  </w:style>
  <w:style w:type="paragraph" w:styleId="7">
    <w:name w:val="heading 7"/>
    <w:basedOn w:val="a"/>
    <w:next w:val="a"/>
    <w:qFormat/>
    <w:rsid w:val="00F7510A"/>
    <w:pPr>
      <w:spacing w:before="240" w:after="60"/>
      <w:outlineLvl w:val="6"/>
    </w:pPr>
    <w:rPr>
      <w:sz w:val="24"/>
      <w:szCs w:val="24"/>
    </w:rPr>
  </w:style>
  <w:style w:type="paragraph" w:styleId="9">
    <w:name w:val="heading 9"/>
    <w:basedOn w:val="a"/>
    <w:next w:val="a"/>
    <w:qFormat/>
    <w:rsid w:val="00F7510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7510A"/>
    <w:pPr>
      <w:jc w:val="center"/>
    </w:pPr>
    <w:rPr>
      <w:b/>
    </w:rPr>
  </w:style>
  <w:style w:type="paragraph" w:customStyle="1" w:styleId="ConsPlusNormal">
    <w:name w:val="ConsPlusNormal"/>
    <w:rsid w:val="00F7510A"/>
    <w:pPr>
      <w:autoSpaceDE w:val="0"/>
      <w:autoSpaceDN w:val="0"/>
      <w:adjustRightInd w:val="0"/>
      <w:ind w:firstLine="720"/>
    </w:pPr>
    <w:rPr>
      <w:rFonts w:ascii="Arial" w:hAnsi="Arial" w:cs="Arial"/>
    </w:rPr>
  </w:style>
  <w:style w:type="paragraph" w:styleId="20">
    <w:name w:val="Body Text 2"/>
    <w:basedOn w:val="a"/>
    <w:rsid w:val="00F7510A"/>
    <w:pPr>
      <w:jc w:val="both"/>
    </w:pPr>
    <w:rPr>
      <w:sz w:val="22"/>
    </w:rPr>
  </w:style>
  <w:style w:type="paragraph" w:styleId="a4">
    <w:name w:val="Body Text"/>
    <w:basedOn w:val="a"/>
    <w:rsid w:val="00F7510A"/>
    <w:pPr>
      <w:spacing w:after="120"/>
    </w:pPr>
  </w:style>
  <w:style w:type="paragraph" w:styleId="30">
    <w:name w:val="Body Text 3"/>
    <w:basedOn w:val="a"/>
    <w:rsid w:val="00F7510A"/>
    <w:pPr>
      <w:spacing w:after="120"/>
    </w:pPr>
    <w:rPr>
      <w:sz w:val="16"/>
      <w:szCs w:val="16"/>
    </w:rPr>
  </w:style>
  <w:style w:type="paragraph" w:styleId="31">
    <w:name w:val="Body Text Indent 3"/>
    <w:basedOn w:val="a"/>
    <w:rsid w:val="00F7510A"/>
    <w:pPr>
      <w:spacing w:after="120"/>
      <w:ind w:left="283"/>
    </w:pPr>
    <w:rPr>
      <w:sz w:val="16"/>
      <w:szCs w:val="16"/>
    </w:rPr>
  </w:style>
  <w:style w:type="paragraph" w:customStyle="1" w:styleId="21">
    <w:name w:val="Основной текст 21"/>
    <w:basedOn w:val="a"/>
    <w:rsid w:val="00F7510A"/>
    <w:pPr>
      <w:tabs>
        <w:tab w:val="left" w:pos="1134"/>
      </w:tabs>
      <w:spacing w:after="120"/>
      <w:ind w:firstLine="567"/>
      <w:jc w:val="both"/>
    </w:pPr>
    <w:rPr>
      <w:snapToGrid w:val="0"/>
      <w:color w:val="000000"/>
      <w:spacing w:val="-4"/>
    </w:rPr>
  </w:style>
  <w:style w:type="paragraph" w:customStyle="1" w:styleId="ConsPlusNonformat">
    <w:name w:val="ConsPlusNonformat"/>
    <w:rsid w:val="00F7510A"/>
    <w:pPr>
      <w:widowControl w:val="0"/>
      <w:autoSpaceDE w:val="0"/>
      <w:autoSpaceDN w:val="0"/>
      <w:adjustRightInd w:val="0"/>
    </w:pPr>
    <w:rPr>
      <w:rFonts w:ascii="Courier New" w:hAnsi="Courier New" w:cs="Courier New"/>
    </w:rPr>
  </w:style>
  <w:style w:type="paragraph" w:customStyle="1" w:styleId="ConsPlusCell">
    <w:name w:val="ConsPlusCell"/>
    <w:rsid w:val="00F7510A"/>
    <w:pPr>
      <w:widowControl w:val="0"/>
      <w:autoSpaceDE w:val="0"/>
      <w:autoSpaceDN w:val="0"/>
      <w:adjustRightInd w:val="0"/>
    </w:pPr>
    <w:rPr>
      <w:rFonts w:ascii="Arial" w:hAnsi="Arial" w:cs="Arial"/>
    </w:rPr>
  </w:style>
  <w:style w:type="character" w:customStyle="1" w:styleId="FontStyle11">
    <w:name w:val="Font Style11"/>
    <w:rsid w:val="00F7510A"/>
    <w:rPr>
      <w:rFonts w:ascii="Times New Roman" w:hAnsi="Times New Roman" w:cs="Times New Roman"/>
      <w:sz w:val="22"/>
      <w:szCs w:val="22"/>
    </w:rPr>
  </w:style>
  <w:style w:type="table" w:styleId="a5">
    <w:name w:val="Table Grid"/>
    <w:basedOn w:val="a1"/>
    <w:rsid w:val="00F75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F7510A"/>
    <w:pPr>
      <w:tabs>
        <w:tab w:val="center" w:pos="4677"/>
        <w:tab w:val="right" w:pos="9355"/>
      </w:tabs>
    </w:pPr>
    <w:rPr>
      <w:sz w:val="24"/>
      <w:szCs w:val="24"/>
    </w:rPr>
  </w:style>
  <w:style w:type="character" w:styleId="a8">
    <w:name w:val="page number"/>
    <w:basedOn w:val="a0"/>
    <w:rsid w:val="00F7510A"/>
  </w:style>
  <w:style w:type="character" w:styleId="a9">
    <w:name w:val="Hyperlink"/>
    <w:rsid w:val="00F7510A"/>
    <w:rPr>
      <w:color w:val="0000FF"/>
      <w:u w:val="single"/>
    </w:rPr>
  </w:style>
  <w:style w:type="paragraph" w:styleId="HTML">
    <w:name w:val="HTML Preformatted"/>
    <w:basedOn w:val="a"/>
    <w:link w:val="HTML0"/>
    <w:unhideWhenUsed/>
    <w:rsid w:val="00F75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F7510A"/>
    <w:rPr>
      <w:rFonts w:ascii="Courier New" w:hAnsi="Courier New"/>
      <w:lang w:bidi="ar-SA"/>
    </w:rPr>
  </w:style>
  <w:style w:type="paragraph" w:customStyle="1" w:styleId="aa">
    <w:name w:val="Таблицы (моноширинный)"/>
    <w:basedOn w:val="a"/>
    <w:next w:val="a"/>
    <w:rsid w:val="00F7510A"/>
    <w:pPr>
      <w:widowControl w:val="0"/>
      <w:autoSpaceDE w:val="0"/>
      <w:autoSpaceDN w:val="0"/>
      <w:adjustRightInd w:val="0"/>
      <w:jc w:val="both"/>
    </w:pPr>
    <w:rPr>
      <w:rFonts w:ascii="Courier New" w:hAnsi="Courier New" w:cs="Courier New"/>
    </w:rPr>
  </w:style>
  <w:style w:type="character" w:customStyle="1" w:styleId="ab">
    <w:name w:val="Гипертекстовая ссылка"/>
    <w:rsid w:val="00F7510A"/>
    <w:rPr>
      <w:rFonts w:ascii="Times New Roman" w:hAnsi="Times New Roman" w:cs="Times New Roman" w:hint="default"/>
      <w:b/>
      <w:bCs/>
      <w:color w:val="008000"/>
      <w:u w:val="single"/>
    </w:rPr>
  </w:style>
  <w:style w:type="paragraph" w:styleId="ac">
    <w:name w:val="footnote text"/>
    <w:basedOn w:val="a"/>
    <w:link w:val="ad"/>
    <w:unhideWhenUsed/>
    <w:rsid w:val="00F7510A"/>
    <w:pPr>
      <w:widowControl w:val="0"/>
    </w:pPr>
    <w:rPr>
      <w:sz w:val="24"/>
    </w:rPr>
  </w:style>
  <w:style w:type="character" w:customStyle="1" w:styleId="ad">
    <w:name w:val="Текст сноски Знак"/>
    <w:link w:val="ac"/>
    <w:rsid w:val="00F7510A"/>
    <w:rPr>
      <w:sz w:val="24"/>
      <w:lang w:bidi="ar-SA"/>
    </w:rPr>
  </w:style>
  <w:style w:type="character" w:styleId="ae">
    <w:name w:val="footnote reference"/>
    <w:unhideWhenUsed/>
    <w:rsid w:val="00F7510A"/>
    <w:rPr>
      <w:rFonts w:ascii="Times New Roman" w:hAnsi="Times New Roman" w:cs="Times New Roman" w:hint="default"/>
      <w:vertAlign w:val="superscript"/>
    </w:rPr>
  </w:style>
  <w:style w:type="paragraph" w:customStyle="1" w:styleId="consnonformat">
    <w:name w:val="consnonformat"/>
    <w:basedOn w:val="a"/>
    <w:rsid w:val="00F7510A"/>
    <w:pPr>
      <w:spacing w:before="100" w:beforeAutospacing="1" w:after="100" w:afterAutospacing="1"/>
    </w:pPr>
    <w:rPr>
      <w:sz w:val="24"/>
      <w:szCs w:val="24"/>
    </w:rPr>
  </w:style>
  <w:style w:type="paragraph" w:styleId="af">
    <w:name w:val="header"/>
    <w:basedOn w:val="a"/>
    <w:rsid w:val="00F7510A"/>
    <w:pPr>
      <w:tabs>
        <w:tab w:val="center" w:pos="4677"/>
        <w:tab w:val="right" w:pos="9355"/>
      </w:tabs>
    </w:pPr>
    <w:rPr>
      <w:sz w:val="24"/>
      <w:szCs w:val="24"/>
    </w:rPr>
  </w:style>
  <w:style w:type="character" w:customStyle="1" w:styleId="af0">
    <w:name w:val="Основной шрифт"/>
    <w:rsid w:val="00EC0E22"/>
  </w:style>
  <w:style w:type="paragraph" w:styleId="af1">
    <w:name w:val="Balloon Text"/>
    <w:basedOn w:val="a"/>
    <w:link w:val="af2"/>
    <w:uiPriority w:val="99"/>
    <w:semiHidden/>
    <w:unhideWhenUsed/>
    <w:rsid w:val="00981A39"/>
    <w:rPr>
      <w:rFonts w:ascii="Tahoma" w:hAnsi="Tahoma"/>
      <w:sz w:val="16"/>
      <w:szCs w:val="16"/>
    </w:rPr>
  </w:style>
  <w:style w:type="character" w:customStyle="1" w:styleId="af2">
    <w:name w:val="Текст выноски Знак"/>
    <w:link w:val="af1"/>
    <w:uiPriority w:val="99"/>
    <w:semiHidden/>
    <w:rsid w:val="00981A39"/>
    <w:rPr>
      <w:rFonts w:ascii="Tahoma" w:hAnsi="Tahoma" w:cs="Tahoma"/>
      <w:sz w:val="16"/>
      <w:szCs w:val="16"/>
    </w:rPr>
  </w:style>
  <w:style w:type="paragraph" w:customStyle="1" w:styleId="10">
    <w:name w:val="Без интервала1"/>
    <w:rsid w:val="0002776B"/>
    <w:rPr>
      <w:rFonts w:ascii="Calibri" w:hAnsi="Calibri"/>
      <w:sz w:val="22"/>
      <w:szCs w:val="22"/>
      <w:lang w:eastAsia="en-US"/>
    </w:rPr>
  </w:style>
  <w:style w:type="character" w:customStyle="1" w:styleId="a7">
    <w:name w:val="Нижний колонтитул Знак"/>
    <w:basedOn w:val="a0"/>
    <w:link w:val="a6"/>
    <w:uiPriority w:val="99"/>
    <w:rsid w:val="00C740CA"/>
    <w:rPr>
      <w:sz w:val="24"/>
      <w:szCs w:val="24"/>
    </w:rPr>
  </w:style>
  <w:style w:type="character" w:customStyle="1" w:styleId="af3">
    <w:name w:val="Цветовое выделение"/>
    <w:rsid w:val="00E246EE"/>
    <w:rPr>
      <w:b/>
      <w:bCs/>
      <w:color w:val="000080"/>
    </w:rPr>
  </w:style>
  <w:style w:type="paragraph" w:styleId="af4">
    <w:name w:val="List Paragraph"/>
    <w:basedOn w:val="a"/>
    <w:uiPriority w:val="34"/>
    <w:qFormat/>
    <w:rsid w:val="00FB3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9153">
      <w:bodyDiv w:val="1"/>
      <w:marLeft w:val="0"/>
      <w:marRight w:val="0"/>
      <w:marTop w:val="0"/>
      <w:marBottom w:val="0"/>
      <w:divBdr>
        <w:top w:val="none" w:sz="0" w:space="0" w:color="auto"/>
        <w:left w:val="none" w:sz="0" w:space="0" w:color="auto"/>
        <w:bottom w:val="none" w:sz="0" w:space="0" w:color="auto"/>
        <w:right w:val="none" w:sz="0" w:space="0" w:color="auto"/>
      </w:divBdr>
    </w:div>
    <w:div w:id="185214997">
      <w:bodyDiv w:val="1"/>
      <w:marLeft w:val="0"/>
      <w:marRight w:val="0"/>
      <w:marTop w:val="0"/>
      <w:marBottom w:val="0"/>
      <w:divBdr>
        <w:top w:val="none" w:sz="0" w:space="0" w:color="auto"/>
        <w:left w:val="none" w:sz="0" w:space="0" w:color="auto"/>
        <w:bottom w:val="none" w:sz="0" w:space="0" w:color="auto"/>
        <w:right w:val="none" w:sz="0" w:space="0" w:color="auto"/>
      </w:divBdr>
    </w:div>
    <w:div w:id="210962544">
      <w:bodyDiv w:val="1"/>
      <w:marLeft w:val="0"/>
      <w:marRight w:val="0"/>
      <w:marTop w:val="0"/>
      <w:marBottom w:val="0"/>
      <w:divBdr>
        <w:top w:val="none" w:sz="0" w:space="0" w:color="auto"/>
        <w:left w:val="none" w:sz="0" w:space="0" w:color="auto"/>
        <w:bottom w:val="none" w:sz="0" w:space="0" w:color="auto"/>
        <w:right w:val="none" w:sz="0" w:space="0" w:color="auto"/>
      </w:divBdr>
    </w:div>
    <w:div w:id="250085545">
      <w:bodyDiv w:val="1"/>
      <w:marLeft w:val="0"/>
      <w:marRight w:val="0"/>
      <w:marTop w:val="0"/>
      <w:marBottom w:val="0"/>
      <w:divBdr>
        <w:top w:val="none" w:sz="0" w:space="0" w:color="auto"/>
        <w:left w:val="none" w:sz="0" w:space="0" w:color="auto"/>
        <w:bottom w:val="none" w:sz="0" w:space="0" w:color="auto"/>
        <w:right w:val="none" w:sz="0" w:space="0" w:color="auto"/>
      </w:divBdr>
    </w:div>
    <w:div w:id="378748352">
      <w:bodyDiv w:val="1"/>
      <w:marLeft w:val="0"/>
      <w:marRight w:val="0"/>
      <w:marTop w:val="0"/>
      <w:marBottom w:val="0"/>
      <w:divBdr>
        <w:top w:val="none" w:sz="0" w:space="0" w:color="auto"/>
        <w:left w:val="none" w:sz="0" w:space="0" w:color="auto"/>
        <w:bottom w:val="none" w:sz="0" w:space="0" w:color="auto"/>
        <w:right w:val="none" w:sz="0" w:space="0" w:color="auto"/>
      </w:divBdr>
    </w:div>
    <w:div w:id="391731134">
      <w:bodyDiv w:val="1"/>
      <w:marLeft w:val="0"/>
      <w:marRight w:val="0"/>
      <w:marTop w:val="0"/>
      <w:marBottom w:val="0"/>
      <w:divBdr>
        <w:top w:val="none" w:sz="0" w:space="0" w:color="auto"/>
        <w:left w:val="none" w:sz="0" w:space="0" w:color="auto"/>
        <w:bottom w:val="none" w:sz="0" w:space="0" w:color="auto"/>
        <w:right w:val="none" w:sz="0" w:space="0" w:color="auto"/>
      </w:divBdr>
    </w:div>
    <w:div w:id="409890515">
      <w:bodyDiv w:val="1"/>
      <w:marLeft w:val="0"/>
      <w:marRight w:val="0"/>
      <w:marTop w:val="0"/>
      <w:marBottom w:val="0"/>
      <w:divBdr>
        <w:top w:val="none" w:sz="0" w:space="0" w:color="auto"/>
        <w:left w:val="none" w:sz="0" w:space="0" w:color="auto"/>
        <w:bottom w:val="none" w:sz="0" w:space="0" w:color="auto"/>
        <w:right w:val="none" w:sz="0" w:space="0" w:color="auto"/>
      </w:divBdr>
    </w:div>
    <w:div w:id="450323198">
      <w:bodyDiv w:val="1"/>
      <w:marLeft w:val="0"/>
      <w:marRight w:val="0"/>
      <w:marTop w:val="0"/>
      <w:marBottom w:val="0"/>
      <w:divBdr>
        <w:top w:val="none" w:sz="0" w:space="0" w:color="auto"/>
        <w:left w:val="none" w:sz="0" w:space="0" w:color="auto"/>
        <w:bottom w:val="none" w:sz="0" w:space="0" w:color="auto"/>
        <w:right w:val="none" w:sz="0" w:space="0" w:color="auto"/>
      </w:divBdr>
    </w:div>
    <w:div w:id="514925055">
      <w:bodyDiv w:val="1"/>
      <w:marLeft w:val="0"/>
      <w:marRight w:val="0"/>
      <w:marTop w:val="0"/>
      <w:marBottom w:val="0"/>
      <w:divBdr>
        <w:top w:val="none" w:sz="0" w:space="0" w:color="auto"/>
        <w:left w:val="none" w:sz="0" w:space="0" w:color="auto"/>
        <w:bottom w:val="none" w:sz="0" w:space="0" w:color="auto"/>
        <w:right w:val="none" w:sz="0" w:space="0" w:color="auto"/>
      </w:divBdr>
    </w:div>
    <w:div w:id="605694047">
      <w:bodyDiv w:val="1"/>
      <w:marLeft w:val="0"/>
      <w:marRight w:val="0"/>
      <w:marTop w:val="0"/>
      <w:marBottom w:val="0"/>
      <w:divBdr>
        <w:top w:val="none" w:sz="0" w:space="0" w:color="auto"/>
        <w:left w:val="none" w:sz="0" w:space="0" w:color="auto"/>
        <w:bottom w:val="none" w:sz="0" w:space="0" w:color="auto"/>
        <w:right w:val="none" w:sz="0" w:space="0" w:color="auto"/>
      </w:divBdr>
    </w:div>
    <w:div w:id="656108192">
      <w:bodyDiv w:val="1"/>
      <w:marLeft w:val="0"/>
      <w:marRight w:val="0"/>
      <w:marTop w:val="0"/>
      <w:marBottom w:val="0"/>
      <w:divBdr>
        <w:top w:val="none" w:sz="0" w:space="0" w:color="auto"/>
        <w:left w:val="none" w:sz="0" w:space="0" w:color="auto"/>
        <w:bottom w:val="none" w:sz="0" w:space="0" w:color="auto"/>
        <w:right w:val="none" w:sz="0" w:space="0" w:color="auto"/>
      </w:divBdr>
    </w:div>
    <w:div w:id="751507905">
      <w:bodyDiv w:val="1"/>
      <w:marLeft w:val="0"/>
      <w:marRight w:val="0"/>
      <w:marTop w:val="0"/>
      <w:marBottom w:val="0"/>
      <w:divBdr>
        <w:top w:val="none" w:sz="0" w:space="0" w:color="auto"/>
        <w:left w:val="none" w:sz="0" w:space="0" w:color="auto"/>
        <w:bottom w:val="none" w:sz="0" w:space="0" w:color="auto"/>
        <w:right w:val="none" w:sz="0" w:space="0" w:color="auto"/>
      </w:divBdr>
    </w:div>
    <w:div w:id="862086251">
      <w:bodyDiv w:val="1"/>
      <w:marLeft w:val="0"/>
      <w:marRight w:val="0"/>
      <w:marTop w:val="0"/>
      <w:marBottom w:val="0"/>
      <w:divBdr>
        <w:top w:val="none" w:sz="0" w:space="0" w:color="auto"/>
        <w:left w:val="none" w:sz="0" w:space="0" w:color="auto"/>
        <w:bottom w:val="none" w:sz="0" w:space="0" w:color="auto"/>
        <w:right w:val="none" w:sz="0" w:space="0" w:color="auto"/>
      </w:divBdr>
    </w:div>
    <w:div w:id="924538224">
      <w:bodyDiv w:val="1"/>
      <w:marLeft w:val="0"/>
      <w:marRight w:val="0"/>
      <w:marTop w:val="0"/>
      <w:marBottom w:val="0"/>
      <w:divBdr>
        <w:top w:val="none" w:sz="0" w:space="0" w:color="auto"/>
        <w:left w:val="none" w:sz="0" w:space="0" w:color="auto"/>
        <w:bottom w:val="none" w:sz="0" w:space="0" w:color="auto"/>
        <w:right w:val="none" w:sz="0" w:space="0" w:color="auto"/>
      </w:divBdr>
    </w:div>
    <w:div w:id="1019741847">
      <w:bodyDiv w:val="1"/>
      <w:marLeft w:val="0"/>
      <w:marRight w:val="0"/>
      <w:marTop w:val="0"/>
      <w:marBottom w:val="0"/>
      <w:divBdr>
        <w:top w:val="none" w:sz="0" w:space="0" w:color="auto"/>
        <w:left w:val="none" w:sz="0" w:space="0" w:color="auto"/>
        <w:bottom w:val="none" w:sz="0" w:space="0" w:color="auto"/>
        <w:right w:val="none" w:sz="0" w:space="0" w:color="auto"/>
      </w:divBdr>
    </w:div>
    <w:div w:id="1025327508">
      <w:bodyDiv w:val="1"/>
      <w:marLeft w:val="0"/>
      <w:marRight w:val="0"/>
      <w:marTop w:val="0"/>
      <w:marBottom w:val="0"/>
      <w:divBdr>
        <w:top w:val="none" w:sz="0" w:space="0" w:color="auto"/>
        <w:left w:val="none" w:sz="0" w:space="0" w:color="auto"/>
        <w:bottom w:val="none" w:sz="0" w:space="0" w:color="auto"/>
        <w:right w:val="none" w:sz="0" w:space="0" w:color="auto"/>
      </w:divBdr>
    </w:div>
    <w:div w:id="1033313004">
      <w:bodyDiv w:val="1"/>
      <w:marLeft w:val="0"/>
      <w:marRight w:val="0"/>
      <w:marTop w:val="0"/>
      <w:marBottom w:val="0"/>
      <w:divBdr>
        <w:top w:val="none" w:sz="0" w:space="0" w:color="auto"/>
        <w:left w:val="none" w:sz="0" w:space="0" w:color="auto"/>
        <w:bottom w:val="none" w:sz="0" w:space="0" w:color="auto"/>
        <w:right w:val="none" w:sz="0" w:space="0" w:color="auto"/>
      </w:divBdr>
    </w:div>
    <w:div w:id="1048726016">
      <w:bodyDiv w:val="1"/>
      <w:marLeft w:val="0"/>
      <w:marRight w:val="0"/>
      <w:marTop w:val="0"/>
      <w:marBottom w:val="0"/>
      <w:divBdr>
        <w:top w:val="none" w:sz="0" w:space="0" w:color="auto"/>
        <w:left w:val="none" w:sz="0" w:space="0" w:color="auto"/>
        <w:bottom w:val="none" w:sz="0" w:space="0" w:color="auto"/>
        <w:right w:val="none" w:sz="0" w:space="0" w:color="auto"/>
      </w:divBdr>
    </w:div>
    <w:div w:id="1111166911">
      <w:bodyDiv w:val="1"/>
      <w:marLeft w:val="0"/>
      <w:marRight w:val="0"/>
      <w:marTop w:val="0"/>
      <w:marBottom w:val="0"/>
      <w:divBdr>
        <w:top w:val="none" w:sz="0" w:space="0" w:color="auto"/>
        <w:left w:val="none" w:sz="0" w:space="0" w:color="auto"/>
        <w:bottom w:val="none" w:sz="0" w:space="0" w:color="auto"/>
        <w:right w:val="none" w:sz="0" w:space="0" w:color="auto"/>
      </w:divBdr>
    </w:div>
    <w:div w:id="1130854410">
      <w:bodyDiv w:val="1"/>
      <w:marLeft w:val="0"/>
      <w:marRight w:val="0"/>
      <w:marTop w:val="0"/>
      <w:marBottom w:val="0"/>
      <w:divBdr>
        <w:top w:val="none" w:sz="0" w:space="0" w:color="auto"/>
        <w:left w:val="none" w:sz="0" w:space="0" w:color="auto"/>
        <w:bottom w:val="none" w:sz="0" w:space="0" w:color="auto"/>
        <w:right w:val="none" w:sz="0" w:space="0" w:color="auto"/>
      </w:divBdr>
    </w:div>
    <w:div w:id="1260220131">
      <w:bodyDiv w:val="1"/>
      <w:marLeft w:val="0"/>
      <w:marRight w:val="0"/>
      <w:marTop w:val="0"/>
      <w:marBottom w:val="0"/>
      <w:divBdr>
        <w:top w:val="none" w:sz="0" w:space="0" w:color="auto"/>
        <w:left w:val="none" w:sz="0" w:space="0" w:color="auto"/>
        <w:bottom w:val="none" w:sz="0" w:space="0" w:color="auto"/>
        <w:right w:val="none" w:sz="0" w:space="0" w:color="auto"/>
      </w:divBdr>
    </w:div>
    <w:div w:id="1265722174">
      <w:bodyDiv w:val="1"/>
      <w:marLeft w:val="0"/>
      <w:marRight w:val="0"/>
      <w:marTop w:val="0"/>
      <w:marBottom w:val="0"/>
      <w:divBdr>
        <w:top w:val="none" w:sz="0" w:space="0" w:color="auto"/>
        <w:left w:val="none" w:sz="0" w:space="0" w:color="auto"/>
        <w:bottom w:val="none" w:sz="0" w:space="0" w:color="auto"/>
        <w:right w:val="none" w:sz="0" w:space="0" w:color="auto"/>
      </w:divBdr>
    </w:div>
    <w:div w:id="1515530904">
      <w:bodyDiv w:val="1"/>
      <w:marLeft w:val="0"/>
      <w:marRight w:val="0"/>
      <w:marTop w:val="0"/>
      <w:marBottom w:val="0"/>
      <w:divBdr>
        <w:top w:val="none" w:sz="0" w:space="0" w:color="auto"/>
        <w:left w:val="none" w:sz="0" w:space="0" w:color="auto"/>
        <w:bottom w:val="none" w:sz="0" w:space="0" w:color="auto"/>
        <w:right w:val="none" w:sz="0" w:space="0" w:color="auto"/>
      </w:divBdr>
    </w:div>
    <w:div w:id="1655643763">
      <w:bodyDiv w:val="1"/>
      <w:marLeft w:val="0"/>
      <w:marRight w:val="0"/>
      <w:marTop w:val="0"/>
      <w:marBottom w:val="0"/>
      <w:divBdr>
        <w:top w:val="none" w:sz="0" w:space="0" w:color="auto"/>
        <w:left w:val="none" w:sz="0" w:space="0" w:color="auto"/>
        <w:bottom w:val="none" w:sz="0" w:space="0" w:color="auto"/>
        <w:right w:val="none" w:sz="0" w:space="0" w:color="auto"/>
      </w:divBdr>
    </w:div>
    <w:div w:id="1723334727">
      <w:bodyDiv w:val="1"/>
      <w:marLeft w:val="0"/>
      <w:marRight w:val="0"/>
      <w:marTop w:val="0"/>
      <w:marBottom w:val="0"/>
      <w:divBdr>
        <w:top w:val="none" w:sz="0" w:space="0" w:color="auto"/>
        <w:left w:val="none" w:sz="0" w:space="0" w:color="auto"/>
        <w:bottom w:val="none" w:sz="0" w:space="0" w:color="auto"/>
        <w:right w:val="none" w:sz="0" w:space="0" w:color="auto"/>
      </w:divBdr>
    </w:div>
    <w:div w:id="1779061045">
      <w:bodyDiv w:val="1"/>
      <w:marLeft w:val="0"/>
      <w:marRight w:val="0"/>
      <w:marTop w:val="0"/>
      <w:marBottom w:val="0"/>
      <w:divBdr>
        <w:top w:val="none" w:sz="0" w:space="0" w:color="auto"/>
        <w:left w:val="none" w:sz="0" w:space="0" w:color="auto"/>
        <w:bottom w:val="none" w:sz="0" w:space="0" w:color="auto"/>
        <w:right w:val="none" w:sz="0" w:space="0" w:color="auto"/>
      </w:divBdr>
    </w:div>
    <w:div w:id="1788886899">
      <w:bodyDiv w:val="1"/>
      <w:marLeft w:val="0"/>
      <w:marRight w:val="0"/>
      <w:marTop w:val="0"/>
      <w:marBottom w:val="0"/>
      <w:divBdr>
        <w:top w:val="none" w:sz="0" w:space="0" w:color="auto"/>
        <w:left w:val="none" w:sz="0" w:space="0" w:color="auto"/>
        <w:bottom w:val="none" w:sz="0" w:space="0" w:color="auto"/>
        <w:right w:val="none" w:sz="0" w:space="0" w:color="auto"/>
      </w:divBdr>
    </w:div>
    <w:div w:id="1894461340">
      <w:bodyDiv w:val="1"/>
      <w:marLeft w:val="0"/>
      <w:marRight w:val="0"/>
      <w:marTop w:val="0"/>
      <w:marBottom w:val="0"/>
      <w:divBdr>
        <w:top w:val="none" w:sz="0" w:space="0" w:color="auto"/>
        <w:left w:val="none" w:sz="0" w:space="0" w:color="auto"/>
        <w:bottom w:val="none" w:sz="0" w:space="0" w:color="auto"/>
        <w:right w:val="none" w:sz="0" w:space="0" w:color="auto"/>
      </w:divBdr>
    </w:div>
    <w:div w:id="1949703919">
      <w:bodyDiv w:val="1"/>
      <w:marLeft w:val="0"/>
      <w:marRight w:val="0"/>
      <w:marTop w:val="0"/>
      <w:marBottom w:val="0"/>
      <w:divBdr>
        <w:top w:val="none" w:sz="0" w:space="0" w:color="auto"/>
        <w:left w:val="none" w:sz="0" w:space="0" w:color="auto"/>
        <w:bottom w:val="none" w:sz="0" w:space="0" w:color="auto"/>
        <w:right w:val="none" w:sz="0" w:space="0" w:color="auto"/>
      </w:divBdr>
    </w:div>
    <w:div w:id="1979065109">
      <w:bodyDiv w:val="1"/>
      <w:marLeft w:val="0"/>
      <w:marRight w:val="0"/>
      <w:marTop w:val="0"/>
      <w:marBottom w:val="0"/>
      <w:divBdr>
        <w:top w:val="none" w:sz="0" w:space="0" w:color="auto"/>
        <w:left w:val="none" w:sz="0" w:space="0" w:color="auto"/>
        <w:bottom w:val="none" w:sz="0" w:space="0" w:color="auto"/>
        <w:right w:val="none" w:sz="0" w:space="0" w:color="auto"/>
      </w:divBdr>
    </w:div>
    <w:div w:id="209246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DB89F-F4B7-4661-B68F-6D562279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1</Pages>
  <Words>15583</Words>
  <Characters>88827</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Организация</Company>
  <LinksUpToDate>false</LinksUpToDate>
  <CharactersWithSpaces>104202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Пользователь</dc:creator>
  <cp:keywords/>
  <dc:description/>
  <cp:lastModifiedBy>ZKH2</cp:lastModifiedBy>
  <cp:revision>34</cp:revision>
  <cp:lastPrinted>2019-03-26T11:02:00Z</cp:lastPrinted>
  <dcterms:created xsi:type="dcterms:W3CDTF">2018-05-10T12:21:00Z</dcterms:created>
  <dcterms:modified xsi:type="dcterms:W3CDTF">2019-04-04T06:21:00Z</dcterms:modified>
</cp:coreProperties>
</file>