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E7" w:rsidRPr="005469F6" w:rsidRDefault="005226E7" w:rsidP="005226E7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9F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94F6AC" wp14:editId="18C7EB38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69F6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226E7" w:rsidRPr="005469F6" w:rsidRDefault="005226E7" w:rsidP="005226E7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5469F6">
        <w:rPr>
          <w:rFonts w:ascii="Times New Roman" w:hAnsi="Times New Roman" w:cs="Times New Roman"/>
          <w:sz w:val="28"/>
          <w:szCs w:val="28"/>
        </w:rPr>
        <w:t>ГЛАВА МУНИЦИПАЛЬНОГО ОБРАЗОВАНИЯ «МУНИЦИПАЛЬНЫЙ ОКРУГ БАЛЕЗИНСКИЙ РАЙОН УДМУРТСКОЙ РЕСПУБЛИКИ»</w:t>
      </w:r>
    </w:p>
    <w:p w:rsidR="005226E7" w:rsidRDefault="005226E7" w:rsidP="00953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9F6">
        <w:rPr>
          <w:rFonts w:ascii="Times New Roman" w:hAnsi="Times New Roman" w:cs="Times New Roman"/>
          <w:sz w:val="28"/>
          <w:szCs w:val="28"/>
        </w:rPr>
        <w:t xml:space="preserve">«УДМУРТ ЭЛЬКУНЫСЬ БАЛЕЗИНО ЁРОС МУНИЦИПАЛ ОКРУГ»  МУНИЦИПАЛ КЫЛДЫТЭТЫСЬ  ТОРОЕЗ    </w:t>
      </w:r>
    </w:p>
    <w:p w:rsidR="005469F6" w:rsidRPr="005469F6" w:rsidRDefault="005469F6" w:rsidP="009539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26E7" w:rsidRPr="005469F6" w:rsidRDefault="005226E7" w:rsidP="00522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69F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469F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852A1" w:rsidRDefault="00A852A1" w:rsidP="00A852A1">
      <w:pPr>
        <w:pStyle w:val="2"/>
        <w:spacing w:after="0" w:line="240" w:lineRule="auto"/>
        <w:ind w:right="-142"/>
        <w:rPr>
          <w:sz w:val="28"/>
          <w:szCs w:val="28"/>
        </w:rPr>
      </w:pPr>
      <w:r>
        <w:rPr>
          <w:sz w:val="28"/>
          <w:szCs w:val="28"/>
        </w:rPr>
        <w:t>От «02» ноября 2024 г.                                                                                      №116</w:t>
      </w:r>
    </w:p>
    <w:p w:rsidR="005226E7" w:rsidRPr="005469F6" w:rsidRDefault="005226E7" w:rsidP="005226E7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5469F6">
        <w:rPr>
          <w:sz w:val="28"/>
          <w:szCs w:val="28"/>
        </w:rPr>
        <w:t>п. Балезино</w:t>
      </w:r>
    </w:p>
    <w:p w:rsidR="0099072A" w:rsidRPr="005469F6" w:rsidRDefault="0099072A" w:rsidP="005226E7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p w:rsidR="005226E7" w:rsidRDefault="005226E7" w:rsidP="005226E7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2"/>
      </w:tblGrid>
      <w:tr w:rsidR="005226E7" w:rsidRPr="005469F6" w:rsidTr="005469F6">
        <w:trPr>
          <w:trHeight w:val="1119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F44E17" w:rsidRDefault="005226E7" w:rsidP="00F44E17">
            <w:pPr>
              <w:pStyle w:val="2"/>
              <w:spacing w:after="0" w:line="276" w:lineRule="auto"/>
              <w:ind w:right="-142"/>
              <w:rPr>
                <w:sz w:val="28"/>
                <w:szCs w:val="28"/>
              </w:rPr>
            </w:pPr>
            <w:r w:rsidRPr="005469F6">
              <w:rPr>
                <w:sz w:val="28"/>
                <w:szCs w:val="28"/>
                <w:lang w:eastAsia="en-US"/>
              </w:rPr>
              <w:t xml:space="preserve">О назначении схода граждан на части территории – </w:t>
            </w:r>
            <w:r w:rsidR="00F44E17" w:rsidRPr="00F44E17">
              <w:rPr>
                <w:sz w:val="28"/>
                <w:szCs w:val="28"/>
              </w:rPr>
              <w:t xml:space="preserve">ул. </w:t>
            </w:r>
            <w:proofErr w:type="gramStart"/>
            <w:r w:rsidR="00F44E17" w:rsidRPr="00F44E17">
              <w:rPr>
                <w:sz w:val="28"/>
                <w:szCs w:val="28"/>
              </w:rPr>
              <w:t>Складская</w:t>
            </w:r>
            <w:proofErr w:type="gramEnd"/>
            <w:r w:rsidR="00F44E17" w:rsidRPr="00F44E17">
              <w:rPr>
                <w:sz w:val="28"/>
                <w:szCs w:val="28"/>
              </w:rPr>
              <w:t xml:space="preserve">, от дома </w:t>
            </w:r>
          </w:p>
          <w:p w:rsidR="005226E7" w:rsidRPr="005469F6" w:rsidRDefault="00F44E17" w:rsidP="00F44E17">
            <w:pPr>
              <w:pStyle w:val="2"/>
              <w:spacing w:after="0" w:line="276" w:lineRule="auto"/>
              <w:ind w:right="-142"/>
              <w:rPr>
                <w:sz w:val="28"/>
                <w:szCs w:val="28"/>
                <w:lang w:eastAsia="en-US"/>
              </w:rPr>
            </w:pPr>
            <w:r w:rsidRPr="00F44E17">
              <w:rPr>
                <w:sz w:val="28"/>
                <w:szCs w:val="28"/>
              </w:rPr>
              <w:t>№2 до дома №22 поселка Балезино</w:t>
            </w:r>
            <w:r w:rsidRPr="005469F6">
              <w:rPr>
                <w:sz w:val="28"/>
                <w:szCs w:val="28"/>
                <w:lang w:eastAsia="en-US"/>
              </w:rPr>
              <w:t xml:space="preserve"> </w:t>
            </w:r>
            <w:r w:rsidR="005226E7" w:rsidRPr="005469F6">
              <w:rPr>
                <w:sz w:val="28"/>
                <w:szCs w:val="28"/>
                <w:lang w:eastAsia="en-US"/>
              </w:rPr>
              <w:t xml:space="preserve">по вопросу введения и использования средств самообложения граждан </w:t>
            </w:r>
            <w:proofErr w:type="gramStart"/>
            <w:r w:rsidR="005226E7" w:rsidRPr="005469F6">
              <w:rPr>
                <w:sz w:val="28"/>
                <w:szCs w:val="28"/>
                <w:lang w:eastAsia="en-US"/>
              </w:rPr>
              <w:t>на данной части территории</w:t>
            </w:r>
            <w:proofErr w:type="gramEnd"/>
          </w:p>
          <w:p w:rsidR="005226E7" w:rsidRPr="005469F6" w:rsidRDefault="005226E7" w:rsidP="0099072A">
            <w:pPr>
              <w:pStyle w:val="2"/>
              <w:spacing w:after="0" w:line="276" w:lineRule="auto"/>
              <w:ind w:right="-142"/>
              <w:rPr>
                <w:sz w:val="28"/>
                <w:szCs w:val="28"/>
                <w:lang w:eastAsia="en-US"/>
              </w:rPr>
            </w:pPr>
          </w:p>
        </w:tc>
      </w:tr>
    </w:tbl>
    <w:p w:rsidR="005226E7" w:rsidRPr="005469F6" w:rsidRDefault="005226E7" w:rsidP="0099072A">
      <w:pPr>
        <w:pStyle w:val="2"/>
        <w:spacing w:after="0" w:line="276" w:lineRule="auto"/>
        <w:ind w:right="-142"/>
        <w:rPr>
          <w:sz w:val="28"/>
          <w:szCs w:val="28"/>
        </w:rPr>
      </w:pPr>
    </w:p>
    <w:p w:rsidR="005469F6" w:rsidRDefault="005226E7" w:rsidP="005469F6">
      <w:pPr>
        <w:pStyle w:val="2"/>
        <w:spacing w:after="0" w:line="276" w:lineRule="auto"/>
        <w:ind w:right="-142"/>
        <w:jc w:val="both"/>
        <w:rPr>
          <w:b/>
          <w:sz w:val="28"/>
          <w:szCs w:val="28"/>
        </w:rPr>
      </w:pPr>
      <w:r w:rsidRPr="005469F6">
        <w:rPr>
          <w:sz w:val="28"/>
          <w:szCs w:val="28"/>
        </w:rPr>
        <w:t xml:space="preserve">В соответствии со ст. 25.1, 56 Федерального закона от 06.10.2003 г. № 131-ФЗ «Об общих принципах организации местного самоуправления в Российской Федерации», Положением о самообложении граждан на территории муниципального образования «Муниципальный округ </w:t>
      </w:r>
      <w:proofErr w:type="spellStart"/>
      <w:r w:rsidRPr="005469F6">
        <w:rPr>
          <w:sz w:val="28"/>
          <w:szCs w:val="28"/>
        </w:rPr>
        <w:t>Балезинский</w:t>
      </w:r>
      <w:proofErr w:type="spellEnd"/>
      <w:r w:rsidRPr="005469F6">
        <w:rPr>
          <w:sz w:val="28"/>
          <w:szCs w:val="28"/>
        </w:rPr>
        <w:t xml:space="preserve"> район </w:t>
      </w:r>
      <w:proofErr w:type="gramStart"/>
      <w:r w:rsidRPr="005469F6">
        <w:rPr>
          <w:sz w:val="28"/>
          <w:szCs w:val="28"/>
        </w:rPr>
        <w:t xml:space="preserve">Удмуртской Республики», утвержденным решением Совета депутатов территории муниципального образования «Муниципальный округ </w:t>
      </w:r>
      <w:proofErr w:type="spellStart"/>
      <w:r w:rsidRPr="005469F6">
        <w:rPr>
          <w:sz w:val="28"/>
          <w:szCs w:val="28"/>
        </w:rPr>
        <w:t>Балезинский</w:t>
      </w:r>
      <w:proofErr w:type="spellEnd"/>
      <w:r w:rsidRPr="005469F6">
        <w:rPr>
          <w:sz w:val="28"/>
          <w:szCs w:val="28"/>
        </w:rPr>
        <w:t xml:space="preserve"> район Удмуртской Республики» от 28.02.2022 года № 7-99 (в ред. от 28.10.2022 № 13-183), решением Совета депутатов муниципального образования «Муниципальный округ </w:t>
      </w:r>
      <w:proofErr w:type="spellStart"/>
      <w:r w:rsidRPr="005469F6">
        <w:rPr>
          <w:sz w:val="28"/>
          <w:szCs w:val="28"/>
        </w:rPr>
        <w:t>Балезинский</w:t>
      </w:r>
      <w:proofErr w:type="spellEnd"/>
      <w:r w:rsidRPr="005469F6">
        <w:rPr>
          <w:sz w:val="28"/>
          <w:szCs w:val="28"/>
        </w:rPr>
        <w:t xml:space="preserve"> район Удмуртской Республики» «Об определении границ части территории населенного пункта муниципального образования «Муниципальный округ </w:t>
      </w:r>
      <w:proofErr w:type="spellStart"/>
      <w:r w:rsidRPr="005469F6">
        <w:rPr>
          <w:sz w:val="28"/>
          <w:szCs w:val="28"/>
        </w:rPr>
        <w:t>Балезинский</w:t>
      </w:r>
      <w:proofErr w:type="spellEnd"/>
      <w:r w:rsidRPr="005469F6">
        <w:rPr>
          <w:sz w:val="28"/>
          <w:szCs w:val="28"/>
        </w:rPr>
        <w:t xml:space="preserve"> район Удмуртской Республики», на которой проводится сход граждан по вопросу введения и использования</w:t>
      </w:r>
      <w:proofErr w:type="gramEnd"/>
      <w:r w:rsidRPr="005469F6">
        <w:rPr>
          <w:sz w:val="28"/>
          <w:szCs w:val="28"/>
        </w:rPr>
        <w:t xml:space="preserve"> средств самообложения в целях выполнения мероприятий по решению вопросов местного значения </w:t>
      </w:r>
      <w:proofErr w:type="gramStart"/>
      <w:r w:rsidRPr="005469F6">
        <w:rPr>
          <w:sz w:val="28"/>
          <w:szCs w:val="28"/>
        </w:rPr>
        <w:t>на данной части терр</w:t>
      </w:r>
      <w:r w:rsidR="00F44E17">
        <w:rPr>
          <w:sz w:val="28"/>
          <w:szCs w:val="28"/>
        </w:rPr>
        <w:t>итории</w:t>
      </w:r>
      <w:proofErr w:type="gramEnd"/>
      <w:r w:rsidR="00F44E17">
        <w:rPr>
          <w:sz w:val="28"/>
          <w:szCs w:val="28"/>
        </w:rPr>
        <w:t xml:space="preserve"> населенного пункта» от 31.10.2024 г. № 30-399</w:t>
      </w:r>
      <w:r w:rsidRPr="005469F6">
        <w:rPr>
          <w:sz w:val="28"/>
          <w:szCs w:val="28"/>
        </w:rPr>
        <w:t>,</w:t>
      </w:r>
      <w:r w:rsidR="005469F6" w:rsidRPr="005469F6">
        <w:rPr>
          <w:b/>
          <w:sz w:val="28"/>
          <w:szCs w:val="28"/>
        </w:rPr>
        <w:t xml:space="preserve"> </w:t>
      </w:r>
    </w:p>
    <w:p w:rsidR="005469F6" w:rsidRDefault="005469F6" w:rsidP="005469F6">
      <w:pPr>
        <w:pStyle w:val="2"/>
        <w:spacing w:after="0" w:line="276" w:lineRule="auto"/>
        <w:ind w:right="-142"/>
        <w:jc w:val="both"/>
        <w:rPr>
          <w:b/>
          <w:sz w:val="28"/>
          <w:szCs w:val="28"/>
        </w:rPr>
      </w:pPr>
      <w:r w:rsidRPr="005469F6">
        <w:rPr>
          <w:b/>
          <w:sz w:val="28"/>
          <w:szCs w:val="28"/>
        </w:rPr>
        <w:lastRenderedPageBreak/>
        <w:t>ПОСТАНОВЛЯЮ:</w:t>
      </w:r>
    </w:p>
    <w:p w:rsidR="005469F6" w:rsidRPr="005469F6" w:rsidRDefault="005469F6" w:rsidP="0099072A">
      <w:pPr>
        <w:pStyle w:val="2"/>
        <w:spacing w:after="0" w:line="276" w:lineRule="auto"/>
        <w:ind w:right="-142"/>
        <w:jc w:val="both"/>
        <w:rPr>
          <w:b/>
          <w:sz w:val="28"/>
          <w:szCs w:val="28"/>
        </w:rPr>
      </w:pPr>
    </w:p>
    <w:p w:rsidR="005226E7" w:rsidRPr="005469F6" w:rsidRDefault="0099072A" w:rsidP="0099072A">
      <w:pPr>
        <w:pStyle w:val="2"/>
        <w:spacing w:after="0" w:line="276" w:lineRule="auto"/>
        <w:ind w:right="-142" w:firstLine="426"/>
        <w:jc w:val="both"/>
        <w:rPr>
          <w:sz w:val="28"/>
          <w:szCs w:val="28"/>
        </w:rPr>
      </w:pPr>
      <w:r w:rsidRPr="005469F6">
        <w:rPr>
          <w:sz w:val="28"/>
          <w:szCs w:val="28"/>
        </w:rPr>
        <w:t>1. Назначить н</w:t>
      </w:r>
      <w:r w:rsidR="00F44E17">
        <w:rPr>
          <w:sz w:val="28"/>
          <w:szCs w:val="28"/>
        </w:rPr>
        <w:t>а 13.11</w:t>
      </w:r>
      <w:r w:rsidR="00AA3688" w:rsidRPr="005469F6">
        <w:rPr>
          <w:sz w:val="28"/>
          <w:szCs w:val="28"/>
        </w:rPr>
        <w:t>.2024</w:t>
      </w:r>
      <w:r w:rsidR="005226E7" w:rsidRPr="005469F6">
        <w:rPr>
          <w:sz w:val="28"/>
          <w:szCs w:val="28"/>
        </w:rPr>
        <w:t xml:space="preserve"> года сход граждан на части территории - </w:t>
      </w:r>
      <w:r w:rsidR="00F44E17" w:rsidRPr="00F44E17">
        <w:rPr>
          <w:sz w:val="28"/>
          <w:szCs w:val="28"/>
        </w:rPr>
        <w:t xml:space="preserve">ул. </w:t>
      </w:r>
      <w:proofErr w:type="gramStart"/>
      <w:r w:rsidR="00F44E17" w:rsidRPr="00F44E17">
        <w:rPr>
          <w:sz w:val="28"/>
          <w:szCs w:val="28"/>
        </w:rPr>
        <w:t>Складская</w:t>
      </w:r>
      <w:proofErr w:type="gramEnd"/>
      <w:r w:rsidR="00F44E17" w:rsidRPr="00F44E17">
        <w:rPr>
          <w:sz w:val="28"/>
          <w:szCs w:val="28"/>
        </w:rPr>
        <w:t>, от дома №2 до дома №22 поселка Балезино</w:t>
      </w:r>
      <w:r w:rsidR="00F44E17" w:rsidRPr="005469F6">
        <w:rPr>
          <w:sz w:val="28"/>
          <w:szCs w:val="28"/>
        </w:rPr>
        <w:t xml:space="preserve"> </w:t>
      </w:r>
      <w:r w:rsidR="005226E7" w:rsidRPr="005469F6">
        <w:rPr>
          <w:sz w:val="28"/>
          <w:szCs w:val="28"/>
        </w:rPr>
        <w:t>по вопросу введения и использования средств самообложения граждан на данной части территории (далее – сход граждан).</w:t>
      </w:r>
    </w:p>
    <w:p w:rsidR="00AA3688" w:rsidRPr="005469F6" w:rsidRDefault="0099072A" w:rsidP="0099072A">
      <w:pPr>
        <w:pStyle w:val="2"/>
        <w:spacing w:after="0" w:line="276" w:lineRule="auto"/>
        <w:ind w:right="-142" w:firstLine="426"/>
        <w:jc w:val="both"/>
        <w:rPr>
          <w:sz w:val="28"/>
          <w:szCs w:val="28"/>
        </w:rPr>
      </w:pPr>
      <w:r w:rsidRPr="005469F6">
        <w:rPr>
          <w:sz w:val="28"/>
          <w:szCs w:val="28"/>
        </w:rPr>
        <w:t>Время проведения: 18:0</w:t>
      </w:r>
      <w:r w:rsidR="00AA3688" w:rsidRPr="005469F6">
        <w:rPr>
          <w:sz w:val="28"/>
          <w:szCs w:val="28"/>
        </w:rPr>
        <w:t>0</w:t>
      </w:r>
    </w:p>
    <w:p w:rsidR="00AA3688" w:rsidRPr="005469F6" w:rsidRDefault="00F44E17" w:rsidP="0099072A">
      <w:pPr>
        <w:pStyle w:val="2"/>
        <w:spacing w:after="0" w:line="276" w:lineRule="auto"/>
        <w:ind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у дома №7а по ул. </w:t>
      </w:r>
      <w:proofErr w:type="gramStart"/>
      <w:r>
        <w:rPr>
          <w:sz w:val="28"/>
          <w:szCs w:val="28"/>
        </w:rPr>
        <w:t>Складская</w:t>
      </w:r>
      <w:proofErr w:type="gramEnd"/>
    </w:p>
    <w:p w:rsidR="005226E7" w:rsidRPr="00F44E17" w:rsidRDefault="005226E7" w:rsidP="0099072A">
      <w:pPr>
        <w:pStyle w:val="2"/>
        <w:spacing w:after="0" w:line="276" w:lineRule="auto"/>
        <w:ind w:right="-142" w:firstLine="426"/>
        <w:jc w:val="both"/>
        <w:rPr>
          <w:sz w:val="28"/>
          <w:szCs w:val="28"/>
        </w:rPr>
      </w:pPr>
      <w:r w:rsidRPr="005469F6">
        <w:rPr>
          <w:sz w:val="28"/>
          <w:szCs w:val="28"/>
        </w:rPr>
        <w:t xml:space="preserve">2. Утвердить вопрос, выносимый на сход граждан: </w:t>
      </w:r>
      <w:proofErr w:type="gramStart"/>
      <w:r w:rsidRPr="005469F6">
        <w:rPr>
          <w:sz w:val="28"/>
          <w:szCs w:val="28"/>
        </w:rPr>
        <w:t xml:space="preserve">«Согласны ли вы </w:t>
      </w:r>
      <w:r w:rsidR="00082D44">
        <w:rPr>
          <w:sz w:val="28"/>
          <w:szCs w:val="28"/>
        </w:rPr>
        <w:t>на введение самообложения в 2025</w:t>
      </w:r>
      <w:r w:rsidRPr="005469F6">
        <w:rPr>
          <w:sz w:val="28"/>
          <w:szCs w:val="28"/>
        </w:rPr>
        <w:t xml:space="preserve"> году с каждого жителя, проживающего на части территории - </w:t>
      </w:r>
      <w:r w:rsidR="00F44E17" w:rsidRPr="00F44E17">
        <w:rPr>
          <w:sz w:val="28"/>
          <w:szCs w:val="28"/>
        </w:rPr>
        <w:t>ул. Складская, от дома №2 до дома №22 поселка Балезино</w:t>
      </w:r>
      <w:r w:rsidR="00F44E17">
        <w:rPr>
          <w:sz w:val="28"/>
          <w:szCs w:val="28"/>
        </w:rPr>
        <w:t xml:space="preserve"> </w:t>
      </w:r>
      <w:r w:rsidR="00AA3688" w:rsidRPr="005469F6">
        <w:rPr>
          <w:sz w:val="28"/>
          <w:szCs w:val="28"/>
        </w:rPr>
        <w:t>и направить полученные</w:t>
      </w:r>
      <w:r w:rsidRPr="005469F6">
        <w:rPr>
          <w:sz w:val="28"/>
          <w:szCs w:val="28"/>
        </w:rPr>
        <w:t xml:space="preserve"> средств</w:t>
      </w:r>
      <w:r w:rsidR="00AA3688" w:rsidRPr="005469F6">
        <w:rPr>
          <w:sz w:val="28"/>
          <w:szCs w:val="28"/>
        </w:rPr>
        <w:t>а</w:t>
      </w:r>
      <w:r w:rsidRPr="005469F6">
        <w:rPr>
          <w:sz w:val="28"/>
          <w:szCs w:val="28"/>
        </w:rPr>
        <w:t xml:space="preserve"> </w:t>
      </w:r>
      <w:r w:rsidR="00F44E17">
        <w:rPr>
          <w:sz w:val="28"/>
          <w:szCs w:val="28"/>
        </w:rPr>
        <w:t xml:space="preserve">на </w:t>
      </w:r>
      <w:r w:rsidR="00F44E17" w:rsidRPr="00F44E17">
        <w:rPr>
          <w:sz w:val="28"/>
          <w:szCs w:val="28"/>
        </w:rPr>
        <w:t>приобретение спортивного инвентаря для занятий настольным теннисом и лыжными гонками обучающихся в МБОУ ДО «</w:t>
      </w:r>
      <w:proofErr w:type="spellStart"/>
      <w:r w:rsidR="00F44E17" w:rsidRPr="00F44E17">
        <w:rPr>
          <w:sz w:val="28"/>
          <w:szCs w:val="28"/>
        </w:rPr>
        <w:t>Балезинская</w:t>
      </w:r>
      <w:proofErr w:type="spellEnd"/>
      <w:r w:rsidR="00F44E17" w:rsidRPr="00F44E17">
        <w:rPr>
          <w:sz w:val="28"/>
          <w:szCs w:val="28"/>
        </w:rPr>
        <w:t xml:space="preserve"> спортивная школа» в поселке Балезино</w:t>
      </w:r>
      <w:r w:rsidR="00F44E17">
        <w:rPr>
          <w:sz w:val="28"/>
          <w:szCs w:val="28"/>
        </w:rPr>
        <w:t>?</w:t>
      </w:r>
      <w:proofErr w:type="gramEnd"/>
    </w:p>
    <w:p w:rsidR="005226E7" w:rsidRPr="005469F6" w:rsidRDefault="005226E7" w:rsidP="0099072A">
      <w:pPr>
        <w:pStyle w:val="2"/>
        <w:spacing w:after="0" w:line="276" w:lineRule="auto"/>
        <w:ind w:right="-142" w:firstLine="426"/>
        <w:jc w:val="both"/>
        <w:rPr>
          <w:sz w:val="28"/>
          <w:szCs w:val="28"/>
        </w:rPr>
      </w:pPr>
      <w:r w:rsidRPr="005469F6">
        <w:rPr>
          <w:sz w:val="28"/>
          <w:szCs w:val="28"/>
        </w:rPr>
        <w:t>«ЗА»                                                                                «ПРОТИВ»</w:t>
      </w:r>
    </w:p>
    <w:p w:rsidR="005226E7" w:rsidRPr="005469F6" w:rsidRDefault="005226E7" w:rsidP="0099072A">
      <w:pPr>
        <w:pStyle w:val="2"/>
        <w:spacing w:after="0" w:line="276" w:lineRule="auto"/>
        <w:ind w:right="-142" w:firstLine="426"/>
        <w:jc w:val="both"/>
        <w:rPr>
          <w:sz w:val="28"/>
          <w:szCs w:val="28"/>
        </w:rPr>
      </w:pPr>
    </w:p>
    <w:p w:rsidR="00CA1EF7" w:rsidRPr="0064461B" w:rsidRDefault="005226E7" w:rsidP="00CA1EF7">
      <w:pPr>
        <w:pStyle w:val="ConsPlusNonformat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A1EF7">
        <w:rPr>
          <w:rFonts w:ascii="Times New Roman" w:hAnsi="Times New Roman" w:cs="Times New Roman"/>
          <w:sz w:val="28"/>
          <w:szCs w:val="28"/>
        </w:rPr>
        <w:t>3.</w:t>
      </w:r>
      <w:r w:rsidR="00CA1EF7">
        <w:rPr>
          <w:sz w:val="28"/>
          <w:szCs w:val="28"/>
        </w:rPr>
        <w:t xml:space="preserve"> </w:t>
      </w:r>
      <w:proofErr w:type="gramStart"/>
      <w:r w:rsidR="00CA1EF7" w:rsidRPr="006446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A1EF7" w:rsidRPr="0064461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CA1EF7" w:rsidRPr="0064461B">
        <w:rPr>
          <w:sz w:val="28"/>
          <w:szCs w:val="28"/>
        </w:rPr>
        <w:t xml:space="preserve"> </w:t>
      </w:r>
      <w:r w:rsidR="00CA1EF7" w:rsidRPr="0064461B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CA1EF7">
        <w:rPr>
          <w:rFonts w:ascii="Times New Roman" w:hAnsi="Times New Roman" w:cs="Times New Roman"/>
          <w:sz w:val="28"/>
          <w:szCs w:val="28"/>
        </w:rPr>
        <w:t>Первого з</w:t>
      </w:r>
      <w:r w:rsidR="00CA1EF7" w:rsidRPr="0064461B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муниципального образования «Муниципальный округ </w:t>
      </w:r>
      <w:proofErr w:type="spellStart"/>
      <w:r w:rsidR="00CA1EF7" w:rsidRPr="0064461B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CA1EF7" w:rsidRPr="0064461B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по территориальному развитию – начальника  Управления по работе с территориями.</w:t>
      </w:r>
    </w:p>
    <w:p w:rsidR="005226E7" w:rsidRDefault="005226E7" w:rsidP="00CA1EF7">
      <w:pPr>
        <w:pStyle w:val="2"/>
        <w:spacing w:after="0" w:line="276" w:lineRule="auto"/>
        <w:ind w:right="-142" w:firstLine="426"/>
        <w:jc w:val="both"/>
        <w:rPr>
          <w:sz w:val="28"/>
          <w:szCs w:val="28"/>
        </w:rPr>
      </w:pPr>
    </w:p>
    <w:p w:rsidR="00B90A59" w:rsidRDefault="00B90A59" w:rsidP="00CA1EF7">
      <w:pPr>
        <w:pStyle w:val="2"/>
        <w:spacing w:after="0" w:line="276" w:lineRule="auto"/>
        <w:ind w:right="-142" w:firstLine="426"/>
        <w:jc w:val="both"/>
        <w:rPr>
          <w:sz w:val="28"/>
          <w:szCs w:val="28"/>
        </w:rPr>
      </w:pPr>
    </w:p>
    <w:p w:rsidR="00B90A59" w:rsidRDefault="00B90A59" w:rsidP="00CA1EF7">
      <w:pPr>
        <w:pStyle w:val="2"/>
        <w:spacing w:after="0" w:line="276" w:lineRule="auto"/>
        <w:ind w:right="-142" w:firstLine="426"/>
        <w:jc w:val="both"/>
        <w:rPr>
          <w:sz w:val="28"/>
          <w:szCs w:val="28"/>
        </w:rPr>
      </w:pPr>
    </w:p>
    <w:p w:rsidR="00B90A59" w:rsidRDefault="00B90A59" w:rsidP="00CA1EF7">
      <w:pPr>
        <w:pStyle w:val="2"/>
        <w:spacing w:after="0" w:line="276" w:lineRule="auto"/>
        <w:ind w:right="-142" w:firstLine="426"/>
        <w:jc w:val="both"/>
        <w:rPr>
          <w:sz w:val="28"/>
          <w:szCs w:val="28"/>
        </w:rPr>
      </w:pPr>
    </w:p>
    <w:p w:rsidR="00B90A59" w:rsidRDefault="00B90A59" w:rsidP="00CA1EF7">
      <w:pPr>
        <w:pStyle w:val="2"/>
        <w:spacing w:after="0" w:line="276" w:lineRule="auto"/>
        <w:ind w:right="-142" w:firstLine="426"/>
        <w:jc w:val="both"/>
        <w:rPr>
          <w:sz w:val="28"/>
          <w:szCs w:val="28"/>
        </w:rPr>
      </w:pPr>
    </w:p>
    <w:p w:rsidR="00B90A59" w:rsidRDefault="00B90A59" w:rsidP="00CA1EF7">
      <w:pPr>
        <w:pStyle w:val="2"/>
        <w:spacing w:after="0" w:line="276" w:lineRule="auto"/>
        <w:ind w:right="-142" w:firstLine="426"/>
        <w:jc w:val="both"/>
        <w:rPr>
          <w:sz w:val="28"/>
          <w:szCs w:val="28"/>
        </w:rPr>
      </w:pPr>
    </w:p>
    <w:p w:rsidR="00B90A59" w:rsidRDefault="00B90A59" w:rsidP="00CA1EF7">
      <w:pPr>
        <w:pStyle w:val="2"/>
        <w:spacing w:after="0" w:line="276" w:lineRule="auto"/>
        <w:ind w:right="-142" w:firstLine="426"/>
        <w:jc w:val="both"/>
        <w:rPr>
          <w:sz w:val="28"/>
          <w:szCs w:val="28"/>
        </w:rPr>
      </w:pPr>
    </w:p>
    <w:p w:rsidR="00B90A59" w:rsidRDefault="00B90A59" w:rsidP="00CA1EF7">
      <w:pPr>
        <w:pStyle w:val="2"/>
        <w:spacing w:after="0" w:line="276" w:lineRule="auto"/>
        <w:ind w:right="-142" w:firstLine="426"/>
        <w:jc w:val="both"/>
        <w:rPr>
          <w:sz w:val="28"/>
          <w:szCs w:val="28"/>
        </w:rPr>
      </w:pPr>
    </w:p>
    <w:p w:rsidR="00B90A59" w:rsidRPr="005469F6" w:rsidRDefault="00B90A59" w:rsidP="00CA1EF7">
      <w:pPr>
        <w:pStyle w:val="2"/>
        <w:spacing w:after="0" w:line="276" w:lineRule="auto"/>
        <w:ind w:right="-142" w:firstLine="426"/>
        <w:jc w:val="both"/>
        <w:rPr>
          <w:sz w:val="28"/>
          <w:szCs w:val="28"/>
        </w:rPr>
      </w:pPr>
      <w:bookmarkStart w:id="0" w:name="_GoBack"/>
      <w:bookmarkEnd w:id="0"/>
    </w:p>
    <w:p w:rsidR="005226E7" w:rsidRPr="005469F6" w:rsidRDefault="005226E7" w:rsidP="0099072A">
      <w:pPr>
        <w:pStyle w:val="2"/>
        <w:spacing w:after="0" w:line="276" w:lineRule="auto"/>
        <w:ind w:right="-142"/>
        <w:jc w:val="both"/>
        <w:rPr>
          <w:sz w:val="28"/>
          <w:szCs w:val="28"/>
        </w:rPr>
      </w:pPr>
    </w:p>
    <w:p w:rsidR="005226E7" w:rsidRPr="005469F6" w:rsidRDefault="005226E7" w:rsidP="0099072A">
      <w:pPr>
        <w:pStyle w:val="2"/>
        <w:spacing w:after="0" w:line="276" w:lineRule="auto"/>
        <w:ind w:right="-142"/>
        <w:jc w:val="both"/>
        <w:rPr>
          <w:sz w:val="28"/>
          <w:szCs w:val="28"/>
        </w:rPr>
      </w:pPr>
      <w:r w:rsidRPr="005469F6">
        <w:rPr>
          <w:sz w:val="28"/>
          <w:szCs w:val="28"/>
        </w:rPr>
        <w:t>Глава муниципального обра</w:t>
      </w:r>
      <w:r w:rsidR="005469F6">
        <w:rPr>
          <w:sz w:val="28"/>
          <w:szCs w:val="28"/>
        </w:rPr>
        <w:t xml:space="preserve">зования              </w:t>
      </w:r>
      <w:r w:rsidRPr="005469F6">
        <w:rPr>
          <w:sz w:val="28"/>
          <w:szCs w:val="28"/>
        </w:rPr>
        <w:t xml:space="preserve">                             Ю.В. </w:t>
      </w:r>
      <w:proofErr w:type="spellStart"/>
      <w:r w:rsidRPr="005469F6">
        <w:rPr>
          <w:sz w:val="28"/>
          <w:szCs w:val="28"/>
        </w:rPr>
        <w:t>Новойдарский</w:t>
      </w:r>
      <w:proofErr w:type="spellEnd"/>
    </w:p>
    <w:p w:rsidR="005226E7" w:rsidRPr="005469F6" w:rsidRDefault="005226E7" w:rsidP="0099072A">
      <w:pPr>
        <w:rPr>
          <w:rFonts w:ascii="Times New Roman" w:hAnsi="Times New Roman" w:cs="Times New Roman"/>
          <w:bCs/>
          <w:sz w:val="28"/>
          <w:szCs w:val="28"/>
        </w:rPr>
      </w:pPr>
    </w:p>
    <w:p w:rsidR="0099072A" w:rsidRPr="005469F6" w:rsidRDefault="0099072A" w:rsidP="005226E7">
      <w:pPr>
        <w:rPr>
          <w:rFonts w:ascii="Times New Roman" w:hAnsi="Times New Roman" w:cs="Times New Roman"/>
          <w:bCs/>
          <w:sz w:val="28"/>
          <w:szCs w:val="28"/>
        </w:rPr>
      </w:pPr>
    </w:p>
    <w:sectPr w:rsidR="0099072A" w:rsidRPr="005469F6" w:rsidSect="0099072A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9F"/>
    <w:rsid w:val="00082D44"/>
    <w:rsid w:val="000A0226"/>
    <w:rsid w:val="001B1DE6"/>
    <w:rsid w:val="003D442D"/>
    <w:rsid w:val="005226E7"/>
    <w:rsid w:val="005469F6"/>
    <w:rsid w:val="00780B9F"/>
    <w:rsid w:val="00953910"/>
    <w:rsid w:val="0099072A"/>
    <w:rsid w:val="00994F73"/>
    <w:rsid w:val="00A852A1"/>
    <w:rsid w:val="00AA3688"/>
    <w:rsid w:val="00B073BD"/>
    <w:rsid w:val="00B90A59"/>
    <w:rsid w:val="00BE455E"/>
    <w:rsid w:val="00CA1EF7"/>
    <w:rsid w:val="00EA6B0C"/>
    <w:rsid w:val="00F342E5"/>
    <w:rsid w:val="00F4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5226E7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226E7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52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6E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basedOn w:val="a"/>
    <w:rsid w:val="00CA1EF7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5226E7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226E7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52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6E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basedOn w:val="a"/>
    <w:rsid w:val="00CA1EF7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D38D5-C9DE-453E-B8A8-B79AFF39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2024-11-06T13:19:00Z</cp:lastPrinted>
  <dcterms:created xsi:type="dcterms:W3CDTF">2024-11-06T13:23:00Z</dcterms:created>
  <dcterms:modified xsi:type="dcterms:W3CDTF">2024-11-06T13:23:00Z</dcterms:modified>
</cp:coreProperties>
</file>