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93AF8" w14:textId="4C37863A" w:rsidR="00FF2F0A" w:rsidRPr="00FF2F0A" w:rsidRDefault="00FF2F0A" w:rsidP="00FF2F0A">
      <w:pPr>
        <w:tabs>
          <w:tab w:val="center" w:pos="4677"/>
          <w:tab w:val="left" w:pos="7430"/>
        </w:tabs>
        <w:jc w:val="center"/>
        <w:rPr>
          <w:b/>
          <w:noProof/>
          <w:sz w:val="22"/>
          <w:szCs w:val="22"/>
        </w:rPr>
      </w:pPr>
      <w:bookmarkStart w:id="0" w:name="_GoBack"/>
      <w:bookmarkEnd w:id="0"/>
      <w:r>
        <w:rPr>
          <w:b/>
          <w:noProof/>
          <w:sz w:val="22"/>
          <w:szCs w:val="22"/>
        </w:rPr>
        <w:drawing>
          <wp:inline distT="0" distB="0" distL="0" distR="0" wp14:anchorId="176C189F" wp14:editId="3783B36E">
            <wp:extent cx="1003111" cy="1228161"/>
            <wp:effectExtent l="0" t="0" r="6985"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1228392"/>
                    </a:xfrm>
                    <a:prstGeom prst="rect">
                      <a:avLst/>
                    </a:prstGeom>
                    <a:noFill/>
                    <a:ln>
                      <a:noFill/>
                    </a:ln>
                  </pic:spPr>
                </pic:pic>
              </a:graphicData>
            </a:graphic>
          </wp:inline>
        </w:drawing>
      </w:r>
    </w:p>
    <w:p w14:paraId="570CA900" w14:textId="41130BCD" w:rsidR="00FF2F0A" w:rsidRPr="00FF2F0A" w:rsidRDefault="00FF2F0A" w:rsidP="00FF2F0A">
      <w:pPr>
        <w:tabs>
          <w:tab w:val="left" w:pos="7851"/>
        </w:tabs>
        <w:rPr>
          <w:b/>
          <w:sz w:val="32"/>
          <w:szCs w:val="32"/>
        </w:rPr>
      </w:pPr>
    </w:p>
    <w:p w14:paraId="1BBC443D" w14:textId="77777777" w:rsidR="00FF2F0A" w:rsidRPr="00FF2F0A" w:rsidRDefault="00FF2F0A" w:rsidP="00FF2F0A">
      <w:pPr>
        <w:tabs>
          <w:tab w:val="center" w:pos="4677"/>
          <w:tab w:val="left" w:pos="7430"/>
        </w:tabs>
        <w:jc w:val="center"/>
        <w:rPr>
          <w:b/>
          <w:sz w:val="32"/>
          <w:szCs w:val="32"/>
        </w:rPr>
      </w:pPr>
      <w:r w:rsidRPr="00FF2F0A">
        <w:rPr>
          <w:b/>
          <w:sz w:val="32"/>
          <w:szCs w:val="32"/>
        </w:rPr>
        <w:t>РЕШЕНИЕ</w:t>
      </w:r>
    </w:p>
    <w:p w14:paraId="303D66D0" w14:textId="77777777" w:rsidR="00FF2F0A" w:rsidRPr="00FF2F0A" w:rsidRDefault="00FF2F0A" w:rsidP="00E1432E">
      <w:pPr>
        <w:tabs>
          <w:tab w:val="center" w:pos="4677"/>
          <w:tab w:val="left" w:pos="7430"/>
        </w:tabs>
        <w:rPr>
          <w:b/>
          <w:sz w:val="32"/>
          <w:szCs w:val="32"/>
        </w:rPr>
      </w:pPr>
    </w:p>
    <w:p w14:paraId="3E9DFC66" w14:textId="77777777" w:rsidR="00FF2F0A" w:rsidRPr="00FF2F0A" w:rsidRDefault="00FF2F0A" w:rsidP="00FF2F0A">
      <w:pPr>
        <w:ind w:right="-142"/>
        <w:jc w:val="center"/>
        <w:rPr>
          <w:b/>
          <w:sz w:val="32"/>
          <w:szCs w:val="32"/>
        </w:rPr>
      </w:pPr>
      <w:r w:rsidRPr="00FF2F0A">
        <w:rPr>
          <w:b/>
          <w:sz w:val="32"/>
          <w:szCs w:val="32"/>
        </w:rPr>
        <w:t>Совет депутатов</w:t>
      </w:r>
    </w:p>
    <w:p w14:paraId="72ACD74F" w14:textId="40658E35" w:rsidR="00FF2F0A" w:rsidRDefault="00FF2F0A" w:rsidP="00E1432E">
      <w:pPr>
        <w:ind w:right="-142"/>
        <w:jc w:val="center"/>
        <w:rPr>
          <w:b/>
          <w:sz w:val="32"/>
          <w:szCs w:val="32"/>
        </w:rPr>
      </w:pPr>
      <w:r w:rsidRPr="00FF2F0A">
        <w:rPr>
          <w:b/>
          <w:sz w:val="32"/>
          <w:szCs w:val="32"/>
        </w:rPr>
        <w:t>муниципального образования «Муниципальный округ Балезинский район Удмуртской Республики»</w:t>
      </w:r>
    </w:p>
    <w:p w14:paraId="130D685D" w14:textId="77777777" w:rsidR="00E1432E" w:rsidRPr="00FF2F0A" w:rsidRDefault="00E1432E" w:rsidP="00E1432E">
      <w:pPr>
        <w:ind w:right="-142"/>
        <w:jc w:val="center"/>
        <w:rPr>
          <w:b/>
          <w:sz w:val="32"/>
          <w:szCs w:val="32"/>
        </w:rPr>
      </w:pPr>
    </w:p>
    <w:p w14:paraId="6BCCE65C" w14:textId="77777777" w:rsidR="00FF2F0A" w:rsidRPr="00FF2F0A" w:rsidRDefault="00FF2F0A" w:rsidP="00FF2F0A">
      <w:pPr>
        <w:jc w:val="center"/>
        <w:rPr>
          <w:sz w:val="32"/>
          <w:szCs w:val="32"/>
        </w:rPr>
      </w:pPr>
      <w:r w:rsidRPr="00FF2F0A">
        <w:rPr>
          <w:b/>
          <w:sz w:val="32"/>
          <w:szCs w:val="32"/>
        </w:rPr>
        <w:t>«Удмурт Элькунысь Балезино ёрос муниципал округ» муниципал кылдытэтысь депутатъеслэн  Кенешсы</w:t>
      </w:r>
    </w:p>
    <w:p w14:paraId="2EAE5095" w14:textId="69A77F32" w:rsidR="00FF2F0A" w:rsidRPr="00FF2F0A" w:rsidRDefault="00E51153" w:rsidP="00E51153">
      <w:pPr>
        <w:tabs>
          <w:tab w:val="left" w:pos="8006"/>
        </w:tabs>
        <w:rPr>
          <w:sz w:val="32"/>
          <w:szCs w:val="32"/>
        </w:rPr>
      </w:pPr>
      <w:r>
        <w:rPr>
          <w:sz w:val="32"/>
          <w:szCs w:val="32"/>
        </w:rPr>
        <w:tab/>
        <w:t xml:space="preserve">   проект</w:t>
      </w:r>
    </w:p>
    <w:p w14:paraId="70563307" w14:textId="7B894354" w:rsidR="00FF2F0A" w:rsidRPr="00F95C86" w:rsidRDefault="00FF2F0A" w:rsidP="00FF2F0A">
      <w:pPr>
        <w:jc w:val="center"/>
        <w:rPr>
          <w:b/>
          <w:sz w:val="32"/>
          <w:szCs w:val="32"/>
          <w:u w:val="single"/>
        </w:rPr>
      </w:pPr>
      <w:r w:rsidRPr="00F95C86">
        <w:rPr>
          <w:b/>
          <w:sz w:val="32"/>
          <w:szCs w:val="32"/>
          <w:u w:val="single"/>
        </w:rPr>
        <w:t>«</w:t>
      </w:r>
      <w:r w:rsidR="00E51153">
        <w:rPr>
          <w:b/>
          <w:sz w:val="32"/>
          <w:szCs w:val="32"/>
          <w:u w:val="single"/>
        </w:rPr>
        <w:t xml:space="preserve">      </w:t>
      </w:r>
      <w:r w:rsidR="00F95C86" w:rsidRPr="00F95C86">
        <w:rPr>
          <w:b/>
          <w:sz w:val="32"/>
          <w:szCs w:val="32"/>
          <w:u w:val="single"/>
        </w:rPr>
        <w:t xml:space="preserve">» </w:t>
      </w:r>
      <w:r w:rsidR="00E51153">
        <w:rPr>
          <w:b/>
          <w:sz w:val="32"/>
          <w:szCs w:val="32"/>
          <w:u w:val="single"/>
        </w:rPr>
        <w:t xml:space="preserve">             </w:t>
      </w:r>
      <w:r w:rsidR="00F95C86" w:rsidRPr="00F95C86">
        <w:rPr>
          <w:b/>
          <w:sz w:val="32"/>
          <w:szCs w:val="32"/>
          <w:u w:val="single"/>
        </w:rPr>
        <w:t xml:space="preserve"> 202</w:t>
      </w:r>
      <w:r w:rsidR="002B14A1">
        <w:rPr>
          <w:b/>
          <w:sz w:val="32"/>
          <w:szCs w:val="32"/>
          <w:u w:val="single"/>
        </w:rPr>
        <w:t>5</w:t>
      </w:r>
      <w:r w:rsidRPr="00F95C86">
        <w:rPr>
          <w:b/>
          <w:sz w:val="32"/>
          <w:szCs w:val="32"/>
          <w:u w:val="single"/>
        </w:rPr>
        <w:t xml:space="preserve"> года</w:t>
      </w:r>
    </w:p>
    <w:p w14:paraId="591BD226" w14:textId="77777777" w:rsidR="00E1432E" w:rsidRDefault="00E1432E" w:rsidP="00E1432E">
      <w:pPr>
        <w:jc w:val="center"/>
        <w:rPr>
          <w:b/>
          <w:sz w:val="32"/>
          <w:szCs w:val="32"/>
        </w:rPr>
      </w:pPr>
    </w:p>
    <w:p w14:paraId="0E1F5472" w14:textId="1A39927E" w:rsidR="00C13447" w:rsidRPr="008C55B6" w:rsidRDefault="00C13447" w:rsidP="00B24644">
      <w:pPr>
        <w:jc w:val="center"/>
        <w:rPr>
          <w:sz w:val="26"/>
          <w:szCs w:val="26"/>
        </w:rPr>
      </w:pPr>
      <w:r w:rsidRPr="008C55B6">
        <w:rPr>
          <w:sz w:val="26"/>
          <w:szCs w:val="26"/>
        </w:rPr>
        <w:t>О  внесении изменений в Положение</w:t>
      </w:r>
      <w:r w:rsidR="00B24644">
        <w:rPr>
          <w:sz w:val="26"/>
          <w:szCs w:val="26"/>
        </w:rPr>
        <w:t xml:space="preserve"> о порядке </w:t>
      </w:r>
      <w:r w:rsidRPr="008C55B6">
        <w:rPr>
          <w:sz w:val="26"/>
          <w:szCs w:val="26"/>
        </w:rPr>
        <w:t>осуществления муни</w:t>
      </w:r>
      <w:r w:rsidR="00B24644">
        <w:rPr>
          <w:sz w:val="26"/>
          <w:szCs w:val="26"/>
        </w:rPr>
        <w:t xml:space="preserve">ципального земельного контроля </w:t>
      </w:r>
      <w:r w:rsidRPr="008C55B6">
        <w:rPr>
          <w:sz w:val="26"/>
          <w:szCs w:val="26"/>
        </w:rPr>
        <w:t xml:space="preserve">на территории муниципального образования </w:t>
      </w:r>
    </w:p>
    <w:p w14:paraId="40791BC5" w14:textId="77777777" w:rsidR="00D55FFC" w:rsidRDefault="00C13447" w:rsidP="00B24644">
      <w:pPr>
        <w:jc w:val="center"/>
        <w:rPr>
          <w:sz w:val="26"/>
          <w:szCs w:val="26"/>
        </w:rPr>
      </w:pPr>
      <w:r w:rsidRPr="008C55B6">
        <w:rPr>
          <w:sz w:val="26"/>
          <w:szCs w:val="26"/>
        </w:rPr>
        <w:t>«Муницип</w:t>
      </w:r>
      <w:r w:rsidR="00B24644">
        <w:rPr>
          <w:sz w:val="26"/>
          <w:szCs w:val="26"/>
        </w:rPr>
        <w:t xml:space="preserve">альный округ Балезинский район </w:t>
      </w:r>
      <w:r w:rsidRPr="008C55B6">
        <w:rPr>
          <w:sz w:val="26"/>
          <w:szCs w:val="26"/>
        </w:rPr>
        <w:t>Удмуртской Республики», утвержденного Решением Совета депутатов муниципального образования «Муниципальный округ Балезинский район Удмуртской Республики» от 16 декабря 2021 года № 3-47</w:t>
      </w:r>
      <w:r w:rsidR="000C310F">
        <w:rPr>
          <w:sz w:val="26"/>
          <w:szCs w:val="26"/>
        </w:rPr>
        <w:t xml:space="preserve"> </w:t>
      </w:r>
    </w:p>
    <w:p w14:paraId="651F8AF4" w14:textId="77777777" w:rsidR="002B14A1" w:rsidRDefault="000C310F" w:rsidP="002B14A1">
      <w:pPr>
        <w:jc w:val="center"/>
        <w:rPr>
          <w:sz w:val="26"/>
          <w:szCs w:val="26"/>
        </w:rPr>
      </w:pPr>
      <w:r>
        <w:rPr>
          <w:sz w:val="26"/>
          <w:szCs w:val="26"/>
        </w:rPr>
        <w:t xml:space="preserve">(в редакции </w:t>
      </w:r>
      <w:r w:rsidR="00301440">
        <w:rPr>
          <w:sz w:val="26"/>
          <w:szCs w:val="26"/>
        </w:rPr>
        <w:t xml:space="preserve">Решения </w:t>
      </w:r>
      <w:r>
        <w:rPr>
          <w:sz w:val="26"/>
          <w:szCs w:val="26"/>
        </w:rPr>
        <w:t xml:space="preserve">Совета депутатов </w:t>
      </w:r>
      <w:r w:rsidR="002B14A1">
        <w:rPr>
          <w:sz w:val="26"/>
          <w:szCs w:val="26"/>
        </w:rPr>
        <w:t xml:space="preserve">№ 7-104 от 28 февраля 2022г., </w:t>
      </w:r>
    </w:p>
    <w:p w14:paraId="5F2CB14C" w14:textId="77777777" w:rsidR="002B14A1" w:rsidRDefault="002B14A1" w:rsidP="002B14A1">
      <w:pPr>
        <w:jc w:val="center"/>
        <w:rPr>
          <w:sz w:val="26"/>
          <w:szCs w:val="26"/>
        </w:rPr>
      </w:pPr>
      <w:r w:rsidRPr="002B14A1">
        <w:rPr>
          <w:sz w:val="26"/>
          <w:szCs w:val="26"/>
        </w:rPr>
        <w:t>№</w:t>
      </w:r>
      <w:r>
        <w:rPr>
          <w:sz w:val="26"/>
          <w:szCs w:val="26"/>
        </w:rPr>
        <w:t xml:space="preserve">13-186 от 28 октября 2022 г., №19-278 от 22 июня 2023г., </w:t>
      </w:r>
    </w:p>
    <w:p w14:paraId="570589AF" w14:textId="77777777" w:rsidR="002B14A1" w:rsidRDefault="002B14A1" w:rsidP="002B14A1">
      <w:pPr>
        <w:jc w:val="center"/>
        <w:rPr>
          <w:sz w:val="26"/>
          <w:szCs w:val="26"/>
        </w:rPr>
      </w:pPr>
      <w:r>
        <w:rPr>
          <w:sz w:val="26"/>
          <w:szCs w:val="26"/>
        </w:rPr>
        <w:t xml:space="preserve">№21-303 от 28 сентября 2023г., № 22-309 от 23 ноября 2023г., </w:t>
      </w:r>
    </w:p>
    <w:p w14:paraId="7FE072AE" w14:textId="0A7FF03E" w:rsidR="00E1432E" w:rsidRDefault="002B14A1" w:rsidP="002B14A1">
      <w:pPr>
        <w:jc w:val="center"/>
        <w:rPr>
          <w:sz w:val="26"/>
          <w:szCs w:val="26"/>
        </w:rPr>
      </w:pPr>
      <w:r w:rsidRPr="002B14A1">
        <w:rPr>
          <w:sz w:val="26"/>
          <w:szCs w:val="26"/>
        </w:rPr>
        <w:t>№ 27-357 от 25 апреля 2024.)</w:t>
      </w:r>
    </w:p>
    <w:p w14:paraId="4CD41F96" w14:textId="77777777" w:rsidR="002A58B6" w:rsidRPr="002B14A1" w:rsidRDefault="002A58B6" w:rsidP="002B14A1">
      <w:pPr>
        <w:jc w:val="center"/>
        <w:rPr>
          <w:sz w:val="26"/>
          <w:szCs w:val="26"/>
        </w:rPr>
      </w:pPr>
    </w:p>
    <w:p w14:paraId="3A2873D7" w14:textId="4DE7DD73" w:rsidR="00FF2F0A" w:rsidRPr="00FC0B2F" w:rsidRDefault="00AC3E8E" w:rsidP="00FC0B2F">
      <w:pPr>
        <w:jc w:val="both"/>
        <w:rPr>
          <w:sz w:val="28"/>
          <w:szCs w:val="28"/>
        </w:rPr>
      </w:pPr>
      <w:r>
        <w:rPr>
          <w:color w:val="000000"/>
          <w:sz w:val="26"/>
          <w:szCs w:val="26"/>
        </w:rPr>
        <w:t xml:space="preserve">            </w:t>
      </w:r>
      <w:r w:rsidRPr="00AC3E8E">
        <w:rPr>
          <w:color w:val="000000"/>
          <w:sz w:val="26"/>
          <w:szCs w:val="26"/>
        </w:rPr>
        <w:t xml:space="preserve">В целях приведения Положения </w:t>
      </w:r>
      <w:r w:rsidRPr="00AC3E8E">
        <w:rPr>
          <w:sz w:val="26"/>
          <w:szCs w:val="26"/>
        </w:rPr>
        <w:t xml:space="preserve">о порядке осуществления муниципального земельного контроля на территории муниципального образования «Муниципальный округ Балезинский район Удмуртской Республики», </w:t>
      </w:r>
      <w:r w:rsidR="00214B31">
        <w:rPr>
          <w:sz w:val="26"/>
          <w:szCs w:val="26"/>
        </w:rPr>
        <w:t>на основании Протеста № 4</w:t>
      </w:r>
      <w:r w:rsidR="00686981">
        <w:rPr>
          <w:sz w:val="26"/>
          <w:szCs w:val="26"/>
        </w:rPr>
        <w:t>5-2025 от 27.02.2025</w:t>
      </w:r>
      <w:r w:rsidR="00214B31">
        <w:rPr>
          <w:sz w:val="26"/>
          <w:szCs w:val="26"/>
        </w:rPr>
        <w:t>г. прокуратуры Балезинского района Удмуртской Республики</w:t>
      </w:r>
      <w:r w:rsidR="00FF2F0A" w:rsidRPr="00AC3E8E">
        <w:rPr>
          <w:color w:val="000000"/>
          <w:sz w:val="26"/>
          <w:szCs w:val="26"/>
        </w:rPr>
        <w:t xml:space="preserve">, </w:t>
      </w:r>
      <w:r w:rsidR="002A58B6" w:rsidRPr="002A58B6">
        <w:rPr>
          <w:color w:val="000000"/>
          <w:sz w:val="26"/>
          <w:szCs w:val="26"/>
        </w:rPr>
        <w:t>в соответствии с Федеральным законом Российской Ф</w:t>
      </w:r>
      <w:r w:rsidR="002A58B6">
        <w:rPr>
          <w:color w:val="000000"/>
          <w:sz w:val="26"/>
          <w:szCs w:val="26"/>
        </w:rPr>
        <w:t>едерации от 31 июля 2020 года №</w:t>
      </w:r>
      <w:r w:rsidR="002A58B6" w:rsidRPr="002A58B6">
        <w:rPr>
          <w:color w:val="000000"/>
          <w:sz w:val="26"/>
          <w:szCs w:val="26"/>
        </w:rPr>
        <w:t>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w:t>
      </w:r>
      <w:r w:rsidR="002A58B6">
        <w:rPr>
          <w:color w:val="000000"/>
          <w:sz w:val="26"/>
          <w:szCs w:val="26"/>
        </w:rPr>
        <w:t>равления в Российской Федерации»</w:t>
      </w:r>
      <w:r w:rsidR="00653FA6" w:rsidRPr="00653FA6">
        <w:rPr>
          <w:color w:val="000000"/>
          <w:sz w:val="26"/>
          <w:szCs w:val="26"/>
        </w:rPr>
        <w:t xml:space="preserve"> </w:t>
      </w:r>
      <w:r w:rsidR="00FF2F0A" w:rsidRPr="00FF2F0A">
        <w:rPr>
          <w:color w:val="000000"/>
          <w:sz w:val="26"/>
          <w:szCs w:val="26"/>
        </w:rPr>
        <w:t>и руководствуясь Уставом</w:t>
      </w:r>
      <w:r w:rsidR="00FF2F0A" w:rsidRPr="00FF2F0A">
        <w:rPr>
          <w:sz w:val="26"/>
          <w:szCs w:val="26"/>
        </w:rPr>
        <w:t xml:space="preserve"> муниципального образования «Муниципальный округ Балезинский район Удмуртской Респу</w:t>
      </w:r>
      <w:r>
        <w:rPr>
          <w:sz w:val="26"/>
          <w:szCs w:val="26"/>
        </w:rPr>
        <w:t>блики», Совет депутатов</w:t>
      </w:r>
      <w:r w:rsidR="00FF2F0A" w:rsidRPr="00FF2F0A">
        <w:rPr>
          <w:sz w:val="26"/>
          <w:szCs w:val="26"/>
        </w:rPr>
        <w:t xml:space="preserve"> муниципального образования </w:t>
      </w:r>
      <w:r w:rsidR="002A58B6">
        <w:rPr>
          <w:sz w:val="26"/>
          <w:szCs w:val="26"/>
        </w:rPr>
        <w:t xml:space="preserve"> </w:t>
      </w:r>
      <w:r w:rsidR="00FF2F0A" w:rsidRPr="00FF2F0A">
        <w:rPr>
          <w:sz w:val="26"/>
          <w:szCs w:val="26"/>
        </w:rPr>
        <w:t>«Муниципальный</w:t>
      </w:r>
      <w:r w:rsidR="002A58B6">
        <w:rPr>
          <w:sz w:val="26"/>
          <w:szCs w:val="26"/>
        </w:rPr>
        <w:t xml:space="preserve"> </w:t>
      </w:r>
      <w:r w:rsidR="00FF2F0A" w:rsidRPr="00FF2F0A">
        <w:rPr>
          <w:sz w:val="26"/>
          <w:szCs w:val="26"/>
        </w:rPr>
        <w:t xml:space="preserve"> округ </w:t>
      </w:r>
      <w:r w:rsidR="002A58B6">
        <w:rPr>
          <w:sz w:val="26"/>
          <w:szCs w:val="26"/>
        </w:rPr>
        <w:t xml:space="preserve"> </w:t>
      </w:r>
      <w:r w:rsidR="00FF2F0A" w:rsidRPr="00FF2F0A">
        <w:rPr>
          <w:sz w:val="26"/>
          <w:szCs w:val="26"/>
        </w:rPr>
        <w:t xml:space="preserve">Балезинский </w:t>
      </w:r>
      <w:r w:rsidR="002A58B6">
        <w:rPr>
          <w:sz w:val="26"/>
          <w:szCs w:val="26"/>
        </w:rPr>
        <w:t xml:space="preserve"> </w:t>
      </w:r>
      <w:r w:rsidR="00FF2F0A" w:rsidRPr="00FF2F0A">
        <w:rPr>
          <w:sz w:val="26"/>
          <w:szCs w:val="26"/>
        </w:rPr>
        <w:t>район Удмуртской Республики»,</w:t>
      </w:r>
      <w:r w:rsidR="00907E48">
        <w:rPr>
          <w:i/>
          <w:iCs/>
          <w:color w:val="000000"/>
          <w:sz w:val="26"/>
          <w:szCs w:val="26"/>
        </w:rPr>
        <w:t xml:space="preserve"> </w:t>
      </w:r>
      <w:r w:rsidR="00FF2F0A" w:rsidRPr="00FF2F0A">
        <w:rPr>
          <w:b/>
          <w:iCs/>
          <w:sz w:val="26"/>
          <w:szCs w:val="26"/>
        </w:rPr>
        <w:t>р е ш и л:</w:t>
      </w:r>
    </w:p>
    <w:p w14:paraId="23998B16" w14:textId="53275F84" w:rsidR="005B0E9A" w:rsidRPr="008C55B6" w:rsidRDefault="008C55B6" w:rsidP="00D438D8">
      <w:pPr>
        <w:jc w:val="both"/>
        <w:rPr>
          <w:sz w:val="26"/>
          <w:szCs w:val="26"/>
        </w:rPr>
      </w:pPr>
      <w:r>
        <w:rPr>
          <w:color w:val="000000"/>
          <w:sz w:val="26"/>
          <w:szCs w:val="26"/>
        </w:rPr>
        <w:t xml:space="preserve">           </w:t>
      </w:r>
      <w:r w:rsidR="00FF2F0A" w:rsidRPr="008C55B6">
        <w:rPr>
          <w:color w:val="000000"/>
          <w:sz w:val="26"/>
          <w:szCs w:val="26"/>
        </w:rPr>
        <w:t xml:space="preserve">1. </w:t>
      </w:r>
      <w:r w:rsidR="005B0E9A" w:rsidRPr="008C55B6">
        <w:rPr>
          <w:sz w:val="26"/>
          <w:szCs w:val="26"/>
        </w:rPr>
        <w:t xml:space="preserve">Внести в </w:t>
      </w:r>
      <w:r w:rsidR="005B0E9A" w:rsidRPr="008C55B6">
        <w:rPr>
          <w:color w:val="000000"/>
          <w:sz w:val="26"/>
          <w:szCs w:val="26"/>
        </w:rPr>
        <w:t xml:space="preserve">Положение </w:t>
      </w:r>
      <w:r w:rsidR="005B0E9A" w:rsidRPr="008C55B6">
        <w:rPr>
          <w:sz w:val="26"/>
          <w:szCs w:val="26"/>
        </w:rPr>
        <w:t xml:space="preserve">о порядке осуществления муниципального земельного контроля на территории муниципального образования «Муниципальный округ Балезинский район Удмуртской Республики», утвержденного Решением Совета депутатов муниципального образования « Муниципальный округ Балезинский район Удмуртской Республики» от 16 декабря 2021 года № 3-47 </w:t>
      </w:r>
      <w:r w:rsidR="00301440" w:rsidRPr="00301440">
        <w:rPr>
          <w:sz w:val="26"/>
          <w:szCs w:val="26"/>
        </w:rPr>
        <w:t xml:space="preserve">(в редакции Решения Совета депутатов </w:t>
      </w:r>
      <w:r w:rsidR="00D438D8">
        <w:rPr>
          <w:sz w:val="26"/>
          <w:szCs w:val="26"/>
        </w:rPr>
        <w:t xml:space="preserve">№ 7-104 от 28 февраля 2022г., </w:t>
      </w:r>
      <w:r w:rsidR="00D438D8" w:rsidRPr="00D438D8">
        <w:rPr>
          <w:sz w:val="26"/>
          <w:szCs w:val="26"/>
        </w:rPr>
        <w:t xml:space="preserve">№13-186 от 28 октября 2022 </w:t>
      </w:r>
      <w:r w:rsidR="00D438D8">
        <w:rPr>
          <w:sz w:val="26"/>
          <w:szCs w:val="26"/>
        </w:rPr>
        <w:t xml:space="preserve">г., №19-278 от 22 июня 2023г., </w:t>
      </w:r>
      <w:r w:rsidR="00D438D8" w:rsidRPr="00D438D8">
        <w:rPr>
          <w:sz w:val="26"/>
          <w:szCs w:val="26"/>
        </w:rPr>
        <w:t>№21-303 от 28 сентября 2023г.,</w:t>
      </w:r>
      <w:r w:rsidR="00D438D8">
        <w:rPr>
          <w:sz w:val="26"/>
          <w:szCs w:val="26"/>
        </w:rPr>
        <w:t xml:space="preserve"> № 22-309 от 23 ноября 2023г., </w:t>
      </w:r>
      <w:r w:rsidR="00D438D8" w:rsidRPr="00D438D8">
        <w:rPr>
          <w:sz w:val="26"/>
          <w:szCs w:val="26"/>
        </w:rPr>
        <w:t>№ 27-357 от 25 апреля 2024.</w:t>
      </w:r>
      <w:r w:rsidR="00301440" w:rsidRPr="00301440">
        <w:rPr>
          <w:sz w:val="26"/>
          <w:szCs w:val="26"/>
        </w:rPr>
        <w:t xml:space="preserve">) </w:t>
      </w:r>
      <w:r w:rsidR="005B0E9A" w:rsidRPr="008C55B6">
        <w:rPr>
          <w:sz w:val="26"/>
          <w:szCs w:val="26"/>
        </w:rPr>
        <w:t>(далее – Положение), следующие изменения:</w:t>
      </w:r>
    </w:p>
    <w:p w14:paraId="4DD6153C" w14:textId="7AD6B6E8" w:rsidR="00323701" w:rsidRPr="00D438D8" w:rsidRDefault="00962748" w:rsidP="00D438D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1.1</w:t>
      </w:r>
      <w:r w:rsidR="00E8760A" w:rsidRPr="008C55B6">
        <w:rPr>
          <w:rFonts w:ascii="Times New Roman" w:hAnsi="Times New Roman" w:cs="Times New Roman"/>
          <w:sz w:val="26"/>
          <w:szCs w:val="26"/>
        </w:rPr>
        <w:t xml:space="preserve"> </w:t>
      </w:r>
      <w:r w:rsidR="00D438D8">
        <w:rPr>
          <w:rFonts w:ascii="Times New Roman" w:hAnsi="Times New Roman" w:cs="Times New Roman"/>
          <w:sz w:val="26"/>
          <w:szCs w:val="26"/>
        </w:rPr>
        <w:t xml:space="preserve">Абзац 2 </w:t>
      </w:r>
      <w:r w:rsidR="00352568">
        <w:rPr>
          <w:rFonts w:ascii="Times New Roman" w:hAnsi="Times New Roman" w:cs="Times New Roman"/>
          <w:sz w:val="26"/>
          <w:szCs w:val="26"/>
        </w:rPr>
        <w:t>п</w:t>
      </w:r>
      <w:r w:rsidR="00353EF0">
        <w:rPr>
          <w:rFonts w:ascii="Times New Roman" w:hAnsi="Times New Roman" w:cs="Times New Roman"/>
          <w:sz w:val="26"/>
          <w:szCs w:val="26"/>
        </w:rPr>
        <w:t>ункт</w:t>
      </w:r>
      <w:r w:rsidR="00D438D8">
        <w:rPr>
          <w:rFonts w:ascii="Times New Roman" w:hAnsi="Times New Roman" w:cs="Times New Roman"/>
          <w:sz w:val="26"/>
          <w:szCs w:val="26"/>
        </w:rPr>
        <w:t>а 2.3 раздела 2</w:t>
      </w:r>
      <w:r w:rsidR="008C55B6" w:rsidRPr="008C55B6">
        <w:rPr>
          <w:rFonts w:ascii="Times New Roman" w:hAnsi="Times New Roman" w:cs="Times New Roman"/>
          <w:bCs/>
          <w:color w:val="000000"/>
          <w:sz w:val="26"/>
          <w:szCs w:val="26"/>
        </w:rPr>
        <w:t>,</w:t>
      </w:r>
      <w:r w:rsidR="008C55B6" w:rsidRPr="008C55B6">
        <w:rPr>
          <w:rFonts w:ascii="Times New Roman" w:hAnsi="Times New Roman" w:cs="Times New Roman"/>
          <w:sz w:val="26"/>
          <w:szCs w:val="26"/>
        </w:rPr>
        <w:t xml:space="preserve"> читать в новой редакции:</w:t>
      </w:r>
      <w:r w:rsidR="008C55B6" w:rsidRPr="008C55B6">
        <w:rPr>
          <w:sz w:val="26"/>
          <w:szCs w:val="26"/>
        </w:rPr>
        <w:t xml:space="preserve"> </w:t>
      </w:r>
    </w:p>
    <w:p w14:paraId="2E7C1E38" w14:textId="09C7739F" w:rsidR="003A1989" w:rsidRDefault="003A1989" w:rsidP="00D438D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D438D8" w:rsidRPr="00D438D8">
        <w:rPr>
          <w:rFonts w:ascii="Times New Roman" w:hAnsi="Times New Roman" w:cs="Times New Roman"/>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в порядке, опреде</w:t>
      </w:r>
      <w:r w:rsidR="002A58B6">
        <w:rPr>
          <w:rFonts w:ascii="Times New Roman" w:hAnsi="Times New Roman" w:cs="Times New Roman"/>
          <w:sz w:val="26"/>
          <w:szCs w:val="26"/>
        </w:rPr>
        <w:t xml:space="preserve">ленном статьей 24 Федерального </w:t>
      </w:r>
      <w:r w:rsidR="00D438D8" w:rsidRPr="00D438D8">
        <w:rPr>
          <w:rFonts w:ascii="Times New Roman" w:hAnsi="Times New Roman" w:cs="Times New Roman"/>
          <w:sz w:val="26"/>
          <w:szCs w:val="26"/>
        </w:rPr>
        <w:t>закона от 31.07.2020 №  248-ФЗ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sidRPr="003A1989">
        <w:rPr>
          <w:rFonts w:ascii="Times New Roman" w:hAnsi="Times New Roman" w:cs="Times New Roman"/>
          <w:sz w:val="26"/>
          <w:szCs w:val="26"/>
        </w:rPr>
        <w:t>».</w:t>
      </w:r>
    </w:p>
    <w:p w14:paraId="5E1BC151" w14:textId="3413E0C7" w:rsid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1.</w:t>
      </w:r>
      <w:r>
        <w:rPr>
          <w:rFonts w:ascii="Times New Roman" w:hAnsi="Times New Roman" w:cs="Times New Roman"/>
          <w:sz w:val="26"/>
          <w:szCs w:val="26"/>
        </w:rPr>
        <w:t>2</w:t>
      </w:r>
      <w:r w:rsidRPr="00D438D8">
        <w:rPr>
          <w:rFonts w:ascii="Times New Roman" w:hAnsi="Times New Roman" w:cs="Times New Roman"/>
          <w:sz w:val="26"/>
          <w:szCs w:val="26"/>
        </w:rPr>
        <w:t xml:space="preserve"> Абзац 2 </w:t>
      </w:r>
      <w:r w:rsidR="00352568">
        <w:rPr>
          <w:rFonts w:ascii="Times New Roman" w:hAnsi="Times New Roman" w:cs="Times New Roman"/>
          <w:sz w:val="26"/>
          <w:szCs w:val="26"/>
        </w:rPr>
        <w:t>п</w:t>
      </w:r>
      <w:r w:rsidRPr="00D438D8">
        <w:rPr>
          <w:rFonts w:ascii="Times New Roman" w:hAnsi="Times New Roman" w:cs="Times New Roman"/>
          <w:sz w:val="26"/>
          <w:szCs w:val="26"/>
        </w:rPr>
        <w:t>ункта 2.</w:t>
      </w:r>
      <w:r>
        <w:rPr>
          <w:rFonts w:ascii="Times New Roman" w:hAnsi="Times New Roman" w:cs="Times New Roman"/>
          <w:sz w:val="26"/>
          <w:szCs w:val="26"/>
        </w:rPr>
        <w:t>6</w:t>
      </w:r>
      <w:r w:rsidRPr="00D438D8">
        <w:rPr>
          <w:rFonts w:ascii="Times New Roman" w:hAnsi="Times New Roman" w:cs="Times New Roman"/>
          <w:sz w:val="26"/>
          <w:szCs w:val="26"/>
        </w:rPr>
        <w:t xml:space="preserve"> раздела </w:t>
      </w:r>
      <w:r>
        <w:rPr>
          <w:rFonts w:ascii="Times New Roman" w:hAnsi="Times New Roman" w:cs="Times New Roman"/>
          <w:sz w:val="26"/>
          <w:szCs w:val="26"/>
        </w:rPr>
        <w:t>2</w:t>
      </w:r>
      <w:r w:rsidRPr="00D438D8">
        <w:rPr>
          <w:rFonts w:ascii="Times New Roman" w:hAnsi="Times New Roman" w:cs="Times New Roman"/>
          <w:sz w:val="26"/>
          <w:szCs w:val="26"/>
        </w:rPr>
        <w:t>, читать в новой редакции:</w:t>
      </w:r>
    </w:p>
    <w:p w14:paraId="70BB2214" w14:textId="49EA628C" w:rsidR="00D438D8" w:rsidRDefault="00D438D8" w:rsidP="00D438D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w:t>
      </w:r>
      <w:r w:rsidRPr="00D438D8">
        <w:rPr>
          <w:rFonts w:ascii="Times New Roman" w:hAnsi="Times New Roman" w:cs="Times New Roman"/>
          <w:sz w:val="26"/>
          <w:szCs w:val="26"/>
        </w:rPr>
        <w:t>Правообладатель земельного участка вправе подать в Администрацию заявление, в том числе с использованием единого портала государственных и муниципальных услуг (функций), об изменении присвоенной ранее земельному участку категории риска.</w:t>
      </w:r>
      <w:r>
        <w:rPr>
          <w:rFonts w:ascii="Times New Roman" w:hAnsi="Times New Roman" w:cs="Times New Roman"/>
          <w:sz w:val="26"/>
          <w:szCs w:val="26"/>
        </w:rPr>
        <w:t>».</w:t>
      </w:r>
    </w:p>
    <w:p w14:paraId="3FD37524" w14:textId="0D815495" w:rsidR="00D438D8" w:rsidRDefault="00D438D8" w:rsidP="00D438D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1.3 Пункт</w:t>
      </w:r>
      <w:r w:rsidRPr="00D438D8">
        <w:rPr>
          <w:rFonts w:ascii="Times New Roman" w:hAnsi="Times New Roman" w:cs="Times New Roman"/>
          <w:sz w:val="26"/>
          <w:szCs w:val="26"/>
        </w:rPr>
        <w:t xml:space="preserve"> </w:t>
      </w:r>
      <w:r>
        <w:rPr>
          <w:rFonts w:ascii="Times New Roman" w:hAnsi="Times New Roman" w:cs="Times New Roman"/>
          <w:sz w:val="26"/>
          <w:szCs w:val="26"/>
        </w:rPr>
        <w:t>3.11 раздела 3</w:t>
      </w:r>
      <w:r w:rsidRPr="00D438D8">
        <w:rPr>
          <w:rFonts w:ascii="Times New Roman" w:hAnsi="Times New Roman" w:cs="Times New Roman"/>
          <w:sz w:val="26"/>
          <w:szCs w:val="26"/>
        </w:rPr>
        <w:t>, читать в новой редакции:</w:t>
      </w:r>
    </w:p>
    <w:p w14:paraId="74BCDC15" w14:textId="649D2065" w:rsidR="00D438D8" w:rsidRPr="00D438D8" w:rsidRDefault="00D438D8" w:rsidP="00D438D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w:t>
      </w:r>
      <w:r w:rsidRPr="00D438D8">
        <w:rPr>
          <w:rFonts w:ascii="Times New Roman" w:hAnsi="Times New Roman" w:cs="Times New Roman"/>
          <w:sz w:val="26"/>
          <w:szCs w:val="26"/>
        </w:rPr>
        <w:t>3.11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C5416DB" w14:textId="77777777" w:rsidR="00D438D8" w:rsidRP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0FD8164" w14:textId="77777777" w:rsidR="00D438D8" w:rsidRP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от 31.07.2020 N 248-ФЗ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685984C9" w14:textId="77777777" w:rsidR="00D438D8" w:rsidRP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Обязательные профилактические визиты в отношении низкой категории риска не проводятся.</w:t>
      </w:r>
    </w:p>
    <w:p w14:paraId="35969E30" w14:textId="1CD4381F" w:rsid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от 31.07.2020 N 248-ФЗ «О государственном контроле (надзоре) и муниципальном контроле в Российской Федерации».</w:t>
      </w:r>
      <w:r w:rsidR="002A58B6">
        <w:rPr>
          <w:rFonts w:ascii="Times New Roman" w:hAnsi="Times New Roman" w:cs="Times New Roman"/>
          <w:sz w:val="26"/>
          <w:szCs w:val="26"/>
        </w:rPr>
        <w:t>»</w:t>
      </w:r>
    </w:p>
    <w:p w14:paraId="55F0CE43" w14:textId="7639B74C" w:rsidR="00D438D8" w:rsidRDefault="00D438D8" w:rsidP="00D438D8">
      <w:pPr>
        <w:pStyle w:val="ConsPlusNormal"/>
        <w:ind w:firstLine="708"/>
        <w:jc w:val="both"/>
        <w:rPr>
          <w:rFonts w:ascii="Times New Roman" w:hAnsi="Times New Roman" w:cs="Times New Roman"/>
          <w:sz w:val="26"/>
          <w:szCs w:val="26"/>
        </w:rPr>
      </w:pPr>
      <w:r w:rsidRPr="00D438D8">
        <w:rPr>
          <w:rFonts w:ascii="Times New Roman" w:hAnsi="Times New Roman" w:cs="Times New Roman"/>
          <w:sz w:val="26"/>
          <w:szCs w:val="26"/>
        </w:rPr>
        <w:t>1.</w:t>
      </w:r>
      <w:r w:rsidR="00B10998">
        <w:rPr>
          <w:rFonts w:ascii="Times New Roman" w:hAnsi="Times New Roman" w:cs="Times New Roman"/>
          <w:sz w:val="26"/>
          <w:szCs w:val="26"/>
        </w:rPr>
        <w:t>4</w:t>
      </w:r>
      <w:r w:rsidRPr="00D438D8">
        <w:rPr>
          <w:rFonts w:ascii="Times New Roman" w:hAnsi="Times New Roman" w:cs="Times New Roman"/>
          <w:sz w:val="26"/>
          <w:szCs w:val="26"/>
        </w:rPr>
        <w:t xml:space="preserve"> </w:t>
      </w:r>
      <w:r>
        <w:rPr>
          <w:rFonts w:ascii="Times New Roman" w:hAnsi="Times New Roman" w:cs="Times New Roman"/>
          <w:sz w:val="26"/>
          <w:szCs w:val="26"/>
        </w:rPr>
        <w:t>Раздел 4</w:t>
      </w:r>
      <w:r w:rsidRPr="00D438D8">
        <w:rPr>
          <w:rFonts w:ascii="Times New Roman" w:hAnsi="Times New Roman" w:cs="Times New Roman"/>
          <w:sz w:val="26"/>
          <w:szCs w:val="26"/>
        </w:rPr>
        <w:t>, читать в новой редакции:</w:t>
      </w:r>
    </w:p>
    <w:p w14:paraId="6ADA8117" w14:textId="43BCD6B2" w:rsidR="00B10998" w:rsidRPr="00B10998" w:rsidRDefault="00B10998" w:rsidP="00B1099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w:t>
      </w:r>
      <w:r w:rsidRPr="00B10998">
        <w:rPr>
          <w:rFonts w:ascii="Times New Roman" w:hAnsi="Times New Roman" w:cs="Times New Roman"/>
          <w:sz w:val="26"/>
          <w:szCs w:val="26"/>
        </w:rPr>
        <w:t>4. Осуществление контрольных мероприятий и контрольных действий</w:t>
      </w:r>
    </w:p>
    <w:p w14:paraId="5B97507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4.1 При осуществлении Администрацией муниципального земельного контроля взаимодействием с контролируемыми лицами являются встречи, телефонные и иные переговоры (непосредственное взаимодействие) между должностным лицом Администрации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7115EA12" w14:textId="77777777" w:rsidR="00352568" w:rsidRPr="00352568" w:rsidRDefault="00352568" w:rsidP="00352568">
      <w:pPr>
        <w:ind w:firstLine="709"/>
        <w:jc w:val="both"/>
        <w:rPr>
          <w:sz w:val="26"/>
          <w:szCs w:val="26"/>
          <w:lang w:eastAsia="zh-CN"/>
        </w:rPr>
      </w:pPr>
      <w:r w:rsidRPr="00352568">
        <w:rPr>
          <w:sz w:val="26"/>
          <w:szCs w:val="26"/>
          <w:lang w:eastAsia="zh-CN"/>
        </w:rPr>
        <w:t>Плановые контрольные (надзорные) мероприятия и контрольные (надзорные) действия осуществляются в соответствии с главой 12</w:t>
      </w:r>
      <w:r w:rsidRPr="00352568">
        <w:t xml:space="preserve"> </w:t>
      </w:r>
      <w:r w:rsidRPr="00352568">
        <w:rPr>
          <w:sz w:val="26"/>
          <w:szCs w:val="26"/>
          <w:lang w:eastAsia="zh-CN"/>
        </w:rPr>
        <w:t xml:space="preserve">Федерального закона от 31.07.2020 N 248-ФЗ «О государственном контроле (надзоре) и муниципальном контроле в Российской Федерации».  </w:t>
      </w:r>
    </w:p>
    <w:p w14:paraId="56F6712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 от 31.07.2020 N 248-ФЗ «О государственном контроле (надзоре) и муниципальном контроле в Российской Федерации». </w:t>
      </w:r>
    </w:p>
    <w:p w14:paraId="475F6DB6"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lastRenderedPageBreak/>
        <w:t xml:space="preserve">План контрольных мероприятий формируется в порядке, установленном статьей 61 Федерального закона от 31.07.2020 N 248-ФЗ «О государственном контроле (надзоре) и муниципальном контроле в Российской Федерации». </w:t>
      </w:r>
    </w:p>
    <w:p w14:paraId="3300ADB8" w14:textId="1479B829"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4.2 </w:t>
      </w:r>
      <w:r w:rsidR="002A58B6">
        <w:rPr>
          <w:rFonts w:ascii="Times New Roman" w:hAnsi="Times New Roman" w:cs="Times New Roman"/>
          <w:sz w:val="26"/>
          <w:szCs w:val="26"/>
        </w:rPr>
        <w:t xml:space="preserve">В </w:t>
      </w:r>
      <w:r w:rsidRPr="00B10998">
        <w:rPr>
          <w:rFonts w:ascii="Times New Roman" w:hAnsi="Times New Roman" w:cs="Times New Roman"/>
          <w:sz w:val="26"/>
          <w:szCs w:val="26"/>
        </w:rPr>
        <w:t xml:space="preserve">рамках осуществления муниципального контроля во взаимодействии с контролируемым лицом проводятся следующие контрольные мероприятия: </w:t>
      </w:r>
    </w:p>
    <w:p w14:paraId="3C15341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а) инспекционный визит; </w:t>
      </w:r>
    </w:p>
    <w:p w14:paraId="147B9AA4"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б) документарная проверка; </w:t>
      </w:r>
    </w:p>
    <w:p w14:paraId="64E841F8"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в) выездная проверка. </w:t>
      </w:r>
    </w:p>
    <w:p w14:paraId="3D37B05E"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1C75E7D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а) наблюдение за соблюдением обязательных требований (мониторинг безопасности); </w:t>
      </w:r>
    </w:p>
    <w:p w14:paraId="724C9100"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б) выездное обследование. </w:t>
      </w:r>
    </w:p>
    <w:p w14:paraId="7E63A209"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Контрольные мероприятия без взаимодействия проводятся должностными лицами Администрации на основании заданий уполномоченных должностных лиц Администрации, включая задания, содержащиеся в планах работы Администрации. </w:t>
      </w:r>
    </w:p>
    <w:p w14:paraId="4F4C28D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4.4 Контрольные мероприятия и контрольные действия проводятся в порядке и на основаниях, установленных Федеральным законом от 31.07.2020 N 248-ФЗ «О государственном контроле (надзоре) и муниципальном контроле в Российской Федерации».</w:t>
      </w:r>
    </w:p>
    <w:p w14:paraId="37C74D1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4.5 Для проведения контрольного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от 31.07.2020 N 248-ФЗ «О государственном контроле (надзоре) и муниципальном контроле в Российской Федерации». </w:t>
      </w:r>
    </w:p>
    <w:p w14:paraId="73E46F4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4.6 Для фиксации должностным лицом Администрации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1D8DB210"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сведений, отнесенных законодательством Российской Федерации к государственной тайне; </w:t>
      </w:r>
    </w:p>
    <w:p w14:paraId="5FF4DD5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объектов, территорий, которые законодательством Российской Федерации отнесены к режимным и особо важным объектам. </w:t>
      </w:r>
    </w:p>
    <w:p w14:paraId="4FDD128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6F1D75E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14:paraId="5841E29B"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w:t>
      </w:r>
      <w:r w:rsidRPr="00B10998">
        <w:rPr>
          <w:rFonts w:ascii="Times New Roman" w:hAnsi="Times New Roman" w:cs="Times New Roman"/>
          <w:sz w:val="26"/>
          <w:szCs w:val="26"/>
        </w:rPr>
        <w:lastRenderedPageBreak/>
        <w:t xml:space="preserve">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729F488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4.8 Выездное обследование проводится в порядке, установленном статьей 75 Федерального закона от 31.07.2020 N 248-ФЗ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63AE0BF4"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осмотр; </w:t>
      </w:r>
    </w:p>
    <w:p w14:paraId="270D703A"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инструментальное обследование (с применением видеозаписи); </w:t>
      </w:r>
    </w:p>
    <w:p w14:paraId="499719B7"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испытание.</w:t>
      </w:r>
    </w:p>
    <w:p w14:paraId="44C2679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4.9 Инспекционный визит проводится в порядке, установленном статьей 70 Федерального закона от 31.07.2020 N 248-ФЗ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7A9A7A06" w14:textId="51384C4F" w:rsidR="00352568" w:rsidRDefault="00352568" w:rsidP="00B10998">
      <w:pPr>
        <w:pStyle w:val="ConsPlusNormal"/>
        <w:ind w:firstLine="708"/>
        <w:jc w:val="both"/>
        <w:rPr>
          <w:rFonts w:ascii="Times New Roman" w:hAnsi="Times New Roman" w:cs="Times New Roman"/>
          <w:sz w:val="26"/>
          <w:szCs w:val="26"/>
        </w:rPr>
      </w:pPr>
      <w:r w:rsidRPr="00352568">
        <w:rPr>
          <w:rFonts w:ascii="Times New Roman" w:hAnsi="Times New Roman" w:cs="Times New Roman"/>
          <w:sz w:val="26"/>
          <w:szCs w:val="26"/>
        </w:rPr>
        <w:t>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r>
        <w:rPr>
          <w:rFonts w:ascii="Times New Roman" w:hAnsi="Times New Roman" w:cs="Times New Roman"/>
          <w:sz w:val="26"/>
          <w:szCs w:val="26"/>
        </w:rPr>
        <w:t>.</w:t>
      </w:r>
    </w:p>
    <w:p w14:paraId="710D9540" w14:textId="13482175"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В ходе инспекционного визита могут совершаться следующие контрольные (надзорные) действия: </w:t>
      </w:r>
    </w:p>
    <w:p w14:paraId="3123A054"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осмотр;</w:t>
      </w:r>
    </w:p>
    <w:p w14:paraId="3ECA7588"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 опрос; </w:t>
      </w:r>
    </w:p>
    <w:p w14:paraId="780BB307"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получение письменных объяснений; </w:t>
      </w:r>
    </w:p>
    <w:p w14:paraId="73DFFE76"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инструментальное обследование; </w:t>
      </w:r>
    </w:p>
    <w:p w14:paraId="7331FCD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5FBE77D6"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4.10 Документарная проверка проводится в порядке, установленном статьей 72 Федерального закона от 31.07.2020 N 248-ФЗ «О государственном контроле (надзоре) и муниципальном контроле в Российской Федерации». </w:t>
      </w:r>
    </w:p>
    <w:p w14:paraId="29082695"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В ходе документарной проверки могут совершаться следующие контрольные действия: </w:t>
      </w:r>
    </w:p>
    <w:p w14:paraId="38BCF3C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получение письменных объяснений; </w:t>
      </w:r>
    </w:p>
    <w:p w14:paraId="43E1D8D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истребование документов; </w:t>
      </w:r>
    </w:p>
    <w:p w14:paraId="4A49648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экспертиза. </w:t>
      </w:r>
    </w:p>
    <w:p w14:paraId="7CA1C157"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lastRenderedPageBreak/>
        <w:t xml:space="preserve">4.11 Выездная проверка проводится в порядке, установленном статьей 73 Федерального закона от 31.07.2020 N 248-ФЗ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648318F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В ходе выездной проверки могут совершаться следующие контрольные действия: </w:t>
      </w:r>
    </w:p>
    <w:p w14:paraId="1460DCC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осмотр; </w:t>
      </w:r>
    </w:p>
    <w:p w14:paraId="630352A0"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досмотр; </w:t>
      </w:r>
    </w:p>
    <w:p w14:paraId="1185C02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опрос;</w:t>
      </w:r>
    </w:p>
    <w:p w14:paraId="5328A36E"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 получение письменных объяснений; </w:t>
      </w:r>
    </w:p>
    <w:p w14:paraId="59128CF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истребование документов; </w:t>
      </w:r>
    </w:p>
    <w:p w14:paraId="37B625E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инструментальное обследование. </w:t>
      </w:r>
    </w:p>
    <w:p w14:paraId="61D8469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4.12 Контрольные мероприятия, за исключением контрольных мероприятий без взаимодействия, проводятся путем совершения должностным лицом Администрации и лицами, привлекаемыми к проведению контрольного мероприятия, контрольных действий в порядке, установленном Федеральным законом от 31.07.2020 N 248-ФЗ «О государственном контроле (надзоре) и муниципальном контроле в Российской Федерации».</w:t>
      </w:r>
    </w:p>
    <w:p w14:paraId="4119C40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4.13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4816BC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Осмотр, опрос, экспертиза могут быть проведены с использованием мобильного приложения «Инспектор». Решение об использовании приложения «Инспектор» принимается Администрацией самостоятельно (или уполномоченным должностным лицом). </w:t>
      </w:r>
    </w:p>
    <w:p w14:paraId="4411609A"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N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69B3D89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нахождение на стационарном лечении в медицинском учреждении; </w:t>
      </w:r>
    </w:p>
    <w:p w14:paraId="3388571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нахождение за пределами Российской Федерации; </w:t>
      </w:r>
    </w:p>
    <w:p w14:paraId="108114F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административный арест; </w:t>
      </w:r>
    </w:p>
    <w:p w14:paraId="430D65B9"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740453EE"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6514B69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Информация лица должна содержать: </w:t>
      </w:r>
    </w:p>
    <w:p w14:paraId="66AE871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а) описание обстоятельств непреодолимой силы и их продолжительность; </w:t>
      </w:r>
    </w:p>
    <w:p w14:paraId="50825AD2"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33E30AB9"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lastRenderedPageBreak/>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14:paraId="281F2C48"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4.15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от 31.07.2020 N 248-ФЗ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4EF28E29"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4A44AA16"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Документы, иные материалы, являющиеся доказательствами нарушения обязательных требований, приобщаются к акту. </w:t>
      </w:r>
    </w:p>
    <w:p w14:paraId="473DFD1C"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Акт составляется в сроки, определенные частью 3 статьи 87 Федерального закона от 31.07.2020 N 248-ФЗ «О государственном контроле (надзоре) и муниципальном контроле в Российской Федерации»</w:t>
      </w:r>
    </w:p>
    <w:p w14:paraId="3024035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4.16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70A04D0F"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Предписание, указанное в абзаце 1 настоящего пункта выдается в порядке, определенном статьей 90.1 Федерального закона от 31.07.2020 N 248-ФЗ «О государственном контроле (надзоре) и муниципальном контроле в Российской Федерации». </w:t>
      </w:r>
    </w:p>
    <w:p w14:paraId="50B92458"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4.17 Вступает в силу с 01.09.2025, кроме случаев, установленных частью 2 статьи 87 Федерального закона от 31.07.2020 N 248-ФЗ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14:paraId="69B43363"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объявления предостережения о недопустимости нарушения обязательных требований;</w:t>
      </w:r>
    </w:p>
    <w:p w14:paraId="41243AA0"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5803401D" w14:textId="757B2381" w:rsidR="00D438D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4.18 По результатам проведения контрольных (надзорных) мероприятий публичная оценка уровня соблюдения обязательных требований не присваивается.</w:t>
      </w:r>
      <w:r>
        <w:rPr>
          <w:rFonts w:ascii="Times New Roman" w:hAnsi="Times New Roman" w:cs="Times New Roman"/>
          <w:sz w:val="26"/>
          <w:szCs w:val="26"/>
        </w:rPr>
        <w:t>»</w:t>
      </w:r>
    </w:p>
    <w:p w14:paraId="100E0AA5" w14:textId="3A0FDDC8" w:rsid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1.4 Раздел </w:t>
      </w:r>
      <w:r>
        <w:rPr>
          <w:rFonts w:ascii="Times New Roman" w:hAnsi="Times New Roman" w:cs="Times New Roman"/>
          <w:sz w:val="26"/>
          <w:szCs w:val="26"/>
        </w:rPr>
        <w:t>5</w:t>
      </w:r>
      <w:r w:rsidRPr="00B10998">
        <w:rPr>
          <w:rFonts w:ascii="Times New Roman" w:hAnsi="Times New Roman" w:cs="Times New Roman"/>
          <w:sz w:val="26"/>
          <w:szCs w:val="26"/>
        </w:rPr>
        <w:t>, читать в новой редакции:</w:t>
      </w:r>
    </w:p>
    <w:p w14:paraId="181C1535" w14:textId="2B4F8B0B" w:rsidR="00B10998" w:rsidRPr="00B10998" w:rsidRDefault="00B10998" w:rsidP="00B1099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w:t>
      </w:r>
      <w:r w:rsidRPr="00B10998">
        <w:rPr>
          <w:rFonts w:ascii="Times New Roman" w:hAnsi="Times New Roman" w:cs="Times New Roman"/>
          <w:sz w:val="26"/>
          <w:szCs w:val="26"/>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08664116"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lastRenderedPageBreak/>
        <w:t>5.1 Досудебное обжалование решений Администрации, действий (бездействия) их должностных лиц осуществляется в соответствии с главой 9 Федерального закона  от 31.07.2020 N 248-ФЗ «О государственном контроле (надзоре) и муниципальном контроле в Российской Федерации».</w:t>
      </w:r>
    </w:p>
    <w:p w14:paraId="55DBB09F"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6813B67A"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1) решений о проведении контрольных мероприятий и обязательных профилактических визитов; </w:t>
      </w:r>
    </w:p>
    <w:p w14:paraId="574C43AE"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2) актов контрольных  мероприятий и обязательных профилактических визитов, предписаний об устранении выявленных нарушений;</w:t>
      </w:r>
    </w:p>
    <w:p w14:paraId="23CD507D"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3) действий (бездействия) должностных лиц Администрации в рамках контрольных мероприятий и обязательных профилактических визитов;</w:t>
      </w:r>
    </w:p>
    <w:p w14:paraId="1695A2EE"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4) решений об отнесении объектов контроля к соответствующей категории риска; </w:t>
      </w:r>
    </w:p>
    <w:p w14:paraId="05983DEF"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 xml:space="preserve">5) решений об отказе в проведении обязательных профилактических визитов по заявлениям контролируемых лиц; </w:t>
      </w:r>
    </w:p>
    <w:p w14:paraId="3C8CB984"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6) иных решений, принимаемых Администрацией по итогам профилактических и (или) контрольных мероприятий, предусмотренных Федеральным законом от 31.07.2020 N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7DB5BF90" w14:textId="77777777" w:rsidR="00B10998" w:rsidRPr="00B10998"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5.3 Судебное обжалование решений Администрации,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225CB91" w14:textId="2BB6DCC5" w:rsidR="00D438D8" w:rsidRPr="003A1989" w:rsidRDefault="00B10998" w:rsidP="00B10998">
      <w:pPr>
        <w:pStyle w:val="ConsPlusNormal"/>
        <w:ind w:firstLine="708"/>
        <w:jc w:val="both"/>
        <w:rPr>
          <w:rFonts w:ascii="Times New Roman" w:hAnsi="Times New Roman" w:cs="Times New Roman"/>
          <w:sz w:val="26"/>
          <w:szCs w:val="26"/>
        </w:rPr>
      </w:pPr>
      <w:r w:rsidRPr="00B10998">
        <w:rPr>
          <w:rFonts w:ascii="Times New Roman" w:hAnsi="Times New Roman" w:cs="Times New Roman"/>
          <w:sz w:val="26"/>
          <w:szCs w:val="26"/>
        </w:rPr>
        <w:t>5.4 Жалоба, содержащая сведения и документы, составляющие государственную или иную охраняемую законом тайну, подается контролируемым лицом в Администрацию без использования ФГИС ЕПГУ с учетом требований законодательства Российской Федерации о государственной и иной охраняемой законом тайне.</w:t>
      </w:r>
      <w:r>
        <w:rPr>
          <w:rFonts w:ascii="Times New Roman" w:hAnsi="Times New Roman" w:cs="Times New Roman"/>
          <w:sz w:val="26"/>
          <w:szCs w:val="26"/>
        </w:rPr>
        <w:t>»</w:t>
      </w:r>
    </w:p>
    <w:p w14:paraId="7EF34B41" w14:textId="2AA17C8E" w:rsidR="00FF2F0A" w:rsidRPr="00FC0B2F" w:rsidRDefault="008C55B6" w:rsidP="00FC0B2F">
      <w:pPr>
        <w:jc w:val="both"/>
        <w:rPr>
          <w:sz w:val="26"/>
          <w:szCs w:val="26"/>
        </w:rPr>
      </w:pPr>
      <w:r w:rsidRPr="00D27017">
        <w:rPr>
          <w:sz w:val="26"/>
          <w:szCs w:val="26"/>
          <w:lang w:eastAsia="en-US"/>
        </w:rPr>
        <w:t xml:space="preserve">        </w:t>
      </w:r>
      <w:r w:rsidR="00962748">
        <w:rPr>
          <w:sz w:val="26"/>
          <w:szCs w:val="26"/>
          <w:lang w:eastAsia="en-US"/>
        </w:rPr>
        <w:t>2</w:t>
      </w:r>
      <w:r w:rsidRPr="00D27017">
        <w:rPr>
          <w:sz w:val="26"/>
          <w:szCs w:val="26"/>
          <w:lang w:eastAsia="en-US"/>
        </w:rPr>
        <w:t>. Опубликовать настоящее решение на официальном сайте муниципального образования «</w:t>
      </w:r>
      <w:r w:rsidRPr="00D27017">
        <w:rPr>
          <w:color w:val="000000"/>
          <w:sz w:val="26"/>
          <w:szCs w:val="26"/>
        </w:rPr>
        <w:t>Муниципальный округ Балезинский район Удмуртской Республики</w:t>
      </w:r>
      <w:r w:rsidRPr="00D27017">
        <w:rPr>
          <w:sz w:val="26"/>
          <w:szCs w:val="26"/>
          <w:lang w:eastAsia="en-US"/>
        </w:rPr>
        <w:t>»</w:t>
      </w:r>
      <w:r w:rsidR="008A154C" w:rsidRPr="00D27017">
        <w:rPr>
          <w:sz w:val="26"/>
          <w:szCs w:val="26"/>
          <w:lang w:eastAsia="en-US"/>
        </w:rPr>
        <w:t xml:space="preserve">, в системе </w:t>
      </w:r>
      <w:r w:rsidR="008A154C" w:rsidRPr="00D27017">
        <w:rPr>
          <w:sz w:val="26"/>
          <w:szCs w:val="26"/>
          <w:lang w:val="en-US" w:eastAsia="en-US"/>
        </w:rPr>
        <w:t>https</w:t>
      </w:r>
      <w:r w:rsidR="008A154C" w:rsidRPr="00D27017">
        <w:rPr>
          <w:sz w:val="26"/>
          <w:szCs w:val="26"/>
          <w:lang w:eastAsia="en-US"/>
        </w:rPr>
        <w:t>://</w:t>
      </w:r>
      <w:r w:rsidR="008A154C" w:rsidRPr="00D27017">
        <w:rPr>
          <w:sz w:val="26"/>
          <w:szCs w:val="26"/>
          <w:lang w:val="en-US" w:eastAsia="en-US"/>
        </w:rPr>
        <w:t>monitoring</w:t>
      </w:r>
      <w:r w:rsidR="008A154C" w:rsidRPr="00D27017">
        <w:rPr>
          <w:sz w:val="26"/>
          <w:szCs w:val="26"/>
          <w:lang w:eastAsia="en-US"/>
        </w:rPr>
        <w:t>.</w:t>
      </w:r>
      <w:r w:rsidR="008A154C" w:rsidRPr="00D27017">
        <w:rPr>
          <w:sz w:val="26"/>
          <w:szCs w:val="26"/>
          <w:lang w:val="en-US" w:eastAsia="en-US"/>
        </w:rPr>
        <w:t>ar</w:t>
      </w:r>
      <w:r w:rsidR="008A154C" w:rsidRPr="00D27017">
        <w:rPr>
          <w:sz w:val="26"/>
          <w:szCs w:val="26"/>
          <w:lang w:eastAsia="en-US"/>
        </w:rPr>
        <w:t>.</w:t>
      </w:r>
      <w:r w:rsidR="008A154C" w:rsidRPr="00D27017">
        <w:rPr>
          <w:sz w:val="26"/>
          <w:szCs w:val="26"/>
          <w:lang w:val="en-US" w:eastAsia="en-US"/>
        </w:rPr>
        <w:t>gov</w:t>
      </w:r>
      <w:r w:rsidR="008A154C" w:rsidRPr="00D27017">
        <w:rPr>
          <w:sz w:val="26"/>
          <w:szCs w:val="26"/>
          <w:lang w:eastAsia="en-US"/>
        </w:rPr>
        <w:t>.</w:t>
      </w:r>
      <w:r w:rsidR="008A154C" w:rsidRPr="00D27017">
        <w:rPr>
          <w:sz w:val="26"/>
          <w:szCs w:val="26"/>
          <w:lang w:val="en-US" w:eastAsia="en-US"/>
        </w:rPr>
        <w:t>ru</w:t>
      </w:r>
    </w:p>
    <w:p w14:paraId="1399A341" w14:textId="3FE3D14C" w:rsidR="00FF2F0A" w:rsidRPr="00D27017" w:rsidRDefault="00301440" w:rsidP="00FC0B2F">
      <w:pPr>
        <w:shd w:val="clear" w:color="auto" w:fill="FFFFFF"/>
        <w:jc w:val="both"/>
        <w:rPr>
          <w:color w:val="000000"/>
          <w:sz w:val="26"/>
          <w:szCs w:val="26"/>
        </w:rPr>
      </w:pPr>
      <w:r>
        <w:rPr>
          <w:color w:val="000000"/>
          <w:sz w:val="26"/>
          <w:szCs w:val="26"/>
        </w:rPr>
        <w:t xml:space="preserve">       </w:t>
      </w:r>
      <w:r w:rsidR="008C55B6" w:rsidRPr="00D27017">
        <w:rPr>
          <w:color w:val="000000"/>
          <w:sz w:val="26"/>
          <w:szCs w:val="26"/>
        </w:rPr>
        <w:t xml:space="preserve"> </w:t>
      </w:r>
      <w:r w:rsidR="00962748">
        <w:rPr>
          <w:color w:val="000000"/>
          <w:sz w:val="26"/>
          <w:szCs w:val="26"/>
        </w:rPr>
        <w:t>3</w:t>
      </w:r>
      <w:r w:rsidR="00FF2F0A" w:rsidRPr="00D27017">
        <w:rPr>
          <w:color w:val="000000"/>
          <w:sz w:val="26"/>
          <w:szCs w:val="26"/>
        </w:rPr>
        <w:t>. Контроль за исполнением настоящего Решения возложить на начальника Управления имущественных и земельных отношений Администрации муниципального образования «Муниципальный округ Балезинский район Удмуртской Республики».</w:t>
      </w:r>
    </w:p>
    <w:p w14:paraId="6D8B489A" w14:textId="3B6C4F88" w:rsidR="00A54AD1" w:rsidRPr="00D27017" w:rsidRDefault="00301440" w:rsidP="008C55B6">
      <w:pPr>
        <w:shd w:val="clear" w:color="auto" w:fill="FFFFFF"/>
        <w:jc w:val="both"/>
        <w:rPr>
          <w:color w:val="000000"/>
          <w:sz w:val="26"/>
          <w:szCs w:val="26"/>
        </w:rPr>
      </w:pPr>
      <w:r>
        <w:rPr>
          <w:color w:val="000000"/>
          <w:sz w:val="26"/>
          <w:szCs w:val="26"/>
        </w:rPr>
        <w:t xml:space="preserve">      </w:t>
      </w:r>
      <w:r w:rsidR="008C55B6" w:rsidRPr="00D27017">
        <w:rPr>
          <w:color w:val="000000"/>
          <w:sz w:val="26"/>
          <w:szCs w:val="26"/>
        </w:rPr>
        <w:t xml:space="preserve">  </w:t>
      </w:r>
      <w:r w:rsidR="00962748">
        <w:rPr>
          <w:color w:val="000000"/>
          <w:sz w:val="26"/>
          <w:szCs w:val="26"/>
        </w:rPr>
        <w:t>4</w:t>
      </w:r>
      <w:r w:rsidR="00FF2F0A" w:rsidRPr="00D27017">
        <w:rPr>
          <w:color w:val="000000"/>
          <w:sz w:val="26"/>
          <w:szCs w:val="26"/>
        </w:rPr>
        <w:t xml:space="preserve">. Настоящее </w:t>
      </w:r>
      <w:r>
        <w:rPr>
          <w:color w:val="000000"/>
          <w:sz w:val="26"/>
          <w:szCs w:val="26"/>
        </w:rPr>
        <w:t>Р</w:t>
      </w:r>
      <w:r w:rsidR="00FF2F0A" w:rsidRPr="00D27017">
        <w:rPr>
          <w:color w:val="000000"/>
          <w:sz w:val="26"/>
          <w:szCs w:val="26"/>
        </w:rPr>
        <w:t>ешение вступает в силу со дня</w:t>
      </w:r>
      <w:r w:rsidR="00962748">
        <w:rPr>
          <w:color w:val="000000"/>
          <w:sz w:val="26"/>
          <w:szCs w:val="26"/>
        </w:rPr>
        <w:t xml:space="preserve"> его официального опубликования</w:t>
      </w:r>
      <w:r w:rsidR="008C55B6" w:rsidRPr="00962748">
        <w:rPr>
          <w:color w:val="000000"/>
          <w:sz w:val="26"/>
          <w:szCs w:val="26"/>
        </w:rPr>
        <w:t>.</w:t>
      </w:r>
    </w:p>
    <w:p w14:paraId="319FCFE3" w14:textId="77777777" w:rsidR="00FF2F0A" w:rsidRPr="00D27017" w:rsidRDefault="00FF2F0A" w:rsidP="00B24644">
      <w:pPr>
        <w:rPr>
          <w:color w:val="000000"/>
          <w:sz w:val="26"/>
          <w:szCs w:val="26"/>
        </w:rPr>
      </w:pPr>
    </w:p>
    <w:p w14:paraId="5AF7138D" w14:textId="77777777" w:rsidR="00FF2F0A" w:rsidRPr="00D27017" w:rsidRDefault="00FF2F0A" w:rsidP="00FF2F0A">
      <w:pPr>
        <w:rPr>
          <w:b/>
          <w:sz w:val="26"/>
          <w:szCs w:val="26"/>
        </w:rPr>
      </w:pPr>
    </w:p>
    <w:p w14:paraId="65723B53" w14:textId="1B2AC692" w:rsidR="00B24644" w:rsidRPr="00D27017" w:rsidRDefault="00B24644" w:rsidP="00FF2F0A">
      <w:pPr>
        <w:jc w:val="both"/>
        <w:rPr>
          <w:sz w:val="26"/>
          <w:szCs w:val="26"/>
        </w:rPr>
      </w:pPr>
      <w:r w:rsidRPr="00D27017">
        <w:rPr>
          <w:sz w:val="26"/>
          <w:szCs w:val="26"/>
        </w:rPr>
        <w:t xml:space="preserve">    Председатель Совета депутатов</w:t>
      </w:r>
    </w:p>
    <w:p w14:paraId="050A21D7" w14:textId="39F58637" w:rsidR="00FF2F0A" w:rsidRPr="00D27017" w:rsidRDefault="00B24644" w:rsidP="00FF2F0A">
      <w:pPr>
        <w:jc w:val="both"/>
        <w:rPr>
          <w:sz w:val="26"/>
          <w:szCs w:val="26"/>
        </w:rPr>
      </w:pPr>
      <w:r w:rsidRPr="00D27017">
        <w:rPr>
          <w:sz w:val="26"/>
          <w:szCs w:val="26"/>
        </w:rPr>
        <w:t xml:space="preserve">    </w:t>
      </w:r>
      <w:r w:rsidR="00FF2F0A" w:rsidRPr="00D27017">
        <w:rPr>
          <w:sz w:val="26"/>
          <w:szCs w:val="26"/>
        </w:rPr>
        <w:t>муниципального образования</w:t>
      </w:r>
    </w:p>
    <w:p w14:paraId="70C0E834" w14:textId="36F6F328" w:rsidR="00FF2F0A" w:rsidRPr="00D27017" w:rsidRDefault="00B24644" w:rsidP="00FF2F0A">
      <w:pPr>
        <w:jc w:val="both"/>
        <w:rPr>
          <w:sz w:val="26"/>
          <w:szCs w:val="26"/>
        </w:rPr>
      </w:pPr>
      <w:r w:rsidRPr="00D27017">
        <w:rPr>
          <w:sz w:val="26"/>
          <w:szCs w:val="26"/>
        </w:rPr>
        <w:t xml:space="preserve">    </w:t>
      </w:r>
      <w:r w:rsidR="00FF2F0A" w:rsidRPr="00D27017">
        <w:rPr>
          <w:sz w:val="26"/>
          <w:szCs w:val="26"/>
        </w:rPr>
        <w:t>«Муниципальный округ Балезинский</w:t>
      </w:r>
    </w:p>
    <w:p w14:paraId="33990E73" w14:textId="7AFEF49A" w:rsidR="00FF2F0A" w:rsidRPr="00D27017" w:rsidRDefault="00B24644" w:rsidP="00FF2F0A">
      <w:pPr>
        <w:jc w:val="both"/>
        <w:rPr>
          <w:sz w:val="26"/>
          <w:szCs w:val="26"/>
        </w:rPr>
      </w:pPr>
      <w:r w:rsidRPr="00D27017">
        <w:rPr>
          <w:sz w:val="26"/>
          <w:szCs w:val="26"/>
        </w:rPr>
        <w:t xml:space="preserve">    </w:t>
      </w:r>
      <w:r w:rsidR="00FF2F0A" w:rsidRPr="00D27017">
        <w:rPr>
          <w:sz w:val="26"/>
          <w:szCs w:val="26"/>
        </w:rPr>
        <w:t xml:space="preserve">район Удмуртской Республики»                        </w:t>
      </w:r>
      <w:r w:rsidR="00D37B0B" w:rsidRPr="00D27017">
        <w:rPr>
          <w:sz w:val="26"/>
          <w:szCs w:val="26"/>
        </w:rPr>
        <w:t xml:space="preserve">                     </w:t>
      </w:r>
      <w:r w:rsidRPr="00D27017">
        <w:rPr>
          <w:sz w:val="26"/>
          <w:szCs w:val="26"/>
        </w:rPr>
        <w:t xml:space="preserve">   </w:t>
      </w:r>
      <w:r w:rsidR="00D37B0B" w:rsidRPr="00D27017">
        <w:rPr>
          <w:sz w:val="26"/>
          <w:szCs w:val="26"/>
        </w:rPr>
        <w:t xml:space="preserve"> </w:t>
      </w:r>
      <w:r w:rsidR="00564CB7">
        <w:rPr>
          <w:sz w:val="26"/>
          <w:szCs w:val="26"/>
        </w:rPr>
        <w:t xml:space="preserve"> </w:t>
      </w:r>
      <w:r w:rsidR="00FF2F0A" w:rsidRPr="00D27017">
        <w:rPr>
          <w:sz w:val="26"/>
          <w:szCs w:val="26"/>
        </w:rPr>
        <w:t xml:space="preserve"> </w:t>
      </w:r>
      <w:r w:rsidR="00564CB7">
        <w:rPr>
          <w:sz w:val="26"/>
          <w:szCs w:val="26"/>
        </w:rPr>
        <w:t xml:space="preserve">  </w:t>
      </w:r>
      <w:r w:rsidR="00FF2F0A" w:rsidRPr="00D27017">
        <w:rPr>
          <w:sz w:val="26"/>
          <w:szCs w:val="26"/>
        </w:rPr>
        <w:t xml:space="preserve"> С.К. Булдаков</w:t>
      </w:r>
    </w:p>
    <w:p w14:paraId="792321B2" w14:textId="77777777" w:rsidR="00B24644" w:rsidRPr="00D27017" w:rsidRDefault="00B24644" w:rsidP="00D27017">
      <w:pPr>
        <w:pStyle w:val="aff4"/>
        <w:spacing w:after="0"/>
        <w:ind w:left="0"/>
        <w:jc w:val="both"/>
        <w:rPr>
          <w:bCs/>
          <w:sz w:val="26"/>
          <w:szCs w:val="26"/>
        </w:rPr>
      </w:pPr>
    </w:p>
    <w:p w14:paraId="27970F46" w14:textId="77777777" w:rsidR="00B24644" w:rsidRPr="00D27017" w:rsidRDefault="00B24644" w:rsidP="00B24644">
      <w:pPr>
        <w:pStyle w:val="aff4"/>
        <w:spacing w:after="0"/>
        <w:jc w:val="both"/>
        <w:rPr>
          <w:bCs/>
          <w:sz w:val="26"/>
          <w:szCs w:val="26"/>
        </w:rPr>
      </w:pPr>
      <w:r w:rsidRPr="00D27017">
        <w:rPr>
          <w:bCs/>
          <w:sz w:val="26"/>
          <w:szCs w:val="26"/>
        </w:rPr>
        <w:t>Проект решения вносит</w:t>
      </w:r>
    </w:p>
    <w:p w14:paraId="319D5F1E" w14:textId="1CF19572" w:rsidR="00B24644" w:rsidRPr="00D27017" w:rsidRDefault="00B24644" w:rsidP="00D27017">
      <w:pPr>
        <w:pStyle w:val="aff4"/>
        <w:spacing w:after="0"/>
        <w:jc w:val="both"/>
        <w:rPr>
          <w:bCs/>
          <w:sz w:val="26"/>
          <w:szCs w:val="26"/>
        </w:rPr>
      </w:pPr>
      <w:r w:rsidRPr="00D27017">
        <w:rPr>
          <w:bCs/>
          <w:sz w:val="26"/>
          <w:szCs w:val="26"/>
        </w:rPr>
        <w:t xml:space="preserve">Глава муниципального образования         </w:t>
      </w:r>
      <w:r w:rsidRPr="00D27017">
        <w:rPr>
          <w:bCs/>
          <w:sz w:val="26"/>
          <w:szCs w:val="26"/>
        </w:rPr>
        <w:tab/>
        <w:t xml:space="preserve">                </w:t>
      </w:r>
      <w:r w:rsidRPr="00D27017">
        <w:rPr>
          <w:bCs/>
          <w:sz w:val="26"/>
          <w:szCs w:val="26"/>
        </w:rPr>
        <w:tab/>
        <w:t xml:space="preserve">     </w:t>
      </w:r>
      <w:r w:rsidRPr="00D27017">
        <w:rPr>
          <w:bCs/>
          <w:sz w:val="26"/>
          <w:szCs w:val="26"/>
        </w:rPr>
        <w:tab/>
      </w:r>
      <w:r w:rsidR="00564CB7">
        <w:rPr>
          <w:bCs/>
          <w:sz w:val="26"/>
          <w:szCs w:val="26"/>
        </w:rPr>
        <w:t xml:space="preserve">   </w:t>
      </w:r>
      <w:r w:rsidRPr="00D27017">
        <w:rPr>
          <w:bCs/>
          <w:sz w:val="26"/>
          <w:szCs w:val="26"/>
        </w:rPr>
        <w:t xml:space="preserve"> Ю.В. Новойдарский</w:t>
      </w:r>
    </w:p>
    <w:p w14:paraId="755B8FFA" w14:textId="77777777" w:rsidR="00D70BCF" w:rsidRDefault="00D70BCF" w:rsidP="00B24644">
      <w:pPr>
        <w:pStyle w:val="aff4"/>
        <w:rPr>
          <w:bCs/>
          <w:sz w:val="26"/>
          <w:szCs w:val="26"/>
        </w:rPr>
      </w:pPr>
    </w:p>
    <w:p w14:paraId="00CC93E4" w14:textId="77777777" w:rsidR="002A58B6" w:rsidRDefault="002A58B6" w:rsidP="00B24644">
      <w:pPr>
        <w:pStyle w:val="aff4"/>
        <w:rPr>
          <w:bCs/>
          <w:sz w:val="26"/>
          <w:szCs w:val="26"/>
        </w:rPr>
      </w:pPr>
    </w:p>
    <w:p w14:paraId="055034D5" w14:textId="4533E15C" w:rsidR="00B24644" w:rsidRPr="00D27017" w:rsidRDefault="00B24644" w:rsidP="00D70BCF">
      <w:pPr>
        <w:pStyle w:val="aff4"/>
        <w:spacing w:after="0"/>
        <w:rPr>
          <w:bCs/>
          <w:sz w:val="26"/>
          <w:szCs w:val="26"/>
        </w:rPr>
      </w:pPr>
      <w:r w:rsidRPr="00D27017">
        <w:rPr>
          <w:bCs/>
          <w:sz w:val="26"/>
          <w:szCs w:val="26"/>
        </w:rPr>
        <w:lastRenderedPageBreak/>
        <w:t>СОГЛАСОВАНО</w:t>
      </w:r>
      <w:r w:rsidR="00301440">
        <w:rPr>
          <w:bCs/>
          <w:sz w:val="26"/>
          <w:szCs w:val="26"/>
        </w:rPr>
        <w:t>:</w:t>
      </w:r>
    </w:p>
    <w:p w14:paraId="00A47B4D" w14:textId="4CA35C79" w:rsidR="00B24644" w:rsidRPr="00D27017" w:rsidRDefault="00653FA6" w:rsidP="00D70BCF">
      <w:pPr>
        <w:pStyle w:val="aff4"/>
        <w:spacing w:after="0"/>
        <w:rPr>
          <w:bCs/>
          <w:sz w:val="26"/>
          <w:szCs w:val="26"/>
        </w:rPr>
      </w:pPr>
      <w:r>
        <w:rPr>
          <w:bCs/>
          <w:sz w:val="26"/>
          <w:szCs w:val="26"/>
        </w:rPr>
        <w:t>Н</w:t>
      </w:r>
      <w:r w:rsidR="00B24644" w:rsidRPr="00D27017">
        <w:rPr>
          <w:bCs/>
          <w:sz w:val="26"/>
          <w:szCs w:val="26"/>
        </w:rPr>
        <w:t>ачальник Управления</w:t>
      </w:r>
    </w:p>
    <w:p w14:paraId="768B3122" w14:textId="71040E7A" w:rsidR="00564CB7" w:rsidRDefault="00B24644" w:rsidP="00D70BCF">
      <w:pPr>
        <w:pStyle w:val="aff4"/>
        <w:spacing w:after="0"/>
        <w:rPr>
          <w:bCs/>
          <w:sz w:val="26"/>
          <w:szCs w:val="26"/>
        </w:rPr>
      </w:pPr>
      <w:r w:rsidRPr="00D27017">
        <w:rPr>
          <w:bCs/>
          <w:sz w:val="26"/>
          <w:szCs w:val="26"/>
        </w:rPr>
        <w:t>имущественных и земельных отноше</w:t>
      </w:r>
      <w:r w:rsidR="00FC0B2F">
        <w:rPr>
          <w:bCs/>
          <w:sz w:val="26"/>
          <w:szCs w:val="26"/>
        </w:rPr>
        <w:t xml:space="preserve">ний                                 </w:t>
      </w:r>
      <w:r w:rsidR="00564CB7">
        <w:rPr>
          <w:bCs/>
          <w:sz w:val="26"/>
          <w:szCs w:val="26"/>
        </w:rPr>
        <w:t xml:space="preserve">    </w:t>
      </w:r>
      <w:r w:rsidR="00FC0B2F">
        <w:rPr>
          <w:bCs/>
          <w:sz w:val="26"/>
          <w:szCs w:val="26"/>
        </w:rPr>
        <w:t xml:space="preserve"> </w:t>
      </w:r>
      <w:r w:rsidR="00653FA6">
        <w:rPr>
          <w:bCs/>
          <w:sz w:val="26"/>
          <w:szCs w:val="26"/>
        </w:rPr>
        <w:t>А.Н. Смирнов</w:t>
      </w:r>
    </w:p>
    <w:p w14:paraId="56794019" w14:textId="77777777" w:rsidR="00653FA6" w:rsidRDefault="00653FA6" w:rsidP="00653FA6">
      <w:pPr>
        <w:pStyle w:val="aff4"/>
        <w:spacing w:after="0"/>
        <w:rPr>
          <w:bCs/>
          <w:sz w:val="26"/>
          <w:szCs w:val="26"/>
        </w:rPr>
      </w:pPr>
    </w:p>
    <w:p w14:paraId="3F2AFA9B" w14:textId="2918AB55" w:rsidR="00FC0B2F" w:rsidRDefault="00FC0B2F" w:rsidP="00FC0B2F">
      <w:pPr>
        <w:pStyle w:val="aff4"/>
        <w:tabs>
          <w:tab w:val="left" w:pos="7232"/>
        </w:tabs>
        <w:rPr>
          <w:bCs/>
          <w:sz w:val="26"/>
          <w:szCs w:val="26"/>
        </w:rPr>
      </w:pPr>
      <w:r>
        <w:rPr>
          <w:bCs/>
          <w:sz w:val="26"/>
          <w:szCs w:val="26"/>
        </w:rPr>
        <w:t xml:space="preserve">Начальник отдела экономики                                                     </w:t>
      </w:r>
      <w:r w:rsidR="00564CB7">
        <w:rPr>
          <w:bCs/>
          <w:sz w:val="26"/>
          <w:szCs w:val="26"/>
        </w:rPr>
        <w:t xml:space="preserve">    </w:t>
      </w:r>
      <w:r>
        <w:rPr>
          <w:bCs/>
          <w:sz w:val="26"/>
          <w:szCs w:val="26"/>
        </w:rPr>
        <w:t xml:space="preserve"> Т.В. Борисова</w:t>
      </w:r>
    </w:p>
    <w:p w14:paraId="471FE9A5" w14:textId="327199EC" w:rsidR="00B24644" w:rsidRPr="00D27017" w:rsidRDefault="00D27017" w:rsidP="00FC0B2F">
      <w:pPr>
        <w:pStyle w:val="aff4"/>
        <w:rPr>
          <w:bCs/>
          <w:sz w:val="26"/>
          <w:szCs w:val="26"/>
        </w:rPr>
      </w:pPr>
      <w:r>
        <w:rPr>
          <w:bCs/>
          <w:sz w:val="26"/>
          <w:szCs w:val="26"/>
        </w:rPr>
        <w:t>З</w:t>
      </w:r>
      <w:r w:rsidR="00B24644" w:rsidRPr="00D27017">
        <w:rPr>
          <w:bCs/>
          <w:sz w:val="26"/>
          <w:szCs w:val="26"/>
        </w:rPr>
        <w:t>ам. главы Администрации</w:t>
      </w:r>
      <w:r w:rsidR="00B24644" w:rsidRPr="00D27017">
        <w:rPr>
          <w:bCs/>
          <w:sz w:val="26"/>
          <w:szCs w:val="26"/>
        </w:rPr>
        <w:tab/>
      </w:r>
      <w:r w:rsidR="00B24644" w:rsidRPr="00D27017">
        <w:rPr>
          <w:bCs/>
          <w:sz w:val="26"/>
          <w:szCs w:val="26"/>
        </w:rPr>
        <w:tab/>
      </w:r>
      <w:r w:rsidR="00B24644" w:rsidRPr="00D27017">
        <w:rPr>
          <w:bCs/>
          <w:sz w:val="26"/>
          <w:szCs w:val="26"/>
        </w:rPr>
        <w:tab/>
      </w:r>
      <w:r w:rsidR="00B24644" w:rsidRPr="00D27017">
        <w:rPr>
          <w:bCs/>
          <w:sz w:val="26"/>
          <w:szCs w:val="26"/>
        </w:rPr>
        <w:tab/>
      </w:r>
      <w:r w:rsidR="00B24644" w:rsidRPr="00D27017">
        <w:rPr>
          <w:bCs/>
          <w:sz w:val="26"/>
          <w:szCs w:val="26"/>
        </w:rPr>
        <w:tab/>
      </w:r>
      <w:r>
        <w:rPr>
          <w:bCs/>
          <w:sz w:val="26"/>
          <w:szCs w:val="26"/>
        </w:rPr>
        <w:t xml:space="preserve">         </w:t>
      </w:r>
      <w:r w:rsidR="00564CB7">
        <w:rPr>
          <w:bCs/>
          <w:sz w:val="26"/>
          <w:szCs w:val="26"/>
        </w:rPr>
        <w:t xml:space="preserve">    </w:t>
      </w:r>
      <w:r>
        <w:rPr>
          <w:bCs/>
          <w:sz w:val="26"/>
          <w:szCs w:val="26"/>
        </w:rPr>
        <w:t xml:space="preserve">  И.В. Матушкина</w:t>
      </w:r>
    </w:p>
    <w:p w14:paraId="33A6A3D8" w14:textId="4B2AB57F" w:rsidR="00B24644" w:rsidRPr="00D27017" w:rsidRDefault="00B24644" w:rsidP="00FC0B2F">
      <w:pPr>
        <w:pStyle w:val="aff4"/>
        <w:rPr>
          <w:sz w:val="26"/>
          <w:szCs w:val="26"/>
        </w:rPr>
      </w:pPr>
      <w:r w:rsidRPr="00D27017">
        <w:rPr>
          <w:sz w:val="26"/>
          <w:szCs w:val="26"/>
        </w:rPr>
        <w:t>Начальник правового отдела</w:t>
      </w:r>
      <w:r w:rsidRPr="00D27017">
        <w:rPr>
          <w:sz w:val="26"/>
          <w:szCs w:val="26"/>
        </w:rPr>
        <w:tab/>
      </w:r>
      <w:r w:rsidRPr="00D27017">
        <w:rPr>
          <w:sz w:val="26"/>
          <w:szCs w:val="26"/>
        </w:rPr>
        <w:tab/>
      </w:r>
      <w:r w:rsidRPr="00D27017">
        <w:rPr>
          <w:sz w:val="26"/>
          <w:szCs w:val="26"/>
        </w:rPr>
        <w:tab/>
      </w:r>
      <w:r w:rsidRPr="00D27017">
        <w:rPr>
          <w:sz w:val="26"/>
          <w:szCs w:val="26"/>
        </w:rPr>
        <w:tab/>
      </w:r>
      <w:r w:rsidRPr="00D27017">
        <w:rPr>
          <w:sz w:val="26"/>
          <w:szCs w:val="26"/>
        </w:rPr>
        <w:tab/>
        <w:t xml:space="preserve">          </w:t>
      </w:r>
      <w:r w:rsidR="00564CB7">
        <w:rPr>
          <w:sz w:val="26"/>
          <w:szCs w:val="26"/>
        </w:rPr>
        <w:t xml:space="preserve">    </w:t>
      </w:r>
      <w:r w:rsidRPr="00D27017">
        <w:rPr>
          <w:sz w:val="26"/>
          <w:szCs w:val="26"/>
        </w:rPr>
        <w:t xml:space="preserve"> М.С. Гиздуллина</w:t>
      </w:r>
    </w:p>
    <w:p w14:paraId="4B8EA5D4" w14:textId="729778C7" w:rsidR="00B24644" w:rsidRPr="00D27017" w:rsidRDefault="00B24644" w:rsidP="00FC0B2F">
      <w:pPr>
        <w:pBdr>
          <w:bottom w:val="single" w:sz="12" w:space="1" w:color="auto"/>
        </w:pBdr>
        <w:spacing w:after="120"/>
        <w:jc w:val="both"/>
        <w:rPr>
          <w:sz w:val="26"/>
          <w:szCs w:val="26"/>
        </w:rPr>
      </w:pPr>
      <w:r w:rsidRPr="00D27017">
        <w:rPr>
          <w:sz w:val="26"/>
          <w:szCs w:val="26"/>
        </w:rPr>
        <w:t xml:space="preserve">    </w:t>
      </w:r>
      <w:r w:rsidR="00B248A4">
        <w:rPr>
          <w:sz w:val="26"/>
          <w:szCs w:val="26"/>
        </w:rPr>
        <w:t>Р</w:t>
      </w:r>
      <w:r w:rsidRPr="00D27017">
        <w:rPr>
          <w:sz w:val="26"/>
          <w:szCs w:val="26"/>
        </w:rPr>
        <w:t>уководител</w:t>
      </w:r>
      <w:r w:rsidR="00B248A4">
        <w:rPr>
          <w:sz w:val="26"/>
          <w:szCs w:val="26"/>
        </w:rPr>
        <w:t>ь</w:t>
      </w:r>
      <w:r w:rsidRPr="00D27017">
        <w:rPr>
          <w:sz w:val="26"/>
          <w:szCs w:val="26"/>
        </w:rPr>
        <w:t xml:space="preserve"> Аппарата</w:t>
      </w:r>
      <w:r w:rsidRPr="00D27017">
        <w:rPr>
          <w:sz w:val="26"/>
          <w:szCs w:val="26"/>
        </w:rPr>
        <w:tab/>
      </w:r>
      <w:r w:rsidRPr="00D27017">
        <w:rPr>
          <w:sz w:val="26"/>
          <w:szCs w:val="26"/>
        </w:rPr>
        <w:tab/>
      </w:r>
      <w:r w:rsidRPr="00D27017">
        <w:rPr>
          <w:sz w:val="26"/>
          <w:szCs w:val="26"/>
        </w:rPr>
        <w:tab/>
      </w:r>
      <w:r w:rsidRPr="00D27017">
        <w:rPr>
          <w:sz w:val="26"/>
          <w:szCs w:val="26"/>
        </w:rPr>
        <w:tab/>
        <w:t xml:space="preserve">                   </w:t>
      </w:r>
      <w:r w:rsidR="00564CB7">
        <w:rPr>
          <w:sz w:val="26"/>
          <w:szCs w:val="26"/>
        </w:rPr>
        <w:t xml:space="preserve">    </w:t>
      </w:r>
      <w:r w:rsidRPr="00D27017">
        <w:rPr>
          <w:sz w:val="26"/>
          <w:szCs w:val="26"/>
        </w:rPr>
        <w:t xml:space="preserve">   </w:t>
      </w:r>
      <w:r w:rsidR="00B248A4">
        <w:rPr>
          <w:sz w:val="26"/>
          <w:szCs w:val="26"/>
        </w:rPr>
        <w:t>Г.А. Касимова</w:t>
      </w:r>
    </w:p>
    <w:p w14:paraId="3A7C8B6F" w14:textId="77777777" w:rsidR="00B24644" w:rsidRPr="00FC0B2F" w:rsidRDefault="00B24644" w:rsidP="00B24644">
      <w:pPr>
        <w:rPr>
          <w:sz w:val="20"/>
          <w:szCs w:val="20"/>
        </w:rPr>
      </w:pPr>
      <w:r w:rsidRPr="00FC0B2F">
        <w:rPr>
          <w:sz w:val="20"/>
          <w:szCs w:val="20"/>
        </w:rPr>
        <w:t>Исполнитель 5-15-26</w:t>
      </w:r>
    </w:p>
    <w:p w14:paraId="56FDFDDC" w14:textId="135F713D" w:rsidR="00B24644" w:rsidRPr="00FC0B2F" w:rsidRDefault="00B24644" w:rsidP="00B24644">
      <w:pPr>
        <w:rPr>
          <w:sz w:val="20"/>
          <w:szCs w:val="20"/>
        </w:rPr>
      </w:pPr>
      <w:r w:rsidRPr="00FC0B2F">
        <w:rPr>
          <w:sz w:val="20"/>
          <w:szCs w:val="20"/>
        </w:rPr>
        <w:t>___________ В.В.Варзегова</w:t>
      </w:r>
    </w:p>
    <w:p w14:paraId="5DE9A6EA" w14:textId="77777777" w:rsidR="00B24644" w:rsidRDefault="00B24644" w:rsidP="00FC0B2F">
      <w:pPr>
        <w:ind w:right="-2"/>
        <w:jc w:val="both"/>
        <w:rPr>
          <w:sz w:val="26"/>
          <w:szCs w:val="26"/>
        </w:rPr>
      </w:pPr>
    </w:p>
    <w:p w14:paraId="2077BAD8" w14:textId="77777777" w:rsidR="00FC0B2F" w:rsidRPr="00B24644" w:rsidRDefault="00FC0B2F" w:rsidP="00FC0B2F">
      <w:pPr>
        <w:ind w:right="-2"/>
        <w:jc w:val="both"/>
        <w:rPr>
          <w:sz w:val="26"/>
          <w:szCs w:val="26"/>
        </w:rPr>
      </w:pPr>
    </w:p>
    <w:p w14:paraId="67B53AB8" w14:textId="283FE8D1" w:rsidR="00B24644" w:rsidRPr="00FC0B2F" w:rsidRDefault="00B24644" w:rsidP="00B24644">
      <w:pPr>
        <w:ind w:right="-2"/>
        <w:jc w:val="both"/>
      </w:pPr>
      <w:r w:rsidRPr="00FC0B2F">
        <w:t>«____»_____________202</w:t>
      </w:r>
      <w:r w:rsidR="00B248A4">
        <w:t>5</w:t>
      </w:r>
      <w:r w:rsidRPr="00FC0B2F">
        <w:t xml:space="preserve"> г. </w:t>
      </w:r>
    </w:p>
    <w:p w14:paraId="2E9A8B46" w14:textId="77777777" w:rsidR="00B24644" w:rsidRPr="00FC0B2F" w:rsidRDefault="00B24644" w:rsidP="00B24644">
      <w:pPr>
        <w:ind w:right="-2"/>
        <w:jc w:val="both"/>
      </w:pPr>
      <w:r w:rsidRPr="00FC0B2F">
        <w:t>пос. Балезино</w:t>
      </w:r>
    </w:p>
    <w:p w14:paraId="1CC5B9E6" w14:textId="6F300689" w:rsidR="00FE1097" w:rsidRDefault="00B24644" w:rsidP="00FC0B2F">
      <w:pPr>
        <w:ind w:right="-2"/>
        <w:jc w:val="both"/>
      </w:pPr>
      <w:r w:rsidRPr="00FC0B2F">
        <w:t xml:space="preserve">№________ </w:t>
      </w:r>
    </w:p>
    <w:sectPr w:rsidR="00FE1097" w:rsidSect="002A58B6">
      <w:headerReference w:type="even" r:id="rId10"/>
      <w:headerReference w:type="default" r:id="rId11"/>
      <w:pgSz w:w="11906" w:h="16838"/>
      <w:pgMar w:top="709" w:right="850" w:bottom="709"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C4FEF" w14:textId="77777777" w:rsidR="00D3457C" w:rsidRDefault="00D3457C" w:rsidP="00755710">
      <w:r>
        <w:separator/>
      </w:r>
    </w:p>
  </w:endnote>
  <w:endnote w:type="continuationSeparator" w:id="0">
    <w:p w14:paraId="198F8EA1" w14:textId="77777777" w:rsidR="00D3457C" w:rsidRDefault="00D3457C"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charset w:val="00"/>
    <w:family w:val="auto"/>
    <w:pitch w:val="variable"/>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5A00F5" w14:textId="77777777" w:rsidR="00D3457C" w:rsidRDefault="00D3457C" w:rsidP="00755710">
      <w:r>
        <w:separator/>
      </w:r>
    </w:p>
  </w:footnote>
  <w:footnote w:type="continuationSeparator" w:id="0">
    <w:p w14:paraId="3D8B02D7" w14:textId="77777777" w:rsidR="00D3457C" w:rsidRDefault="00D3457C"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C13447" w:rsidRDefault="00C1344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AC4DA8">
      <w:rPr>
        <w:rStyle w:val="afa"/>
        <w:noProof/>
      </w:rPr>
      <w:t>3</w:t>
    </w:r>
    <w:r>
      <w:rPr>
        <w:rStyle w:val="afa"/>
      </w:rPr>
      <w:fldChar w:fldCharType="end"/>
    </w:r>
  </w:p>
  <w:p w14:paraId="3A113517" w14:textId="77777777" w:rsidR="00C13447" w:rsidRDefault="00C1344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A249C"/>
    <w:multiLevelType w:val="multilevel"/>
    <w:tmpl w:val="5E44B9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1.%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2">
    <w:nsid w:val="08026E3D"/>
    <w:multiLevelType w:val="multilevel"/>
    <w:tmpl w:val="B79A16C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436F"/>
    <w:multiLevelType w:val="multilevel"/>
    <w:tmpl w:val="79B6B87E"/>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E7C7C"/>
    <w:multiLevelType w:val="multilevel"/>
    <w:tmpl w:val="0E8ECE6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739B2"/>
    <w:multiLevelType w:val="multilevel"/>
    <w:tmpl w:val="1E40E1D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6F37"/>
    <w:multiLevelType w:val="multilevel"/>
    <w:tmpl w:val="CAA6CD40"/>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54B41"/>
    <w:multiLevelType w:val="multilevel"/>
    <w:tmpl w:val="A7A4C77A"/>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B684C"/>
    <w:multiLevelType w:val="multilevel"/>
    <w:tmpl w:val="0722EAB6"/>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2DE9"/>
    <w:multiLevelType w:val="multilevel"/>
    <w:tmpl w:val="0388C194"/>
    <w:lvl w:ilvl="0">
      <w:start w:val="1"/>
      <w:numFmt w:val="decimal"/>
      <w:lvlText w:val="2.2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76FB4"/>
    <w:multiLevelType w:val="multilevel"/>
    <w:tmpl w:val="176E30CE"/>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65E09"/>
    <w:multiLevelType w:val="multilevel"/>
    <w:tmpl w:val="8424E83E"/>
    <w:lvl w:ilvl="0">
      <w:start w:val="1"/>
      <w:numFmt w:val="decimal"/>
      <w:lvlText w:val="2.4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026D5"/>
    <w:multiLevelType w:val="multilevel"/>
    <w:tmpl w:val="DCE0272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029C8"/>
    <w:multiLevelType w:val="multilevel"/>
    <w:tmpl w:val="2C7C1F5E"/>
    <w:lvl w:ilvl="0">
      <w:start w:val="4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641A"/>
    <w:multiLevelType w:val="multilevel"/>
    <w:tmpl w:val="ECEA947E"/>
    <w:lvl w:ilvl="0">
      <w:start w:val="4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B41FA"/>
    <w:multiLevelType w:val="multilevel"/>
    <w:tmpl w:val="A77E22E8"/>
    <w:lvl w:ilvl="0">
      <w:start w:val="1"/>
      <w:numFmt w:val="decimal"/>
      <w:lvlText w:val="2.4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C395D"/>
    <w:multiLevelType w:val="multilevel"/>
    <w:tmpl w:val="C2527F6A"/>
    <w:lvl w:ilvl="0">
      <w:start w:val="2"/>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15AF3"/>
    <w:multiLevelType w:val="multilevel"/>
    <w:tmpl w:val="B4489FBE"/>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503DF"/>
    <w:multiLevelType w:val="multilevel"/>
    <w:tmpl w:val="5B1EFB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F4190B"/>
    <w:multiLevelType w:val="multilevel"/>
    <w:tmpl w:val="D264E6F8"/>
    <w:lvl w:ilvl="0">
      <w:start w:val="1"/>
      <w:numFmt w:val="decimal"/>
      <w:lvlText w:val="2.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4307C"/>
    <w:multiLevelType w:val="multilevel"/>
    <w:tmpl w:val="7BA875EE"/>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C0D31"/>
    <w:multiLevelType w:val="multilevel"/>
    <w:tmpl w:val="5FC44CB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7D5846"/>
    <w:multiLevelType w:val="multilevel"/>
    <w:tmpl w:val="818E91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05FEF"/>
    <w:multiLevelType w:val="multilevel"/>
    <w:tmpl w:val="5F9657C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C4E6C"/>
    <w:multiLevelType w:val="multilevel"/>
    <w:tmpl w:val="9566D8F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A46F43"/>
    <w:multiLevelType w:val="multilevel"/>
    <w:tmpl w:val="48344A32"/>
    <w:lvl w:ilvl="0">
      <w:start w:val="1"/>
      <w:numFmt w:val="decimal"/>
      <w:lvlText w:val="2.4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7E40F1"/>
    <w:multiLevelType w:val="multilevel"/>
    <w:tmpl w:val="41A6D3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30F9C"/>
    <w:multiLevelType w:val="multilevel"/>
    <w:tmpl w:val="FCD4D598"/>
    <w:lvl w:ilvl="0">
      <w:start w:val="4"/>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73D8D"/>
    <w:multiLevelType w:val="multilevel"/>
    <w:tmpl w:val="2D7EBE5E"/>
    <w:lvl w:ilvl="0">
      <w:start w:val="5"/>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606FF"/>
    <w:multiLevelType w:val="multilevel"/>
    <w:tmpl w:val="15608A9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8"/>
  </w:num>
  <w:num w:numId="4">
    <w:abstractNumId w:val="26"/>
  </w:num>
  <w:num w:numId="5">
    <w:abstractNumId w:val="1"/>
  </w:num>
  <w:num w:numId="6">
    <w:abstractNumId w:val="3"/>
  </w:num>
  <w:num w:numId="7">
    <w:abstractNumId w:val="9"/>
  </w:num>
  <w:num w:numId="8">
    <w:abstractNumId w:val="27"/>
  </w:num>
  <w:num w:numId="9">
    <w:abstractNumId w:val="23"/>
  </w:num>
  <w:num w:numId="10">
    <w:abstractNumId w:val="29"/>
  </w:num>
  <w:num w:numId="11">
    <w:abstractNumId w:val="7"/>
  </w:num>
  <w:num w:numId="12">
    <w:abstractNumId w:val="4"/>
  </w:num>
  <w:num w:numId="13">
    <w:abstractNumId w:val="8"/>
  </w:num>
  <w:num w:numId="14">
    <w:abstractNumId w:val="28"/>
  </w:num>
  <w:num w:numId="15">
    <w:abstractNumId w:val="21"/>
  </w:num>
  <w:num w:numId="16">
    <w:abstractNumId w:val="10"/>
  </w:num>
  <w:num w:numId="17">
    <w:abstractNumId w:val="19"/>
  </w:num>
  <w:num w:numId="18">
    <w:abstractNumId w:val="12"/>
  </w:num>
  <w:num w:numId="19">
    <w:abstractNumId w:val="24"/>
  </w:num>
  <w:num w:numId="20">
    <w:abstractNumId w:val="2"/>
  </w:num>
  <w:num w:numId="21">
    <w:abstractNumId w:val="14"/>
  </w:num>
  <w:num w:numId="22">
    <w:abstractNumId w:val="5"/>
  </w:num>
  <w:num w:numId="23">
    <w:abstractNumId w:val="11"/>
  </w:num>
  <w:num w:numId="24">
    <w:abstractNumId w:val="6"/>
  </w:num>
  <w:num w:numId="25">
    <w:abstractNumId w:val="16"/>
  </w:num>
  <w:num w:numId="26">
    <w:abstractNumId w:val="15"/>
  </w:num>
  <w:num w:numId="27">
    <w:abstractNumId w:val="13"/>
  </w:num>
  <w:num w:numId="28">
    <w:abstractNumId w:val="17"/>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4F74"/>
    <w:rsid w:val="0000567C"/>
    <w:rsid w:val="0002066F"/>
    <w:rsid w:val="0003456C"/>
    <w:rsid w:val="000902F0"/>
    <w:rsid w:val="000A4250"/>
    <w:rsid w:val="000B1CCF"/>
    <w:rsid w:val="000B1DA9"/>
    <w:rsid w:val="000B237F"/>
    <w:rsid w:val="000C310F"/>
    <w:rsid w:val="000E0C9C"/>
    <w:rsid w:val="000E32F5"/>
    <w:rsid w:val="000E4AF8"/>
    <w:rsid w:val="000F3603"/>
    <w:rsid w:val="001200D9"/>
    <w:rsid w:val="00122336"/>
    <w:rsid w:val="0012261F"/>
    <w:rsid w:val="001319D3"/>
    <w:rsid w:val="001365E3"/>
    <w:rsid w:val="00143A5C"/>
    <w:rsid w:val="00163EAB"/>
    <w:rsid w:val="00191891"/>
    <w:rsid w:val="001B1524"/>
    <w:rsid w:val="001B44B7"/>
    <w:rsid w:val="001E0412"/>
    <w:rsid w:val="001E174C"/>
    <w:rsid w:val="001F09B6"/>
    <w:rsid w:val="002068A6"/>
    <w:rsid w:val="00214B31"/>
    <w:rsid w:val="00223A29"/>
    <w:rsid w:val="00224D7E"/>
    <w:rsid w:val="00254F3B"/>
    <w:rsid w:val="002950FB"/>
    <w:rsid w:val="002A58B6"/>
    <w:rsid w:val="002A7A8F"/>
    <w:rsid w:val="002B0026"/>
    <w:rsid w:val="002B14A1"/>
    <w:rsid w:val="002C4895"/>
    <w:rsid w:val="002D47C0"/>
    <w:rsid w:val="002F1AA0"/>
    <w:rsid w:val="002F4B94"/>
    <w:rsid w:val="00301440"/>
    <w:rsid w:val="00312B4B"/>
    <w:rsid w:val="00323701"/>
    <w:rsid w:val="00340A7C"/>
    <w:rsid w:val="00352568"/>
    <w:rsid w:val="00353EF0"/>
    <w:rsid w:val="003666D9"/>
    <w:rsid w:val="00370A85"/>
    <w:rsid w:val="00375135"/>
    <w:rsid w:val="00380703"/>
    <w:rsid w:val="003A1005"/>
    <w:rsid w:val="003A1989"/>
    <w:rsid w:val="003F32EE"/>
    <w:rsid w:val="00403D32"/>
    <w:rsid w:val="004121C5"/>
    <w:rsid w:val="00422011"/>
    <w:rsid w:val="004260D6"/>
    <w:rsid w:val="00437F91"/>
    <w:rsid w:val="0044789C"/>
    <w:rsid w:val="00447EF7"/>
    <w:rsid w:val="00466047"/>
    <w:rsid w:val="004757AD"/>
    <w:rsid w:val="00483C6A"/>
    <w:rsid w:val="00490192"/>
    <w:rsid w:val="004A78F9"/>
    <w:rsid w:val="004B17DA"/>
    <w:rsid w:val="004C2AC6"/>
    <w:rsid w:val="004D368A"/>
    <w:rsid w:val="004E237D"/>
    <w:rsid w:val="004F0D89"/>
    <w:rsid w:val="00503635"/>
    <w:rsid w:val="00503928"/>
    <w:rsid w:val="005438F2"/>
    <w:rsid w:val="00555485"/>
    <w:rsid w:val="00560D55"/>
    <w:rsid w:val="00563B68"/>
    <w:rsid w:val="00564CB7"/>
    <w:rsid w:val="00573C24"/>
    <w:rsid w:val="005800AB"/>
    <w:rsid w:val="005B0E9A"/>
    <w:rsid w:val="005E5A60"/>
    <w:rsid w:val="005E706B"/>
    <w:rsid w:val="00603941"/>
    <w:rsid w:val="006130CC"/>
    <w:rsid w:val="00615E35"/>
    <w:rsid w:val="00625CE5"/>
    <w:rsid w:val="00642F81"/>
    <w:rsid w:val="00653FA6"/>
    <w:rsid w:val="0065684E"/>
    <w:rsid w:val="00662075"/>
    <w:rsid w:val="006667B7"/>
    <w:rsid w:val="00686981"/>
    <w:rsid w:val="006B1A0E"/>
    <w:rsid w:val="006B4509"/>
    <w:rsid w:val="006B7000"/>
    <w:rsid w:val="006C1F17"/>
    <w:rsid w:val="006D2AA6"/>
    <w:rsid w:val="006D382C"/>
    <w:rsid w:val="006D5CCE"/>
    <w:rsid w:val="006F31F2"/>
    <w:rsid w:val="007135C3"/>
    <w:rsid w:val="0072200A"/>
    <w:rsid w:val="0073002D"/>
    <w:rsid w:val="007413C2"/>
    <w:rsid w:val="00742DFD"/>
    <w:rsid w:val="00755710"/>
    <w:rsid w:val="00760C5A"/>
    <w:rsid w:val="00771247"/>
    <w:rsid w:val="00775F15"/>
    <w:rsid w:val="007779AC"/>
    <w:rsid w:val="007B12F0"/>
    <w:rsid w:val="007B5F48"/>
    <w:rsid w:val="007D46EE"/>
    <w:rsid w:val="007E0242"/>
    <w:rsid w:val="007E1CE4"/>
    <w:rsid w:val="007E3264"/>
    <w:rsid w:val="007E3879"/>
    <w:rsid w:val="007F04F8"/>
    <w:rsid w:val="007F24C9"/>
    <w:rsid w:val="00812C4D"/>
    <w:rsid w:val="00815DEF"/>
    <w:rsid w:val="0082151A"/>
    <w:rsid w:val="00824045"/>
    <w:rsid w:val="00834532"/>
    <w:rsid w:val="00855079"/>
    <w:rsid w:val="00856AFC"/>
    <w:rsid w:val="008A154C"/>
    <w:rsid w:val="008C55B6"/>
    <w:rsid w:val="008D1651"/>
    <w:rsid w:val="008E01AC"/>
    <w:rsid w:val="0090758E"/>
    <w:rsid w:val="00907E48"/>
    <w:rsid w:val="0091341A"/>
    <w:rsid w:val="0091575A"/>
    <w:rsid w:val="009200FC"/>
    <w:rsid w:val="009232D8"/>
    <w:rsid w:val="009273E8"/>
    <w:rsid w:val="009314CC"/>
    <w:rsid w:val="009345A8"/>
    <w:rsid w:val="00935631"/>
    <w:rsid w:val="00945C24"/>
    <w:rsid w:val="00962748"/>
    <w:rsid w:val="0097160F"/>
    <w:rsid w:val="00974E70"/>
    <w:rsid w:val="009B4FE4"/>
    <w:rsid w:val="009B6A4F"/>
    <w:rsid w:val="009B6EC8"/>
    <w:rsid w:val="009D07EB"/>
    <w:rsid w:val="009F1DCF"/>
    <w:rsid w:val="00A174E4"/>
    <w:rsid w:val="00A41F99"/>
    <w:rsid w:val="00A54AD1"/>
    <w:rsid w:val="00A71E6F"/>
    <w:rsid w:val="00A87FE5"/>
    <w:rsid w:val="00A9284F"/>
    <w:rsid w:val="00AA05C7"/>
    <w:rsid w:val="00AB5145"/>
    <w:rsid w:val="00AC3E8E"/>
    <w:rsid w:val="00AC4DA8"/>
    <w:rsid w:val="00AF14BE"/>
    <w:rsid w:val="00B0061A"/>
    <w:rsid w:val="00B03754"/>
    <w:rsid w:val="00B10998"/>
    <w:rsid w:val="00B138DC"/>
    <w:rsid w:val="00B22C12"/>
    <w:rsid w:val="00B24644"/>
    <w:rsid w:val="00B248A4"/>
    <w:rsid w:val="00B3346D"/>
    <w:rsid w:val="00B3640C"/>
    <w:rsid w:val="00B51E98"/>
    <w:rsid w:val="00B56A1F"/>
    <w:rsid w:val="00B8150A"/>
    <w:rsid w:val="00B86AA8"/>
    <w:rsid w:val="00B953E1"/>
    <w:rsid w:val="00BB3164"/>
    <w:rsid w:val="00BC21D3"/>
    <w:rsid w:val="00BD0C93"/>
    <w:rsid w:val="00BD5F63"/>
    <w:rsid w:val="00BD659D"/>
    <w:rsid w:val="00BE65A5"/>
    <w:rsid w:val="00BF4F65"/>
    <w:rsid w:val="00BF6D5E"/>
    <w:rsid w:val="00C101DF"/>
    <w:rsid w:val="00C13447"/>
    <w:rsid w:val="00C24EB5"/>
    <w:rsid w:val="00C269E7"/>
    <w:rsid w:val="00C3012B"/>
    <w:rsid w:val="00C301A0"/>
    <w:rsid w:val="00C32160"/>
    <w:rsid w:val="00C57B5E"/>
    <w:rsid w:val="00C67E10"/>
    <w:rsid w:val="00C7155C"/>
    <w:rsid w:val="00C813E5"/>
    <w:rsid w:val="00CA6EE8"/>
    <w:rsid w:val="00CC4700"/>
    <w:rsid w:val="00CE0661"/>
    <w:rsid w:val="00D27017"/>
    <w:rsid w:val="00D32CD5"/>
    <w:rsid w:val="00D337FB"/>
    <w:rsid w:val="00D3457C"/>
    <w:rsid w:val="00D37B0B"/>
    <w:rsid w:val="00D4177E"/>
    <w:rsid w:val="00D438D8"/>
    <w:rsid w:val="00D43BC6"/>
    <w:rsid w:val="00D55FFC"/>
    <w:rsid w:val="00D70BCF"/>
    <w:rsid w:val="00D867F2"/>
    <w:rsid w:val="00DA030C"/>
    <w:rsid w:val="00DE29E8"/>
    <w:rsid w:val="00DF0BEB"/>
    <w:rsid w:val="00DF2286"/>
    <w:rsid w:val="00E05F5F"/>
    <w:rsid w:val="00E1432E"/>
    <w:rsid w:val="00E31AE6"/>
    <w:rsid w:val="00E51153"/>
    <w:rsid w:val="00E52C82"/>
    <w:rsid w:val="00E555FB"/>
    <w:rsid w:val="00E72C61"/>
    <w:rsid w:val="00E733C8"/>
    <w:rsid w:val="00E76984"/>
    <w:rsid w:val="00E77A53"/>
    <w:rsid w:val="00E83D4F"/>
    <w:rsid w:val="00E8675C"/>
    <w:rsid w:val="00E8760A"/>
    <w:rsid w:val="00E879B3"/>
    <w:rsid w:val="00E960F2"/>
    <w:rsid w:val="00EA337B"/>
    <w:rsid w:val="00EB0E5E"/>
    <w:rsid w:val="00EB4B32"/>
    <w:rsid w:val="00EC403F"/>
    <w:rsid w:val="00EC48BA"/>
    <w:rsid w:val="00EE52C6"/>
    <w:rsid w:val="00EE5D82"/>
    <w:rsid w:val="00F01820"/>
    <w:rsid w:val="00F16045"/>
    <w:rsid w:val="00F17374"/>
    <w:rsid w:val="00F34705"/>
    <w:rsid w:val="00F4339E"/>
    <w:rsid w:val="00F55A11"/>
    <w:rsid w:val="00F63B91"/>
    <w:rsid w:val="00F67D44"/>
    <w:rsid w:val="00F72A7F"/>
    <w:rsid w:val="00F73F33"/>
    <w:rsid w:val="00F8599F"/>
    <w:rsid w:val="00F95C86"/>
    <w:rsid w:val="00F96EF0"/>
    <w:rsid w:val="00FC07FC"/>
    <w:rsid w:val="00FC0B2F"/>
    <w:rsid w:val="00FC149C"/>
    <w:rsid w:val="00FD3041"/>
    <w:rsid w:val="00FE1097"/>
    <w:rsid w:val="00FF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semiHidden/>
    <w:unhideWhenUsed/>
    <w:rsid w:val="00B24644"/>
    <w:pPr>
      <w:spacing w:after="120"/>
      <w:ind w:left="283"/>
    </w:pPr>
  </w:style>
  <w:style w:type="character" w:customStyle="1" w:styleId="aff5">
    <w:name w:val="Основной текст с отступом Знак"/>
    <w:basedOn w:val="a1"/>
    <w:link w:val="aff4"/>
    <w:uiPriority w:val="99"/>
    <w:semiHidden/>
    <w:rsid w:val="00B246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semiHidden/>
    <w:unhideWhenUsed/>
    <w:rsid w:val="00B24644"/>
    <w:pPr>
      <w:spacing w:after="120"/>
      <w:ind w:left="283"/>
    </w:pPr>
  </w:style>
  <w:style w:type="character" w:customStyle="1" w:styleId="aff5">
    <w:name w:val="Основной текст с отступом Знак"/>
    <w:basedOn w:val="a1"/>
    <w:link w:val="aff4"/>
    <w:uiPriority w:val="99"/>
    <w:semiHidden/>
    <w:rsid w:val="00B246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1CB54-C961-470E-8AD3-30805FFB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3075</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2</cp:revision>
  <cp:lastPrinted>2025-03-11T05:12:00Z</cp:lastPrinted>
  <dcterms:created xsi:type="dcterms:W3CDTF">2025-03-14T09:20:00Z</dcterms:created>
  <dcterms:modified xsi:type="dcterms:W3CDTF">2025-03-14T09:20:00Z</dcterms:modified>
</cp:coreProperties>
</file>