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F35882">
        <w:rPr>
          <w:rFonts w:ascii="Times New Roman" w:hAnsi="Times New Roman" w:cs="Times New Roman"/>
          <w:sz w:val="28"/>
          <w:szCs w:val="28"/>
        </w:rPr>
        <w:t>Охрана здоровья и формирования здоровья населения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F35882">
        <w:rPr>
          <w:rFonts w:ascii="Times New Roman" w:hAnsi="Times New Roman" w:cs="Times New Roman"/>
          <w:sz w:val="28"/>
          <w:szCs w:val="28"/>
        </w:rPr>
        <w:t>20</w:t>
      </w:r>
      <w:r w:rsidR="00A74101" w:rsidRPr="00A74101">
        <w:rPr>
          <w:rFonts w:ascii="Times New Roman" w:hAnsi="Times New Roman" w:cs="Times New Roman"/>
          <w:sz w:val="28"/>
          <w:szCs w:val="28"/>
        </w:rPr>
        <w:t>.</w:t>
      </w:r>
      <w:r w:rsidR="00F35882">
        <w:rPr>
          <w:rFonts w:ascii="Times New Roman" w:hAnsi="Times New Roman" w:cs="Times New Roman"/>
          <w:sz w:val="28"/>
          <w:szCs w:val="28"/>
        </w:rPr>
        <w:t>1</w:t>
      </w:r>
      <w:r w:rsidR="00A74101" w:rsidRPr="00A74101">
        <w:rPr>
          <w:rFonts w:ascii="Times New Roman" w:hAnsi="Times New Roman" w:cs="Times New Roman"/>
          <w:sz w:val="28"/>
          <w:szCs w:val="28"/>
        </w:rPr>
        <w:t>0.202</w:t>
      </w:r>
      <w:r w:rsidR="00F56E9F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35882">
        <w:rPr>
          <w:rFonts w:ascii="Times New Roman" w:hAnsi="Times New Roman" w:cs="Times New Roman"/>
          <w:sz w:val="28"/>
          <w:szCs w:val="28"/>
        </w:rPr>
        <w:t>142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F56E9F">
        <w:rPr>
          <w:rFonts w:ascii="Times New Roman" w:hAnsi="Times New Roman" w:cs="Times New Roman"/>
          <w:sz w:val="28"/>
          <w:szCs w:val="28"/>
        </w:rPr>
        <w:t>13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F56E9F">
        <w:rPr>
          <w:rFonts w:ascii="Times New Roman" w:hAnsi="Times New Roman" w:cs="Times New Roman"/>
          <w:sz w:val="28"/>
          <w:szCs w:val="28"/>
        </w:rPr>
        <w:t>14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«Муниципальный округ Балезинский район Удмуртской Республики»  </w:t>
      </w:r>
      <w:r w:rsidR="00F35882" w:rsidRPr="00F3588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Балезинского района «Охрана здоровья и формирования здоровья населения» утвержденную Постановлением Администрации муниципального образования «Балезинский район» от</w:t>
      </w:r>
      <w:proofErr w:type="gramEnd"/>
      <w:r w:rsidR="00F35882" w:rsidRPr="00F35882">
        <w:rPr>
          <w:rFonts w:ascii="Times New Roman" w:hAnsi="Times New Roman" w:cs="Times New Roman"/>
          <w:sz w:val="28"/>
          <w:szCs w:val="28"/>
        </w:rPr>
        <w:t xml:space="preserve"> 20.10.2020 года № 1142»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35882"/>
    <w:rsid w:val="00F4188E"/>
    <w:rsid w:val="00F44019"/>
    <w:rsid w:val="00F46B61"/>
    <w:rsid w:val="00F47926"/>
    <w:rsid w:val="00F51DE7"/>
    <w:rsid w:val="00F5615A"/>
    <w:rsid w:val="00F56A03"/>
    <w:rsid w:val="00F56E9F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2021-07-26T10:38:00Z</dcterms:created>
  <dcterms:modified xsi:type="dcterms:W3CDTF">2025-04-21T11:24:00Z</dcterms:modified>
</cp:coreProperties>
</file>