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5C2F2B" w:rsidRDefault="005C2F2B" w:rsidP="004E450C">
      <w:pPr>
        <w:pStyle w:val="1"/>
      </w:pPr>
      <w:r w:rsidRPr="005C2F2B">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597E9B">
        <w:rPr>
          <w:sz w:val="24"/>
          <w:szCs w:val="24"/>
        </w:rPr>
        <w:t>03</w:t>
      </w:r>
      <w:r w:rsidRPr="00ED20EB">
        <w:rPr>
          <w:sz w:val="24"/>
          <w:szCs w:val="24"/>
        </w:rPr>
        <w:t xml:space="preserve">» </w:t>
      </w:r>
      <w:r w:rsidR="00A42094">
        <w:rPr>
          <w:sz w:val="24"/>
          <w:szCs w:val="24"/>
        </w:rPr>
        <w:t>апреля</w:t>
      </w:r>
      <w:r w:rsidR="00C94EDB">
        <w:rPr>
          <w:sz w:val="24"/>
          <w:szCs w:val="24"/>
        </w:rPr>
        <w:t xml:space="preserve"> </w:t>
      </w:r>
      <w:r w:rsidR="009660C5" w:rsidRPr="00ED20EB">
        <w:rPr>
          <w:sz w:val="24"/>
          <w:szCs w:val="24"/>
        </w:rPr>
        <w:t>202</w:t>
      </w:r>
      <w:r w:rsidR="00A42094">
        <w:rPr>
          <w:sz w:val="24"/>
          <w:szCs w:val="24"/>
        </w:rPr>
        <w:t>5</w:t>
      </w:r>
      <w:r w:rsidR="009660C5" w:rsidRPr="00ED20EB">
        <w:rPr>
          <w:sz w:val="24"/>
          <w:szCs w:val="24"/>
        </w:rPr>
        <w:t xml:space="preserve"> года № </w:t>
      </w:r>
      <w:r w:rsidR="00597E9B">
        <w:rPr>
          <w:sz w:val="24"/>
          <w:szCs w:val="24"/>
        </w:rPr>
        <w:t>596</w:t>
      </w:r>
      <w:r w:rsidRPr="00ED20EB">
        <w:rPr>
          <w:sz w:val="24"/>
          <w:szCs w:val="24"/>
        </w:rPr>
        <w:t xml:space="preserve"> «</w:t>
      </w:r>
      <w:r w:rsidR="00DB5FA8" w:rsidRPr="00DB5FA8">
        <w:rPr>
          <w:sz w:val="24"/>
          <w:szCs w:val="24"/>
        </w:rPr>
        <w:t>О проведении аукциона  в электронной форме, посредством публичного предложения     на     право заключения договора купли-продажи муниципального недвижимого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проведении аукциона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AF48B9"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F23852">
        <w:rPr>
          <w:b/>
          <w:sz w:val="28"/>
        </w:rPr>
        <w:t>муниципального не</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r w:rsidR="00AF0175">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A42094">
        <w:rPr>
          <w:sz w:val="28"/>
          <w:szCs w:val="28"/>
        </w:rPr>
        <w:t>5</w:t>
      </w:r>
      <w:r w:rsidR="00945A7B" w:rsidRPr="00676A1E">
        <w:rPr>
          <w:sz w:val="28"/>
          <w:szCs w:val="28"/>
        </w:rPr>
        <w:t xml:space="preserve"> г.</w:t>
      </w:r>
    </w:p>
    <w:p w:rsidR="00ED20EB" w:rsidRDefault="00ED20EB" w:rsidP="00825831">
      <w:pPr>
        <w:jc w:val="center"/>
        <w:rPr>
          <w:sz w:val="28"/>
          <w:szCs w:val="28"/>
        </w:rPr>
      </w:pPr>
    </w:p>
    <w:p w:rsidR="00597E9B" w:rsidRDefault="00597E9B" w:rsidP="00825831">
      <w:pPr>
        <w:jc w:val="center"/>
        <w:rPr>
          <w:sz w:val="28"/>
          <w:szCs w:val="28"/>
        </w:rPr>
      </w:pPr>
    </w:p>
    <w:p w:rsidR="00597E9B" w:rsidRDefault="00597E9B" w:rsidP="00825831">
      <w:pPr>
        <w:jc w:val="center"/>
        <w:rPr>
          <w:sz w:val="28"/>
          <w:szCs w:val="28"/>
        </w:rPr>
      </w:pPr>
      <w:bookmarkStart w:id="0" w:name="_GoBack"/>
      <w:bookmarkEnd w:id="0"/>
    </w:p>
    <w:p w:rsidR="00D35DE3" w:rsidRDefault="00D35DE3" w:rsidP="00765D97">
      <w:pPr>
        <w:pStyle w:val="afa"/>
        <w:outlineLvl w:val="0"/>
      </w:pPr>
      <w:bookmarkStart w:id="1" w:name="_Toc285002766"/>
      <w:bookmarkStart w:id="2" w:name="_Toc319247747"/>
      <w:r w:rsidRPr="00BA5EDD">
        <w:t>Раздел I. ОБЩИЕ СВЕДЕНИЯ</w:t>
      </w:r>
      <w:bookmarkEnd w:id="1"/>
      <w:bookmarkEnd w:id="2"/>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1234EB" w:rsidRPr="001234EB">
        <w:rPr>
          <w:rFonts w:ascii="Times New Roman" w:hAnsi="Times New Roman" w:cs="Times New Roman"/>
          <w:b w:val="0"/>
          <w:sz w:val="24"/>
          <w:szCs w:val="24"/>
        </w:rPr>
        <w:t xml:space="preserve">решением Совета депутатов муниципального образования «Муниципальный округ </w:t>
      </w:r>
      <w:proofErr w:type="spellStart"/>
      <w:r w:rsidR="001234EB" w:rsidRPr="001234EB">
        <w:rPr>
          <w:rFonts w:ascii="Times New Roman" w:hAnsi="Times New Roman" w:cs="Times New Roman"/>
          <w:b w:val="0"/>
          <w:sz w:val="24"/>
          <w:szCs w:val="24"/>
        </w:rPr>
        <w:t>Балезинский</w:t>
      </w:r>
      <w:proofErr w:type="spellEnd"/>
      <w:r w:rsidR="001234EB" w:rsidRPr="001234EB">
        <w:rPr>
          <w:rFonts w:ascii="Times New Roman" w:hAnsi="Times New Roman" w:cs="Times New Roman"/>
          <w:b w:val="0"/>
          <w:sz w:val="24"/>
          <w:szCs w:val="24"/>
        </w:rPr>
        <w:t xml:space="preserve"> район Удмуртской Республики», № 15-217 от 28.12.2022 г.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001234EB" w:rsidRPr="001234EB">
        <w:rPr>
          <w:rFonts w:ascii="Times New Roman" w:hAnsi="Times New Roman" w:cs="Times New Roman"/>
          <w:b w:val="0"/>
          <w:sz w:val="24"/>
          <w:szCs w:val="24"/>
        </w:rPr>
        <w:t>Балезинский</w:t>
      </w:r>
      <w:proofErr w:type="spellEnd"/>
      <w:r w:rsidR="001234EB" w:rsidRPr="001234EB">
        <w:rPr>
          <w:rFonts w:ascii="Times New Roman" w:hAnsi="Times New Roman" w:cs="Times New Roman"/>
          <w:b w:val="0"/>
          <w:sz w:val="24"/>
          <w:szCs w:val="24"/>
        </w:rPr>
        <w:t xml:space="preserve"> район Удмуртской Республики», на 2023-2025 год</w:t>
      </w:r>
      <w:r w:rsidR="00532035" w:rsidRPr="00532035">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  от 08 февраля 2022 г</w:t>
      </w:r>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 xml:space="preserve">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1234EB" w:rsidRDefault="001234EB" w:rsidP="001234EB">
      <w:pPr>
        <w:ind w:firstLine="567"/>
        <w:jc w:val="center"/>
        <w:rPr>
          <w:b/>
          <w:sz w:val="24"/>
          <w:szCs w:val="24"/>
        </w:rPr>
      </w:pPr>
      <w:r>
        <w:rPr>
          <w:b/>
          <w:sz w:val="24"/>
          <w:szCs w:val="24"/>
        </w:rPr>
        <w:t>Лот №1</w:t>
      </w:r>
    </w:p>
    <w:p w:rsidR="001234EB" w:rsidRDefault="001234EB" w:rsidP="001234EB">
      <w:pPr>
        <w:ind w:firstLine="709"/>
        <w:jc w:val="both"/>
        <w:rPr>
          <w:sz w:val="24"/>
          <w:szCs w:val="24"/>
        </w:rPr>
      </w:pPr>
      <w:r>
        <w:rPr>
          <w:sz w:val="24"/>
          <w:szCs w:val="24"/>
        </w:rPr>
        <w:t xml:space="preserve">2.1 </w:t>
      </w:r>
      <w:r w:rsidR="00A42094">
        <w:rPr>
          <w:sz w:val="24"/>
          <w:szCs w:val="24"/>
        </w:rPr>
        <w:t>Здание материального склада</w:t>
      </w:r>
      <w:r>
        <w:rPr>
          <w:sz w:val="24"/>
          <w:szCs w:val="24"/>
        </w:rPr>
        <w:t xml:space="preserve"> принадлежит на праве собственности муниципальному образованию «Муниципальный округ </w:t>
      </w:r>
      <w:proofErr w:type="spellStart"/>
      <w:r>
        <w:rPr>
          <w:sz w:val="24"/>
          <w:szCs w:val="24"/>
        </w:rPr>
        <w:t>Балезинский</w:t>
      </w:r>
      <w:proofErr w:type="spellEnd"/>
      <w:r>
        <w:rPr>
          <w:sz w:val="24"/>
          <w:szCs w:val="24"/>
        </w:rPr>
        <w:t xml:space="preserve"> район Удмуртской Республики» на основании выписки из единого государств</w:t>
      </w:r>
      <w:r w:rsidR="000517E2">
        <w:rPr>
          <w:sz w:val="24"/>
          <w:szCs w:val="24"/>
        </w:rPr>
        <w:t xml:space="preserve">енного реестра недвижимости от </w:t>
      </w:r>
      <w:r w:rsidR="00A42094">
        <w:rPr>
          <w:sz w:val="24"/>
          <w:szCs w:val="24"/>
        </w:rPr>
        <w:t>01</w:t>
      </w:r>
      <w:r>
        <w:rPr>
          <w:sz w:val="24"/>
          <w:szCs w:val="24"/>
        </w:rPr>
        <w:t>.0</w:t>
      </w:r>
      <w:r w:rsidR="00A42094">
        <w:rPr>
          <w:sz w:val="24"/>
          <w:szCs w:val="24"/>
        </w:rPr>
        <w:t>4</w:t>
      </w:r>
      <w:r>
        <w:rPr>
          <w:sz w:val="24"/>
          <w:szCs w:val="24"/>
        </w:rPr>
        <w:t>.202</w:t>
      </w:r>
      <w:r w:rsidR="00A42094">
        <w:rPr>
          <w:sz w:val="24"/>
          <w:szCs w:val="24"/>
        </w:rPr>
        <w:t>5 года,</w:t>
      </w:r>
      <w:r w:rsidR="00A42094" w:rsidRPr="00D8469D">
        <w:rPr>
          <w:sz w:val="24"/>
          <w:szCs w:val="24"/>
        </w:rPr>
        <w:t xml:space="preserve"> назначение: нежилое, общей площадью </w:t>
      </w:r>
      <w:r w:rsidR="00A42094">
        <w:rPr>
          <w:sz w:val="24"/>
          <w:szCs w:val="24"/>
        </w:rPr>
        <w:t>9</w:t>
      </w:r>
      <w:r w:rsidR="00A42094" w:rsidRPr="00D8469D">
        <w:rPr>
          <w:sz w:val="24"/>
          <w:szCs w:val="24"/>
        </w:rPr>
        <w:t>9</w:t>
      </w:r>
      <w:r w:rsidR="00A42094">
        <w:rPr>
          <w:sz w:val="24"/>
          <w:szCs w:val="24"/>
        </w:rPr>
        <w:t>,8</w:t>
      </w:r>
      <w:r w:rsidR="00A42094" w:rsidRPr="00D8469D">
        <w:rPr>
          <w:sz w:val="24"/>
          <w:szCs w:val="24"/>
        </w:rPr>
        <w:t xml:space="preserve"> </w:t>
      </w:r>
      <w:proofErr w:type="spellStart"/>
      <w:r w:rsidR="00A42094" w:rsidRPr="00D8469D">
        <w:rPr>
          <w:sz w:val="24"/>
          <w:szCs w:val="24"/>
        </w:rPr>
        <w:t>кв.м</w:t>
      </w:r>
      <w:proofErr w:type="spellEnd"/>
      <w:r w:rsidR="00A42094" w:rsidRPr="00D8469D">
        <w:rPr>
          <w:sz w:val="24"/>
          <w:szCs w:val="24"/>
        </w:rPr>
        <w:t>., количество этажей 1,в том числе подземных 0, кадастровый номер 18:02:020</w:t>
      </w:r>
      <w:r w:rsidR="00A42094">
        <w:rPr>
          <w:sz w:val="24"/>
          <w:szCs w:val="24"/>
        </w:rPr>
        <w:t>057</w:t>
      </w:r>
      <w:r w:rsidR="00A42094" w:rsidRPr="00D8469D">
        <w:rPr>
          <w:sz w:val="24"/>
          <w:szCs w:val="24"/>
        </w:rPr>
        <w:t>:</w:t>
      </w:r>
      <w:r w:rsidR="00A42094">
        <w:rPr>
          <w:sz w:val="24"/>
          <w:szCs w:val="24"/>
        </w:rPr>
        <w:t>69</w:t>
      </w:r>
      <w:r w:rsidR="00A42094" w:rsidRPr="00D8469D">
        <w:rPr>
          <w:sz w:val="24"/>
          <w:szCs w:val="24"/>
        </w:rPr>
        <w:t xml:space="preserve">, с земельным участком общей площадью </w:t>
      </w:r>
      <w:r w:rsidR="00A42094">
        <w:rPr>
          <w:sz w:val="24"/>
          <w:szCs w:val="24"/>
        </w:rPr>
        <w:t>129,0</w:t>
      </w:r>
      <w:r w:rsidR="00A42094" w:rsidRPr="00D8469D">
        <w:rPr>
          <w:sz w:val="24"/>
          <w:szCs w:val="24"/>
        </w:rPr>
        <w:t xml:space="preserve"> </w:t>
      </w:r>
      <w:proofErr w:type="spellStart"/>
      <w:r w:rsidR="00A42094" w:rsidRPr="00D8469D">
        <w:rPr>
          <w:sz w:val="24"/>
          <w:szCs w:val="24"/>
        </w:rPr>
        <w:t>кв.м</w:t>
      </w:r>
      <w:proofErr w:type="spellEnd"/>
      <w:r w:rsidR="00A42094" w:rsidRPr="00D8469D">
        <w:rPr>
          <w:sz w:val="24"/>
          <w:szCs w:val="24"/>
        </w:rPr>
        <w:t>., кадастровый номер 18:02:020</w:t>
      </w:r>
      <w:r w:rsidR="00A42094">
        <w:rPr>
          <w:sz w:val="24"/>
          <w:szCs w:val="24"/>
        </w:rPr>
        <w:t>057</w:t>
      </w:r>
      <w:r w:rsidR="00A42094" w:rsidRPr="00D8469D">
        <w:rPr>
          <w:sz w:val="24"/>
          <w:szCs w:val="24"/>
        </w:rPr>
        <w:t>:</w:t>
      </w:r>
      <w:r w:rsidR="00A42094">
        <w:rPr>
          <w:sz w:val="24"/>
          <w:szCs w:val="24"/>
        </w:rPr>
        <w:t>230</w:t>
      </w:r>
      <w:r w:rsidR="00A42094" w:rsidRPr="00D8469D">
        <w:rPr>
          <w:sz w:val="24"/>
          <w:szCs w:val="24"/>
        </w:rPr>
        <w:t xml:space="preserve">, категория земель: земли населенных пунктов, </w:t>
      </w:r>
      <w:r w:rsidR="00A42094">
        <w:rPr>
          <w:sz w:val="24"/>
          <w:szCs w:val="24"/>
        </w:rPr>
        <w:t>виды разрешенного</w:t>
      </w:r>
      <w:r w:rsidR="00A42094" w:rsidRPr="00D8469D">
        <w:rPr>
          <w:sz w:val="24"/>
          <w:szCs w:val="24"/>
        </w:rPr>
        <w:t xml:space="preserve"> использовани</w:t>
      </w:r>
      <w:r w:rsidR="00A42094">
        <w:rPr>
          <w:sz w:val="24"/>
          <w:szCs w:val="24"/>
        </w:rPr>
        <w:t>я</w:t>
      </w:r>
      <w:r w:rsidR="00A42094" w:rsidRPr="00D8469D">
        <w:rPr>
          <w:sz w:val="24"/>
          <w:szCs w:val="24"/>
        </w:rPr>
        <w:t xml:space="preserve">: </w:t>
      </w:r>
      <w:r w:rsidR="00A42094">
        <w:rPr>
          <w:sz w:val="24"/>
          <w:szCs w:val="24"/>
        </w:rPr>
        <w:t>д</w:t>
      </w:r>
      <w:r w:rsidR="00A42094" w:rsidRPr="00867257">
        <w:rPr>
          <w:sz w:val="24"/>
          <w:szCs w:val="24"/>
        </w:rPr>
        <w:t>ля размещения объектов недвижимости</w:t>
      </w:r>
      <w:r w:rsidR="00A42094" w:rsidRPr="00D8469D">
        <w:rPr>
          <w:sz w:val="24"/>
          <w:szCs w:val="24"/>
        </w:rPr>
        <w:t>, адрес</w:t>
      </w:r>
      <w:r w:rsidR="00A42094">
        <w:rPr>
          <w:sz w:val="24"/>
          <w:szCs w:val="24"/>
        </w:rPr>
        <w:t xml:space="preserve"> объектов</w:t>
      </w:r>
      <w:r w:rsidR="00A42094" w:rsidRPr="00D8469D">
        <w:rPr>
          <w:sz w:val="24"/>
          <w:szCs w:val="24"/>
        </w:rPr>
        <w:t xml:space="preserve">: Удмуртская Республика, </w:t>
      </w:r>
      <w:proofErr w:type="spellStart"/>
      <w:r w:rsidR="00A42094" w:rsidRPr="00D8469D">
        <w:rPr>
          <w:sz w:val="24"/>
          <w:szCs w:val="24"/>
        </w:rPr>
        <w:t>Балезинский</w:t>
      </w:r>
      <w:proofErr w:type="spellEnd"/>
      <w:r w:rsidR="00A42094" w:rsidRPr="00D8469D">
        <w:rPr>
          <w:sz w:val="24"/>
          <w:szCs w:val="24"/>
        </w:rPr>
        <w:t xml:space="preserve"> район, п</w:t>
      </w:r>
      <w:r w:rsidR="00A42094">
        <w:rPr>
          <w:sz w:val="24"/>
          <w:szCs w:val="24"/>
        </w:rPr>
        <w:t xml:space="preserve">ос. Балезино, ул. </w:t>
      </w:r>
      <w:r w:rsidR="00A42094" w:rsidRPr="0017214D">
        <w:rPr>
          <w:sz w:val="24"/>
          <w:szCs w:val="24"/>
        </w:rPr>
        <w:t>Красноармейская,  д. 3а</w:t>
      </w:r>
      <w:r w:rsidRPr="00250D9E">
        <w:rPr>
          <w:sz w:val="24"/>
          <w:szCs w:val="24"/>
        </w:rPr>
        <w:t>.</w:t>
      </w:r>
      <w:r>
        <w:rPr>
          <w:sz w:val="24"/>
          <w:szCs w:val="24"/>
        </w:rPr>
        <w:t xml:space="preserve"> </w:t>
      </w:r>
    </w:p>
    <w:p w:rsidR="001234EB" w:rsidRDefault="001234EB" w:rsidP="001234EB">
      <w:pPr>
        <w:ind w:firstLine="709"/>
        <w:jc w:val="both"/>
        <w:rPr>
          <w:sz w:val="24"/>
          <w:szCs w:val="24"/>
        </w:rPr>
      </w:pPr>
    </w:p>
    <w:p w:rsidR="00964B84" w:rsidRDefault="00964B84" w:rsidP="00F23852">
      <w:pPr>
        <w:ind w:firstLine="709"/>
        <w:jc w:val="both"/>
        <w:rPr>
          <w:sz w:val="24"/>
          <w:szCs w:val="24"/>
        </w:rPr>
      </w:pPr>
      <w:r>
        <w:rPr>
          <w:sz w:val="24"/>
          <w:szCs w:val="24"/>
        </w:rPr>
        <w:t xml:space="preserve">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9660C5" w:rsidRPr="009660C5">
        <w:rPr>
          <w:sz w:val="24"/>
          <w:szCs w:val="24"/>
        </w:rPr>
        <w:t xml:space="preserve">УР, </w:t>
      </w:r>
      <w:proofErr w:type="spellStart"/>
      <w:r w:rsidR="00F23852">
        <w:rPr>
          <w:sz w:val="24"/>
          <w:szCs w:val="24"/>
        </w:rPr>
        <w:t>Балезинский</w:t>
      </w:r>
      <w:proofErr w:type="spellEnd"/>
      <w:r w:rsidR="00F23852">
        <w:rPr>
          <w:sz w:val="24"/>
          <w:szCs w:val="24"/>
        </w:rPr>
        <w:t xml:space="preserve"> район </w:t>
      </w:r>
      <w:r w:rsidR="001234EB">
        <w:rPr>
          <w:sz w:val="24"/>
          <w:szCs w:val="24"/>
        </w:rPr>
        <w:t>пос. Балезино,</w:t>
      </w:r>
      <w:r w:rsidR="00F23852">
        <w:rPr>
          <w:sz w:val="24"/>
          <w:szCs w:val="24"/>
        </w:rPr>
        <w:t xml:space="preserve"> ул. </w:t>
      </w:r>
      <w:r w:rsidR="001234EB">
        <w:rPr>
          <w:sz w:val="24"/>
          <w:szCs w:val="24"/>
        </w:rPr>
        <w:t>Красноармейская</w:t>
      </w:r>
      <w:r w:rsidR="00F23852">
        <w:rPr>
          <w:sz w:val="24"/>
          <w:szCs w:val="24"/>
        </w:rPr>
        <w:t xml:space="preserve">, </w:t>
      </w:r>
      <w:r w:rsidR="001234EB">
        <w:rPr>
          <w:sz w:val="24"/>
          <w:szCs w:val="24"/>
        </w:rPr>
        <w:t>3а</w:t>
      </w:r>
      <w:r w:rsidR="009660C5">
        <w:rPr>
          <w:sz w:val="24"/>
          <w:szCs w:val="24"/>
        </w:rPr>
        <w:t xml:space="preserve">, </w:t>
      </w:r>
      <w:r w:rsidRPr="0059678E">
        <w:rPr>
          <w:sz w:val="24"/>
          <w:szCs w:val="24"/>
        </w:rPr>
        <w:t>по четвергам в течение срока подачи заявок на участие в аукционе</w:t>
      </w:r>
      <w:r w:rsidR="009C14C6">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первоначального</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6C3EE8">
        <w:trPr>
          <w:trHeight w:val="563"/>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Лот №1</w:t>
            </w:r>
          </w:p>
        </w:tc>
        <w:tc>
          <w:tcPr>
            <w:tcW w:w="2093" w:type="dxa"/>
            <w:tcBorders>
              <w:top w:val="single" w:sz="4" w:space="0" w:color="000000"/>
              <w:left w:val="single" w:sz="4" w:space="0" w:color="000000"/>
              <w:bottom w:val="single" w:sz="4" w:space="0" w:color="000000"/>
            </w:tcBorders>
            <w:vAlign w:val="center"/>
          </w:tcPr>
          <w:p w:rsidR="00042D5D" w:rsidRPr="00A00174" w:rsidRDefault="00A42094" w:rsidP="00123278">
            <w:pPr>
              <w:jc w:val="center"/>
            </w:pPr>
            <w:r>
              <w:t>481</w:t>
            </w:r>
            <w:r w:rsidR="00042D5D" w:rsidRPr="00A00174">
              <w:t xml:space="preserve"> 000,00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042D5D" w:rsidRPr="00042D5D" w:rsidRDefault="00B5395F" w:rsidP="00042D5D">
            <w:pPr>
              <w:tabs>
                <w:tab w:val="left" w:pos="4536"/>
                <w:tab w:val="left" w:pos="5670"/>
                <w:tab w:val="left" w:pos="6120"/>
              </w:tabs>
              <w:ind w:right="-5"/>
              <w:jc w:val="center"/>
            </w:pPr>
            <w:r>
              <w:t>48 1</w:t>
            </w:r>
            <w:r w:rsidR="00A00174" w:rsidRPr="00A00174">
              <w:t>00</w:t>
            </w:r>
            <w:r w:rsidR="00E054FD">
              <w:t>,00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3E0CA0" w:rsidP="00B5395F">
            <w:pPr>
              <w:tabs>
                <w:tab w:val="left" w:pos="4536"/>
                <w:tab w:val="left" w:pos="5670"/>
                <w:tab w:val="left" w:pos="6120"/>
              </w:tabs>
              <w:ind w:right="-5"/>
              <w:jc w:val="center"/>
            </w:pPr>
            <w:r>
              <w:t>2</w:t>
            </w:r>
            <w:r w:rsidR="00B5395F">
              <w:t>4</w:t>
            </w:r>
            <w:r>
              <w:t xml:space="preserve"> </w:t>
            </w:r>
            <w:r w:rsidR="00B5395F">
              <w:t>0</w:t>
            </w:r>
            <w:r>
              <w:t>5</w:t>
            </w:r>
            <w:r w:rsidR="00A00174" w:rsidRPr="00A00174">
              <w:t>0</w:t>
            </w:r>
            <w:r w:rsidR="00E054FD">
              <w:t>,00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042D5D" w:rsidRPr="00965EE0" w:rsidRDefault="00123278" w:rsidP="00B5395F">
            <w:pPr>
              <w:tabs>
                <w:tab w:val="left" w:pos="4536"/>
                <w:tab w:val="left" w:pos="5670"/>
                <w:tab w:val="left" w:pos="6120"/>
              </w:tabs>
              <w:ind w:right="-5"/>
              <w:jc w:val="center"/>
            </w:pPr>
            <w:r>
              <w:t>2</w:t>
            </w:r>
            <w:r w:rsidR="00B5395F">
              <w:t>40</w:t>
            </w:r>
            <w:r w:rsidR="00965EE0" w:rsidRPr="00965EE0">
              <w:t xml:space="preserve"> </w:t>
            </w:r>
            <w:r w:rsidR="00B5395F">
              <w:t>5</w:t>
            </w:r>
            <w:r w:rsidR="00A00174" w:rsidRPr="00965EE0">
              <w:t>00</w:t>
            </w:r>
            <w:r w:rsidR="00E054FD" w:rsidRPr="00965EE0">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B5395F" w:rsidP="00042D5D">
            <w:pPr>
              <w:tabs>
                <w:tab w:val="left" w:pos="4536"/>
                <w:tab w:val="left" w:pos="5670"/>
                <w:tab w:val="left" w:pos="6120"/>
              </w:tabs>
              <w:ind w:right="-5"/>
              <w:jc w:val="center"/>
            </w:pPr>
            <w:r>
              <w:t>48 1</w:t>
            </w:r>
            <w:r w:rsidR="00E0260D">
              <w:t>00</w:t>
            </w:r>
            <w:r w:rsidR="00E054FD">
              <w:t>,00</w:t>
            </w:r>
          </w:p>
        </w:tc>
      </w:tr>
    </w:tbl>
    <w:p w:rsidR="00042D5D" w:rsidRDefault="00042D5D" w:rsidP="00964B84">
      <w:pPr>
        <w:ind w:firstLine="709"/>
        <w:jc w:val="both"/>
        <w:rPr>
          <w:sz w:val="24"/>
          <w:szCs w:val="24"/>
        </w:rPr>
      </w:pPr>
    </w:p>
    <w:p w:rsidR="004C3423" w:rsidRPr="004C3423" w:rsidRDefault="004C3423" w:rsidP="004C3423">
      <w:pPr>
        <w:ind w:firstLine="720"/>
        <w:jc w:val="both"/>
        <w:rPr>
          <w:sz w:val="10"/>
          <w:szCs w:val="10"/>
        </w:rPr>
      </w:pPr>
    </w:p>
    <w:p w:rsidR="006C3EE8" w:rsidRDefault="00731F5E" w:rsidP="006C3EE8">
      <w:pPr>
        <w:ind w:firstLine="709"/>
        <w:jc w:val="both"/>
        <w:rPr>
          <w:sz w:val="24"/>
          <w:szCs w:val="24"/>
        </w:rPr>
      </w:pPr>
      <w:r w:rsidRPr="00EF6E22">
        <w:rPr>
          <w:sz w:val="24"/>
          <w:szCs w:val="24"/>
        </w:rPr>
        <w:lastRenderedPageBreak/>
        <w:t>Сведения о предыдущих торгах, объявленных в течение года, предшествующего продаже: ау</w:t>
      </w:r>
      <w:r w:rsidR="00A42094">
        <w:rPr>
          <w:sz w:val="24"/>
          <w:szCs w:val="24"/>
        </w:rPr>
        <w:t>кционные торги, назначенные на 12</w:t>
      </w:r>
      <w:r w:rsidRPr="00EF6E22">
        <w:rPr>
          <w:sz w:val="24"/>
          <w:szCs w:val="24"/>
        </w:rPr>
        <w:t>.</w:t>
      </w:r>
      <w:r w:rsidR="000517E2">
        <w:rPr>
          <w:sz w:val="24"/>
          <w:szCs w:val="24"/>
        </w:rPr>
        <w:t>0</w:t>
      </w:r>
      <w:r w:rsidR="00A42094">
        <w:rPr>
          <w:sz w:val="24"/>
          <w:szCs w:val="24"/>
        </w:rPr>
        <w:t>3</w:t>
      </w:r>
      <w:r w:rsidRPr="00EF6E22">
        <w:rPr>
          <w:sz w:val="24"/>
          <w:szCs w:val="24"/>
        </w:rPr>
        <w:t>.202</w:t>
      </w:r>
      <w:r w:rsidR="00A42094">
        <w:rPr>
          <w:sz w:val="24"/>
          <w:szCs w:val="24"/>
        </w:rPr>
        <w:t>5</w:t>
      </w:r>
      <w:r w:rsidR="006C3EE8">
        <w:rPr>
          <w:sz w:val="24"/>
          <w:szCs w:val="24"/>
        </w:rPr>
        <w:t xml:space="preserve"> </w:t>
      </w:r>
      <w:r w:rsidRPr="00EF6E22">
        <w:rPr>
          <w:sz w:val="24"/>
          <w:szCs w:val="24"/>
        </w:rPr>
        <w:t>г.</w:t>
      </w:r>
      <w:r>
        <w:rPr>
          <w:sz w:val="24"/>
          <w:szCs w:val="24"/>
        </w:rPr>
        <w:t xml:space="preserve">, </w:t>
      </w:r>
      <w:r w:rsidRPr="00EF6E22">
        <w:rPr>
          <w:sz w:val="24"/>
          <w:szCs w:val="24"/>
        </w:rPr>
        <w:t xml:space="preserve"> признаны несостоявшимися в связи с отсутствием заявок</w:t>
      </w:r>
      <w:r w:rsidR="00A42094">
        <w:rPr>
          <w:sz w:val="24"/>
          <w:szCs w:val="24"/>
        </w:rPr>
        <w:t>.</w:t>
      </w:r>
    </w:p>
    <w:p w:rsidR="004C3423" w:rsidRPr="004C3423" w:rsidRDefault="004C3423" w:rsidP="006C3EE8">
      <w:pPr>
        <w:ind w:firstLine="709"/>
        <w:jc w:val="both"/>
        <w:rPr>
          <w:rFonts w:eastAsia="Calibri"/>
          <w:color w:val="000000"/>
          <w:sz w:val="24"/>
          <w:szCs w:val="24"/>
          <w:lang w:eastAsia="en-US"/>
        </w:rPr>
      </w:pPr>
      <w:r w:rsidRPr="004C3423">
        <w:rPr>
          <w:rFonts w:eastAsia="Calibri"/>
          <w:color w:val="000000"/>
          <w:sz w:val="24"/>
          <w:szCs w:val="24"/>
          <w:lang w:eastAsia="en-US"/>
        </w:rPr>
        <w:t xml:space="preserve"> 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должны быть зачислены на лицевой счет Претендента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Суммы задатков возвращаются всем участникам аукциона, за исключением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w:t>
      </w:r>
      <w:r w:rsidRPr="004C3423">
        <w:rPr>
          <w:color w:val="000000"/>
          <w:sz w:val="24"/>
          <w:szCs w:val="24"/>
          <w:shd w:val="clear" w:color="auto" w:fill="FFFFFF"/>
        </w:rPr>
        <w:lastRenderedPageBreak/>
        <w:t xml:space="preserve">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w:t>
      </w:r>
      <w:r w:rsidR="00A06CD3">
        <w:rPr>
          <w:sz w:val="24"/>
          <w:szCs w:val="24"/>
        </w:rPr>
        <w:t>2</w:t>
      </w:r>
      <w:r w:rsidRPr="004C3423">
        <w:rPr>
          <w:sz w:val="24"/>
          <w:szCs w:val="24"/>
        </w:rPr>
        <w:t xml:space="preserve">).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Физические лица предъявляют документ, удостоверяющий личность (все листы).</w:t>
      </w:r>
    </w:p>
    <w:p w:rsidR="004C3423" w:rsidRPr="004C3423" w:rsidRDefault="004C3423" w:rsidP="004C3423">
      <w:pPr>
        <w:autoSpaceDE w:val="0"/>
        <w:autoSpaceDN w:val="0"/>
        <w:adjustRightInd w:val="0"/>
        <w:ind w:firstLine="540"/>
        <w:jc w:val="both"/>
        <w:rPr>
          <w:sz w:val="24"/>
          <w:szCs w:val="24"/>
        </w:rPr>
      </w:pPr>
      <w:r w:rsidRPr="004C3423">
        <w:rPr>
          <w:sz w:val="24"/>
          <w:szCs w:val="24"/>
        </w:rPr>
        <w:t>Юридические лица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4C3423" w:rsidRPr="004C3423" w:rsidRDefault="004C3423" w:rsidP="004C3423">
      <w:pPr>
        <w:ind w:firstLine="709"/>
        <w:jc w:val="both"/>
        <w:rPr>
          <w:sz w:val="24"/>
          <w:szCs w:val="24"/>
          <w:lang w:eastAsia="en-US"/>
        </w:rPr>
      </w:pPr>
      <w:r w:rsidRPr="004C3423">
        <w:rPr>
          <w:sz w:val="24"/>
          <w:szCs w:val="24"/>
          <w:lang w:eastAsia="en-US"/>
        </w:rPr>
        <w:lastRenderedPageBreak/>
        <w:t>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 нежилого фонда:</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lastRenderedPageBreak/>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2D268F" w:rsidRPr="004C3423" w:rsidRDefault="002D268F" w:rsidP="004C3423">
      <w:pPr>
        <w:autoSpaceDE w:val="0"/>
        <w:autoSpaceDN w:val="0"/>
        <w:adjustRightInd w:val="0"/>
        <w:ind w:firstLine="540"/>
        <w:jc w:val="both"/>
        <w:outlineLvl w:val="1"/>
        <w:rPr>
          <w:sz w:val="24"/>
          <w:szCs w:val="24"/>
        </w:rPr>
      </w:pPr>
    </w:p>
    <w:p w:rsidR="004C3423" w:rsidRPr="004C3423" w:rsidRDefault="004C3423" w:rsidP="004C3423">
      <w:pPr>
        <w:ind w:firstLine="567"/>
        <w:jc w:val="both"/>
        <w:rPr>
          <w:sz w:val="24"/>
          <w:szCs w:val="24"/>
        </w:rPr>
      </w:pPr>
      <w:r w:rsidRPr="004C3423">
        <w:rPr>
          <w:sz w:val="24"/>
          <w:szCs w:val="24"/>
        </w:rPr>
        <w:t>Право собственности на приватизируемый объект недвижимости переходит к Покупателю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Расходы, связанные с  проведением государственной регистрации  перехода права собственности  на объекты недвижимости, возлагаются на Покупателя.</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383A9D">
        <w:rPr>
          <w:b/>
          <w:bCs/>
          <w:color w:val="000000"/>
          <w:sz w:val="24"/>
          <w:szCs w:val="24"/>
        </w:rPr>
        <w:t>11</w:t>
      </w:r>
      <w:r w:rsidR="002D268F">
        <w:rPr>
          <w:bCs/>
          <w:color w:val="000000"/>
          <w:sz w:val="24"/>
          <w:szCs w:val="24"/>
        </w:rPr>
        <w:t>.0</w:t>
      </w:r>
      <w:r w:rsidR="00383A9D">
        <w:rPr>
          <w:bCs/>
          <w:color w:val="000000"/>
          <w:sz w:val="24"/>
          <w:szCs w:val="24"/>
        </w:rPr>
        <w:t>4</w:t>
      </w:r>
      <w:r w:rsidRPr="000E6DF6">
        <w:rPr>
          <w:bCs/>
          <w:color w:val="000000"/>
          <w:sz w:val="24"/>
          <w:szCs w:val="24"/>
        </w:rPr>
        <w:t>.202</w:t>
      </w:r>
      <w:r w:rsidR="00383A9D">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694048">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383A9D">
        <w:rPr>
          <w:bCs/>
          <w:color w:val="000000"/>
          <w:sz w:val="24"/>
          <w:szCs w:val="24"/>
        </w:rPr>
        <w:t>–11</w:t>
      </w:r>
      <w:r w:rsidRPr="000E6DF6">
        <w:rPr>
          <w:bCs/>
          <w:color w:val="000000"/>
          <w:sz w:val="24"/>
          <w:szCs w:val="24"/>
        </w:rPr>
        <w:t>.</w:t>
      </w:r>
      <w:r w:rsidR="002D268F">
        <w:rPr>
          <w:bCs/>
          <w:color w:val="000000"/>
          <w:sz w:val="24"/>
          <w:szCs w:val="24"/>
        </w:rPr>
        <w:t>0</w:t>
      </w:r>
      <w:r w:rsidR="00383A9D">
        <w:rPr>
          <w:bCs/>
          <w:color w:val="000000"/>
          <w:sz w:val="24"/>
          <w:szCs w:val="24"/>
        </w:rPr>
        <w:t>5</w:t>
      </w:r>
      <w:r w:rsidRPr="000E6DF6">
        <w:rPr>
          <w:bCs/>
          <w:color w:val="000000"/>
          <w:sz w:val="24"/>
          <w:szCs w:val="24"/>
        </w:rPr>
        <w:t>.</w:t>
      </w:r>
      <w:r w:rsidRPr="000E6DF6">
        <w:rPr>
          <w:bCs/>
          <w:sz w:val="24"/>
          <w:szCs w:val="24"/>
        </w:rPr>
        <w:t>202</w:t>
      </w:r>
      <w:r w:rsidR="00383A9D">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383A9D">
        <w:rPr>
          <w:b/>
          <w:bCs/>
          <w:color w:val="000000"/>
          <w:sz w:val="24"/>
          <w:szCs w:val="24"/>
        </w:rPr>
        <w:t>12</w:t>
      </w:r>
      <w:r w:rsidRPr="000E6DF6">
        <w:rPr>
          <w:bCs/>
          <w:color w:val="000000"/>
          <w:sz w:val="24"/>
          <w:szCs w:val="24"/>
        </w:rPr>
        <w:t>.</w:t>
      </w:r>
      <w:r w:rsidR="002D268F">
        <w:rPr>
          <w:bCs/>
          <w:color w:val="000000"/>
          <w:sz w:val="24"/>
          <w:szCs w:val="24"/>
        </w:rPr>
        <w:t>0</w:t>
      </w:r>
      <w:r w:rsidR="00383A9D">
        <w:rPr>
          <w:bCs/>
          <w:color w:val="000000"/>
          <w:sz w:val="24"/>
          <w:szCs w:val="24"/>
        </w:rPr>
        <w:t>5</w:t>
      </w:r>
      <w:r w:rsidRPr="000E6DF6">
        <w:rPr>
          <w:bCs/>
          <w:color w:val="000000"/>
          <w:sz w:val="24"/>
          <w:szCs w:val="24"/>
        </w:rPr>
        <w:t>.</w:t>
      </w:r>
      <w:r w:rsidRPr="000E6DF6">
        <w:rPr>
          <w:bCs/>
          <w:sz w:val="24"/>
          <w:szCs w:val="24"/>
        </w:rPr>
        <w:t>202</w:t>
      </w:r>
      <w:r w:rsidR="00383A9D">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383A9D">
        <w:rPr>
          <w:bCs/>
          <w:color w:val="000000"/>
          <w:sz w:val="24"/>
          <w:szCs w:val="24"/>
        </w:rPr>
        <w:t xml:space="preserve"> 1</w:t>
      </w:r>
      <w:r w:rsidR="00B5395F">
        <w:rPr>
          <w:bCs/>
          <w:color w:val="000000"/>
          <w:sz w:val="24"/>
          <w:szCs w:val="24"/>
        </w:rPr>
        <w:t>3</w:t>
      </w:r>
      <w:r w:rsidR="00C94EDB">
        <w:rPr>
          <w:bCs/>
          <w:color w:val="000000"/>
          <w:sz w:val="24"/>
          <w:szCs w:val="24"/>
        </w:rPr>
        <w:t>.0</w:t>
      </w:r>
      <w:r w:rsidR="00383A9D">
        <w:rPr>
          <w:bCs/>
          <w:color w:val="000000"/>
          <w:sz w:val="24"/>
          <w:szCs w:val="24"/>
        </w:rPr>
        <w:t>5</w:t>
      </w:r>
      <w:r w:rsidRPr="000E6DF6">
        <w:rPr>
          <w:bCs/>
          <w:color w:val="000000"/>
          <w:sz w:val="24"/>
          <w:szCs w:val="24"/>
        </w:rPr>
        <w:t>.</w:t>
      </w:r>
      <w:r w:rsidRPr="000E6DF6">
        <w:rPr>
          <w:bCs/>
          <w:sz w:val="24"/>
          <w:szCs w:val="24"/>
        </w:rPr>
        <w:t>202</w:t>
      </w:r>
      <w:r w:rsidR="00383A9D">
        <w:rPr>
          <w:bCs/>
          <w:sz w:val="24"/>
          <w:szCs w:val="24"/>
        </w:rPr>
        <w:t>5</w:t>
      </w:r>
      <w:r w:rsidRPr="000E6DF6">
        <w:rPr>
          <w:bCs/>
          <w:sz w:val="24"/>
          <w:szCs w:val="24"/>
        </w:rPr>
        <w:t>г.</w:t>
      </w:r>
      <w:r w:rsidRPr="000E6DF6">
        <w:rPr>
          <w:bCs/>
          <w:color w:val="000000"/>
          <w:sz w:val="24"/>
          <w:szCs w:val="24"/>
        </w:rPr>
        <w:t xml:space="preserve"> в 0</w:t>
      </w:r>
      <w:r w:rsidR="00715CEB">
        <w:rPr>
          <w:bCs/>
          <w:color w:val="000000"/>
          <w:sz w:val="24"/>
          <w:szCs w:val="24"/>
        </w:rPr>
        <w:t>9</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lastRenderedPageBreak/>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Перечень указанных оснований отказа Претенденту в участии в торгах является исчерпывающим.</w:t>
      </w:r>
    </w:p>
    <w:p w:rsid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6C3EE8" w:rsidRDefault="004C3423" w:rsidP="004C3423">
      <w:pPr>
        <w:autoSpaceDE w:val="0"/>
        <w:autoSpaceDN w:val="0"/>
        <w:adjustRightInd w:val="0"/>
        <w:ind w:firstLine="709"/>
        <w:jc w:val="center"/>
        <w:outlineLvl w:val="0"/>
        <w:rPr>
          <w:rFonts w:eastAsia="Calibri"/>
          <w:b/>
          <w:bCs/>
        </w:rPr>
      </w:pPr>
      <w:r w:rsidRPr="006C3EE8">
        <w:rPr>
          <w:rFonts w:eastAsia="Calibri"/>
          <w:b/>
          <w:bCs/>
          <w:lang w:val="en-US"/>
        </w:rPr>
        <w:t>II</w:t>
      </w:r>
      <w:r w:rsidRPr="006C3EE8">
        <w:rPr>
          <w:rFonts w:eastAsia="Calibri"/>
          <w:b/>
          <w:bCs/>
        </w:rPr>
        <w:t>.</w:t>
      </w:r>
      <w:r w:rsidRPr="006C3EE8">
        <w:rPr>
          <w:rFonts w:eastAsia="Calibri"/>
          <w:bCs/>
        </w:rPr>
        <w:t> </w:t>
      </w:r>
      <w:r w:rsidRPr="006C3EE8">
        <w:rPr>
          <w:rFonts w:eastAsia="Calibri"/>
          <w:b/>
          <w:bCs/>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lastRenderedPageBreak/>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Pr="0093113A" w:rsidRDefault="00226B78" w:rsidP="008470A9">
      <w:pPr>
        <w:jc w:val="center"/>
        <w:rPr>
          <w:b/>
          <w:sz w:val="24"/>
          <w:szCs w:val="24"/>
        </w:rPr>
      </w:pPr>
      <w:r w:rsidRPr="0093113A">
        <w:rPr>
          <w:b/>
        </w:rPr>
        <w:br w:type="page"/>
      </w:r>
      <w:r w:rsidR="009D408F">
        <w:rPr>
          <w:b/>
          <w:sz w:val="24"/>
          <w:szCs w:val="24"/>
          <w:lang w:val="en-US"/>
        </w:rPr>
        <w:lastRenderedPageBreak/>
        <w:t>V</w:t>
      </w:r>
      <w:r w:rsidR="00EC1413">
        <w:rPr>
          <w:b/>
          <w:sz w:val="24"/>
          <w:szCs w:val="24"/>
          <w:lang w:val="en-US"/>
        </w:rPr>
        <w:t>I</w:t>
      </w:r>
      <w:r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lastRenderedPageBreak/>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lastRenderedPageBreak/>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3"/>
      <w:footerReference w:type="even" r:id="rId14"/>
      <w:footerReference w:type="default" r:id="rId15"/>
      <w:footerReference w:type="first" r:id="rId16"/>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65" w:rsidRDefault="00C53265">
      <w:r>
        <w:separator/>
      </w:r>
    </w:p>
  </w:endnote>
  <w:endnote w:type="continuationSeparator" w:id="0">
    <w:p w:rsidR="00C53265" w:rsidRDefault="00C5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597E9B">
          <w:rPr>
            <w:noProof/>
          </w:rPr>
          <w:t>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65" w:rsidRDefault="00C53265">
      <w:r>
        <w:separator/>
      </w:r>
    </w:p>
  </w:footnote>
  <w:footnote w:type="continuationSeparator" w:id="0">
    <w:p w:rsidR="00C53265" w:rsidRDefault="00C53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5EF"/>
    <w:rsid w:val="00025D1D"/>
    <w:rsid w:val="00026267"/>
    <w:rsid w:val="00026DCC"/>
    <w:rsid w:val="00030A71"/>
    <w:rsid w:val="0003335A"/>
    <w:rsid w:val="000337A1"/>
    <w:rsid w:val="000342DA"/>
    <w:rsid w:val="00035F89"/>
    <w:rsid w:val="00036942"/>
    <w:rsid w:val="0003781C"/>
    <w:rsid w:val="0004013B"/>
    <w:rsid w:val="00040214"/>
    <w:rsid w:val="00042D5D"/>
    <w:rsid w:val="000443A2"/>
    <w:rsid w:val="000445FA"/>
    <w:rsid w:val="00044C3F"/>
    <w:rsid w:val="00044C5E"/>
    <w:rsid w:val="0004695E"/>
    <w:rsid w:val="00047054"/>
    <w:rsid w:val="00047EF3"/>
    <w:rsid w:val="000517E2"/>
    <w:rsid w:val="00053355"/>
    <w:rsid w:val="000542A3"/>
    <w:rsid w:val="00054DB7"/>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278"/>
    <w:rsid w:val="001234EB"/>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55CAA"/>
    <w:rsid w:val="00161284"/>
    <w:rsid w:val="00162234"/>
    <w:rsid w:val="001630E6"/>
    <w:rsid w:val="00164FAF"/>
    <w:rsid w:val="001672E4"/>
    <w:rsid w:val="00167912"/>
    <w:rsid w:val="00167998"/>
    <w:rsid w:val="001731D4"/>
    <w:rsid w:val="001745DA"/>
    <w:rsid w:val="00174A21"/>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31C6"/>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6A12"/>
    <w:rsid w:val="00207E7D"/>
    <w:rsid w:val="0021091F"/>
    <w:rsid w:val="00212B8B"/>
    <w:rsid w:val="002137B3"/>
    <w:rsid w:val="00214C80"/>
    <w:rsid w:val="002159F5"/>
    <w:rsid w:val="00222224"/>
    <w:rsid w:val="00224288"/>
    <w:rsid w:val="002255F9"/>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3A9D"/>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1AB0"/>
    <w:rsid w:val="003C2BB7"/>
    <w:rsid w:val="003C2F81"/>
    <w:rsid w:val="003C352B"/>
    <w:rsid w:val="003C5D08"/>
    <w:rsid w:val="003C7EF2"/>
    <w:rsid w:val="003D0250"/>
    <w:rsid w:val="003D10CF"/>
    <w:rsid w:val="003D1F42"/>
    <w:rsid w:val="003D225D"/>
    <w:rsid w:val="003D503D"/>
    <w:rsid w:val="003E06F2"/>
    <w:rsid w:val="003E07A1"/>
    <w:rsid w:val="003E0CA0"/>
    <w:rsid w:val="003E100A"/>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A7E6E"/>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97E9B"/>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78CF"/>
    <w:rsid w:val="0061095B"/>
    <w:rsid w:val="00611498"/>
    <w:rsid w:val="00613A56"/>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655F"/>
    <w:rsid w:val="006C3EE8"/>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0055"/>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5B1C"/>
    <w:rsid w:val="00765D97"/>
    <w:rsid w:val="0076702F"/>
    <w:rsid w:val="00771490"/>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470A9"/>
    <w:rsid w:val="00850D6F"/>
    <w:rsid w:val="008513F8"/>
    <w:rsid w:val="00853AED"/>
    <w:rsid w:val="00853C5F"/>
    <w:rsid w:val="00855DB5"/>
    <w:rsid w:val="008603E0"/>
    <w:rsid w:val="00864C93"/>
    <w:rsid w:val="00865069"/>
    <w:rsid w:val="0086566A"/>
    <w:rsid w:val="00865AA0"/>
    <w:rsid w:val="00865C86"/>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6F25"/>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2094"/>
    <w:rsid w:val="00A430FE"/>
    <w:rsid w:val="00A43AE2"/>
    <w:rsid w:val="00A43C2C"/>
    <w:rsid w:val="00A43D43"/>
    <w:rsid w:val="00A46D20"/>
    <w:rsid w:val="00A5040B"/>
    <w:rsid w:val="00A519F2"/>
    <w:rsid w:val="00A51C22"/>
    <w:rsid w:val="00A52DEB"/>
    <w:rsid w:val="00A55058"/>
    <w:rsid w:val="00A57DCF"/>
    <w:rsid w:val="00A60144"/>
    <w:rsid w:val="00A623C7"/>
    <w:rsid w:val="00A6619B"/>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95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265"/>
    <w:rsid w:val="00C53DE6"/>
    <w:rsid w:val="00C559C6"/>
    <w:rsid w:val="00C55BD5"/>
    <w:rsid w:val="00C55D96"/>
    <w:rsid w:val="00C57FAB"/>
    <w:rsid w:val="00C65780"/>
    <w:rsid w:val="00C663B9"/>
    <w:rsid w:val="00C66A90"/>
    <w:rsid w:val="00C67F3E"/>
    <w:rsid w:val="00C71E5F"/>
    <w:rsid w:val="00C73BA5"/>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D1895"/>
    <w:rsid w:val="00CD4FC3"/>
    <w:rsid w:val="00CD6370"/>
    <w:rsid w:val="00CD7346"/>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37DF"/>
    <w:rsid w:val="00D93BAB"/>
    <w:rsid w:val="00D95387"/>
    <w:rsid w:val="00D954AB"/>
    <w:rsid w:val="00DA03A0"/>
    <w:rsid w:val="00DA32A3"/>
    <w:rsid w:val="00DA615A"/>
    <w:rsid w:val="00DA6B99"/>
    <w:rsid w:val="00DB0DC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72CA47F-98C7-4579-9471-2618E59F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5020</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33567</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4</cp:revision>
  <cp:lastPrinted>2025-04-04T09:47:00Z</cp:lastPrinted>
  <dcterms:created xsi:type="dcterms:W3CDTF">2025-03-31T11:34:00Z</dcterms:created>
  <dcterms:modified xsi:type="dcterms:W3CDTF">2025-04-04T09:47:00Z</dcterms:modified>
</cp:coreProperties>
</file>