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D1111" w14:textId="77777777" w:rsidR="00CD3C2F" w:rsidRDefault="00CD3C2F" w:rsidP="004A1C5E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C2F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="006F540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D3C2F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CD3C2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E513E">
        <w:rPr>
          <w:rFonts w:ascii="Times New Roman" w:hAnsi="Times New Roman" w:cs="Times New Roman"/>
          <w:b/>
          <w:bCs/>
          <w:sz w:val="24"/>
          <w:szCs w:val="24"/>
        </w:rPr>
        <w:t>Сведения о предмете</w:t>
      </w:r>
      <w:r w:rsidR="00C063C3" w:rsidRPr="00C063C3">
        <w:rPr>
          <w:rFonts w:ascii="Times New Roman" w:hAnsi="Times New Roman" w:cs="Times New Roman"/>
          <w:b/>
          <w:bCs/>
          <w:sz w:val="24"/>
          <w:szCs w:val="24"/>
        </w:rPr>
        <w:t xml:space="preserve"> аукциона</w:t>
      </w:r>
      <w:r w:rsidR="004476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76D6" w:rsidRPr="00C063C3">
        <w:rPr>
          <w:rFonts w:ascii="Times New Roman" w:hAnsi="Times New Roman" w:cs="Times New Roman"/>
          <w:b/>
          <w:bCs/>
          <w:sz w:val="24"/>
          <w:szCs w:val="24"/>
        </w:rPr>
        <w:t>(лоте)</w:t>
      </w:r>
    </w:p>
    <w:p w14:paraId="1F249544" w14:textId="77777777" w:rsidR="000D5DBE" w:rsidRPr="00E44DFB" w:rsidRDefault="000D5DBE" w:rsidP="00CD3C2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597F0E3E" w14:textId="6EFEE1B2" w:rsidR="00C063C3" w:rsidRDefault="00AE513E" w:rsidP="005473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Предмет</w:t>
      </w:r>
      <w:r w:rsidR="000D5DBE" w:rsidRPr="00C063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аукциона</w:t>
      </w:r>
      <w:r w:rsidR="000D5DBE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7108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108E2" w:rsidRPr="005473DA">
        <w:rPr>
          <w:rFonts w:ascii="Times New Roman" w:hAnsi="Times New Roman" w:cs="Times New Roman"/>
          <w:bCs/>
          <w:color w:val="000000"/>
          <w:sz w:val="24"/>
          <w:szCs w:val="24"/>
        </w:rPr>
        <w:t>право на заключение договора на установку и эксплуатацию рекламной конструкции</w:t>
      </w:r>
      <w:r w:rsidR="004A1C5E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7108E2" w:rsidRPr="005473D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02744">
        <w:rPr>
          <w:rFonts w:ascii="Times New Roman" w:hAnsi="Times New Roman" w:cs="Times New Roman"/>
          <w:bCs/>
          <w:color w:val="000000"/>
          <w:sz w:val="24"/>
          <w:szCs w:val="24"/>
        </w:rPr>
        <w:t>сити-формата</w:t>
      </w:r>
      <w:r w:rsidR="00602744" w:rsidRPr="0060274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11E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общей площадью информационного поля 4,32 кв.м. (№ рекламной конструкции согласно </w:t>
      </w:r>
      <w:r w:rsidR="00F11E9B" w:rsidRPr="00F11E9B">
        <w:rPr>
          <w:rFonts w:ascii="Times New Roman" w:hAnsi="Times New Roman" w:cs="Times New Roman"/>
          <w:sz w:val="24"/>
          <w:szCs w:val="24"/>
        </w:rPr>
        <w:t>Схеме размещения рекламных конструкций на территории муниципального образования «Муниципальный округ Балезинский район Удмуртской Республики»</w:t>
      </w:r>
      <w:r w:rsidR="00F11E9B">
        <w:rPr>
          <w:rFonts w:ascii="Times New Roman" w:hAnsi="Times New Roman" w:cs="Times New Roman"/>
          <w:sz w:val="24"/>
          <w:szCs w:val="24"/>
        </w:rPr>
        <w:t xml:space="preserve"> - 2</w:t>
      </w:r>
      <w:r w:rsidR="00B16DEE">
        <w:rPr>
          <w:rFonts w:ascii="Times New Roman" w:hAnsi="Times New Roman" w:cs="Times New Roman"/>
          <w:sz w:val="24"/>
          <w:szCs w:val="24"/>
        </w:rPr>
        <w:t>7</w:t>
      </w:r>
      <w:r w:rsidR="00F11E9B">
        <w:rPr>
          <w:rFonts w:ascii="Times New Roman" w:hAnsi="Times New Roman" w:cs="Times New Roman"/>
          <w:sz w:val="24"/>
          <w:szCs w:val="24"/>
        </w:rPr>
        <w:t xml:space="preserve">) </w:t>
      </w:r>
      <w:r w:rsidR="00F11E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адресом (адресными ориентирами) установки: Удмуртская Республика, Балезинский район, п. Балезино, ул. Советская (вид </w:t>
      </w:r>
      <w:proofErr w:type="spellStart"/>
      <w:r w:rsidR="00F11E9B">
        <w:rPr>
          <w:rFonts w:ascii="Times New Roman" w:hAnsi="Times New Roman" w:cs="Times New Roman"/>
          <w:bCs/>
          <w:color w:val="000000"/>
          <w:sz w:val="24"/>
          <w:szCs w:val="24"/>
        </w:rPr>
        <w:t>Рк</w:t>
      </w:r>
      <w:proofErr w:type="spellEnd"/>
      <w:r w:rsidR="00F11E9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рядом с кафе «Райцентр»)</w:t>
      </w:r>
      <w:r w:rsidR="007108E2" w:rsidRPr="0060274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7A5257BB" w14:textId="77777777" w:rsidR="000D5DBE" w:rsidRPr="00356892" w:rsidRDefault="000D5DBE" w:rsidP="005473DA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3"/>
        <w:tblW w:w="1031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5777"/>
      </w:tblGrid>
      <w:tr w:rsidR="000D5DBE" w:rsidRPr="00C063C3" w14:paraId="7AE896A4" w14:textId="77777777" w:rsidTr="003F253B">
        <w:tc>
          <w:tcPr>
            <w:tcW w:w="709" w:type="dxa"/>
          </w:tcPr>
          <w:p w14:paraId="43FCA0C3" w14:textId="77777777" w:rsidR="000D5DBE" w:rsidRPr="00C063C3" w:rsidRDefault="000D5DBE" w:rsidP="000D5DBE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5" w:type="dxa"/>
            <w:gridSpan w:val="2"/>
          </w:tcPr>
          <w:p w14:paraId="4DB02E2F" w14:textId="77777777" w:rsidR="008C5701" w:rsidRPr="00C562CB" w:rsidRDefault="004A1C5E" w:rsidP="00AE513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Описание предмета аукциона (лота): </w:t>
            </w:r>
            <w:r w:rsidR="002B13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ид </w:t>
            </w:r>
            <w:r w:rsidR="003202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 (или) тип </w:t>
            </w:r>
            <w:r w:rsid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рекламной конструкции</w:t>
            </w:r>
            <w:r w:rsidR="00AE51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AE513E" w:rsidRPr="00C063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="00A46394" w:rsidRP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дрес</w:t>
            </w:r>
            <w:r w:rsidR="00353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r w:rsidR="00A46394" w:rsidRP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ориентир</w:t>
            </w:r>
            <w:r w:rsidR="00353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="00A46394" w:rsidRP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53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места для установки </w:t>
            </w:r>
            <w:r w:rsidR="00A46394" w:rsidRP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рекламной конструкции</w:t>
            </w:r>
            <w:r w:rsidR="00AE51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C56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535E9" w:rsidRPr="00710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рекламной конструкции </w:t>
            </w:r>
            <w:r w:rsidR="003535E9" w:rsidRPr="00710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согласно </w:t>
            </w:r>
            <w:r w:rsidR="00167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="003535E9" w:rsidRPr="00710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хеме размещения рекламных конструкций</w:t>
            </w:r>
            <w:r w:rsidR="003535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3535E9" w:rsidRPr="00710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D5DBE" w:rsidRPr="00C063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технические характеристики</w:t>
            </w:r>
            <w:r w:rsid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рекламной конструкции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C063C3" w:rsidRPr="00C063C3" w14:paraId="26FD6A5E" w14:textId="77777777" w:rsidTr="003F253B">
        <w:tc>
          <w:tcPr>
            <w:tcW w:w="709" w:type="dxa"/>
          </w:tcPr>
          <w:p w14:paraId="47E7FC0D" w14:textId="77777777" w:rsidR="00C063C3" w:rsidRPr="00C063C3" w:rsidRDefault="000D5DBE" w:rsidP="000D5DBE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C562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29BD5CE9" w14:textId="77777777" w:rsidR="00C063C3" w:rsidRPr="00C063C3" w:rsidRDefault="00A46394" w:rsidP="00AE513E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37B5F" w:rsidRPr="00082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20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(или) тип </w:t>
            </w:r>
            <w:r w:rsidR="00E37B5F" w:rsidRPr="000827BD">
              <w:rPr>
                <w:rFonts w:ascii="Times New Roman" w:hAnsi="Times New Roman" w:cs="Times New Roman"/>
                <w:b/>
                <w:sz w:val="24"/>
                <w:szCs w:val="24"/>
              </w:rPr>
              <w:t>рекламной конструкции</w:t>
            </w:r>
            <w:r w:rsidR="004A1C5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20276" w:rsidRPr="00710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14:paraId="7EF563AA" w14:textId="0CE408CA" w:rsidR="00C063C3" w:rsidRPr="00324C74" w:rsidRDefault="00324C74" w:rsidP="005B63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324C74">
              <w:rPr>
                <w:rFonts w:ascii="Times New Roman" w:hAnsi="Times New Roman" w:cs="Times New Roman"/>
                <w:sz w:val="24"/>
                <w:szCs w:val="24"/>
              </w:rPr>
              <w:t>Отдельно стоящая рекламная конструкция – сити-формат.</w:t>
            </w:r>
          </w:p>
        </w:tc>
      </w:tr>
      <w:tr w:rsidR="007108E2" w:rsidRPr="00C063C3" w14:paraId="5372C944" w14:textId="77777777" w:rsidTr="003F253B">
        <w:tc>
          <w:tcPr>
            <w:tcW w:w="709" w:type="dxa"/>
          </w:tcPr>
          <w:p w14:paraId="62E66A7E" w14:textId="77777777" w:rsidR="007108E2" w:rsidRDefault="003535E9" w:rsidP="000D5DBE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28" w:type="dxa"/>
          </w:tcPr>
          <w:p w14:paraId="3C905584" w14:textId="77777777" w:rsidR="007108E2" w:rsidRPr="00C063C3" w:rsidRDefault="007108E2" w:rsidP="00AE513E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0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согласно </w:t>
            </w:r>
            <w:r w:rsidR="00167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710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хеме размещения рекламных конструкций</w:t>
            </w:r>
            <w:r w:rsidR="004A1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7108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</w:tcPr>
          <w:p w14:paraId="082D7875" w14:textId="1B3E8568" w:rsidR="007108E2" w:rsidRPr="00C063C3" w:rsidRDefault="00324C74" w:rsidP="00CD3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6D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5DBE" w:rsidRPr="00C063C3" w14:paraId="09ADF614" w14:textId="77777777" w:rsidTr="003F253B">
        <w:tc>
          <w:tcPr>
            <w:tcW w:w="709" w:type="dxa"/>
          </w:tcPr>
          <w:p w14:paraId="75A00859" w14:textId="77777777" w:rsidR="000D5DBE" w:rsidRDefault="000D5DBE" w:rsidP="000D5DBE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7341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176D2596" w14:textId="77777777" w:rsidR="000D5DBE" w:rsidRPr="00C063C3" w:rsidRDefault="003535E9" w:rsidP="00CD3C2F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r w:rsidRP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ориентир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r w:rsidRP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места для установки </w:t>
            </w:r>
            <w:r w:rsidRPr="00A463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рекламной конструкции</w:t>
            </w:r>
            <w:r w:rsidR="004A1C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777" w:type="dxa"/>
          </w:tcPr>
          <w:p w14:paraId="01684A03" w14:textId="283E96B9" w:rsidR="00324C74" w:rsidRDefault="00324C74" w:rsidP="00A5282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Удмуртская Республика, Балезинский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район,   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п. Балезино, ул. Советская (вид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рядом с кафе «Райцентр»).</w:t>
            </w:r>
          </w:p>
          <w:p w14:paraId="7A593017" w14:textId="77777777" w:rsidR="00324C74" w:rsidRDefault="00324C74" w:rsidP="00A5282D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D5DFC8A" w14:textId="7300D13F" w:rsidR="000D5DBE" w:rsidRPr="00C063C3" w:rsidRDefault="00A5282D" w:rsidP="00A52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74">
              <w:rPr>
                <w:rFonts w:ascii="Times New Roman" w:hAnsi="Times New Roman"/>
                <w:sz w:val="24"/>
                <w:szCs w:val="24"/>
              </w:rPr>
              <w:t xml:space="preserve">Графическая часть с координатами места для установки рекламной конструкции представлена </w:t>
            </w:r>
            <w:r w:rsidR="00EB53D3" w:rsidRPr="00324C74">
              <w:rPr>
                <w:rFonts w:ascii="Times New Roman" w:hAnsi="Times New Roman"/>
                <w:sz w:val="24"/>
                <w:szCs w:val="24"/>
              </w:rPr>
              <w:t>на</w:t>
            </w:r>
            <w:r w:rsidRPr="00324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53D3" w:rsidRPr="00324C74">
              <w:rPr>
                <w:rFonts w:ascii="Times New Roman" w:hAnsi="Times New Roman" w:cs="Times New Roman"/>
                <w:sz w:val="24"/>
                <w:szCs w:val="24"/>
              </w:rPr>
              <w:t>ситуационном плане размещения рекламной конструкции (карта размещения рекламной конструкции согласно Схеме размещения рекламных конструкций)</w:t>
            </w:r>
            <w:r w:rsidR="00EB53D3" w:rsidRPr="00324C74">
              <w:rPr>
                <w:sz w:val="24"/>
                <w:szCs w:val="24"/>
              </w:rPr>
              <w:t xml:space="preserve"> </w:t>
            </w:r>
            <w:r w:rsidR="000254F3" w:rsidRPr="00324C74">
              <w:rPr>
                <w:rFonts w:ascii="Times New Roman" w:hAnsi="Times New Roman" w:cs="Times New Roman"/>
                <w:sz w:val="24"/>
                <w:szCs w:val="24"/>
              </w:rPr>
              <w:t>(Приложение к проекту Договора на установку и эксплуатацию рекламной конструкции)</w:t>
            </w:r>
            <w:r w:rsidR="000254F3" w:rsidRPr="00324C74">
              <w:rPr>
                <w:sz w:val="24"/>
                <w:szCs w:val="24"/>
              </w:rPr>
              <w:t xml:space="preserve"> </w:t>
            </w:r>
            <w:r w:rsidR="00EB53D3" w:rsidRPr="00324C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4C74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 w:rsidR="000254F3" w:rsidRPr="00324C74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0254F3" w:rsidRPr="00324C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24C74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Извещения).</w:t>
            </w:r>
          </w:p>
        </w:tc>
      </w:tr>
      <w:tr w:rsidR="00293041" w:rsidRPr="00C063C3" w14:paraId="1071DF80" w14:textId="77777777" w:rsidTr="003F253B">
        <w:trPr>
          <w:trHeight w:val="599"/>
        </w:trPr>
        <w:tc>
          <w:tcPr>
            <w:tcW w:w="709" w:type="dxa"/>
          </w:tcPr>
          <w:p w14:paraId="71C61CBA" w14:textId="77777777" w:rsidR="00293041" w:rsidRPr="007341AE" w:rsidRDefault="00293041" w:rsidP="00293041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1A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676E9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828" w:type="dxa"/>
          </w:tcPr>
          <w:p w14:paraId="58490601" w14:textId="77777777" w:rsidR="00440945" w:rsidRPr="007341AE" w:rsidRDefault="00A46394" w:rsidP="00A46394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1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 земельного участка (номер кадастрового квартала), в пределах которого устанавлив</w:t>
            </w:r>
            <w:r w:rsidR="00E74F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ается</w:t>
            </w:r>
            <w:r w:rsidRPr="007341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рекламная конструкция</w:t>
            </w:r>
            <w:r w:rsidR="00A272FB" w:rsidRPr="007341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777" w:type="dxa"/>
          </w:tcPr>
          <w:p w14:paraId="047826B7" w14:textId="250D36BD" w:rsidR="00293041" w:rsidRPr="00324C74" w:rsidRDefault="00324C74" w:rsidP="002930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324C74">
              <w:rPr>
                <w:rFonts w:ascii="Times New Roman" w:hAnsi="Times New Roman" w:cs="Times New Roman"/>
                <w:bCs/>
                <w:sz w:val="24"/>
                <w:szCs w:val="24"/>
              </w:rPr>
              <w:t>18:02:20126.</w:t>
            </w:r>
          </w:p>
        </w:tc>
      </w:tr>
      <w:tr w:rsidR="007341AE" w:rsidRPr="00C063C3" w14:paraId="109AD5B4" w14:textId="77777777" w:rsidTr="003F253B">
        <w:trPr>
          <w:trHeight w:val="599"/>
        </w:trPr>
        <w:tc>
          <w:tcPr>
            <w:tcW w:w="709" w:type="dxa"/>
          </w:tcPr>
          <w:p w14:paraId="69EE775C" w14:textId="77777777" w:rsidR="007341AE" w:rsidRPr="007341AE" w:rsidRDefault="007341AE" w:rsidP="00293041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676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14:paraId="7C65EF57" w14:textId="77777777" w:rsidR="007341AE" w:rsidRPr="007341AE" w:rsidRDefault="007341AE" w:rsidP="00A46394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Размеры рекламной конструкции (м):</w:t>
            </w:r>
          </w:p>
        </w:tc>
        <w:tc>
          <w:tcPr>
            <w:tcW w:w="5777" w:type="dxa"/>
          </w:tcPr>
          <w:p w14:paraId="6D9BE486" w14:textId="47C80892" w:rsidR="007341AE" w:rsidRPr="00324C74" w:rsidRDefault="00324C74" w:rsidP="002930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324C74">
              <w:rPr>
                <w:rFonts w:ascii="Times New Roman" w:hAnsi="Times New Roman" w:cs="Times New Roman"/>
                <w:sz w:val="24"/>
                <w:szCs w:val="24"/>
              </w:rPr>
              <w:t xml:space="preserve">Может состоять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4C74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4C7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полей, размер каждого из которых составляет по контуру 1,2 х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324C74">
                <w:rPr>
                  <w:rFonts w:ascii="Times New Roman" w:hAnsi="Times New Roman" w:cs="Times New Roman"/>
                  <w:sz w:val="24"/>
                  <w:szCs w:val="24"/>
                </w:rPr>
                <w:t>1,8 м</w:t>
              </w:r>
            </w:smartTag>
            <w:r w:rsidRPr="00324C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3041" w:rsidRPr="00C063C3" w14:paraId="22344EF3" w14:textId="77777777" w:rsidTr="003F253B">
        <w:tc>
          <w:tcPr>
            <w:tcW w:w="709" w:type="dxa"/>
          </w:tcPr>
          <w:p w14:paraId="1F0518F5" w14:textId="77777777" w:rsidR="00293041" w:rsidRPr="004A1C5E" w:rsidRDefault="007341AE" w:rsidP="00293041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  <w:r w:rsidR="00167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14:paraId="219B3C2F" w14:textId="77777777" w:rsidR="00293041" w:rsidRPr="004A1C5E" w:rsidRDefault="007341AE" w:rsidP="00293041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cyan"/>
              </w:rPr>
            </w:pPr>
            <w:r w:rsidRPr="00293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Общая площадь информационного поля рекламной конструкции (</w:t>
            </w:r>
            <w:proofErr w:type="spellStart"/>
            <w:proofErr w:type="gramStart"/>
            <w:r w:rsidRPr="00293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2930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777" w:type="dxa"/>
          </w:tcPr>
          <w:p w14:paraId="5B608DFF" w14:textId="49A20A5D" w:rsidR="00293041" w:rsidRPr="00324C74" w:rsidRDefault="00324C74" w:rsidP="00293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C74">
              <w:rPr>
                <w:rFonts w:ascii="Times New Roman" w:hAnsi="Times New Roman" w:cs="Times New Roman"/>
                <w:sz w:val="24"/>
                <w:szCs w:val="24"/>
              </w:rPr>
              <w:t>4,32 кв.м.</w:t>
            </w:r>
          </w:p>
        </w:tc>
      </w:tr>
      <w:tr w:rsidR="00EE1521" w:rsidRPr="00C063C3" w14:paraId="41B339F8" w14:textId="77777777" w:rsidTr="00CE1AA3">
        <w:trPr>
          <w:trHeight w:val="711"/>
        </w:trPr>
        <w:tc>
          <w:tcPr>
            <w:tcW w:w="709" w:type="dxa"/>
          </w:tcPr>
          <w:p w14:paraId="4BC5758D" w14:textId="77777777" w:rsidR="00EE1521" w:rsidRDefault="00EE1521" w:rsidP="00293041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713B81AE" w14:textId="77777777" w:rsidR="00EE1521" w:rsidRPr="00293041" w:rsidRDefault="00EE1521" w:rsidP="0029304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1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Требования</w:t>
            </w:r>
            <w:r w:rsidR="009F7D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предъявляемые</w:t>
            </w:r>
            <w:r w:rsidRPr="00EE15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рекламной конструкции</w:t>
            </w:r>
          </w:p>
        </w:tc>
        <w:tc>
          <w:tcPr>
            <w:tcW w:w="5777" w:type="dxa"/>
          </w:tcPr>
          <w:p w14:paraId="12EAD9CA" w14:textId="40E3CDA8" w:rsidR="00C8713B" w:rsidRPr="00C501AC" w:rsidRDefault="00324C74" w:rsidP="001748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AC">
              <w:rPr>
                <w:rFonts w:ascii="Times New Roman" w:hAnsi="Times New Roman" w:cs="Times New Roman"/>
                <w:sz w:val="24"/>
                <w:szCs w:val="24"/>
              </w:rPr>
              <w:t>Рекламная конструкция устанавливается на фундамент, опорную стойку</w:t>
            </w:r>
            <w:r w:rsidR="00C501AC" w:rsidRPr="00C50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B1CB4F" w14:textId="77777777" w:rsidR="00CE1AA3" w:rsidRDefault="00120F17" w:rsidP="00120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Рекламная конструкция устанавливается и эксплуатируется </w:t>
            </w:r>
            <w:r w:rsidR="002A0CB0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 w:rsidR="00CE1A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DD186FD" w14:textId="77777777" w:rsidR="00CE1AA3" w:rsidRDefault="00CE1AA3" w:rsidP="00120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F17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 w:rsidR="002A0CB0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120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F17" w:rsidRPr="00120F17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 w:rsidR="00120F1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20F17" w:rsidRPr="00120F17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120F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0F17" w:rsidRPr="00120F17">
              <w:rPr>
                <w:rFonts w:ascii="Times New Roman" w:hAnsi="Times New Roman" w:cs="Times New Roman"/>
                <w:sz w:val="24"/>
                <w:szCs w:val="24"/>
              </w:rPr>
              <w:t xml:space="preserve"> от 13.03.2006 </w:t>
            </w:r>
            <w:r w:rsidR="0082206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20F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20F17" w:rsidRPr="00120F17">
              <w:rPr>
                <w:rFonts w:ascii="Times New Roman" w:hAnsi="Times New Roman" w:cs="Times New Roman"/>
                <w:sz w:val="24"/>
                <w:szCs w:val="24"/>
              </w:rPr>
              <w:t xml:space="preserve"> 38-ФЗ</w:t>
            </w:r>
            <w:r w:rsidR="002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0F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0F17" w:rsidRPr="00120F17">
              <w:rPr>
                <w:rFonts w:ascii="Times New Roman" w:hAnsi="Times New Roman" w:cs="Times New Roman"/>
                <w:sz w:val="24"/>
                <w:szCs w:val="24"/>
              </w:rPr>
              <w:t>О рекламе</w:t>
            </w:r>
            <w:r w:rsidR="00120F17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14:paraId="6A348A53" w14:textId="77777777" w:rsidR="00CE1AA3" w:rsidRDefault="00CE1AA3" w:rsidP="007129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0CB0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2A0CB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регулирующего правоотношения в сферах технического регулирования, санитарного благополучия населения</w:t>
            </w:r>
            <w:r w:rsidRPr="002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том числе требования</w:t>
            </w:r>
            <w:r w:rsidR="00E74F6F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CB0">
              <w:rPr>
                <w:rFonts w:ascii="Times New Roman" w:hAnsi="Times New Roman" w:cs="Times New Roman"/>
                <w:sz w:val="24"/>
                <w:szCs w:val="24"/>
              </w:rPr>
              <w:t>технически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A0CB0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A0CB0">
              <w:rPr>
                <w:rFonts w:ascii="Times New Roman" w:hAnsi="Times New Roman" w:cs="Times New Roman"/>
                <w:sz w:val="24"/>
                <w:szCs w:val="24"/>
              </w:rPr>
              <w:t>, ГОСТ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A0CB0">
              <w:rPr>
                <w:rFonts w:ascii="Times New Roman" w:hAnsi="Times New Roman" w:cs="Times New Roman"/>
                <w:sz w:val="24"/>
                <w:szCs w:val="24"/>
              </w:rPr>
              <w:t>, строительны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A0CB0">
              <w:rPr>
                <w:rFonts w:ascii="Times New Roman" w:hAnsi="Times New Roman" w:cs="Times New Roman"/>
                <w:sz w:val="24"/>
                <w:szCs w:val="24"/>
              </w:rPr>
              <w:t xml:space="preserve"> норм и правил (СНиП)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предъявляющих требования к</w:t>
            </w:r>
            <w:r w:rsidRPr="002A0CB0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производственным процессам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качеству,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при установке и эксплуатации рекламных конструкций)</w:t>
            </w:r>
            <w:r w:rsidR="00712941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требованиями </w:t>
            </w:r>
            <w:r w:rsidR="00712941" w:rsidRPr="00712941">
              <w:rPr>
                <w:rFonts w:ascii="Times New Roman" w:hAnsi="Times New Roman" w:cs="Times New Roman"/>
                <w:sz w:val="24"/>
                <w:szCs w:val="24"/>
              </w:rPr>
              <w:t>ГОСТ Р 52044-2003</w:t>
            </w:r>
            <w:r w:rsidR="0071294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12941" w:rsidRPr="00712941">
              <w:rPr>
                <w:rFonts w:ascii="Times New Roman" w:hAnsi="Times New Roman" w:cs="Times New Roman"/>
                <w:sz w:val="24"/>
                <w:szCs w:val="24"/>
              </w:rPr>
              <w:t>Государственный стандарт Российской Федерации. 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</w:t>
            </w:r>
            <w:r w:rsidR="0071294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712941" w:rsidRPr="00712941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r w:rsidR="00712941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="00712941" w:rsidRPr="00712941">
              <w:rPr>
                <w:rFonts w:ascii="Times New Roman" w:hAnsi="Times New Roman" w:cs="Times New Roman"/>
                <w:sz w:val="24"/>
                <w:szCs w:val="24"/>
              </w:rPr>
              <w:t xml:space="preserve"> в действие </w:t>
            </w:r>
            <w:r w:rsidR="007129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2941" w:rsidRPr="00712941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остановлением Госстандарта России от 22.04.2003 </w:t>
            </w:r>
            <w:r w:rsidR="007129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12941" w:rsidRPr="00712941">
              <w:rPr>
                <w:rFonts w:ascii="Times New Roman" w:hAnsi="Times New Roman" w:cs="Times New Roman"/>
                <w:sz w:val="24"/>
                <w:szCs w:val="24"/>
              </w:rPr>
              <w:t xml:space="preserve"> 124-ст</w:t>
            </w:r>
            <w:r w:rsidR="0071294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AB7A13" w14:textId="77777777" w:rsidR="00CE1AA3" w:rsidRDefault="00CE1AA3" w:rsidP="00120F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требовани</w:t>
            </w:r>
            <w:r w:rsidR="009F7D3A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CB0">
              <w:rPr>
                <w:rFonts w:ascii="Times New Roman" w:hAnsi="Times New Roman" w:cs="Times New Roman"/>
                <w:sz w:val="24"/>
                <w:szCs w:val="24"/>
              </w:rPr>
              <w:t>законодательства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A0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7728A1" w14:textId="77777777" w:rsidR="00CE1AA3" w:rsidRPr="009F7D3A" w:rsidRDefault="00CE1AA3" w:rsidP="009F7D3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9F7D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7D3A" w:rsidRPr="009F7D3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требованиями Положения о порядке размещения рекламных конструкций на территории муниципального образования «Муниципальный округ Балезинский район Удмуртской Республики», утвержденного</w:t>
            </w:r>
            <w:r w:rsidR="009F7D3A" w:rsidRPr="009F7D3A">
              <w:rPr>
                <w:sz w:val="24"/>
                <w:szCs w:val="24"/>
              </w:rPr>
              <w:t xml:space="preserve"> </w:t>
            </w:r>
            <w:r w:rsidR="009F7D3A" w:rsidRPr="009F7D3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решением Совета депутатов муниципального образования «Муниципальный округ Балезинский район Удмуртской Республики» от 28.12.2022 г. № 15-216</w:t>
            </w:r>
            <w:r w:rsidRPr="009F7D3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; </w:t>
            </w:r>
          </w:p>
          <w:p w14:paraId="084F6D6D" w14:textId="42010D6F" w:rsidR="00CE1AA3" w:rsidRPr="00D1487C" w:rsidRDefault="00CE1AA3" w:rsidP="00E930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8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F7D3A" w:rsidRPr="00D1487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требованиями </w:t>
            </w:r>
            <w:r w:rsidR="008C220B">
              <w:rPr>
                <w:rFonts w:ascii="Times New Roman" w:hAnsi="Times New Roman" w:cs="Times New Roman"/>
                <w:sz w:val="24"/>
                <w:szCs w:val="24"/>
              </w:rPr>
              <w:t>действующих п</w:t>
            </w:r>
            <w:r w:rsidR="009F7D3A" w:rsidRPr="00D1487C">
              <w:rPr>
                <w:rFonts w:ascii="Times New Roman" w:hAnsi="Times New Roman" w:cs="Times New Roman"/>
                <w:sz w:val="24"/>
                <w:szCs w:val="24"/>
              </w:rPr>
              <w:t>равил благоустройства</w:t>
            </w:r>
            <w:r w:rsidR="00D1487C" w:rsidRPr="00D1487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«Муниципальный округ Балезинский район Удмуртской Республики»</w:t>
            </w:r>
            <w:r w:rsidR="00D1487C" w:rsidRPr="00E930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8318B">
              <w:t xml:space="preserve"> </w:t>
            </w:r>
          </w:p>
          <w:p w14:paraId="6A25A837" w14:textId="77777777" w:rsidR="00EE1521" w:rsidRPr="000A74F7" w:rsidRDefault="00CE1AA3" w:rsidP="00D14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5E8D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815E8D">
              <w:rPr>
                <w:rFonts w:ascii="Times New Roman" w:hAnsi="Times New Roman" w:cs="Times New Roman"/>
                <w:sz w:val="24"/>
                <w:szCs w:val="24"/>
              </w:rPr>
              <w:t xml:space="preserve"> на установку и эксплуатацию рекламной 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5E8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r w:rsidR="001B1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23AF" w:rsidRPr="00C063C3" w14:paraId="71E462EB" w14:textId="77777777" w:rsidTr="00C26AC0">
        <w:trPr>
          <w:trHeight w:val="274"/>
        </w:trPr>
        <w:tc>
          <w:tcPr>
            <w:tcW w:w="709" w:type="dxa"/>
          </w:tcPr>
          <w:p w14:paraId="13C3BFD4" w14:textId="77777777" w:rsidR="00BE23AF" w:rsidRPr="00302474" w:rsidRDefault="00EE1521" w:rsidP="00293041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24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8" w:type="dxa"/>
          </w:tcPr>
          <w:p w14:paraId="57A2EE99" w14:textId="77777777" w:rsidR="00BE23AF" w:rsidRPr="00302474" w:rsidRDefault="00BE23AF" w:rsidP="001B1F07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247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существующих обременениях</w:t>
            </w:r>
            <w:r w:rsidR="00C168C2" w:rsidRPr="00302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1F07" w:rsidRPr="00302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(ограничениях) </w:t>
            </w:r>
            <w:r w:rsidR="00C168C2" w:rsidRPr="00302474">
              <w:rPr>
                <w:rFonts w:ascii="Times New Roman" w:hAnsi="Times New Roman" w:cs="Times New Roman"/>
                <w:b/>
                <w:sz w:val="24"/>
                <w:szCs w:val="24"/>
              </w:rPr>
              <w:t>места размещения рекламной конструкции</w:t>
            </w:r>
          </w:p>
        </w:tc>
        <w:tc>
          <w:tcPr>
            <w:tcW w:w="5777" w:type="dxa"/>
          </w:tcPr>
          <w:p w14:paraId="20A84178" w14:textId="3C39C0D3" w:rsidR="00BE23AF" w:rsidRPr="00302474" w:rsidRDefault="00302474" w:rsidP="0030247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02474">
              <w:rPr>
                <w:rFonts w:ascii="Times New Roman" w:hAnsi="Times New Roman" w:cs="Times New Roman"/>
                <w:sz w:val="24"/>
                <w:szCs w:val="24"/>
              </w:rPr>
              <w:t>Обременений (ограничений) нет.</w:t>
            </w:r>
          </w:p>
        </w:tc>
      </w:tr>
      <w:tr w:rsidR="00293041" w:rsidRPr="00C063C3" w14:paraId="63D535AA" w14:textId="77777777" w:rsidTr="003F253B">
        <w:tc>
          <w:tcPr>
            <w:tcW w:w="709" w:type="dxa"/>
          </w:tcPr>
          <w:p w14:paraId="61B3D8C4" w14:textId="77777777" w:rsidR="00293041" w:rsidRPr="00C063C3" w:rsidRDefault="00EE1521" w:rsidP="002930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5" w:type="dxa"/>
            <w:gridSpan w:val="2"/>
          </w:tcPr>
          <w:p w14:paraId="4B8FB9BC" w14:textId="77777777" w:rsidR="00C562CB" w:rsidRPr="00C562CB" w:rsidRDefault="00BE23AF" w:rsidP="0029304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293041" w:rsidRPr="009B48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ачальная (минимальная) </w:t>
            </w:r>
            <w:r w:rsidR="00293041" w:rsidRPr="009B48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цена </w:t>
            </w:r>
            <w:r w:rsidR="00031D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предмета аукциона (цена </w:t>
            </w:r>
            <w:r w:rsidR="00293041" w:rsidRPr="009B48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лота</w:t>
            </w:r>
            <w:r w:rsidR="00031D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="005473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5473DA" w:rsidRPr="00356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порядок расчета начальной (минимальной) цены </w:t>
            </w:r>
            <w:r w:rsidR="007740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предмета аукциона (цены </w:t>
            </w:r>
            <w:r w:rsidR="005473DA" w:rsidRPr="00356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лота</w:t>
            </w:r>
            <w:r w:rsidR="00E74F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):</w:t>
            </w:r>
          </w:p>
        </w:tc>
      </w:tr>
      <w:tr w:rsidR="00293041" w:rsidRPr="00C063C3" w14:paraId="46374156" w14:textId="77777777" w:rsidTr="003F253B">
        <w:tc>
          <w:tcPr>
            <w:tcW w:w="709" w:type="dxa"/>
          </w:tcPr>
          <w:p w14:paraId="0578A8D5" w14:textId="77777777" w:rsidR="00293041" w:rsidRPr="009F7D3A" w:rsidRDefault="00EE1521" w:rsidP="002930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red"/>
              </w:rPr>
            </w:pPr>
            <w:r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93041"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BE23AF"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00F1A057" w14:textId="77777777" w:rsidR="00293041" w:rsidRPr="007740FC" w:rsidRDefault="00293041" w:rsidP="0029304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red"/>
              </w:rPr>
            </w:pPr>
            <w:r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Начальная (минимальная) цена </w:t>
            </w:r>
            <w:r w:rsidR="00031D6F"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предмета аукциона (цена </w:t>
            </w:r>
            <w:r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лота</w:t>
            </w:r>
            <w:r w:rsidR="00031D6F"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="003413FA"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="007740FC" w:rsidRPr="007740FC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начальный (минимальный) размер платы по договору на установку и эксплуатацию рекламной конструкции</w:t>
            </w:r>
            <w:r w:rsidR="003413FA"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777" w:type="dxa"/>
          </w:tcPr>
          <w:p w14:paraId="50A0DC7B" w14:textId="445200CB" w:rsidR="00293041" w:rsidRPr="00C95076" w:rsidRDefault="005473DA" w:rsidP="00293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(минимальная) цена </w:t>
            </w:r>
            <w:r w:rsidR="007740FC"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аукциона (цена </w:t>
            </w: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  <w:r w:rsidR="007740FC"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740FC">
              <w:rPr>
                <w:rFonts w:ascii="Times New Roman" w:hAnsi="Times New Roman" w:cs="Times New Roman"/>
                <w:sz w:val="24"/>
                <w:szCs w:val="24"/>
              </w:rPr>
              <w:t>представляет собой начальный (минимальный)</w:t>
            </w:r>
            <w:r w:rsidR="00074527"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 размер годовой платы по договору на установку и эксплуатацию рекламной конструкции</w:t>
            </w:r>
            <w:r w:rsidR="00F61835"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F6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F61835"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составляет: </w:t>
            </w:r>
            <w:r w:rsidR="00E108BC" w:rsidRPr="00E108BC">
              <w:rPr>
                <w:rFonts w:ascii="Times New Roman" w:hAnsi="Times New Roman" w:cs="Times New Roman"/>
                <w:sz w:val="24"/>
                <w:szCs w:val="24"/>
              </w:rPr>
              <w:t xml:space="preserve">11 810,45 руб. </w:t>
            </w:r>
            <w:r w:rsidR="00F61835" w:rsidRPr="00E108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08BC" w:rsidRPr="00E108BC">
              <w:rPr>
                <w:rFonts w:ascii="Times New Roman" w:hAnsi="Times New Roman" w:cs="Times New Roman"/>
                <w:sz w:val="24"/>
                <w:szCs w:val="24"/>
              </w:rPr>
              <w:t>Одиннадцать тысяч восемьсот десять</w:t>
            </w:r>
            <w:r w:rsidR="00F61835" w:rsidRPr="00E108BC">
              <w:rPr>
                <w:rFonts w:ascii="Times New Roman" w:hAnsi="Times New Roman" w:cs="Times New Roman"/>
                <w:sz w:val="24"/>
                <w:szCs w:val="24"/>
              </w:rPr>
              <w:t xml:space="preserve">) рублей </w:t>
            </w:r>
            <w:r w:rsidR="00E108BC" w:rsidRPr="00E108B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61835" w:rsidRPr="00E108BC">
              <w:rPr>
                <w:rFonts w:ascii="Times New Roman" w:hAnsi="Times New Roman" w:cs="Times New Roman"/>
                <w:sz w:val="24"/>
                <w:szCs w:val="24"/>
              </w:rPr>
              <w:t xml:space="preserve"> копеек (без учета НДС).</w:t>
            </w:r>
          </w:p>
        </w:tc>
      </w:tr>
      <w:tr w:rsidR="00293041" w:rsidRPr="00C063C3" w14:paraId="725BD411" w14:textId="77777777" w:rsidTr="003F253B">
        <w:tc>
          <w:tcPr>
            <w:tcW w:w="709" w:type="dxa"/>
          </w:tcPr>
          <w:p w14:paraId="50D25FB3" w14:textId="77777777" w:rsidR="00293041" w:rsidRPr="00F61835" w:rsidRDefault="00EE1521" w:rsidP="0029304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93041" w:rsidRPr="00F61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BE23AF" w:rsidRPr="00F61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31AE3F9A" w14:textId="77777777" w:rsidR="00293041" w:rsidRPr="00F61835" w:rsidRDefault="005473DA" w:rsidP="00293041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1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Порядок расчета начальной (минимальной)</w:t>
            </w:r>
            <w:r w:rsidR="006408E3" w:rsidRPr="00F61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цены</w:t>
            </w:r>
            <w:r w:rsidRPr="00F61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408E3" w:rsidRPr="00F618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предмета аукциона (цена лота) </w:t>
            </w:r>
            <w:r w:rsidR="00F61835"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="00F61835" w:rsidRPr="007740FC">
              <w:rPr>
                <w:rFonts w:ascii="Times New Roman" w:hAnsi="Times New Roman" w:cs="Times New Roman"/>
                <w:b/>
                <w:sz w:val="24"/>
                <w:szCs w:val="24"/>
              </w:rPr>
              <w:t>начальн</w:t>
            </w:r>
            <w:r w:rsidR="00F61835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="00F61835" w:rsidRPr="00774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(минимальн</w:t>
            </w:r>
            <w:r w:rsidR="00F61835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="00F61835" w:rsidRPr="007740FC">
              <w:rPr>
                <w:rFonts w:ascii="Times New Roman" w:hAnsi="Times New Roman" w:cs="Times New Roman"/>
                <w:b/>
                <w:sz w:val="24"/>
                <w:szCs w:val="24"/>
              </w:rPr>
              <w:t>) размер</w:t>
            </w:r>
            <w:r w:rsidR="00F6183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F61835" w:rsidRPr="00774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платы по договору на установку и эксплуатацию рекламной конструкции</w:t>
            </w:r>
            <w:r w:rsidR="00F61835" w:rsidRPr="007740F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5777" w:type="dxa"/>
          </w:tcPr>
          <w:p w14:paraId="04CACE2A" w14:textId="77777777" w:rsidR="00074527" w:rsidRDefault="00F61835" w:rsidP="00074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н</w:t>
            </w: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>ачальн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 (минимальн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>)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аукциона (цен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 лота)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(начальный (минимальный)</w:t>
            </w: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 размер годовой платы по договору на установку и эксплуатацию рекламной 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740FC">
              <w:rPr>
                <w:rFonts w:ascii="Times New Roman" w:hAnsi="Times New Roman" w:cs="Times New Roman"/>
                <w:sz w:val="24"/>
                <w:szCs w:val="24"/>
              </w:rPr>
              <w:t xml:space="preserve"> рассчитан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8BC">
              <w:rPr>
                <w:rFonts w:ascii="Times New Roman" w:hAnsi="Times New Roman" w:cs="Times New Roman"/>
                <w:sz w:val="24"/>
                <w:szCs w:val="24"/>
              </w:rPr>
              <w:t>Методикой определения размера платы по договору на установку и эксплуатацию рекламной конструкции</w:t>
            </w:r>
            <w:r w:rsidRPr="00E108B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на земельном участке, здании или ином недвижимом имуществе, находящемся в собственности муниципального образования «Муниципальный округ Балезинский район Удмуртской Республики», а также на земельных участках, государственная собственность на которые не разграничена, расположенных на территории муниципального образования «Муниципальный округ Балезинский район </w:t>
            </w:r>
            <w:r w:rsidRPr="00E108B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lastRenderedPageBreak/>
              <w:t>Удмуртской Республики»</w:t>
            </w:r>
            <w:r w:rsidRPr="00E108BC">
              <w:rPr>
                <w:rFonts w:ascii="Times New Roman" w:hAnsi="Times New Roman" w:cs="Times New Roman"/>
                <w:sz w:val="24"/>
                <w:szCs w:val="24"/>
              </w:rPr>
              <w:t>, утвержденной постановлением администрации муниципального образования «Муниципальный округ Балезинский район Удмуртской Республики» от 05.03.2024 № 256</w:t>
            </w:r>
            <w:r w:rsidR="00275F93" w:rsidRPr="00E108B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Методика)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75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527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формуле:</w:t>
            </w:r>
          </w:p>
          <w:p w14:paraId="7353E537" w14:textId="77777777" w:rsidR="00F61835" w:rsidRPr="00F61835" w:rsidRDefault="00F61835" w:rsidP="00F6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 = БС х S х П х К1 х К2,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 xml:space="preserve"> где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48D6584" w14:textId="77777777" w:rsidR="00F61835" w:rsidRPr="00F61835" w:rsidRDefault="00F61835" w:rsidP="00F6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>начальная (минимальная) цена предмета аукциона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(цена лота)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7C6094" w14:textId="77777777" w:rsidR="00F61835" w:rsidRPr="00F61835" w:rsidRDefault="00F61835" w:rsidP="00F6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БС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 xml:space="preserve"> – размер базовой ставки платы по договору на установку и эксплуатацию рекламной конструкции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определенный в соответствии </w:t>
            </w:r>
            <w:r w:rsidRPr="00C950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07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r w:rsidR="00C95076" w:rsidRPr="00C95076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муниципального образования «Муниципальный округ Балезинский район Удмуртской Республики»</w:t>
            </w:r>
            <w:r w:rsidR="00C95076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r w:rsidR="00C95076" w:rsidRPr="00E108B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от 04.03.2024 № 245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91EFB3" w14:textId="77777777" w:rsidR="00F61835" w:rsidRDefault="00F61835" w:rsidP="00F6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 xml:space="preserve"> - площадь информационного поля рекламной конструкции (площадь информационного поля определяется как сумма площадей информационных полей всех сторон рекламной конструкции)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A56917" w14:textId="77777777" w:rsidR="00F61835" w:rsidRPr="00F61835" w:rsidRDefault="00F61835" w:rsidP="00F618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8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F618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период размещения рекламной конструкции равный 12 месяцам;</w:t>
            </w:r>
          </w:p>
          <w:p w14:paraId="32BD60A3" w14:textId="77777777" w:rsidR="00293041" w:rsidRPr="00F61835" w:rsidRDefault="00074527" w:rsidP="00F61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К1</w:t>
            </w:r>
            <w:r w:rsidRPr="00F6183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61835" w:rsidRPr="00F61835">
              <w:rPr>
                <w:rFonts w:ascii="Times New Roman" w:hAnsi="Times New Roman" w:cs="Times New Roman"/>
                <w:sz w:val="24"/>
                <w:szCs w:val="24"/>
              </w:rPr>
              <w:t>коэффициент учета территориального расположения рекламной конструкции (в части расположения либо визуального восприятия с улицы) в соответствии с категорией территориального расположения</w:t>
            </w:r>
            <w:r w:rsidR="00F618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31196B" w14:textId="77777777" w:rsidR="00F61835" w:rsidRPr="00F61835" w:rsidRDefault="00F61835" w:rsidP="00F618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</w:pPr>
            <w:r w:rsidRPr="00F61835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</w:rPr>
              <w:t>К2</w:t>
            </w:r>
            <w:r w:rsidRPr="00F6183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C368F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–</w:t>
            </w:r>
            <w:r w:rsidRPr="00F6183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коэффициент</w:t>
            </w:r>
            <w:r w:rsidR="00C368F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6183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учета типа и (или) вида рекламной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61835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конструкции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>;</w:t>
            </w:r>
          </w:p>
          <w:p w14:paraId="44A8ED4C" w14:textId="77777777" w:rsidR="003413FA" w:rsidRPr="00275F93" w:rsidRDefault="00CC48B8" w:rsidP="00074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93">
              <w:rPr>
                <w:rFonts w:ascii="Times New Roman" w:hAnsi="Times New Roman" w:cs="Times New Roman"/>
                <w:sz w:val="24"/>
                <w:szCs w:val="24"/>
              </w:rPr>
              <w:t>Значения коэффициентов К1, К2</w:t>
            </w:r>
            <w:r w:rsidR="00275F93" w:rsidRPr="00275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F93">
              <w:rPr>
                <w:rFonts w:ascii="Times New Roman" w:hAnsi="Times New Roman" w:cs="Times New Roman"/>
                <w:sz w:val="24"/>
                <w:szCs w:val="24"/>
              </w:rPr>
              <w:t>определены согласно Методике</w:t>
            </w:r>
            <w:r w:rsidR="00275F93" w:rsidRPr="00275F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A444C5" w14:textId="77777777" w:rsidR="003413FA" w:rsidRPr="009F7D3A" w:rsidRDefault="003413FA" w:rsidP="00074527">
            <w:pPr>
              <w:jc w:val="both"/>
              <w:rPr>
                <w:rFonts w:ascii="Times New Roman" w:hAnsi="Times New Roman" w:cs="Times New Roman"/>
                <w:sz w:val="6"/>
                <w:szCs w:val="6"/>
                <w:highlight w:val="red"/>
              </w:rPr>
            </w:pPr>
          </w:p>
          <w:p w14:paraId="7BEEE9F7" w14:textId="77777777" w:rsidR="00074527" w:rsidRPr="00275F93" w:rsidRDefault="00074527" w:rsidP="000745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Расчет начальн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</w:t>
            </w:r>
            <w:r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(минимальн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</w:t>
            </w:r>
            <w:r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це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ны </w:t>
            </w:r>
            <w:r w:rsidR="00275F93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предмета аукциона (цены 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лота</w:t>
            </w:r>
            <w:r w:rsidR="00275F93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792B5F9" w14:textId="2456E0AC" w:rsidR="00CC48B8" w:rsidRPr="00275F93" w:rsidRDefault="00C95076" w:rsidP="0007452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  <w:r w:rsidRPr="00E1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70,10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 </w:t>
            </w:r>
            <w:r w:rsidR="00E1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4,32</w:t>
            </w:r>
            <w:r w:rsidR="003E7864" w:rsidRPr="00275F93">
              <w:rPr>
                <w:b/>
                <w:bCs/>
              </w:rPr>
              <w:t xml:space="preserve"> 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 12 x </w:t>
            </w:r>
            <w:r w:rsidR="00E1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 </w:t>
            </w:r>
            <w:r w:rsidR="00E1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2,5 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= </w:t>
            </w:r>
            <w:r w:rsidR="00E1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11 810,45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E1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Одиннадцать тысяч восемьсот десять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рублей </w:t>
            </w:r>
            <w:r w:rsidR="00E10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  <w:r w:rsidR="003E7864" w:rsidRPr="00275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копеек.</w:t>
            </w:r>
          </w:p>
        </w:tc>
      </w:tr>
      <w:tr w:rsidR="00BE23AF" w:rsidRPr="00C063C3" w14:paraId="21C62F82" w14:textId="77777777" w:rsidTr="003F253B">
        <w:tc>
          <w:tcPr>
            <w:tcW w:w="709" w:type="dxa"/>
          </w:tcPr>
          <w:p w14:paraId="47E37C5F" w14:textId="77777777" w:rsidR="00BE23AF" w:rsidRPr="001676E9" w:rsidRDefault="00EE1521" w:rsidP="00293041">
            <w:pPr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6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828" w:type="dxa"/>
          </w:tcPr>
          <w:p w14:paraId="7D272D70" w14:textId="77777777" w:rsidR="00BE23AF" w:rsidRPr="001676E9" w:rsidRDefault="00FA2FB9" w:rsidP="00293041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6E9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договора</w:t>
            </w:r>
            <w:r w:rsidR="001676E9" w:rsidRPr="00167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установку и размещение рекламной конструкции</w:t>
            </w:r>
            <w:r w:rsidR="001676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77" w:type="dxa"/>
          </w:tcPr>
          <w:p w14:paraId="19D100D7" w14:textId="199BAF76" w:rsidR="001E3342" w:rsidRPr="00627F83" w:rsidRDefault="00627F83" w:rsidP="001E334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F83">
              <w:rPr>
                <w:rFonts w:ascii="Times New Roman" w:hAnsi="Times New Roman" w:cs="Times New Roman"/>
                <w:sz w:val="24"/>
                <w:szCs w:val="24"/>
              </w:rPr>
              <w:t>10 лет.</w:t>
            </w:r>
          </w:p>
          <w:p w14:paraId="3A4F63B2" w14:textId="77777777" w:rsidR="001E3342" w:rsidRDefault="001E3342" w:rsidP="001E3342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  <w:highlight w:val="yellow"/>
              </w:rPr>
            </w:pPr>
          </w:p>
          <w:p w14:paraId="6307153A" w14:textId="46F87451" w:rsidR="00BE23AF" w:rsidRPr="009F7D3A" w:rsidRDefault="00BE23AF" w:rsidP="001E334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293041" w:rsidRPr="00C063C3" w14:paraId="769148A1" w14:textId="77777777" w:rsidTr="003F253B">
        <w:tc>
          <w:tcPr>
            <w:tcW w:w="709" w:type="dxa"/>
          </w:tcPr>
          <w:p w14:paraId="4B19551C" w14:textId="77777777" w:rsidR="00293041" w:rsidRPr="00C063C3" w:rsidRDefault="00EE1521" w:rsidP="00293041">
            <w:pPr>
              <w:jc w:val="center"/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14:paraId="25E2E692" w14:textId="77777777" w:rsidR="00293041" w:rsidRPr="00C063C3" w:rsidRDefault="00293041" w:rsidP="00293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о внесении задатка</w:t>
            </w:r>
          </w:p>
        </w:tc>
        <w:tc>
          <w:tcPr>
            <w:tcW w:w="5777" w:type="dxa"/>
          </w:tcPr>
          <w:p w14:paraId="0CB428E3" w14:textId="77777777" w:rsidR="00293041" w:rsidRPr="00BF1AB8" w:rsidRDefault="00BF1AB8" w:rsidP="0029304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F1AB8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="00293041" w:rsidRPr="00BF1AB8">
              <w:rPr>
                <w:rFonts w:ascii="Times New Roman" w:hAnsi="Times New Roman" w:cs="Times New Roman"/>
                <w:iCs/>
                <w:sz w:val="24"/>
                <w:szCs w:val="24"/>
              </w:rPr>
              <w:t>становлен</w:t>
            </w:r>
            <w:r w:rsidR="000827BD" w:rsidRPr="00BF1AB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BF1AB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93041" w:rsidRPr="00C063C3" w14:paraId="0AA029C8" w14:textId="77777777" w:rsidTr="003F253B">
        <w:tc>
          <w:tcPr>
            <w:tcW w:w="709" w:type="dxa"/>
          </w:tcPr>
          <w:p w14:paraId="3E9C4339" w14:textId="77777777" w:rsidR="00293041" w:rsidRPr="00C063C3" w:rsidRDefault="00EE1521" w:rsidP="00293041">
            <w:pPr>
              <w:ind w:left="-120" w:right="-162"/>
              <w:jc w:val="center"/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  <w:t>6</w:t>
            </w:r>
            <w:r w:rsidR="00293041"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  <w:t>.1</w:t>
            </w:r>
          </w:p>
        </w:tc>
        <w:tc>
          <w:tcPr>
            <w:tcW w:w="3828" w:type="dxa"/>
          </w:tcPr>
          <w:p w14:paraId="0BCBA991" w14:textId="77777777" w:rsidR="00A76829" w:rsidRPr="00C063C3" w:rsidRDefault="00293041" w:rsidP="00BF1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Размер задатка, срок и порядок внесения </w:t>
            </w:r>
            <w:r w:rsidRPr="00BF1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возврата задатка</w:t>
            </w:r>
          </w:p>
        </w:tc>
        <w:tc>
          <w:tcPr>
            <w:tcW w:w="5777" w:type="dxa"/>
          </w:tcPr>
          <w:p w14:paraId="1F34DA92" w14:textId="6DC327B8" w:rsidR="00293041" w:rsidRPr="00E37B5F" w:rsidRDefault="00293041" w:rsidP="00293041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задатка для участия в аукционе составляет </w:t>
            </w:r>
            <w:r w:rsidR="00627F8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E37B5F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 w:rsidR="00EE3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37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начальной (минимальной) цены </w:t>
            </w:r>
            <w:r w:rsidR="00BF1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предмета аукциона </w:t>
            </w:r>
            <w:r w:rsidRPr="00E37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(цены лота), что составляет </w:t>
            </w:r>
            <w:bookmarkStart w:id="0" w:name="_Hlk167889769"/>
            <w:r w:rsidR="00E108BC">
              <w:rPr>
                <w:rFonts w:ascii="Times New Roman" w:eastAsia="Calibri" w:hAnsi="Times New Roman" w:cs="Times New Roman"/>
                <w:sz w:val="24"/>
                <w:szCs w:val="24"/>
              </w:rPr>
              <w:t>2 362,09</w:t>
            </w:r>
            <w:r w:rsidRPr="00E37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08B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E108BC" w:rsidRPr="00E108BC">
              <w:rPr>
                <w:rFonts w:ascii="Times New Roman" w:eastAsia="Calibri" w:hAnsi="Times New Roman" w:cs="Times New Roman"/>
                <w:sz w:val="24"/>
                <w:szCs w:val="24"/>
              </w:rPr>
              <w:t>Две тысячи триста шестьдесят два</w:t>
            </w:r>
            <w:r w:rsidRPr="00E108B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E37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</w:t>
            </w:r>
            <w:r w:rsidR="00E108BC">
              <w:rPr>
                <w:rFonts w:ascii="Times New Roman" w:eastAsia="Calibri" w:hAnsi="Times New Roman" w:cs="Times New Roman"/>
                <w:sz w:val="24"/>
                <w:szCs w:val="24"/>
              </w:rPr>
              <w:t>я 09</w:t>
            </w:r>
            <w:r w:rsidRPr="00E37B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копеек. </w:t>
            </w:r>
          </w:p>
          <w:bookmarkEnd w:id="0"/>
          <w:p w14:paraId="49B1E409" w14:textId="77777777" w:rsidR="00C74F2D" w:rsidRPr="00C74F2D" w:rsidRDefault="00C74F2D" w:rsidP="00C74F2D">
            <w:pPr>
              <w:keepNext/>
              <w:keepLines/>
              <w:shd w:val="clear" w:color="auto" w:fill="FFFFFF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74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Сумма задатка перечисляется (вносится) на банковские реквизиты Оператора Электронной площадки. </w:t>
            </w:r>
          </w:p>
          <w:p w14:paraId="488614AC" w14:textId="77777777" w:rsidR="00C74F2D" w:rsidRPr="00C74F2D" w:rsidRDefault="00C74F2D" w:rsidP="00C74F2D">
            <w:pPr>
              <w:keepNext/>
              <w:keepLines/>
              <w:shd w:val="clear" w:color="auto" w:fill="FFFFFF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74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Инструкция (памятка) по работе со счетами и перечислению/выводу денежных средств на Универсальной торговой платформе                          АО «Сбербанк-АСТ» размещена на официальном сайте универсальной торговой платформы                         АО «Сбербанк-АСТ» в разделе «Инструкции по </w:t>
            </w:r>
            <w:r w:rsidRPr="00C74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работе в торговой секции «Приватизация, аренда и продажа прав».</w:t>
            </w:r>
          </w:p>
          <w:p w14:paraId="5AD3D76F" w14:textId="77777777" w:rsidR="00C74F2D" w:rsidRDefault="00C74F2D" w:rsidP="00C74F2D">
            <w:pPr>
              <w:keepNext/>
              <w:keepLines/>
              <w:shd w:val="clear" w:color="auto" w:fill="FFFFFF"/>
              <w:spacing w:line="259" w:lineRule="auto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C74F2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Порядок и сроки внесения денежных средств в качестве задатка также определены регламентом соответствующей торговой секции «Приватизация, аренда и продажа прав» Электронной площадки                 АО «Сбербанк-АСТ».</w:t>
            </w:r>
          </w:p>
          <w:p w14:paraId="0BFCAC12" w14:textId="77777777" w:rsidR="00293041" w:rsidRPr="00C74F2D" w:rsidRDefault="00293041" w:rsidP="00293041">
            <w:pPr>
              <w:keepNext/>
              <w:keepLines/>
              <w:shd w:val="clear" w:color="auto" w:fill="FFFFFF"/>
              <w:spacing w:line="259" w:lineRule="auto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4F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Порядок и сроки возврата задатка:</w:t>
            </w:r>
          </w:p>
          <w:p w14:paraId="7761F3D8" w14:textId="77777777" w:rsidR="00C74F2D" w:rsidRPr="00C74F2D" w:rsidRDefault="00C74F2D" w:rsidP="00C74F2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23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и сроки возврата задатка определяются действующим законодательством 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оссийской Федерации, настоящей Д</w:t>
            </w:r>
            <w:r w:rsidRPr="00BF23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окументацией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 аукционе</w:t>
            </w:r>
            <w:r w:rsidRPr="00BF23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A04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также соответствующим регламентом </w:t>
            </w:r>
            <w:r w:rsidRPr="00686F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инструкциями</w:t>
            </w:r>
            <w:r w:rsidRPr="00EA04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Электронной площадки (</w:t>
            </w:r>
            <w:r w:rsidRPr="00EA04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Универсальной торговой платформы АО «Сбербанк-АСТ»)</w:t>
            </w:r>
            <w:r w:rsidRPr="00EA04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регламентом торговой секции «Приватизация, аренда и продажа прав» Электронной площадки                 АО «Сбербанк-АСТ».</w:t>
            </w:r>
          </w:p>
          <w:p w14:paraId="03D4A659" w14:textId="77777777" w:rsidR="00842005" w:rsidRPr="00842005" w:rsidRDefault="00842005" w:rsidP="00842005">
            <w:pPr>
              <w:autoSpaceDE w:val="0"/>
              <w:autoSpaceDN w:val="0"/>
              <w:adjustRightInd w:val="0"/>
              <w:ind w:firstLine="5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отмены аукциона Организатором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аукциона</w:t>
            </w: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задаток возвращается Претендентам в течение 5 рабочих дней с даты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принятия решения </w:t>
            </w: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>об отказе от проведения аукциона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FFE67FF" w14:textId="77777777" w:rsidR="00842005" w:rsidRDefault="00842005" w:rsidP="00842005">
            <w:pPr>
              <w:autoSpaceDE w:val="0"/>
              <w:autoSpaceDN w:val="0"/>
              <w:adjustRightInd w:val="0"/>
              <w:ind w:firstLine="514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отзыва заявки Претендентом до окончания срока подачи заявок задаток возвращается такому Претенденту в течение 5 рабочих дней с даты поступления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Организатору аукциона </w:t>
            </w: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>уведомления об отзыве заявки на участие в аукционе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Оператора Электронной площадки</w:t>
            </w: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DE855F0" w14:textId="77777777" w:rsidR="00842005" w:rsidRPr="00842005" w:rsidRDefault="00842005" w:rsidP="00842005">
            <w:pPr>
              <w:ind w:firstLine="3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>Задаток Претендента, не допущенного к участию в аукционе, возвращается такому Претенденту в течение 5 рабочих дней с даты размещения протокола рассмотрения заявок на участие в аукционе.</w:t>
            </w:r>
          </w:p>
          <w:p w14:paraId="4535A9C9" w14:textId="77777777" w:rsidR="00842005" w:rsidRPr="00842005" w:rsidRDefault="00842005" w:rsidP="00842005">
            <w:pPr>
              <w:ind w:firstLine="372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>Задаток участника, который принял участие в аукционе, но не стал Победителем, за исключением участника аукциона, который сделал предпоследнее предложение о цене предмета аукциона (цене лота)</w:t>
            </w:r>
            <w:r w:rsidR="00E74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(Новый победитель)</w:t>
            </w:r>
            <w:r w:rsidRPr="008420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>возвращается такому участнику в течение 5 рабочих дней с даты размещения протокола об итогах аукциона</w:t>
            </w:r>
            <w:r w:rsidR="001A215F"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6BF5671" w14:textId="77777777" w:rsidR="00842005" w:rsidRDefault="00842005" w:rsidP="00842005">
            <w:pPr>
              <w:ind w:firstLine="3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Задаток, внесенный </w:t>
            </w:r>
            <w:r w:rsidR="001A215F"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>частником аукциона, который сделал предпоследнее предложение о цене</w:t>
            </w:r>
            <w:r w:rsidR="001A215F"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предмета аукциона (цене лота)</w:t>
            </w:r>
            <w:r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возвращается такому </w:t>
            </w:r>
            <w:r w:rsidR="001A215F"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частнику аукциона в течение 5 рабочих дней с даты подписания договора </w:t>
            </w:r>
            <w:r w:rsidR="001A215F"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установку и эксплуатацию рекламной конструкции </w:t>
            </w:r>
            <w:r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>с Победителем аукциона.</w:t>
            </w:r>
          </w:p>
          <w:p w14:paraId="6563FF65" w14:textId="77777777" w:rsidR="004064F9" w:rsidRPr="00686FAD" w:rsidRDefault="001A215F" w:rsidP="004064F9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21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Задаток Победителя аукциона, Нового победителя, </w:t>
            </w:r>
            <w:r w:rsidR="004064F9"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>лица,</w:t>
            </w:r>
            <w:r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подавшего единственную заявку на участие в аукционе (в случае, если указанная заявка соответствует требованиям и условиям, предусмотренным Извещением о проведении аукциона</w:t>
            </w:r>
            <w:r w:rsidR="004064F9"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лица, признанного аукционной комиссией единственным участником аукциона, а также </w:t>
            </w:r>
            <w:r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Единственного участника аукциона</w:t>
            </w:r>
            <w:r w:rsidR="004064F9"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(при условии заключения договора </w:t>
            </w:r>
            <w:r w:rsid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установку и эксплуатацию рекламной конструкции 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>с соответствующим Победителем</w:t>
            </w:r>
            <w:r w:rsidR="00E74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аукциона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4064F9">
              <w:rPr>
                <w:rFonts w:ascii="Times New Roman" w:eastAsia="Calibri" w:hAnsi="Times New Roman" w:cs="Times New Roman"/>
                <w:sz w:val="24"/>
                <w:szCs w:val="24"/>
              </w:rPr>
              <w:t>Новым победителем/лицом либо участником аукциона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порядке, предусмотренном законодательством Российской Федерации и настоящ</w:t>
            </w:r>
            <w:r w:rsidR="004064F9">
              <w:rPr>
                <w:rFonts w:ascii="Times New Roman" w:eastAsia="Calibri" w:hAnsi="Times New Roman" w:cs="Times New Roman"/>
                <w:sz w:val="24"/>
                <w:szCs w:val="24"/>
              </w:rPr>
              <w:t>им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Извещением о проведении 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>аукцион</w:t>
            </w:r>
            <w:r w:rsidR="004064F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засчитывается в счет исполнения обязательств по </w:t>
            </w:r>
            <w:r w:rsidR="004064F9"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заключенному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договору </w:t>
            </w:r>
            <w:r w:rsidR="004064F9">
              <w:rPr>
                <w:rFonts w:ascii="Times New Roman" w:eastAsia="Calibri" w:hAnsi="Times New Roman" w:cs="Times New Roman"/>
                <w:sz w:val="24"/>
                <w:szCs w:val="24"/>
              </w:rPr>
              <w:t>на установку и эксплуатацию рекламной конструкции</w:t>
            </w:r>
            <w:r w:rsidR="004064F9"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849B76F" w14:textId="77777777" w:rsidR="00842005" w:rsidRPr="004064F9" w:rsidRDefault="001A215F" w:rsidP="001A215F">
            <w:pPr>
              <w:ind w:firstLine="3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уклонения </w:t>
            </w:r>
            <w:r w:rsidR="004064F9"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обедителя аукциона, Нового победителя, </w:t>
            </w:r>
            <w:r w:rsidR="004064F9"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лица либо </w:t>
            </w:r>
            <w:r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участника </w:t>
            </w:r>
            <w:r w:rsidR="004064F9"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аукциона </w:t>
            </w:r>
            <w:r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>с которым заключается договор на установку и эксплуатацию рекламной конструкции в случае признания аукциона несостоявшимся по соответствующему основанию в соответствии с требованиями настоящего</w:t>
            </w:r>
            <w:r w:rsidR="004064F9"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Извещения</w:t>
            </w:r>
            <w:r w:rsidRPr="004064F9">
              <w:rPr>
                <w:rFonts w:ascii="Times New Roman" w:eastAsia="Calibri" w:hAnsi="Times New Roman" w:cs="Times New Roman"/>
                <w:sz w:val="24"/>
                <w:szCs w:val="24"/>
              </w:rPr>
              <w:t>, от заключения договора на установку и эксплуатацию рекламной конструкции, задаток, внесенный ими, не возвращается.</w:t>
            </w:r>
          </w:p>
          <w:p w14:paraId="4F0EECD3" w14:textId="77777777" w:rsidR="00293041" w:rsidRPr="00E37B5F" w:rsidRDefault="00293041" w:rsidP="00293041">
            <w:pPr>
              <w:ind w:firstLine="23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F2583">
              <w:rPr>
                <w:rFonts w:ascii="Times New Roman" w:eastAsia="Calibri" w:hAnsi="Times New Roman" w:cs="Times New Roman"/>
                <w:sz w:val="24"/>
                <w:szCs w:val="24"/>
              </w:rPr>
              <w:t>Извещение о проведении аукциона явля</w:t>
            </w:r>
            <w:r w:rsidR="001A215F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F2583">
              <w:rPr>
                <w:rFonts w:ascii="Times New Roman" w:eastAsia="Calibri" w:hAnsi="Times New Roman" w:cs="Times New Roman"/>
                <w:sz w:val="24"/>
                <w:szCs w:val="24"/>
              </w:rPr>
              <w:t>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оферты и договор о задатке считается заключенным в письменной форме на условиях, изложенных в настояще</w:t>
            </w:r>
            <w:r w:rsidR="001A215F">
              <w:rPr>
                <w:rFonts w:ascii="Times New Roman" w:eastAsia="Calibri" w:hAnsi="Times New Roman" w:cs="Times New Roman"/>
                <w:sz w:val="24"/>
                <w:szCs w:val="24"/>
              </w:rPr>
              <w:t>м Извещении</w:t>
            </w:r>
            <w:r w:rsidRPr="006F25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93041" w:rsidRPr="00C063C3" w14:paraId="6A3B7A79" w14:textId="77777777" w:rsidTr="003F253B">
        <w:tc>
          <w:tcPr>
            <w:tcW w:w="709" w:type="dxa"/>
          </w:tcPr>
          <w:p w14:paraId="3D6F89F0" w14:textId="77777777" w:rsidR="00293041" w:rsidRPr="00C063C3" w:rsidRDefault="00EE1521" w:rsidP="00293041">
            <w:pPr>
              <w:widowControl w:val="0"/>
              <w:ind w:left="-120" w:right="-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  <w:r w:rsidR="00293041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</w:tc>
        <w:tc>
          <w:tcPr>
            <w:tcW w:w="9605" w:type="dxa"/>
            <w:gridSpan w:val="2"/>
          </w:tcPr>
          <w:p w14:paraId="7B0BA36F" w14:textId="77777777" w:rsidR="004064F9" w:rsidRPr="005C380E" w:rsidRDefault="004064F9" w:rsidP="004064F9">
            <w:pPr>
              <w:widowControl w:val="0"/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C38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Реквизиты счета для перечисления задатка</w:t>
            </w:r>
            <w:r w:rsidRPr="00507D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0889E512" w14:textId="77777777" w:rsidR="004064F9" w:rsidRPr="00686FAD" w:rsidRDefault="004064F9" w:rsidP="004064F9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получателя:</w:t>
            </w:r>
            <w:r w:rsidRPr="0068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«Сбербанк-АСТ»;</w:t>
            </w:r>
          </w:p>
          <w:p w14:paraId="2D258DE0" w14:textId="77777777" w:rsidR="004064F9" w:rsidRPr="00686FAD" w:rsidRDefault="004064F9" w:rsidP="004064F9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ИНН:</w:t>
            </w:r>
            <w:r w:rsidRPr="0068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7707308480;</w:t>
            </w:r>
          </w:p>
          <w:p w14:paraId="14C095E8" w14:textId="77777777" w:rsidR="004064F9" w:rsidRPr="00686FAD" w:rsidRDefault="004064F9" w:rsidP="004064F9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КПП:</w:t>
            </w:r>
            <w:r w:rsidRPr="0068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770401001;</w:t>
            </w:r>
          </w:p>
          <w:p w14:paraId="3B439C5B" w14:textId="77777777" w:rsidR="004064F9" w:rsidRPr="00686FAD" w:rsidRDefault="004064F9" w:rsidP="004064F9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Расчетный счет:</w:t>
            </w:r>
            <w:r w:rsidRPr="0068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40702810300020038047;</w:t>
            </w:r>
          </w:p>
          <w:p w14:paraId="2BD215F1" w14:textId="77777777" w:rsidR="004064F9" w:rsidRPr="00686FAD" w:rsidRDefault="004064F9" w:rsidP="004064F9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 получателя:</w:t>
            </w:r>
          </w:p>
          <w:p w14:paraId="35A091F2" w14:textId="77777777" w:rsidR="004064F9" w:rsidRPr="00686FAD" w:rsidRDefault="004064F9" w:rsidP="004064F9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банка:</w:t>
            </w:r>
            <w:r w:rsidRPr="0068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ПАО «Сбербанк России» г. Москва;</w:t>
            </w:r>
          </w:p>
          <w:p w14:paraId="6C0BD11F" w14:textId="77777777" w:rsidR="004064F9" w:rsidRPr="00686FAD" w:rsidRDefault="004064F9" w:rsidP="004064F9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F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БИК: </w:t>
            </w:r>
            <w:r w:rsidRPr="00686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044525225;</w:t>
            </w:r>
          </w:p>
          <w:p w14:paraId="1C6274CC" w14:textId="77777777" w:rsidR="004064F9" w:rsidRPr="00686FAD" w:rsidRDefault="004064F9" w:rsidP="004064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F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Корреспондентский счет:</w:t>
            </w:r>
            <w:r w:rsidRPr="00686F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30101810400000000225;</w:t>
            </w:r>
          </w:p>
          <w:p w14:paraId="08276432" w14:textId="77777777" w:rsidR="00300BF2" w:rsidRPr="00AD2AF2" w:rsidRDefault="004064F9" w:rsidP="00145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FA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Назначение платежа:</w:t>
            </w:r>
            <w:r w:rsidRPr="00686F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145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задаток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(НДС не облагается)</w:t>
            </w:r>
            <w:r w:rsidRPr="00686F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(ИНН плательщика)</w:t>
            </w:r>
            <w:r w:rsidR="00145C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93041" w:rsidRPr="00C063C3" w14:paraId="58940B9B" w14:textId="77777777" w:rsidTr="003F253B">
        <w:tc>
          <w:tcPr>
            <w:tcW w:w="709" w:type="dxa"/>
          </w:tcPr>
          <w:p w14:paraId="06D66986" w14:textId="77777777" w:rsidR="00293041" w:rsidRPr="00302474" w:rsidRDefault="00EE1521" w:rsidP="00293041">
            <w:pPr>
              <w:ind w:left="-113" w:right="-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47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14:paraId="6A9AECEE" w14:textId="77777777" w:rsidR="00293041" w:rsidRPr="00302474" w:rsidRDefault="00293041" w:rsidP="00293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47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Требование об обеспечении исполнения договора</w:t>
            </w:r>
            <w:r w:rsidR="004064F9" w:rsidRPr="00302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установку и эксплуатацию рекламной конструкции</w:t>
            </w:r>
          </w:p>
        </w:tc>
        <w:tc>
          <w:tcPr>
            <w:tcW w:w="5777" w:type="dxa"/>
          </w:tcPr>
          <w:p w14:paraId="54804997" w14:textId="7193CE30" w:rsidR="00293041" w:rsidRPr="00302474" w:rsidRDefault="009F7D3A" w:rsidP="0029304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02474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293041" w:rsidRPr="00302474">
              <w:rPr>
                <w:rFonts w:ascii="Times New Roman" w:hAnsi="Times New Roman" w:cs="Times New Roman"/>
                <w:iCs/>
                <w:sz w:val="24"/>
                <w:szCs w:val="24"/>
              </w:rPr>
              <w:t>е установлено.</w:t>
            </w:r>
          </w:p>
        </w:tc>
      </w:tr>
      <w:tr w:rsidR="00293041" w:rsidRPr="00C063C3" w14:paraId="1771943B" w14:textId="77777777" w:rsidTr="003F253B">
        <w:tc>
          <w:tcPr>
            <w:tcW w:w="709" w:type="dxa"/>
          </w:tcPr>
          <w:p w14:paraId="02A5F2EC" w14:textId="77777777" w:rsidR="00293041" w:rsidRPr="00465C82" w:rsidRDefault="00EE1521" w:rsidP="00293041">
            <w:pPr>
              <w:ind w:left="-113" w:right="-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14:paraId="3364F930" w14:textId="77777777" w:rsidR="00293041" w:rsidRPr="00465C82" w:rsidRDefault="00293041" w:rsidP="002930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Величина повышения начальной </w:t>
            </w:r>
            <w:r w:rsidR="00406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(минимальной) </w:t>
            </w:r>
            <w:r w:rsidRPr="00465C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цены </w:t>
            </w:r>
            <w:r w:rsidR="00406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предмета аукциона (цены лота) </w:t>
            </w:r>
            <w:r w:rsidRPr="00465C82">
              <w:rPr>
                <w:rFonts w:ascii="Times New Roman" w:hAnsi="Times New Roman" w:cs="Times New Roman"/>
                <w:b/>
                <w:sz w:val="24"/>
                <w:szCs w:val="24"/>
              </w:rPr>
              <w:t>(«шаг аукциона»)</w:t>
            </w:r>
          </w:p>
        </w:tc>
        <w:tc>
          <w:tcPr>
            <w:tcW w:w="5777" w:type="dxa"/>
          </w:tcPr>
          <w:p w14:paraId="43B87BC9" w14:textId="57DAED43" w:rsidR="00293041" w:rsidRPr="00C063C3" w:rsidRDefault="00293041" w:rsidP="002930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2980">
              <w:rPr>
                <w:rFonts w:ascii="Times New Roman" w:hAnsi="Times New Roman" w:cs="Times New Roman"/>
                <w:sz w:val="24"/>
                <w:szCs w:val="24"/>
              </w:rPr>
              <w:t>станавливается в размере</w:t>
            </w:r>
            <w:r w:rsidR="00CE4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2980">
              <w:rPr>
                <w:rFonts w:ascii="Times New Roman" w:hAnsi="Times New Roman" w:cs="Times New Roman"/>
                <w:sz w:val="24"/>
                <w:szCs w:val="24"/>
              </w:rPr>
              <w:t xml:space="preserve">% начальной (минимальной) цены договора (цены лота).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 аукциона составляет </w:t>
            </w:r>
            <w:r w:rsidR="00E108BC" w:rsidRPr="00E108BC">
              <w:rPr>
                <w:rFonts w:ascii="Times New Roman" w:hAnsi="Times New Roman" w:cs="Times New Roman"/>
                <w:sz w:val="24"/>
                <w:szCs w:val="24"/>
              </w:rPr>
              <w:t>590,52</w:t>
            </w:r>
            <w:r w:rsidR="006F2583" w:rsidRPr="00E108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8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108BC" w:rsidRPr="00E108BC">
              <w:rPr>
                <w:rFonts w:ascii="Times New Roman" w:hAnsi="Times New Roman" w:cs="Times New Roman"/>
                <w:sz w:val="24"/>
                <w:szCs w:val="24"/>
              </w:rPr>
              <w:t>Пятьсот девяносто</w:t>
            </w:r>
            <w:r w:rsidRPr="00E108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E108B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E108BC"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7B505679" w14:textId="77777777" w:rsidR="00CD3C2F" w:rsidRPr="00CD3C2F" w:rsidRDefault="00CD3C2F" w:rsidP="00CD3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3C2F" w:rsidRPr="00CD3C2F" w:rsidSect="007A1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5E38"/>
    <w:multiLevelType w:val="hybridMultilevel"/>
    <w:tmpl w:val="8D68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522D7"/>
    <w:multiLevelType w:val="hybridMultilevel"/>
    <w:tmpl w:val="BCA6DE16"/>
    <w:lvl w:ilvl="0" w:tplc="75A82C9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7B0A02"/>
    <w:multiLevelType w:val="hybridMultilevel"/>
    <w:tmpl w:val="9BB4D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E615C"/>
    <w:multiLevelType w:val="hybridMultilevel"/>
    <w:tmpl w:val="5852AD7A"/>
    <w:lvl w:ilvl="0" w:tplc="6966C4D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0128B"/>
    <w:multiLevelType w:val="hybridMultilevel"/>
    <w:tmpl w:val="14C06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35183"/>
    <w:multiLevelType w:val="hybridMultilevel"/>
    <w:tmpl w:val="6E58BE2A"/>
    <w:lvl w:ilvl="0" w:tplc="781A173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FD793E"/>
    <w:multiLevelType w:val="hybridMultilevel"/>
    <w:tmpl w:val="DB3AC622"/>
    <w:lvl w:ilvl="0" w:tplc="0D420DB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33533C"/>
    <w:multiLevelType w:val="hybridMultilevel"/>
    <w:tmpl w:val="0870300C"/>
    <w:lvl w:ilvl="0" w:tplc="402657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607FE"/>
    <w:multiLevelType w:val="hybridMultilevel"/>
    <w:tmpl w:val="C8F04DAA"/>
    <w:lvl w:ilvl="0" w:tplc="3E7217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679958">
    <w:abstractNumId w:val="4"/>
  </w:num>
  <w:num w:numId="2" w16cid:durableId="399984611">
    <w:abstractNumId w:val="2"/>
  </w:num>
  <w:num w:numId="3" w16cid:durableId="1570992760">
    <w:abstractNumId w:val="8"/>
  </w:num>
  <w:num w:numId="4" w16cid:durableId="1132987151">
    <w:abstractNumId w:val="5"/>
  </w:num>
  <w:num w:numId="5" w16cid:durableId="1270163107">
    <w:abstractNumId w:val="7"/>
  </w:num>
  <w:num w:numId="6" w16cid:durableId="690423364">
    <w:abstractNumId w:val="6"/>
  </w:num>
  <w:num w:numId="7" w16cid:durableId="1134837460">
    <w:abstractNumId w:val="3"/>
  </w:num>
  <w:num w:numId="8" w16cid:durableId="1556818879">
    <w:abstractNumId w:val="1"/>
  </w:num>
  <w:num w:numId="9" w16cid:durableId="2133477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977"/>
    <w:rsid w:val="000254F3"/>
    <w:rsid w:val="00031D6F"/>
    <w:rsid w:val="00054487"/>
    <w:rsid w:val="00074527"/>
    <w:rsid w:val="000827BD"/>
    <w:rsid w:val="000A74F7"/>
    <w:rsid w:val="000D5DBE"/>
    <w:rsid w:val="000F72F4"/>
    <w:rsid w:val="00120F17"/>
    <w:rsid w:val="00135C03"/>
    <w:rsid w:val="00143872"/>
    <w:rsid w:val="00145C3E"/>
    <w:rsid w:val="001547E1"/>
    <w:rsid w:val="001676E9"/>
    <w:rsid w:val="00172319"/>
    <w:rsid w:val="00174608"/>
    <w:rsid w:val="001748E5"/>
    <w:rsid w:val="001767F3"/>
    <w:rsid w:val="0018318B"/>
    <w:rsid w:val="001A08E4"/>
    <w:rsid w:val="001A215F"/>
    <w:rsid w:val="001B1F07"/>
    <w:rsid w:val="001B365C"/>
    <w:rsid w:val="001B5E04"/>
    <w:rsid w:val="001D39F4"/>
    <w:rsid w:val="001D550A"/>
    <w:rsid w:val="001E3342"/>
    <w:rsid w:val="001F68D5"/>
    <w:rsid w:val="002134BE"/>
    <w:rsid w:val="00272362"/>
    <w:rsid w:val="002746CB"/>
    <w:rsid w:val="00275F93"/>
    <w:rsid w:val="002805DF"/>
    <w:rsid w:val="00293041"/>
    <w:rsid w:val="002930A0"/>
    <w:rsid w:val="002A0CB0"/>
    <w:rsid w:val="002B1383"/>
    <w:rsid w:val="002E41CF"/>
    <w:rsid w:val="00300BF2"/>
    <w:rsid w:val="00302474"/>
    <w:rsid w:val="003171F6"/>
    <w:rsid w:val="00320276"/>
    <w:rsid w:val="00324C74"/>
    <w:rsid w:val="003413FA"/>
    <w:rsid w:val="003535E9"/>
    <w:rsid w:val="00356892"/>
    <w:rsid w:val="00363102"/>
    <w:rsid w:val="0036510A"/>
    <w:rsid w:val="00390443"/>
    <w:rsid w:val="003962BC"/>
    <w:rsid w:val="003D63B1"/>
    <w:rsid w:val="003E2893"/>
    <w:rsid w:val="003E7864"/>
    <w:rsid w:val="003F253B"/>
    <w:rsid w:val="00401F35"/>
    <w:rsid w:val="004064F9"/>
    <w:rsid w:val="0042402C"/>
    <w:rsid w:val="00440945"/>
    <w:rsid w:val="004476D6"/>
    <w:rsid w:val="004550FD"/>
    <w:rsid w:val="00465C82"/>
    <w:rsid w:val="004A1C5E"/>
    <w:rsid w:val="004D3699"/>
    <w:rsid w:val="004E731C"/>
    <w:rsid w:val="00505DDB"/>
    <w:rsid w:val="005213A9"/>
    <w:rsid w:val="00523849"/>
    <w:rsid w:val="00534981"/>
    <w:rsid w:val="00534FE6"/>
    <w:rsid w:val="005473DA"/>
    <w:rsid w:val="00572A57"/>
    <w:rsid w:val="005B63FC"/>
    <w:rsid w:val="005C11FF"/>
    <w:rsid w:val="005C5154"/>
    <w:rsid w:val="005E1EC7"/>
    <w:rsid w:val="005E3B7B"/>
    <w:rsid w:val="005F784F"/>
    <w:rsid w:val="00602744"/>
    <w:rsid w:val="0061012C"/>
    <w:rsid w:val="00627F83"/>
    <w:rsid w:val="00632977"/>
    <w:rsid w:val="006408E3"/>
    <w:rsid w:val="006722B9"/>
    <w:rsid w:val="0067669A"/>
    <w:rsid w:val="006E620A"/>
    <w:rsid w:val="006F2583"/>
    <w:rsid w:val="006F5404"/>
    <w:rsid w:val="00702F7C"/>
    <w:rsid w:val="00705D42"/>
    <w:rsid w:val="007108E2"/>
    <w:rsid w:val="00712941"/>
    <w:rsid w:val="007341AE"/>
    <w:rsid w:val="00747B9F"/>
    <w:rsid w:val="00761D2C"/>
    <w:rsid w:val="007740FC"/>
    <w:rsid w:val="00781993"/>
    <w:rsid w:val="00796999"/>
    <w:rsid w:val="007A1B17"/>
    <w:rsid w:val="007B021C"/>
    <w:rsid w:val="007C6767"/>
    <w:rsid w:val="007D2695"/>
    <w:rsid w:val="007F2932"/>
    <w:rsid w:val="008141EA"/>
    <w:rsid w:val="00815E8D"/>
    <w:rsid w:val="0082206F"/>
    <w:rsid w:val="00836E41"/>
    <w:rsid w:val="00842005"/>
    <w:rsid w:val="00855955"/>
    <w:rsid w:val="00855CB8"/>
    <w:rsid w:val="00891110"/>
    <w:rsid w:val="008B3F66"/>
    <w:rsid w:val="008C220B"/>
    <w:rsid w:val="008C5701"/>
    <w:rsid w:val="008D191B"/>
    <w:rsid w:val="00905436"/>
    <w:rsid w:val="00945F72"/>
    <w:rsid w:val="00962D47"/>
    <w:rsid w:val="00970424"/>
    <w:rsid w:val="00970D40"/>
    <w:rsid w:val="009856F3"/>
    <w:rsid w:val="00995925"/>
    <w:rsid w:val="009A0760"/>
    <w:rsid w:val="009A444A"/>
    <w:rsid w:val="009B4888"/>
    <w:rsid w:val="009C0ADB"/>
    <w:rsid w:val="009D2B06"/>
    <w:rsid w:val="009D4C8C"/>
    <w:rsid w:val="009F1881"/>
    <w:rsid w:val="009F739F"/>
    <w:rsid w:val="009F7D3A"/>
    <w:rsid w:val="00A272FB"/>
    <w:rsid w:val="00A31A5A"/>
    <w:rsid w:val="00A32D5A"/>
    <w:rsid w:val="00A462E2"/>
    <w:rsid w:val="00A46394"/>
    <w:rsid w:val="00A5282D"/>
    <w:rsid w:val="00A52E7D"/>
    <w:rsid w:val="00A6158D"/>
    <w:rsid w:val="00A76829"/>
    <w:rsid w:val="00A95D15"/>
    <w:rsid w:val="00AB2A52"/>
    <w:rsid w:val="00AC09DD"/>
    <w:rsid w:val="00AD2AF2"/>
    <w:rsid w:val="00AE513E"/>
    <w:rsid w:val="00B16DEE"/>
    <w:rsid w:val="00B34736"/>
    <w:rsid w:val="00B43131"/>
    <w:rsid w:val="00BB18ED"/>
    <w:rsid w:val="00BD698C"/>
    <w:rsid w:val="00BE23AF"/>
    <w:rsid w:val="00BF1AB8"/>
    <w:rsid w:val="00BF23A3"/>
    <w:rsid w:val="00C063C3"/>
    <w:rsid w:val="00C168C2"/>
    <w:rsid w:val="00C26AC0"/>
    <w:rsid w:val="00C35CA8"/>
    <w:rsid w:val="00C368F5"/>
    <w:rsid w:val="00C501AC"/>
    <w:rsid w:val="00C53910"/>
    <w:rsid w:val="00C562CB"/>
    <w:rsid w:val="00C74F2D"/>
    <w:rsid w:val="00C8713B"/>
    <w:rsid w:val="00C95076"/>
    <w:rsid w:val="00CA4257"/>
    <w:rsid w:val="00CB2499"/>
    <w:rsid w:val="00CC48B8"/>
    <w:rsid w:val="00CD3C2F"/>
    <w:rsid w:val="00CD604C"/>
    <w:rsid w:val="00CE1AA3"/>
    <w:rsid w:val="00CE458A"/>
    <w:rsid w:val="00CF7AED"/>
    <w:rsid w:val="00D10EC4"/>
    <w:rsid w:val="00D1487C"/>
    <w:rsid w:val="00D76F77"/>
    <w:rsid w:val="00D9292D"/>
    <w:rsid w:val="00D93B1D"/>
    <w:rsid w:val="00DB0C8E"/>
    <w:rsid w:val="00E108BC"/>
    <w:rsid w:val="00E37900"/>
    <w:rsid w:val="00E37B5F"/>
    <w:rsid w:val="00E44DFB"/>
    <w:rsid w:val="00E458D5"/>
    <w:rsid w:val="00E65D28"/>
    <w:rsid w:val="00E74F6F"/>
    <w:rsid w:val="00E804AA"/>
    <w:rsid w:val="00E9301C"/>
    <w:rsid w:val="00EA11ED"/>
    <w:rsid w:val="00EB2E78"/>
    <w:rsid w:val="00EB53D3"/>
    <w:rsid w:val="00EE1521"/>
    <w:rsid w:val="00EE3B55"/>
    <w:rsid w:val="00EF2BC0"/>
    <w:rsid w:val="00EF7DF4"/>
    <w:rsid w:val="00F11451"/>
    <w:rsid w:val="00F11E9B"/>
    <w:rsid w:val="00F45D45"/>
    <w:rsid w:val="00F51EBE"/>
    <w:rsid w:val="00F61835"/>
    <w:rsid w:val="00F62980"/>
    <w:rsid w:val="00FA2FB9"/>
    <w:rsid w:val="00FA4992"/>
    <w:rsid w:val="00FE643B"/>
    <w:rsid w:val="00F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8E5280"/>
  <w15:docId w15:val="{676C0159-45D6-44C1-B234-6035BB6A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C2F"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629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62980"/>
    <w:rPr>
      <w:sz w:val="20"/>
      <w:szCs w:val="20"/>
    </w:rPr>
  </w:style>
  <w:style w:type="character" w:styleId="a8">
    <w:name w:val="annotation reference"/>
    <w:uiPriority w:val="99"/>
    <w:semiHidden/>
    <w:unhideWhenUsed/>
    <w:rsid w:val="00F62980"/>
    <w:rPr>
      <w:sz w:val="16"/>
      <w:szCs w:val="16"/>
    </w:rPr>
  </w:style>
  <w:style w:type="paragraph" w:styleId="a9">
    <w:name w:val="List Paragraph"/>
    <w:basedOn w:val="a"/>
    <w:uiPriority w:val="34"/>
    <w:qFormat/>
    <w:rsid w:val="00BF23A3"/>
    <w:pPr>
      <w:ind w:left="720"/>
      <w:contextualSpacing/>
    </w:pPr>
  </w:style>
  <w:style w:type="paragraph" w:customStyle="1" w:styleId="Default">
    <w:name w:val="Default"/>
    <w:rsid w:val="009054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031D6F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031D6F"/>
    <w:rPr>
      <w:b/>
      <w:bCs/>
      <w:sz w:val="20"/>
      <w:szCs w:val="20"/>
    </w:rPr>
  </w:style>
  <w:style w:type="paragraph" w:customStyle="1" w:styleId="ConsPlusNormal">
    <w:name w:val="ConsPlusNormal"/>
    <w:rsid w:val="004A1C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C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52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Revision"/>
    <w:hidden/>
    <w:uiPriority w:val="99"/>
    <w:semiHidden/>
    <w:rsid w:val="00C26A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Игоревич Милютин</cp:lastModifiedBy>
  <cp:revision>104</cp:revision>
  <cp:lastPrinted>2024-03-27T07:59:00Z</cp:lastPrinted>
  <dcterms:created xsi:type="dcterms:W3CDTF">2019-11-13T09:52:00Z</dcterms:created>
  <dcterms:modified xsi:type="dcterms:W3CDTF">2024-06-05T06:15:00Z</dcterms:modified>
</cp:coreProperties>
</file>