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A1E" w:rsidRPr="0074575F" w:rsidRDefault="00BB0A1E" w:rsidP="00BB0A1E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74575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42308C96" wp14:editId="5B8E3BB8">
            <wp:extent cx="6191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B0A1E" w:rsidRPr="0074575F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BB0A1E" w:rsidRPr="0074575F" w:rsidRDefault="00BB0A1E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BB0A1E" w:rsidRPr="0074575F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BB0A1E" w:rsidRPr="0074575F" w:rsidRDefault="00BB0A1E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BB0A1E" w:rsidRPr="000671F7" w:rsidRDefault="00BB0A1E" w:rsidP="00BB0A1E">
      <w:pPr>
        <w:tabs>
          <w:tab w:val="left" w:pos="9498"/>
        </w:tabs>
        <w:suppressAutoHyphens w:val="0"/>
        <w:ind w:right="140"/>
        <w:rPr>
          <w:b/>
          <w:spacing w:val="50"/>
          <w:szCs w:val="26"/>
          <w:lang w:eastAsia="ru-RU"/>
        </w:rPr>
      </w:pPr>
    </w:p>
    <w:p w:rsidR="00BB0A1E" w:rsidRPr="0074575F" w:rsidRDefault="00BB0A1E" w:rsidP="00BB0A1E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6"/>
          <w:lang w:eastAsia="ru-RU"/>
        </w:rPr>
      </w:pPr>
      <w:r w:rsidRPr="0074575F">
        <w:rPr>
          <w:b/>
          <w:spacing w:val="50"/>
          <w:szCs w:val="26"/>
          <w:lang w:eastAsia="ru-RU"/>
        </w:rPr>
        <w:t>ПОСТАНОВЛЕНИЕ</w:t>
      </w:r>
    </w:p>
    <w:p w:rsidR="00BB0A1E" w:rsidRPr="0074575F" w:rsidRDefault="00BB0A1E" w:rsidP="00BB0A1E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16"/>
          <w:szCs w:val="26"/>
          <w:lang w:eastAsia="ru-RU"/>
        </w:rPr>
      </w:pPr>
    </w:p>
    <w:p w:rsidR="00BB0A1E" w:rsidRPr="0074575F" w:rsidRDefault="00BB0A1E" w:rsidP="00BB0A1E">
      <w:pPr>
        <w:tabs>
          <w:tab w:val="left" w:pos="9498"/>
        </w:tabs>
        <w:suppressAutoHyphens w:val="0"/>
        <w:ind w:right="140" w:firstLine="709"/>
        <w:rPr>
          <w:sz w:val="1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6"/>
        <w:gridCol w:w="5222"/>
      </w:tblGrid>
      <w:tr w:rsidR="00BB0A1E" w:rsidRPr="00D51884" w:rsidTr="002A525B">
        <w:tc>
          <w:tcPr>
            <w:tcW w:w="10008" w:type="dxa"/>
            <w:gridSpan w:val="2"/>
          </w:tcPr>
          <w:p w:rsidR="00BB0A1E" w:rsidRPr="00D51884" w:rsidRDefault="00BB0A1E" w:rsidP="002A525B">
            <w:pPr>
              <w:suppressAutoHyphens w:val="0"/>
              <w:snapToGrid w:val="0"/>
              <w:spacing w:line="240" w:lineRule="atLeast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D51884">
              <w:rPr>
                <w:color w:val="000000" w:themeColor="text1"/>
                <w:szCs w:val="24"/>
                <w:lang w:eastAsia="ru-RU"/>
              </w:rPr>
              <w:t>15 марта 2021 г.                                                                                            № 13</w:t>
            </w:r>
          </w:p>
          <w:p w:rsidR="00BB0A1E" w:rsidRPr="00D51884" w:rsidRDefault="00BB0A1E" w:rsidP="002A525B">
            <w:pPr>
              <w:suppressAutoHyphens w:val="0"/>
              <w:snapToGrid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color w:val="000000" w:themeColor="text1"/>
                <w:szCs w:val="24"/>
                <w:lang w:eastAsia="ru-RU"/>
              </w:rPr>
              <w:t>с. Юнда</w:t>
            </w:r>
          </w:p>
        </w:tc>
      </w:tr>
      <w:tr w:rsidR="00BB0A1E" w:rsidRPr="00D51884" w:rsidTr="002A525B">
        <w:trPr>
          <w:trHeight w:val="1090"/>
        </w:trPr>
        <w:tc>
          <w:tcPr>
            <w:tcW w:w="4786" w:type="dxa"/>
          </w:tcPr>
          <w:p w:rsidR="00BB0A1E" w:rsidRPr="00D51884" w:rsidRDefault="00BB0A1E" w:rsidP="002A525B">
            <w:pPr>
              <w:suppressAutoHyphens w:val="0"/>
              <w:jc w:val="both"/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:rsidR="00BB0A1E" w:rsidRPr="00D51884" w:rsidRDefault="00BB0A1E" w:rsidP="002A525B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  <w:t xml:space="preserve">О внесении изменений в 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Административные регламенты на оказание муниципальных услуг</w:t>
            </w:r>
          </w:p>
        </w:tc>
        <w:tc>
          <w:tcPr>
            <w:tcW w:w="5222" w:type="dxa"/>
          </w:tcPr>
          <w:p w:rsidR="00BB0A1E" w:rsidRPr="00D51884" w:rsidRDefault="00BB0A1E" w:rsidP="002A525B">
            <w:pPr>
              <w:suppressAutoHyphens w:val="0"/>
              <w:snapToGrid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BB0A1E" w:rsidRPr="0074575F" w:rsidRDefault="00BB0A1E" w:rsidP="00BB0A1E">
      <w:pPr>
        <w:suppressAutoHyphens w:val="0"/>
        <w:rPr>
          <w:sz w:val="22"/>
          <w:lang w:eastAsia="ru-RU"/>
        </w:rPr>
      </w:pPr>
    </w:p>
    <w:p w:rsidR="00BB0A1E" w:rsidRPr="00497E42" w:rsidRDefault="00BB0A1E" w:rsidP="00BB0A1E">
      <w:pPr>
        <w:pStyle w:val="a3"/>
        <w:ind w:firstLine="709"/>
        <w:jc w:val="both"/>
      </w:pPr>
      <w:r w:rsidRPr="00497E42">
        <w:rPr>
          <w:color w:val="000000" w:themeColor="text1"/>
          <w:sz w:val="26"/>
          <w:szCs w:val="26"/>
        </w:rPr>
        <w:t xml:space="preserve">В соответствии с соглашением о взаимодействии </w:t>
      </w:r>
      <w:r w:rsidRPr="00497E42">
        <w:rPr>
          <w:color w:val="000000" w:themeColor="text1"/>
        </w:rPr>
        <w:t xml:space="preserve">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«Балезинский район» и Администрациями муниципальных образований сельских поселений Балезинского района № 10-11/7 от 22.03.2019 г., </w:t>
      </w:r>
      <w:r w:rsidRPr="00497E42">
        <w:rPr>
          <w:color w:val="000000" w:themeColor="text1"/>
          <w:sz w:val="26"/>
          <w:szCs w:val="26"/>
        </w:rPr>
        <w:t xml:space="preserve">с целью приведения Административного регламента в соответствие с действующим законодательством, </w:t>
      </w:r>
      <w:r w:rsidRPr="0074575F">
        <w:rPr>
          <w:b/>
          <w:bCs/>
          <w:sz w:val="26"/>
          <w:szCs w:val="26"/>
        </w:rPr>
        <w:t>ПОСТАНОВЛЯЮ:</w:t>
      </w:r>
    </w:p>
    <w:p w:rsidR="00BB0A1E" w:rsidRPr="0074575F" w:rsidRDefault="00BB0A1E" w:rsidP="00BB0A1E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 xml:space="preserve">1. Внести в Административные регламенты на оказание муниципальных услуг: </w:t>
      </w:r>
    </w:p>
    <w:p w:rsidR="00BB0A1E" w:rsidRPr="00D51884" w:rsidRDefault="00BB0A1E" w:rsidP="00BB0A1E">
      <w:pPr>
        <w:tabs>
          <w:tab w:val="left" w:pos="720"/>
        </w:tabs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D51884">
        <w:rPr>
          <w:color w:val="000000" w:themeColor="text1"/>
          <w:sz w:val="24"/>
          <w:szCs w:val="24"/>
        </w:rPr>
        <w:t xml:space="preserve">«Присвоение и изменение нумерации жилых помещений на территории муниципального образования» утвержден постановлением главы Администрации МО «Юндинское» от </w:t>
      </w:r>
      <w:hyperlink r:id="rId6" w:tooltip="открыть" w:history="1">
        <w:r w:rsidRPr="00D51884">
          <w:rPr>
            <w:rStyle w:val="a4"/>
            <w:color w:val="000000" w:themeColor="text1"/>
            <w:sz w:val="24"/>
            <w:szCs w:val="24"/>
          </w:rPr>
          <w:t>23 ноября 2012 г. № 76</w:t>
        </w:r>
      </w:hyperlink>
      <w:r w:rsidRPr="00D51884">
        <w:rPr>
          <w:color w:val="000000" w:themeColor="text1"/>
          <w:sz w:val="24"/>
          <w:szCs w:val="24"/>
        </w:rPr>
        <w:t xml:space="preserve"> (В редакции Постановлений Администрации МО «</w:t>
      </w:r>
      <w:proofErr w:type="spellStart"/>
      <w:r w:rsidRPr="00D51884">
        <w:rPr>
          <w:color w:val="000000" w:themeColor="text1"/>
          <w:sz w:val="24"/>
          <w:szCs w:val="24"/>
        </w:rPr>
        <w:t>Юндинское</w:t>
      </w:r>
      <w:proofErr w:type="gramStart"/>
      <w:r w:rsidRPr="00D51884">
        <w:rPr>
          <w:color w:val="000000" w:themeColor="text1"/>
          <w:sz w:val="24"/>
          <w:szCs w:val="24"/>
        </w:rPr>
        <w:t>»о</w:t>
      </w:r>
      <w:proofErr w:type="gramEnd"/>
      <w:r w:rsidRPr="00D51884">
        <w:rPr>
          <w:color w:val="000000" w:themeColor="text1"/>
          <w:sz w:val="24"/>
          <w:szCs w:val="24"/>
        </w:rPr>
        <w:t>т</w:t>
      </w:r>
      <w:proofErr w:type="spellEnd"/>
      <w:r w:rsidRPr="00D51884">
        <w:rPr>
          <w:color w:val="000000" w:themeColor="text1"/>
          <w:sz w:val="24"/>
          <w:szCs w:val="24"/>
        </w:rPr>
        <w:t xml:space="preserve"> 07.02.2014 № 8 от 14.05.2015 г. № 32,от 07.07.2016 № 42);</w:t>
      </w:r>
    </w:p>
    <w:p w:rsidR="00BB0A1E" w:rsidRPr="00D51884" w:rsidRDefault="00BB0A1E" w:rsidP="00BB0A1E">
      <w:pPr>
        <w:tabs>
          <w:tab w:val="left" w:pos="720"/>
        </w:tabs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D51884">
        <w:rPr>
          <w:color w:val="000000" w:themeColor="text1"/>
          <w:sz w:val="24"/>
          <w:szCs w:val="24"/>
          <w:lang w:eastAsia="ru-RU"/>
        </w:rPr>
        <w:t>«</w:t>
      </w:r>
      <w:r w:rsidRPr="00D51884">
        <w:rPr>
          <w:color w:val="000000" w:themeColor="text1"/>
          <w:sz w:val="24"/>
          <w:szCs w:val="24"/>
        </w:rPr>
        <w:t>Присвоение адреса объекту капитального строительства</w:t>
      </w:r>
      <w:r w:rsidRPr="00D51884">
        <w:rPr>
          <w:color w:val="000000" w:themeColor="text1"/>
          <w:sz w:val="24"/>
          <w:szCs w:val="24"/>
          <w:lang w:eastAsia="ru-RU"/>
        </w:rPr>
        <w:t xml:space="preserve">» </w:t>
      </w:r>
      <w:proofErr w:type="gramStart"/>
      <w:r w:rsidRPr="00D51884">
        <w:rPr>
          <w:color w:val="000000" w:themeColor="text1"/>
          <w:sz w:val="24"/>
          <w:szCs w:val="24"/>
        </w:rPr>
        <w:t>утвержден</w:t>
      </w:r>
      <w:proofErr w:type="gramEnd"/>
      <w:r w:rsidRPr="00D51884">
        <w:rPr>
          <w:color w:val="000000" w:themeColor="text1"/>
          <w:sz w:val="24"/>
          <w:szCs w:val="24"/>
        </w:rPr>
        <w:t xml:space="preserve"> постановлением главы Администрации МО «Юндинское» </w:t>
      </w:r>
      <w:hyperlink r:id="rId7" w:tooltip="открыть" w:history="1">
        <w:r w:rsidRPr="00D51884">
          <w:rPr>
            <w:rStyle w:val="a4"/>
            <w:color w:val="000000" w:themeColor="text1"/>
            <w:sz w:val="24"/>
            <w:szCs w:val="24"/>
          </w:rPr>
          <w:t>от 7 июля 2016г. № 46</w:t>
        </w:r>
      </w:hyperlink>
      <w:r w:rsidRPr="00D51884">
        <w:rPr>
          <w:color w:val="000000" w:themeColor="text1"/>
          <w:sz w:val="24"/>
          <w:szCs w:val="24"/>
        </w:rPr>
        <w:t xml:space="preserve"> (в ред. Постановления Администрации МО «Юндинское» от30.05.2017 № 32);</w:t>
      </w:r>
    </w:p>
    <w:p w:rsidR="00BB0A1E" w:rsidRPr="00D51884" w:rsidRDefault="00BB0A1E" w:rsidP="00BB0A1E">
      <w:pPr>
        <w:tabs>
          <w:tab w:val="left" w:pos="720"/>
        </w:tabs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D51884">
        <w:rPr>
          <w:color w:val="000000" w:themeColor="text1"/>
          <w:sz w:val="24"/>
          <w:szCs w:val="24"/>
        </w:rPr>
        <w:t xml:space="preserve">«Предоставление порубочного билета и (или) разрешения на пересадку деревьев и кустарников» утвержден Решением Совета депутатов МО «Юндинское» </w:t>
      </w:r>
      <w:hyperlink r:id="rId8" w:tooltip="открыть" w:history="1">
        <w:r w:rsidRPr="00D51884">
          <w:rPr>
            <w:rStyle w:val="a4"/>
            <w:color w:val="000000" w:themeColor="text1"/>
            <w:sz w:val="24"/>
            <w:szCs w:val="24"/>
          </w:rPr>
          <w:t>от 24 июня 2016 г. № 39-6</w:t>
        </w:r>
      </w:hyperlink>
      <w:r w:rsidRPr="00D51884">
        <w:rPr>
          <w:color w:val="000000" w:themeColor="text1"/>
          <w:sz w:val="24"/>
          <w:szCs w:val="24"/>
        </w:rPr>
        <w:t>;</w:t>
      </w:r>
    </w:p>
    <w:p w:rsidR="00BB0A1E" w:rsidRPr="00D51884" w:rsidRDefault="00BB0A1E" w:rsidP="00BB0A1E">
      <w:pPr>
        <w:tabs>
          <w:tab w:val="left" w:pos="720"/>
        </w:tabs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D51884">
        <w:rPr>
          <w:color w:val="000000" w:themeColor="text1"/>
          <w:sz w:val="24"/>
          <w:szCs w:val="24"/>
        </w:rPr>
        <w:t xml:space="preserve">«Предоставление выписки из похозяйственной книги сельского населенного пункта» утвержден постановлением Администрации МО  «Юндинское» от </w:t>
      </w:r>
      <w:hyperlink r:id="rId9" w:tooltip="открыть" w:history="1">
        <w:r w:rsidRPr="00D51884">
          <w:rPr>
            <w:rStyle w:val="a4"/>
            <w:color w:val="000000" w:themeColor="text1"/>
            <w:sz w:val="24"/>
            <w:szCs w:val="24"/>
          </w:rPr>
          <w:t>23 ноября 2012 № 78</w:t>
        </w:r>
      </w:hyperlink>
      <w:r w:rsidRPr="00D51884">
        <w:rPr>
          <w:color w:val="000000" w:themeColor="text1"/>
          <w:sz w:val="24"/>
          <w:szCs w:val="24"/>
        </w:rPr>
        <w:t xml:space="preserve"> (в ред. Постановления Администрации МО «Юндинское» от 07.02.2014 г.№ 8а, от 17.08.2015 №54, от 07.07.2016 г. № 42, </w:t>
      </w:r>
      <w:proofErr w:type="gramStart"/>
      <w:r w:rsidRPr="00D51884">
        <w:rPr>
          <w:color w:val="000000" w:themeColor="text1"/>
          <w:sz w:val="24"/>
          <w:szCs w:val="24"/>
        </w:rPr>
        <w:t>от</w:t>
      </w:r>
      <w:proofErr w:type="gramEnd"/>
      <w:r w:rsidRPr="00D51884">
        <w:rPr>
          <w:color w:val="000000" w:themeColor="text1"/>
          <w:sz w:val="24"/>
          <w:szCs w:val="24"/>
        </w:rPr>
        <w:t xml:space="preserve"> 12.10.2018 №54);</w:t>
      </w:r>
    </w:p>
    <w:p w:rsidR="00BB0A1E" w:rsidRDefault="00BB0A1E" w:rsidP="00BB0A1E">
      <w:pPr>
        <w:tabs>
          <w:tab w:val="left" w:pos="720"/>
        </w:tabs>
        <w:suppressAutoHyphens w:val="0"/>
        <w:ind w:firstLine="709"/>
        <w:jc w:val="both"/>
        <w:rPr>
          <w:color w:val="000000" w:themeColor="text1"/>
          <w:sz w:val="24"/>
          <w:szCs w:val="24"/>
        </w:rPr>
      </w:pPr>
      <w:r w:rsidRPr="00D51884">
        <w:rPr>
          <w:color w:val="000000" w:themeColor="text1"/>
          <w:sz w:val="24"/>
          <w:szCs w:val="24"/>
        </w:rPr>
        <w:t xml:space="preserve">«Выдача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грузов» утвержден постановлением Администрации МО «Юндинское» </w:t>
      </w:r>
      <w:hyperlink r:id="rId10" w:tooltip="открыть" w:history="1">
        <w:r w:rsidRPr="00D51884">
          <w:rPr>
            <w:rStyle w:val="a4"/>
            <w:color w:val="000000" w:themeColor="text1"/>
            <w:sz w:val="24"/>
            <w:szCs w:val="24"/>
          </w:rPr>
          <w:t>от 23 ноября .2012г. № 79</w:t>
        </w:r>
      </w:hyperlink>
      <w:r w:rsidRPr="00D51884">
        <w:rPr>
          <w:color w:val="000000" w:themeColor="text1"/>
          <w:sz w:val="24"/>
          <w:szCs w:val="24"/>
        </w:rPr>
        <w:t xml:space="preserve"> (в ред. Постановления Администрации МО «Юндинское» от 06.02.2014 №4, от 07.02.2014 г.№ 6, от 07.07.2016 г. № 42)</w:t>
      </w:r>
      <w:r>
        <w:rPr>
          <w:color w:val="000000" w:themeColor="text1"/>
          <w:sz w:val="24"/>
          <w:szCs w:val="24"/>
        </w:rPr>
        <w:t>.</w:t>
      </w:r>
    </w:p>
    <w:p w:rsidR="00BB0A1E" w:rsidRDefault="00BB0A1E" w:rsidP="00BB0A1E">
      <w:pPr>
        <w:tabs>
          <w:tab w:val="left" w:pos="720"/>
        </w:tabs>
        <w:suppressAutoHyphens w:val="0"/>
        <w:ind w:firstLine="709"/>
        <w:jc w:val="both"/>
        <w:rPr>
          <w:color w:val="000000" w:themeColor="text1"/>
          <w:sz w:val="24"/>
          <w:szCs w:val="24"/>
        </w:rPr>
      </w:pPr>
    </w:p>
    <w:p w:rsidR="00BB0A1E" w:rsidRPr="00D51884" w:rsidRDefault="00BB0A1E" w:rsidP="00BB0A1E">
      <w:pPr>
        <w:tabs>
          <w:tab w:val="left" w:pos="720"/>
        </w:tabs>
        <w:suppressAutoHyphens w:val="0"/>
        <w:ind w:firstLine="709"/>
        <w:jc w:val="both"/>
        <w:rPr>
          <w:color w:val="000000" w:themeColor="text1"/>
          <w:sz w:val="24"/>
          <w:szCs w:val="24"/>
          <w:lang w:eastAsia="ru-RU"/>
        </w:rPr>
      </w:pPr>
    </w:p>
    <w:p w:rsidR="00BB0A1E" w:rsidRDefault="00BB0A1E" w:rsidP="00BB0A1E">
      <w:pPr>
        <w:tabs>
          <w:tab w:val="left" w:pos="720"/>
        </w:tabs>
        <w:suppressAutoHyphens w:val="0"/>
        <w:ind w:left="-993" w:right="1134" w:firstLine="709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>следующие изменения:</w:t>
      </w:r>
    </w:p>
    <w:p w:rsidR="00BB0A1E" w:rsidRPr="0074575F" w:rsidRDefault="00BB0A1E" w:rsidP="00BB0A1E">
      <w:pPr>
        <w:tabs>
          <w:tab w:val="left" w:pos="720"/>
        </w:tabs>
        <w:suppressAutoHyphens w:val="0"/>
        <w:ind w:left="-993" w:right="1134" w:firstLine="709"/>
        <w:jc w:val="both"/>
        <w:rPr>
          <w:bCs/>
          <w:sz w:val="26"/>
          <w:szCs w:val="26"/>
          <w:lang w:eastAsia="ru-RU"/>
        </w:rPr>
      </w:pPr>
    </w:p>
    <w:p w:rsidR="00BB0A1E" w:rsidRDefault="00BB0A1E" w:rsidP="00BB0A1E">
      <w:pPr>
        <w:tabs>
          <w:tab w:val="left" w:pos="720"/>
        </w:tabs>
        <w:suppressAutoHyphens w:val="0"/>
        <w:ind w:left="-993" w:right="1134" w:firstLine="709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>1</w:t>
      </w:r>
      <w:proofErr w:type="gramStart"/>
      <w:r w:rsidRPr="00D51884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Д</w:t>
      </w:r>
      <w:proofErr w:type="gramEnd"/>
      <w:r>
        <w:rPr>
          <w:bCs/>
          <w:sz w:val="26"/>
          <w:szCs w:val="26"/>
          <w:lang w:eastAsia="ru-RU"/>
        </w:rPr>
        <w:t>обавить пункт 2.14</w:t>
      </w:r>
      <w:r w:rsidRPr="0074575F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в раздел</w:t>
      </w:r>
      <w:r w:rsidRPr="0074575F">
        <w:rPr>
          <w:bCs/>
          <w:sz w:val="26"/>
          <w:szCs w:val="26"/>
          <w:lang w:eastAsia="ru-RU"/>
        </w:rPr>
        <w:t xml:space="preserve"> 2 в следующей редакции:</w:t>
      </w:r>
    </w:p>
    <w:p w:rsidR="00BB0A1E" w:rsidRDefault="00BB0A1E" w:rsidP="00BB0A1E">
      <w:pPr>
        <w:tabs>
          <w:tab w:val="left" w:pos="720"/>
        </w:tabs>
        <w:suppressAutoHyphens w:val="0"/>
        <w:ind w:left="-993" w:right="1134" w:firstLine="709"/>
        <w:jc w:val="both"/>
        <w:rPr>
          <w:bCs/>
          <w:sz w:val="26"/>
          <w:szCs w:val="26"/>
          <w:lang w:eastAsia="ru-RU"/>
        </w:rPr>
      </w:pP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«2.15</w:t>
      </w:r>
      <w:r w:rsidRPr="0074575F">
        <w:rPr>
          <w:b/>
          <w:sz w:val="24"/>
          <w:szCs w:val="24"/>
          <w:lang w:eastAsia="en-US"/>
        </w:rPr>
        <w:t xml:space="preserve">. </w:t>
      </w:r>
      <w:r w:rsidRPr="0074575F">
        <w:rPr>
          <w:i/>
          <w:sz w:val="24"/>
          <w:szCs w:val="24"/>
          <w:lang w:eastAsia="en-US"/>
        </w:rPr>
        <w:t>Иные 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2.15</w:t>
      </w:r>
      <w:r w:rsidRPr="0074575F">
        <w:rPr>
          <w:sz w:val="24"/>
          <w:szCs w:val="24"/>
          <w:lang w:eastAsia="en-US"/>
        </w:rPr>
        <w:t>.1. Особенности предоставления муниципальной услуги в многофункциональном центре.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При наличии соглашения между Администрацией МО «Юндинское»  и МАУ «МФЦ», Заявитель может обратиться за получением муниципальной услуги в МАУ «МФЦ».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Прием заявлений   может осуществляться Муниципальным автономным учреждением «Многофункциональный центр предоставления государственных и муниципальных услуг в Балезинском районе» (далее - МАУ «МФЦ»), который  представляет  документы в Администрацию МО «Юндинское».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При обращении заявителей  в МАУ «МФЦ» документы они представляют согласно пункту 2.6 настоящего Регламента.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Информирование и консультирование заявителей по вопросам предоставления муниципальной услуги может также осуществляться специалистами МАУ «МФЦ».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>Предоставление муниципальной услуги в МАУ «МФЦ» осуществляется в соответствии с 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</w:t>
      </w:r>
      <w:proofErr w:type="gramEnd"/>
      <w:r w:rsidRPr="0074575F">
        <w:rPr>
          <w:sz w:val="24"/>
          <w:szCs w:val="24"/>
          <w:lang w:eastAsia="en-US"/>
        </w:rPr>
        <w:t xml:space="preserve"> муниципальные услуги, осуществляется МАУ «МФЦ» без участия Заявителя в соответствии с нормативными правовыми актами и соглашением о взаимодействии.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не допускается взимание с заявителя платы за оказание муниципальных услуг, а также услуг, которые являются необходимыми и обязательными для предоставления муниципальных услуг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proofErr w:type="gramEnd"/>
      <w:r w:rsidRPr="0074575F">
        <w:rPr>
          <w:sz w:val="24"/>
          <w:szCs w:val="24"/>
          <w:lang w:eastAsia="en-US"/>
        </w:rPr>
        <w:t xml:space="preserve"> субъектов Российской Федерации, муниципальными правовыми актами муниципальные услуги, а также услуги, которые являются необходимыми и обязательными для предоставления  муниципальных услуг, оказываются за счет средств Заявителя.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2.15</w:t>
      </w:r>
      <w:r w:rsidRPr="0074575F">
        <w:rPr>
          <w:sz w:val="24"/>
          <w:szCs w:val="24"/>
          <w:lang w:eastAsia="en-US"/>
        </w:rPr>
        <w:t>.2. Особенности предоставления муниципальной услуги в электронном виде.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 xml:space="preserve">При предоставлении муниципальной услуги в электронной форме через федеральную государственную информационную систему «Единый портал государственных и муниципальных услуг (функций)», через государственную информационную систему Удмуртской Республики «Региональный портал государственных и муниципальных услуг (функций) Удмуртской Республики» (в том числе с использованием </w:t>
      </w:r>
      <w:proofErr w:type="spellStart"/>
      <w:r w:rsidRPr="0074575F">
        <w:rPr>
          <w:sz w:val="24"/>
          <w:szCs w:val="24"/>
          <w:lang w:eastAsia="en-US"/>
        </w:rPr>
        <w:t>инфомата</w:t>
      </w:r>
      <w:proofErr w:type="spellEnd"/>
      <w:r w:rsidRPr="0074575F">
        <w:rPr>
          <w:sz w:val="24"/>
          <w:szCs w:val="24"/>
          <w:lang w:eastAsia="en-US"/>
        </w:rPr>
        <w:t>), а также посредством использования универсальной электронной карты регистрация, идентификация и авторизация заявителя – физического лица на получение муниципальной услуги осуществляется с</w:t>
      </w:r>
      <w:proofErr w:type="gramEnd"/>
      <w:r w:rsidRPr="0074575F">
        <w:rPr>
          <w:sz w:val="24"/>
          <w:szCs w:val="24"/>
          <w:lang w:eastAsia="en-US"/>
        </w:rPr>
        <w:t xml:space="preserve"> использованием федеральной государственной информационной системы «Единая система идентификац</w:t>
      </w:r>
      <w:proofErr w:type="gramStart"/>
      <w:r w:rsidRPr="0074575F">
        <w:rPr>
          <w:sz w:val="24"/>
          <w:szCs w:val="24"/>
          <w:lang w:eastAsia="en-US"/>
        </w:rPr>
        <w:t>ии и ау</w:t>
      </w:r>
      <w:proofErr w:type="gramEnd"/>
      <w:r w:rsidRPr="0074575F">
        <w:rPr>
          <w:sz w:val="24"/>
          <w:szCs w:val="24"/>
          <w:lang w:eastAsia="en-US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(СНИЛС) и пароля, или на основе идентификации данных, содержащихся на </w:t>
      </w:r>
      <w:r w:rsidRPr="0074575F">
        <w:rPr>
          <w:sz w:val="24"/>
          <w:szCs w:val="24"/>
          <w:lang w:eastAsia="en-US"/>
        </w:rPr>
        <w:lastRenderedPageBreak/>
        <w:t>универсальной электронной карте.</w:t>
      </w:r>
    </w:p>
    <w:p w:rsidR="00BB0A1E" w:rsidRDefault="00BB0A1E" w:rsidP="00BB0A1E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 карты, в соответствии со статьей 23 Федерального закона от 27 июля 2010 года № 210-ФЗ «Об организации предоставления государственных и муниципальных услуг».</w:t>
      </w:r>
    </w:p>
    <w:p w:rsidR="00BB0A1E" w:rsidRDefault="00BB0A1E" w:rsidP="00BB0A1E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</w:p>
    <w:p w:rsidR="00BB0A1E" w:rsidRDefault="00BB0A1E" w:rsidP="00BB0A1E">
      <w:pPr>
        <w:tabs>
          <w:tab w:val="left" w:pos="5580"/>
          <w:tab w:val="left" w:pos="9355"/>
        </w:tabs>
        <w:ind w:right="-1" w:firstLine="567"/>
        <w:jc w:val="both"/>
        <w:rPr>
          <w:sz w:val="24"/>
          <w:szCs w:val="24"/>
        </w:rPr>
      </w:pPr>
      <w:r w:rsidRPr="000671F7">
        <w:rPr>
          <w:bCs/>
          <w:sz w:val="24"/>
          <w:szCs w:val="24"/>
          <w:lang w:eastAsia="ru-RU"/>
        </w:rPr>
        <w:t xml:space="preserve">2. Главному специалисту-эксперту внести соответствующие изменения в государственной информационной системе «Федеральный реестр государственных и муниципальных услуг (функций)», </w:t>
      </w:r>
      <w:r>
        <w:rPr>
          <w:sz w:val="24"/>
          <w:szCs w:val="24"/>
        </w:rPr>
        <w:t>р</w:t>
      </w:r>
      <w:r w:rsidRPr="009414E0">
        <w:rPr>
          <w:sz w:val="24"/>
          <w:szCs w:val="24"/>
        </w:rPr>
        <w:t>азместить (опубликовать) настоящее постановление в Интернет-сайте Балезинского района (</w:t>
      </w:r>
      <w:hyperlink r:id="rId11" w:history="1">
        <w:r w:rsidRPr="009414E0">
          <w:rPr>
            <w:rStyle w:val="a4"/>
            <w:sz w:val="24"/>
            <w:szCs w:val="24"/>
          </w:rPr>
          <w:t>www.balezino.udmurt.ru</w:t>
        </w:r>
      </w:hyperlink>
      <w:r w:rsidRPr="009414E0">
        <w:rPr>
          <w:sz w:val="24"/>
          <w:szCs w:val="24"/>
        </w:rPr>
        <w:t>)  в разделе «Муниципальные  поселения - МО «Юндинское</w:t>
      </w:r>
      <w:r>
        <w:rPr>
          <w:sz w:val="24"/>
          <w:szCs w:val="24"/>
        </w:rPr>
        <w:t>».</w:t>
      </w:r>
    </w:p>
    <w:p w:rsidR="00BB0A1E" w:rsidRDefault="00BB0A1E" w:rsidP="00BB0A1E">
      <w:pPr>
        <w:tabs>
          <w:tab w:val="left" w:pos="5580"/>
          <w:tab w:val="left" w:pos="9355"/>
        </w:tabs>
        <w:ind w:right="-1" w:firstLine="567"/>
        <w:jc w:val="both"/>
        <w:rPr>
          <w:sz w:val="24"/>
          <w:szCs w:val="24"/>
        </w:rPr>
      </w:pPr>
    </w:p>
    <w:p w:rsidR="00BB0A1E" w:rsidRPr="000671F7" w:rsidRDefault="00BB0A1E" w:rsidP="00BB0A1E">
      <w:pPr>
        <w:tabs>
          <w:tab w:val="left" w:pos="5580"/>
          <w:tab w:val="left" w:pos="9355"/>
        </w:tabs>
        <w:ind w:right="-1" w:firstLine="567"/>
        <w:jc w:val="both"/>
        <w:rPr>
          <w:bCs/>
          <w:sz w:val="24"/>
          <w:szCs w:val="24"/>
          <w:lang w:eastAsia="ru-RU"/>
        </w:rPr>
      </w:pPr>
      <w:r w:rsidRPr="000671F7">
        <w:rPr>
          <w:bCs/>
          <w:sz w:val="24"/>
          <w:szCs w:val="24"/>
          <w:lang w:eastAsia="ru-RU"/>
        </w:rPr>
        <w:t>3. Настоящее постановление вступает в  законную силу с момента его подписания.</w:t>
      </w:r>
    </w:p>
    <w:p w:rsidR="00BB0A1E" w:rsidRPr="0074575F" w:rsidRDefault="00BB0A1E" w:rsidP="00BB0A1E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</w:p>
    <w:p w:rsidR="00BB0A1E" w:rsidRDefault="00BB0A1E" w:rsidP="00BB0A1E"/>
    <w:p w:rsidR="00BB0A1E" w:rsidRPr="00D51884" w:rsidRDefault="00BB0A1E" w:rsidP="00BB0A1E">
      <w:pPr>
        <w:rPr>
          <w:sz w:val="26"/>
          <w:szCs w:val="26"/>
        </w:rPr>
      </w:pPr>
      <w:r w:rsidRPr="00D51884">
        <w:rPr>
          <w:sz w:val="26"/>
          <w:szCs w:val="26"/>
        </w:rPr>
        <w:t>Глава муниципального образования</w:t>
      </w:r>
      <w:r w:rsidRPr="00D51884">
        <w:rPr>
          <w:sz w:val="26"/>
          <w:szCs w:val="26"/>
        </w:rPr>
        <w:br/>
        <w:t>«Юндинское»</w:t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884">
        <w:rPr>
          <w:sz w:val="26"/>
          <w:szCs w:val="26"/>
        </w:rPr>
        <w:tab/>
        <w:t>В.Г. Урасинов</w:t>
      </w:r>
    </w:p>
    <w:p w:rsidR="003F0835" w:rsidRDefault="003F0835" w:rsidP="00BB0A1E">
      <w:pPr>
        <w:suppressAutoHyphens w:val="0"/>
        <w:spacing w:after="200" w:line="276" w:lineRule="auto"/>
      </w:pPr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84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84E84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0A1E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A1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BB0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0A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1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A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A1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BB0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0A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A1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ezino.udmurt.ru/city/settlement/yunda/7_39-6_24062016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lezino.udmurt.ru/city/settlement/yunda/6_46_07072016.doc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lezino.udmurt.ru/city/settlement/yunda/5_76_23112012_8_070214_32_140515_42_07072016.doc" TargetMode="External"/><Relationship Id="rId11" Type="http://schemas.openxmlformats.org/officeDocument/2006/relationships/hyperlink" Target="http://www.balezino.udmurt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alezino.udmurt.ru/city/settlement/yunda/9_79_23112012_4_060214_6_070214_42_07072016.rt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lezino.udmurt.ru/city/settlement/yunda/8_78_23112012_8a_070214_54_170815_42_0707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6147</Characters>
  <Application>Microsoft Office Word</Application>
  <DocSecurity>0</DocSecurity>
  <Lines>51</Lines>
  <Paragraphs>14</Paragraphs>
  <ScaleCrop>false</ScaleCrop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2021-05-25T10:19:00Z</dcterms:created>
  <dcterms:modified xsi:type="dcterms:W3CDTF">2021-05-25T10:19:00Z</dcterms:modified>
</cp:coreProperties>
</file>