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5739F" w14:textId="77777777" w:rsidR="00D940C6" w:rsidRDefault="00D940C6" w:rsidP="008C4F4D">
      <w:pPr>
        <w:pStyle w:val="Default"/>
        <w:rPr>
          <w:color w:val="auto"/>
        </w:rPr>
      </w:pPr>
    </w:p>
    <w:p w14:paraId="33F17FC4" w14:textId="6969A142" w:rsidR="00D940C6" w:rsidRPr="00D17F7B" w:rsidRDefault="006D3B17" w:rsidP="006D3B17">
      <w:pPr>
        <w:pStyle w:val="Default"/>
        <w:jc w:val="right"/>
        <w:rPr>
          <w:color w:val="auto"/>
          <w:sz w:val="22"/>
          <w:szCs w:val="22"/>
        </w:rPr>
      </w:pPr>
      <w:r w:rsidRPr="00D17F7B">
        <w:rPr>
          <w:color w:val="auto"/>
          <w:sz w:val="22"/>
          <w:szCs w:val="22"/>
        </w:rPr>
        <w:t>Утверждаю:</w:t>
      </w:r>
    </w:p>
    <w:p w14:paraId="72839FCC" w14:textId="77777777" w:rsidR="00D17F7B" w:rsidRPr="00D17F7B" w:rsidRDefault="006D3B17" w:rsidP="006D3B17">
      <w:pPr>
        <w:pStyle w:val="Default"/>
        <w:jc w:val="right"/>
        <w:rPr>
          <w:color w:val="0D0D0D"/>
          <w:sz w:val="22"/>
          <w:szCs w:val="22"/>
          <w:lang w:eastAsia="ru-RU"/>
        </w:rPr>
      </w:pPr>
      <w:r w:rsidRPr="00D17F7B">
        <w:rPr>
          <w:color w:val="0D0D0D"/>
          <w:sz w:val="22"/>
          <w:szCs w:val="22"/>
          <w:lang w:eastAsia="ru-RU"/>
        </w:rPr>
        <w:t xml:space="preserve">Заместитель главы </w:t>
      </w:r>
    </w:p>
    <w:p w14:paraId="05B92B90" w14:textId="77777777" w:rsidR="00D17F7B" w:rsidRPr="00D17F7B" w:rsidRDefault="006D3B17" w:rsidP="006D3B17">
      <w:pPr>
        <w:pStyle w:val="Default"/>
        <w:jc w:val="right"/>
        <w:rPr>
          <w:color w:val="0D0D0D"/>
          <w:sz w:val="22"/>
          <w:szCs w:val="22"/>
          <w:lang w:eastAsia="ru-RU"/>
        </w:rPr>
      </w:pPr>
      <w:r w:rsidRPr="00D17F7B">
        <w:rPr>
          <w:color w:val="0D0D0D"/>
          <w:sz w:val="22"/>
          <w:szCs w:val="22"/>
          <w:lang w:eastAsia="ru-RU"/>
        </w:rPr>
        <w:t xml:space="preserve">Администрации </w:t>
      </w:r>
      <w:r w:rsidR="00D17F7B" w:rsidRPr="00D17F7B">
        <w:rPr>
          <w:color w:val="0D0D0D"/>
          <w:sz w:val="22"/>
          <w:szCs w:val="22"/>
          <w:lang w:eastAsia="ru-RU"/>
        </w:rPr>
        <w:t xml:space="preserve">муниципального образования </w:t>
      </w:r>
    </w:p>
    <w:p w14:paraId="542B31FD" w14:textId="77777777" w:rsidR="00D17F7B" w:rsidRPr="00D17F7B" w:rsidRDefault="00D17F7B" w:rsidP="006D3B17">
      <w:pPr>
        <w:pStyle w:val="Default"/>
        <w:jc w:val="right"/>
        <w:rPr>
          <w:color w:val="0D0D0D"/>
          <w:sz w:val="22"/>
          <w:szCs w:val="22"/>
          <w:lang w:eastAsia="ru-RU"/>
        </w:rPr>
      </w:pPr>
      <w:r w:rsidRPr="00D17F7B">
        <w:rPr>
          <w:color w:val="0D0D0D"/>
          <w:sz w:val="22"/>
          <w:szCs w:val="22"/>
          <w:lang w:eastAsia="ru-RU"/>
        </w:rPr>
        <w:t xml:space="preserve">«Муниципальный округ </w:t>
      </w:r>
      <w:proofErr w:type="spellStart"/>
      <w:r w:rsidRPr="00D17F7B">
        <w:rPr>
          <w:color w:val="0D0D0D"/>
          <w:sz w:val="22"/>
          <w:szCs w:val="22"/>
          <w:lang w:eastAsia="ru-RU"/>
        </w:rPr>
        <w:t>Балезинский</w:t>
      </w:r>
      <w:proofErr w:type="spellEnd"/>
      <w:r w:rsidRPr="00D17F7B">
        <w:rPr>
          <w:color w:val="0D0D0D"/>
          <w:sz w:val="22"/>
          <w:szCs w:val="22"/>
          <w:lang w:eastAsia="ru-RU"/>
        </w:rPr>
        <w:t xml:space="preserve"> район </w:t>
      </w:r>
    </w:p>
    <w:p w14:paraId="664C1F09" w14:textId="18298669" w:rsidR="00D17F7B" w:rsidRPr="00D17F7B" w:rsidRDefault="00D17F7B" w:rsidP="006D3B17">
      <w:pPr>
        <w:pStyle w:val="Default"/>
        <w:jc w:val="right"/>
        <w:rPr>
          <w:color w:val="0D0D0D"/>
          <w:sz w:val="22"/>
          <w:szCs w:val="22"/>
          <w:lang w:eastAsia="ru-RU"/>
        </w:rPr>
      </w:pPr>
      <w:r w:rsidRPr="00D17F7B">
        <w:rPr>
          <w:color w:val="0D0D0D"/>
          <w:sz w:val="22"/>
          <w:szCs w:val="22"/>
          <w:lang w:eastAsia="ru-RU"/>
        </w:rPr>
        <w:t>Удмуртской Республики»</w:t>
      </w:r>
    </w:p>
    <w:p w14:paraId="28427096" w14:textId="114F8F96" w:rsidR="00D17F7B" w:rsidRPr="00D17F7B" w:rsidRDefault="006D3B17" w:rsidP="006D3B17">
      <w:pPr>
        <w:pStyle w:val="Default"/>
        <w:jc w:val="right"/>
        <w:rPr>
          <w:color w:val="0D0D0D"/>
          <w:sz w:val="22"/>
          <w:szCs w:val="22"/>
          <w:lang w:eastAsia="ru-RU"/>
        </w:rPr>
      </w:pPr>
      <w:r w:rsidRPr="00D17F7B">
        <w:rPr>
          <w:color w:val="0D0D0D"/>
          <w:sz w:val="22"/>
          <w:szCs w:val="22"/>
          <w:lang w:eastAsia="ru-RU"/>
        </w:rPr>
        <w:t xml:space="preserve">по экономике и сельскому хозяйству </w:t>
      </w:r>
      <w:r w:rsidR="00D17F7B" w:rsidRPr="00D17F7B">
        <w:rPr>
          <w:color w:val="0D0D0D"/>
          <w:sz w:val="22"/>
          <w:szCs w:val="22"/>
          <w:lang w:eastAsia="ru-RU"/>
        </w:rPr>
        <w:t>–</w:t>
      </w:r>
      <w:r w:rsidRPr="00D17F7B">
        <w:rPr>
          <w:color w:val="0D0D0D"/>
          <w:sz w:val="22"/>
          <w:szCs w:val="22"/>
          <w:lang w:eastAsia="ru-RU"/>
        </w:rPr>
        <w:t xml:space="preserve"> </w:t>
      </w:r>
    </w:p>
    <w:p w14:paraId="368E439B" w14:textId="17E5FD37" w:rsidR="006D3B17" w:rsidRPr="00D17F7B" w:rsidRDefault="006D3B17" w:rsidP="006D3B17">
      <w:pPr>
        <w:pStyle w:val="Default"/>
        <w:jc w:val="right"/>
        <w:rPr>
          <w:color w:val="0D0D0D"/>
          <w:sz w:val="22"/>
          <w:szCs w:val="22"/>
          <w:lang w:eastAsia="ru-RU"/>
        </w:rPr>
      </w:pPr>
      <w:r w:rsidRPr="00D17F7B">
        <w:rPr>
          <w:color w:val="0D0D0D"/>
          <w:sz w:val="22"/>
          <w:szCs w:val="22"/>
          <w:lang w:eastAsia="ru-RU"/>
        </w:rPr>
        <w:t>Матушкина Ирина Витальевна</w:t>
      </w:r>
    </w:p>
    <w:p w14:paraId="79D70903" w14:textId="17017F87" w:rsidR="00D17F7B" w:rsidRPr="00D17F7B" w:rsidRDefault="003D5812" w:rsidP="006D3B17">
      <w:pPr>
        <w:pStyle w:val="Default"/>
        <w:jc w:val="right"/>
        <w:rPr>
          <w:color w:val="0D0D0D"/>
          <w:sz w:val="22"/>
          <w:szCs w:val="22"/>
          <w:lang w:eastAsia="ru-RU"/>
        </w:rPr>
      </w:pPr>
      <w:r>
        <w:rPr>
          <w:color w:val="0D0D0D"/>
          <w:sz w:val="22"/>
          <w:szCs w:val="22"/>
          <w:lang w:eastAsia="ru-RU"/>
        </w:rPr>
        <w:t>18.1</w:t>
      </w:r>
      <w:r w:rsidR="00D17F7B" w:rsidRPr="00D17F7B">
        <w:rPr>
          <w:color w:val="0D0D0D"/>
          <w:sz w:val="22"/>
          <w:szCs w:val="22"/>
          <w:lang w:eastAsia="ru-RU"/>
        </w:rPr>
        <w:t>2.2024 г.</w:t>
      </w:r>
    </w:p>
    <w:p w14:paraId="4981B91E" w14:textId="77777777" w:rsidR="00D17F7B" w:rsidRDefault="00D17F7B" w:rsidP="006D3B17">
      <w:pPr>
        <w:pStyle w:val="Default"/>
        <w:jc w:val="right"/>
        <w:rPr>
          <w:color w:val="auto"/>
        </w:rPr>
      </w:pPr>
    </w:p>
    <w:p w14:paraId="52BF5659" w14:textId="77777777" w:rsidR="008C4F4D" w:rsidRDefault="008C4F4D" w:rsidP="00EC29D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Доклад об </w:t>
      </w:r>
      <w:proofErr w:type="gramStart"/>
      <w:r>
        <w:rPr>
          <w:b/>
          <w:bCs/>
          <w:color w:val="auto"/>
          <w:sz w:val="28"/>
          <w:szCs w:val="28"/>
        </w:rPr>
        <w:t>антимонопольном</w:t>
      </w:r>
      <w:proofErr w:type="gramEnd"/>
      <w:r>
        <w:rPr>
          <w:b/>
          <w:bCs/>
          <w:color w:val="auto"/>
          <w:sz w:val="28"/>
          <w:szCs w:val="28"/>
        </w:rPr>
        <w:t xml:space="preserve"> комплаенсе</w:t>
      </w:r>
    </w:p>
    <w:p w14:paraId="11606D80" w14:textId="48602A33" w:rsidR="00EC29DB" w:rsidRDefault="00EC29DB" w:rsidP="00EC29D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Муниципального образован</w:t>
      </w:r>
      <w:r w:rsidR="00616F71">
        <w:rPr>
          <w:b/>
          <w:bCs/>
          <w:color w:val="auto"/>
          <w:sz w:val="28"/>
          <w:szCs w:val="28"/>
        </w:rPr>
        <w:t>ия «</w:t>
      </w:r>
      <w:r w:rsidR="0028672C">
        <w:rPr>
          <w:b/>
          <w:bCs/>
          <w:color w:val="auto"/>
          <w:sz w:val="28"/>
          <w:szCs w:val="28"/>
        </w:rPr>
        <w:t xml:space="preserve">Муниципальный округ </w:t>
      </w:r>
      <w:proofErr w:type="spellStart"/>
      <w:r w:rsidR="00CE7E61">
        <w:rPr>
          <w:b/>
          <w:bCs/>
          <w:color w:val="auto"/>
          <w:sz w:val="28"/>
          <w:szCs w:val="28"/>
        </w:rPr>
        <w:t>Балезинский</w:t>
      </w:r>
      <w:proofErr w:type="spellEnd"/>
      <w:r w:rsidR="00CE7E61">
        <w:rPr>
          <w:b/>
          <w:bCs/>
          <w:color w:val="auto"/>
          <w:sz w:val="28"/>
          <w:szCs w:val="28"/>
        </w:rPr>
        <w:t xml:space="preserve"> </w:t>
      </w:r>
      <w:r w:rsidR="00616F71">
        <w:rPr>
          <w:b/>
          <w:bCs/>
          <w:color w:val="auto"/>
          <w:sz w:val="28"/>
          <w:szCs w:val="28"/>
        </w:rPr>
        <w:t>район</w:t>
      </w:r>
      <w:r w:rsidR="0028672C">
        <w:rPr>
          <w:b/>
          <w:bCs/>
          <w:color w:val="auto"/>
          <w:sz w:val="28"/>
          <w:szCs w:val="28"/>
        </w:rPr>
        <w:t xml:space="preserve"> Удмуртской Республики</w:t>
      </w:r>
      <w:r w:rsidR="00616F71">
        <w:rPr>
          <w:b/>
          <w:bCs/>
          <w:color w:val="auto"/>
          <w:sz w:val="28"/>
          <w:szCs w:val="28"/>
        </w:rPr>
        <w:t>» за 202</w:t>
      </w:r>
      <w:r w:rsidR="003D5812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год</w:t>
      </w:r>
    </w:p>
    <w:p w14:paraId="3B5580D2" w14:textId="77777777" w:rsidR="00EC29DB" w:rsidRDefault="00EC29DB" w:rsidP="00EC29D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A3BD067" w14:textId="77777777" w:rsidR="008C4F4D" w:rsidRDefault="00012797" w:rsidP="008C4F4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I. Общие положения</w:t>
      </w:r>
    </w:p>
    <w:p w14:paraId="43B6F0A2" w14:textId="13779149" w:rsidR="008C4F4D" w:rsidRDefault="0089406C" w:rsidP="00C7394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C6031D">
        <w:rPr>
          <w:color w:val="auto"/>
          <w:sz w:val="28"/>
          <w:szCs w:val="28"/>
        </w:rPr>
        <w:t xml:space="preserve">унктом 3 </w:t>
      </w:r>
      <w:r w:rsidR="00012797">
        <w:rPr>
          <w:color w:val="auto"/>
          <w:sz w:val="28"/>
          <w:szCs w:val="28"/>
        </w:rPr>
        <w:t xml:space="preserve">распоряжения Главы Удмуртской Республики от 18.02.2019 г № 32 – </w:t>
      </w:r>
      <w:proofErr w:type="spellStart"/>
      <w:r w:rsidR="00012797">
        <w:rPr>
          <w:color w:val="auto"/>
          <w:sz w:val="28"/>
          <w:szCs w:val="28"/>
        </w:rPr>
        <w:t>рг</w:t>
      </w:r>
      <w:proofErr w:type="spellEnd"/>
      <w:r w:rsidR="00C6031D">
        <w:rPr>
          <w:color w:val="auto"/>
          <w:sz w:val="28"/>
          <w:szCs w:val="28"/>
        </w:rPr>
        <w:t xml:space="preserve"> </w:t>
      </w:r>
      <w:r w:rsidR="00012797">
        <w:rPr>
          <w:color w:val="auto"/>
          <w:sz w:val="28"/>
          <w:szCs w:val="28"/>
        </w:rPr>
        <w:t xml:space="preserve"> «О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комплаенса</w:t>
      </w:r>
      <w:r w:rsidR="00C6031D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органам местного самоуправления</w:t>
      </w:r>
      <w:r w:rsidR="001C3948">
        <w:rPr>
          <w:color w:val="auto"/>
          <w:sz w:val="28"/>
          <w:szCs w:val="28"/>
        </w:rPr>
        <w:t xml:space="preserve"> республики</w:t>
      </w:r>
      <w:r>
        <w:rPr>
          <w:color w:val="auto"/>
          <w:sz w:val="28"/>
          <w:szCs w:val="28"/>
        </w:rPr>
        <w:t xml:space="preserve"> </w:t>
      </w:r>
      <w:r w:rsidR="00C6031D">
        <w:rPr>
          <w:color w:val="auto"/>
          <w:sz w:val="28"/>
          <w:szCs w:val="28"/>
        </w:rPr>
        <w:t>рекомендовано принять правовые акты об организации</w:t>
      </w:r>
      <w:r w:rsidR="002C6439">
        <w:rPr>
          <w:color w:val="auto"/>
          <w:sz w:val="28"/>
          <w:szCs w:val="28"/>
        </w:rPr>
        <w:t xml:space="preserve"> системы а</w:t>
      </w:r>
      <w:r>
        <w:rPr>
          <w:color w:val="auto"/>
          <w:sz w:val="28"/>
          <w:szCs w:val="28"/>
        </w:rPr>
        <w:t>нтимонопольного комплаенса</w:t>
      </w:r>
      <w:r w:rsidR="008C4F4D">
        <w:rPr>
          <w:color w:val="auto"/>
          <w:sz w:val="28"/>
          <w:szCs w:val="28"/>
        </w:rPr>
        <w:t>.</w:t>
      </w:r>
    </w:p>
    <w:p w14:paraId="5C3A624C" w14:textId="5AD81FE3" w:rsidR="002C6439" w:rsidRPr="00CF2576" w:rsidRDefault="002C6439" w:rsidP="007367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576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3F1B51" w:rsidRPr="00CF2576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3F1B51" w:rsidRPr="00CF2576">
        <w:rPr>
          <w:rFonts w:ascii="Times New Roman" w:hAnsi="Times New Roman" w:cs="Times New Roman"/>
          <w:sz w:val="28"/>
          <w:szCs w:val="28"/>
        </w:rPr>
        <w:t xml:space="preserve"> район» от 30.12</w:t>
      </w:r>
      <w:r w:rsidR="000D2A84" w:rsidRPr="00CF2576">
        <w:rPr>
          <w:rFonts w:ascii="Times New Roman" w:hAnsi="Times New Roman" w:cs="Times New Roman"/>
          <w:sz w:val="28"/>
          <w:szCs w:val="28"/>
        </w:rPr>
        <w:t>.2019 года № 1671</w:t>
      </w:r>
      <w:r w:rsidRPr="00CF2576">
        <w:rPr>
          <w:rFonts w:ascii="Times New Roman" w:hAnsi="Times New Roman" w:cs="Times New Roman"/>
          <w:sz w:val="28"/>
          <w:szCs w:val="28"/>
        </w:rPr>
        <w:t xml:space="preserve"> «Об организации в Администрации муниципал</w:t>
      </w:r>
      <w:r w:rsidR="000D2A84" w:rsidRPr="00CF2576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0D2A84" w:rsidRPr="00CF2576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CF2576">
        <w:rPr>
          <w:rFonts w:ascii="Times New Roman" w:hAnsi="Times New Roman" w:cs="Times New Roman"/>
          <w:sz w:val="28"/>
          <w:szCs w:val="28"/>
        </w:rPr>
        <w:t xml:space="preserve"> район» системы внутреннего обеспечения соответствия требованиям антимонопольного законодательств</w:t>
      </w:r>
      <w:r w:rsidR="000D2A84" w:rsidRPr="00CF2576">
        <w:rPr>
          <w:rFonts w:ascii="Times New Roman" w:hAnsi="Times New Roman" w:cs="Times New Roman"/>
          <w:sz w:val="28"/>
          <w:szCs w:val="28"/>
        </w:rPr>
        <w:t xml:space="preserve">а (антимонопольного </w:t>
      </w:r>
      <w:proofErr w:type="spellStart"/>
      <w:r w:rsidR="000D2A84" w:rsidRPr="00CF257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D2A84" w:rsidRPr="00CF2576">
        <w:rPr>
          <w:rFonts w:ascii="Times New Roman" w:hAnsi="Times New Roman" w:cs="Times New Roman"/>
          <w:sz w:val="28"/>
          <w:szCs w:val="28"/>
        </w:rPr>
        <w:t xml:space="preserve">)» </w:t>
      </w:r>
      <w:r w:rsidRPr="00CF2576"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  <w:r w:rsidR="000D2A84" w:rsidRPr="00CF25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0D2A84" w:rsidRPr="00CF2576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0D2A84" w:rsidRPr="00CF257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Pr="00CF2576">
        <w:rPr>
          <w:rFonts w:ascii="Times New Roman" w:hAnsi="Times New Roman" w:cs="Times New Roman"/>
          <w:sz w:val="28"/>
          <w:szCs w:val="28"/>
        </w:rPr>
        <w:t>введена система антимонопольного комплаенса</w:t>
      </w:r>
      <w:r w:rsidR="002776A7" w:rsidRPr="00CF2576">
        <w:rPr>
          <w:rFonts w:ascii="Times New Roman" w:hAnsi="Times New Roman" w:cs="Times New Roman"/>
          <w:sz w:val="28"/>
          <w:szCs w:val="28"/>
        </w:rPr>
        <w:t xml:space="preserve"> и утверждено Положение об организации в </w:t>
      </w:r>
      <w:r w:rsidR="007367C2" w:rsidRPr="00CF25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7367C2" w:rsidRPr="00CF2576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7367C2" w:rsidRPr="00CF257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2776A7" w:rsidRPr="00CF2576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</w:t>
      </w:r>
      <w:proofErr w:type="gramEnd"/>
      <w:r w:rsidR="002776A7" w:rsidRPr="00CF2576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(антимонопольного комплаенса)</w:t>
      </w:r>
      <w:r w:rsidRPr="00CF2576">
        <w:rPr>
          <w:rFonts w:ascii="Times New Roman" w:hAnsi="Times New Roman" w:cs="Times New Roman"/>
          <w:sz w:val="28"/>
          <w:szCs w:val="28"/>
        </w:rPr>
        <w:t>.</w:t>
      </w:r>
    </w:p>
    <w:p w14:paraId="46D9E995" w14:textId="758D186C" w:rsidR="002776A7" w:rsidRDefault="00CF2576" w:rsidP="00C73941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Положением</w:t>
      </w:r>
      <w:r w:rsidR="002776A7">
        <w:rPr>
          <w:color w:val="auto"/>
          <w:sz w:val="28"/>
          <w:szCs w:val="28"/>
        </w:rPr>
        <w:t xml:space="preserve"> об организации в муниципа</w:t>
      </w:r>
      <w:r>
        <w:rPr>
          <w:color w:val="auto"/>
          <w:sz w:val="28"/>
          <w:szCs w:val="28"/>
        </w:rPr>
        <w:t>льном образовании «</w:t>
      </w:r>
      <w:proofErr w:type="spellStart"/>
      <w:r>
        <w:rPr>
          <w:color w:val="auto"/>
          <w:sz w:val="28"/>
          <w:szCs w:val="28"/>
        </w:rPr>
        <w:t>Балезинский</w:t>
      </w:r>
      <w:proofErr w:type="spellEnd"/>
      <w:r w:rsidR="002776A7">
        <w:rPr>
          <w:color w:val="auto"/>
          <w:sz w:val="28"/>
          <w:szCs w:val="28"/>
        </w:rPr>
        <w:t xml:space="preserve"> район» антимонопольного </w:t>
      </w:r>
      <w:proofErr w:type="spellStart"/>
      <w:r w:rsidR="002776A7">
        <w:rPr>
          <w:color w:val="auto"/>
          <w:sz w:val="28"/>
          <w:szCs w:val="28"/>
        </w:rPr>
        <w:t>комплаенса</w:t>
      </w:r>
      <w:proofErr w:type="spellEnd"/>
      <w:r w:rsidR="002776A7">
        <w:rPr>
          <w:color w:val="auto"/>
          <w:sz w:val="28"/>
          <w:szCs w:val="28"/>
        </w:rPr>
        <w:t>,  функции уполномоченного лица, связанные с организацией функционирования  антимонопольного комплаенса в Администрации муниципального образования «</w:t>
      </w:r>
      <w:proofErr w:type="spellStart"/>
      <w:r w:rsidR="003A166C">
        <w:rPr>
          <w:color w:val="auto"/>
          <w:sz w:val="28"/>
          <w:szCs w:val="28"/>
        </w:rPr>
        <w:t>Балезинский</w:t>
      </w:r>
      <w:proofErr w:type="spellEnd"/>
      <w:r w:rsidR="003A166C">
        <w:rPr>
          <w:color w:val="auto"/>
          <w:sz w:val="28"/>
          <w:szCs w:val="28"/>
        </w:rPr>
        <w:t xml:space="preserve"> </w:t>
      </w:r>
      <w:r w:rsidR="002776A7">
        <w:rPr>
          <w:color w:val="auto"/>
          <w:sz w:val="28"/>
          <w:szCs w:val="28"/>
        </w:rPr>
        <w:t xml:space="preserve">район» распределяются между специалистами </w:t>
      </w:r>
      <w:r w:rsidR="003A166C">
        <w:rPr>
          <w:sz w:val="28"/>
          <w:szCs w:val="28"/>
        </w:rPr>
        <w:t xml:space="preserve">правового отдела </w:t>
      </w:r>
      <w:r w:rsidR="002776A7" w:rsidRPr="002776A7">
        <w:rPr>
          <w:sz w:val="28"/>
          <w:szCs w:val="28"/>
        </w:rPr>
        <w:t xml:space="preserve">и  отдела </w:t>
      </w:r>
      <w:r w:rsidR="003A166C">
        <w:rPr>
          <w:sz w:val="28"/>
          <w:szCs w:val="28"/>
        </w:rPr>
        <w:t>экономики</w:t>
      </w:r>
      <w:r w:rsidR="002776A7">
        <w:rPr>
          <w:sz w:val="28"/>
          <w:szCs w:val="28"/>
        </w:rPr>
        <w:t>.</w:t>
      </w:r>
    </w:p>
    <w:p w14:paraId="30E2C927" w14:textId="15821D4F" w:rsidR="00420D5D" w:rsidRDefault="00FE6F5E" w:rsidP="002A07C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F2576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CF2576">
        <w:rPr>
          <w:sz w:val="28"/>
          <w:szCs w:val="28"/>
        </w:rPr>
        <w:t>Балезинский</w:t>
      </w:r>
      <w:proofErr w:type="spellEnd"/>
      <w:r w:rsidRPr="00CF2576">
        <w:rPr>
          <w:sz w:val="28"/>
          <w:szCs w:val="28"/>
        </w:rPr>
        <w:t xml:space="preserve"> район» от 30.12.2019 года № 1671 «Об организации в Администрации муниципального образования «</w:t>
      </w:r>
      <w:proofErr w:type="spellStart"/>
      <w:r w:rsidRPr="00CF2576">
        <w:rPr>
          <w:sz w:val="28"/>
          <w:szCs w:val="28"/>
        </w:rPr>
        <w:t>Балезинский</w:t>
      </w:r>
      <w:proofErr w:type="spellEnd"/>
      <w:r w:rsidRPr="00CF2576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определен состав </w:t>
      </w:r>
      <w:r>
        <w:rPr>
          <w:color w:val="auto"/>
          <w:sz w:val="28"/>
          <w:szCs w:val="28"/>
        </w:rPr>
        <w:t>коллегиального органа, осуществляющего</w:t>
      </w:r>
      <w:r w:rsidR="008E52D7">
        <w:rPr>
          <w:color w:val="auto"/>
          <w:sz w:val="28"/>
          <w:szCs w:val="28"/>
        </w:rPr>
        <w:t xml:space="preserve"> оценку эффективности организации и функционирования антимонопольного </w:t>
      </w:r>
      <w:proofErr w:type="spellStart"/>
      <w:r w:rsidR="008E52D7">
        <w:rPr>
          <w:color w:val="auto"/>
          <w:sz w:val="28"/>
          <w:szCs w:val="28"/>
        </w:rPr>
        <w:t>комплаенса</w:t>
      </w:r>
      <w:proofErr w:type="spellEnd"/>
      <w:r w:rsidR="00BD620B">
        <w:rPr>
          <w:color w:val="auto"/>
          <w:sz w:val="28"/>
          <w:szCs w:val="28"/>
        </w:rPr>
        <w:t>. В</w:t>
      </w:r>
      <w:r w:rsidR="00420D5D">
        <w:rPr>
          <w:color w:val="auto"/>
          <w:sz w:val="28"/>
          <w:szCs w:val="28"/>
        </w:rPr>
        <w:t xml:space="preserve"> коллегиальный орга</w:t>
      </w:r>
      <w:r w:rsidR="00243A82">
        <w:rPr>
          <w:color w:val="auto"/>
          <w:sz w:val="28"/>
          <w:szCs w:val="28"/>
        </w:rPr>
        <w:t>н направляется</w:t>
      </w:r>
      <w:r w:rsidR="00420D5D">
        <w:rPr>
          <w:color w:val="auto"/>
          <w:sz w:val="28"/>
          <w:szCs w:val="28"/>
        </w:rPr>
        <w:t xml:space="preserve"> доклад об </w:t>
      </w:r>
      <w:proofErr w:type="gramStart"/>
      <w:r w:rsidR="00420D5D">
        <w:rPr>
          <w:color w:val="auto"/>
          <w:sz w:val="28"/>
          <w:szCs w:val="28"/>
        </w:rPr>
        <w:t>антимонопольном</w:t>
      </w:r>
      <w:proofErr w:type="gramEnd"/>
      <w:r w:rsidR="00420D5D">
        <w:rPr>
          <w:color w:val="auto"/>
          <w:sz w:val="28"/>
          <w:szCs w:val="28"/>
        </w:rPr>
        <w:t xml:space="preserve"> </w:t>
      </w:r>
      <w:proofErr w:type="spellStart"/>
      <w:r w:rsidR="00420D5D">
        <w:rPr>
          <w:color w:val="auto"/>
          <w:sz w:val="28"/>
          <w:szCs w:val="28"/>
        </w:rPr>
        <w:t>компл</w:t>
      </w:r>
      <w:r w:rsidR="00243A82">
        <w:rPr>
          <w:color w:val="auto"/>
          <w:sz w:val="28"/>
          <w:szCs w:val="28"/>
        </w:rPr>
        <w:t>аенсе</w:t>
      </w:r>
      <w:proofErr w:type="spellEnd"/>
      <w:r w:rsidR="00420D5D">
        <w:rPr>
          <w:color w:val="auto"/>
          <w:sz w:val="28"/>
          <w:szCs w:val="28"/>
        </w:rPr>
        <w:t>.</w:t>
      </w:r>
    </w:p>
    <w:p w14:paraId="074BB6B6" w14:textId="77777777" w:rsidR="008E52D7" w:rsidRDefault="008E52D7" w:rsidP="00C73941">
      <w:pPr>
        <w:pStyle w:val="Default"/>
        <w:ind w:firstLine="708"/>
        <w:jc w:val="both"/>
        <w:rPr>
          <w:bCs/>
          <w:sz w:val="28"/>
          <w:szCs w:val="28"/>
        </w:rPr>
      </w:pPr>
    </w:p>
    <w:p w14:paraId="7EAD19EA" w14:textId="16169DA9" w:rsidR="00420D5D" w:rsidRDefault="00F04016" w:rsidP="00BD620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Уполномоченными должностными лицами</w:t>
      </w:r>
      <w:r w:rsidR="00C37A74">
        <w:rPr>
          <w:color w:val="auto"/>
          <w:sz w:val="28"/>
          <w:szCs w:val="28"/>
        </w:rPr>
        <w:t xml:space="preserve"> совместно со структурными подразделениями Администрации</w:t>
      </w:r>
      <w:r w:rsidR="00BD620B">
        <w:rPr>
          <w:color w:val="auto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="00BD620B">
        <w:rPr>
          <w:color w:val="auto"/>
          <w:sz w:val="28"/>
          <w:szCs w:val="28"/>
        </w:rPr>
        <w:t>Балезинский</w:t>
      </w:r>
      <w:proofErr w:type="spellEnd"/>
      <w:r w:rsidR="00BD620B">
        <w:rPr>
          <w:color w:val="auto"/>
          <w:sz w:val="28"/>
          <w:szCs w:val="28"/>
        </w:rPr>
        <w:t xml:space="preserve"> район Удмуртской Республики»</w:t>
      </w:r>
      <w:r w:rsidR="00C37A74">
        <w:rPr>
          <w:color w:val="auto"/>
          <w:sz w:val="28"/>
          <w:szCs w:val="28"/>
        </w:rPr>
        <w:t xml:space="preserve"> осуществляются меры по минимизации и устранению рисков</w:t>
      </w:r>
      <w:r w:rsidR="001249AD">
        <w:rPr>
          <w:color w:val="auto"/>
          <w:sz w:val="28"/>
          <w:szCs w:val="28"/>
        </w:rPr>
        <w:t xml:space="preserve"> нарушения антимонопольного законодательства</w:t>
      </w:r>
      <w:r w:rsidR="00C37A74">
        <w:rPr>
          <w:color w:val="auto"/>
          <w:sz w:val="28"/>
          <w:szCs w:val="28"/>
        </w:rPr>
        <w:t xml:space="preserve"> </w:t>
      </w:r>
      <w:proofErr w:type="gramStart"/>
      <w:r w:rsidR="00C37A74">
        <w:rPr>
          <w:color w:val="auto"/>
          <w:sz w:val="28"/>
          <w:szCs w:val="28"/>
        </w:rPr>
        <w:t>согласно Плана</w:t>
      </w:r>
      <w:proofErr w:type="gramEnd"/>
      <w:r w:rsidR="00C37A74">
        <w:rPr>
          <w:color w:val="auto"/>
          <w:sz w:val="28"/>
          <w:szCs w:val="28"/>
        </w:rPr>
        <w:t xml:space="preserve"> мероприятий («дорожной карты») по снижению рисков нарушения антимонопольного законодательства</w:t>
      </w:r>
      <w:r w:rsidR="00BD620B">
        <w:rPr>
          <w:color w:val="auto"/>
          <w:sz w:val="28"/>
          <w:szCs w:val="28"/>
        </w:rPr>
        <w:t>.</w:t>
      </w:r>
    </w:p>
    <w:p w14:paraId="51C80FE1" w14:textId="3BFE78AF" w:rsidR="00C6031D" w:rsidRDefault="00BD620B" w:rsidP="00961C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37A74">
        <w:rPr>
          <w:color w:val="auto"/>
          <w:sz w:val="28"/>
          <w:szCs w:val="28"/>
        </w:rPr>
        <w:t xml:space="preserve">проведен анализ выявленных нарушений </w:t>
      </w:r>
      <w:r w:rsidR="007F06B8">
        <w:rPr>
          <w:color w:val="auto"/>
          <w:sz w:val="28"/>
          <w:szCs w:val="28"/>
        </w:rPr>
        <w:t>антимонопольного законодательст</w:t>
      </w:r>
      <w:r w:rsidR="00C37A74">
        <w:rPr>
          <w:color w:val="auto"/>
          <w:sz w:val="28"/>
          <w:szCs w:val="28"/>
        </w:rPr>
        <w:t xml:space="preserve">ва за 3 последних года по Администрации </w:t>
      </w:r>
      <w:r w:rsidR="00F4674B">
        <w:rPr>
          <w:color w:val="auto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F4674B">
        <w:rPr>
          <w:color w:val="auto"/>
          <w:sz w:val="28"/>
          <w:szCs w:val="28"/>
        </w:rPr>
        <w:t>Балезинский</w:t>
      </w:r>
      <w:proofErr w:type="spellEnd"/>
      <w:r w:rsidR="00F4674B">
        <w:rPr>
          <w:color w:val="auto"/>
          <w:sz w:val="28"/>
          <w:szCs w:val="28"/>
        </w:rPr>
        <w:t xml:space="preserve"> район Удмуртской Республики» </w:t>
      </w:r>
      <w:r w:rsidR="007F06B8">
        <w:rPr>
          <w:color w:val="auto"/>
          <w:sz w:val="28"/>
          <w:szCs w:val="28"/>
        </w:rPr>
        <w:t>(наличие предостережений, предупреждений, штрафов, жалоб, возбужденных дел)</w:t>
      </w:r>
      <w:r w:rsidR="001F5673">
        <w:rPr>
          <w:color w:val="auto"/>
          <w:sz w:val="28"/>
          <w:szCs w:val="28"/>
        </w:rPr>
        <w:t xml:space="preserve">. </w:t>
      </w:r>
      <w:r w:rsidR="00446E4A">
        <w:rPr>
          <w:color w:val="auto"/>
          <w:sz w:val="28"/>
          <w:szCs w:val="28"/>
        </w:rPr>
        <w:t>В</w:t>
      </w:r>
      <w:r w:rsidR="00E03676">
        <w:rPr>
          <w:color w:val="auto"/>
          <w:sz w:val="28"/>
          <w:szCs w:val="28"/>
        </w:rPr>
        <w:t xml:space="preserve"> 202</w:t>
      </w:r>
      <w:r w:rsidR="003D5812">
        <w:rPr>
          <w:color w:val="auto"/>
          <w:sz w:val="28"/>
          <w:szCs w:val="28"/>
        </w:rPr>
        <w:t>2</w:t>
      </w:r>
      <w:r w:rsidR="004A2946">
        <w:rPr>
          <w:color w:val="auto"/>
          <w:sz w:val="28"/>
          <w:szCs w:val="28"/>
        </w:rPr>
        <w:t>,</w:t>
      </w:r>
      <w:r w:rsidR="003D5812">
        <w:rPr>
          <w:color w:val="auto"/>
          <w:sz w:val="28"/>
          <w:szCs w:val="28"/>
        </w:rPr>
        <w:t xml:space="preserve"> 2023</w:t>
      </w:r>
      <w:r w:rsidR="00B90054">
        <w:rPr>
          <w:color w:val="auto"/>
          <w:sz w:val="28"/>
          <w:szCs w:val="28"/>
        </w:rPr>
        <w:t xml:space="preserve"> и </w:t>
      </w:r>
      <w:r w:rsidR="00446E4A">
        <w:rPr>
          <w:color w:val="auto"/>
          <w:sz w:val="28"/>
          <w:szCs w:val="28"/>
        </w:rPr>
        <w:t xml:space="preserve"> 202</w:t>
      </w:r>
      <w:r w:rsidR="003D5812">
        <w:rPr>
          <w:color w:val="auto"/>
          <w:sz w:val="28"/>
          <w:szCs w:val="28"/>
        </w:rPr>
        <w:t>4</w:t>
      </w:r>
      <w:r w:rsidR="00446E4A">
        <w:rPr>
          <w:color w:val="auto"/>
          <w:sz w:val="28"/>
          <w:szCs w:val="28"/>
        </w:rPr>
        <w:t xml:space="preserve"> год</w:t>
      </w:r>
      <w:r w:rsidR="00B90054">
        <w:rPr>
          <w:color w:val="auto"/>
          <w:sz w:val="28"/>
          <w:szCs w:val="28"/>
        </w:rPr>
        <w:t>ах</w:t>
      </w:r>
      <w:r w:rsidR="00446E4A">
        <w:rPr>
          <w:color w:val="auto"/>
          <w:sz w:val="28"/>
          <w:szCs w:val="28"/>
        </w:rPr>
        <w:t xml:space="preserve"> нарушений антимонопольного законодательства не выявлено</w:t>
      </w:r>
      <w:r w:rsidR="007F06B8">
        <w:rPr>
          <w:color w:val="auto"/>
          <w:sz w:val="28"/>
          <w:szCs w:val="28"/>
        </w:rPr>
        <w:t>;</w:t>
      </w:r>
    </w:p>
    <w:p w14:paraId="509B0C1E" w14:textId="6DBE41C3" w:rsidR="00C001C3" w:rsidRDefault="00C001C3" w:rsidP="00961C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Однако, в 2024 г. имел место быть факт привлечения к административной ответственности по ч.10 ст.7.32.4. КоАП РФ </w:t>
      </w:r>
      <w:r w:rsidR="00A661F9">
        <w:rPr>
          <w:color w:val="auto"/>
          <w:sz w:val="28"/>
          <w:szCs w:val="28"/>
        </w:rPr>
        <w:t xml:space="preserve">в связи с нарушением порядка проведения аукциона по предоставления земельного участка в аренду. </w:t>
      </w:r>
      <w:proofErr w:type="gramStart"/>
      <w:r w:rsidR="003229E5">
        <w:rPr>
          <w:color w:val="auto"/>
          <w:sz w:val="28"/>
          <w:szCs w:val="28"/>
        </w:rPr>
        <w:t>Обстоятельства, послужившие основанием привлечения к ответственности устранены</w:t>
      </w:r>
      <w:proofErr w:type="gramEnd"/>
      <w:r w:rsidR="003229E5">
        <w:rPr>
          <w:color w:val="auto"/>
          <w:sz w:val="28"/>
          <w:szCs w:val="28"/>
        </w:rPr>
        <w:t xml:space="preserve"> ответственными должностными лицами Администрации  н</w:t>
      </w:r>
      <w:r w:rsidR="00A661F9">
        <w:rPr>
          <w:color w:val="auto"/>
          <w:sz w:val="28"/>
          <w:szCs w:val="28"/>
        </w:rPr>
        <w:t>арушения рассмотрены</w:t>
      </w:r>
      <w:r w:rsidR="003229E5">
        <w:rPr>
          <w:color w:val="auto"/>
          <w:sz w:val="28"/>
          <w:szCs w:val="28"/>
        </w:rPr>
        <w:t xml:space="preserve"> на рабочем совещании</w:t>
      </w:r>
      <w:r w:rsidR="00721D7D">
        <w:rPr>
          <w:color w:val="auto"/>
          <w:sz w:val="28"/>
          <w:szCs w:val="28"/>
        </w:rPr>
        <w:t>.</w:t>
      </w:r>
      <w:bookmarkStart w:id="0" w:name="_GoBack"/>
      <w:bookmarkEnd w:id="0"/>
      <w:r w:rsidR="00A661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14:paraId="03161DE8" w14:textId="77777777" w:rsidR="007F06B8" w:rsidRDefault="007F06B8" w:rsidP="00961C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-проведен анализ действующих нормативно-правовых актов на соответствие антимонопольному законодательству;</w:t>
      </w:r>
    </w:p>
    <w:p w14:paraId="028607BB" w14:textId="77777777" w:rsidR="007F06B8" w:rsidRDefault="007F06B8" w:rsidP="00961C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-проекты</w:t>
      </w:r>
      <w:r w:rsidR="001C3948">
        <w:rPr>
          <w:color w:val="auto"/>
          <w:sz w:val="28"/>
          <w:szCs w:val="28"/>
        </w:rPr>
        <w:t xml:space="preserve"> всех правовых актов</w:t>
      </w:r>
      <w:r>
        <w:rPr>
          <w:color w:val="auto"/>
          <w:sz w:val="28"/>
          <w:szCs w:val="28"/>
        </w:rPr>
        <w:t xml:space="preserve">  проверяются на соответствие действующему законодательству Российской Федерации, в том числе антимонопольному законодательству;</w:t>
      </w:r>
    </w:p>
    <w:p w14:paraId="6AE3381F" w14:textId="1F4F2C4B" w:rsidR="007F06B8" w:rsidRDefault="007F06B8" w:rsidP="00961C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-осуществлялось выявление и пресечение кон</w:t>
      </w:r>
      <w:r w:rsidR="00446E4A">
        <w:rPr>
          <w:color w:val="auto"/>
          <w:sz w:val="28"/>
          <w:szCs w:val="28"/>
        </w:rPr>
        <w:t>фликта интересов. В течение 202</w:t>
      </w:r>
      <w:r w:rsidR="003D5812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года Комиссия</w:t>
      </w:r>
      <w:r w:rsidR="001249AD">
        <w:rPr>
          <w:color w:val="auto"/>
          <w:sz w:val="28"/>
          <w:szCs w:val="28"/>
        </w:rPr>
        <w:t xml:space="preserve"> по</w:t>
      </w:r>
      <w:r w:rsidR="00305190">
        <w:rPr>
          <w:color w:val="auto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 </w:t>
      </w:r>
      <w:r w:rsidR="005358C1">
        <w:rPr>
          <w:color w:val="auto"/>
          <w:sz w:val="28"/>
          <w:szCs w:val="28"/>
        </w:rPr>
        <w:t xml:space="preserve"> </w:t>
      </w:r>
      <w:r w:rsidR="00B90054">
        <w:rPr>
          <w:color w:val="auto"/>
          <w:sz w:val="28"/>
          <w:szCs w:val="28"/>
        </w:rPr>
        <w:t>не проводила</w:t>
      </w:r>
      <w:r w:rsidR="005358C1">
        <w:rPr>
          <w:color w:val="auto"/>
          <w:sz w:val="28"/>
          <w:szCs w:val="28"/>
        </w:rPr>
        <w:t xml:space="preserve"> </w:t>
      </w:r>
      <w:r w:rsidR="00305190">
        <w:rPr>
          <w:color w:val="auto"/>
          <w:sz w:val="28"/>
          <w:szCs w:val="28"/>
        </w:rPr>
        <w:t>заседан</w:t>
      </w:r>
      <w:r w:rsidR="005358C1">
        <w:rPr>
          <w:color w:val="auto"/>
          <w:sz w:val="28"/>
          <w:szCs w:val="28"/>
        </w:rPr>
        <w:t>и</w:t>
      </w:r>
      <w:r w:rsidR="004A2946">
        <w:rPr>
          <w:color w:val="auto"/>
          <w:sz w:val="28"/>
          <w:szCs w:val="28"/>
        </w:rPr>
        <w:t>й</w:t>
      </w:r>
      <w:r w:rsidR="00B90054">
        <w:rPr>
          <w:color w:val="auto"/>
          <w:sz w:val="28"/>
          <w:szCs w:val="28"/>
        </w:rPr>
        <w:t xml:space="preserve"> ввиду отсутствия оснований для проведения</w:t>
      </w:r>
      <w:r w:rsidR="00305190">
        <w:rPr>
          <w:color w:val="auto"/>
          <w:sz w:val="28"/>
          <w:szCs w:val="28"/>
        </w:rPr>
        <w:t>.</w:t>
      </w:r>
      <w:r w:rsidR="001249AD">
        <w:rPr>
          <w:color w:val="auto"/>
          <w:sz w:val="28"/>
          <w:szCs w:val="28"/>
        </w:rPr>
        <w:t xml:space="preserve"> </w:t>
      </w:r>
    </w:p>
    <w:p w14:paraId="01743C9E" w14:textId="77777777" w:rsidR="001569F5" w:rsidRDefault="007F06B8" w:rsidP="00961C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249AD">
        <w:rPr>
          <w:color w:val="auto"/>
          <w:sz w:val="28"/>
          <w:szCs w:val="28"/>
        </w:rPr>
        <w:t xml:space="preserve"> анализируются изменения в Российском законодательстве в области антимонопольного законодательства, законодательства в области муниципальных закупок, по управлению муниципальным имуществом</w:t>
      </w:r>
      <w:r w:rsidR="001569F5">
        <w:rPr>
          <w:color w:val="auto"/>
          <w:sz w:val="28"/>
          <w:szCs w:val="28"/>
        </w:rPr>
        <w:t xml:space="preserve"> для снижения рисков нарушения антимонопольного законодательства.</w:t>
      </w:r>
    </w:p>
    <w:p w14:paraId="6346241B" w14:textId="77777777" w:rsidR="001569F5" w:rsidRDefault="001569F5" w:rsidP="00961C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всем муниципальным услугам </w:t>
      </w:r>
      <w:r w:rsidR="00FF4992">
        <w:rPr>
          <w:color w:val="auto"/>
          <w:sz w:val="28"/>
          <w:szCs w:val="28"/>
        </w:rPr>
        <w:t xml:space="preserve">в Администрации </w:t>
      </w:r>
      <w:r>
        <w:rPr>
          <w:color w:val="auto"/>
          <w:sz w:val="28"/>
          <w:szCs w:val="28"/>
        </w:rPr>
        <w:t xml:space="preserve">ежеквартально </w:t>
      </w:r>
      <w:proofErr w:type="gramStart"/>
      <w:r>
        <w:rPr>
          <w:color w:val="auto"/>
          <w:sz w:val="28"/>
          <w:szCs w:val="28"/>
        </w:rPr>
        <w:t>собираются отчеты и отслеживается</w:t>
      </w:r>
      <w:proofErr w:type="gramEnd"/>
      <w:r>
        <w:rPr>
          <w:color w:val="auto"/>
          <w:sz w:val="28"/>
          <w:szCs w:val="28"/>
        </w:rPr>
        <w:t xml:space="preserve">  правильность их предоставления, в том числе отсутствие взимания платы за её предоставление, если такая плата не предусмотрена действующим законодательством, сроки предоставления, отсутствия требования с заявителя документов, которые имеются у органов власти и органов местного самоуправления.</w:t>
      </w:r>
    </w:p>
    <w:p w14:paraId="6D7EF076" w14:textId="77777777" w:rsidR="00E447A4" w:rsidRDefault="00E447A4" w:rsidP="003E0E79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39DBCE96" w14:textId="77777777" w:rsidR="008C4F4D" w:rsidRDefault="008C4F4D" w:rsidP="00B01098">
      <w:pPr>
        <w:pStyle w:val="Default"/>
        <w:numPr>
          <w:ilvl w:val="0"/>
          <w:numId w:val="5"/>
        </w:numPr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 результатах проведенной оценки </w:t>
      </w:r>
      <w:r w:rsidR="006473AF">
        <w:rPr>
          <w:b/>
          <w:bCs/>
          <w:color w:val="auto"/>
          <w:sz w:val="28"/>
          <w:szCs w:val="28"/>
        </w:rPr>
        <w:t>комплаенс-рисков в Администрации</w:t>
      </w:r>
      <w:r>
        <w:rPr>
          <w:b/>
          <w:bCs/>
          <w:color w:val="auto"/>
          <w:sz w:val="28"/>
          <w:szCs w:val="28"/>
        </w:rPr>
        <w:t>.</w:t>
      </w:r>
    </w:p>
    <w:p w14:paraId="409123BD" w14:textId="77777777" w:rsidR="006473AF" w:rsidRDefault="006473AF" w:rsidP="003E0E79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1B14DBEF" w14:textId="77777777" w:rsidR="001315F9" w:rsidRDefault="006473AF" w:rsidP="003E0E79">
      <w:pPr>
        <w:pStyle w:val="Default"/>
        <w:ind w:firstLine="360"/>
        <w:jc w:val="both"/>
        <w:rPr>
          <w:bCs/>
          <w:color w:val="auto"/>
          <w:sz w:val="28"/>
          <w:szCs w:val="28"/>
        </w:rPr>
      </w:pPr>
      <w:r w:rsidRPr="006473AF">
        <w:rPr>
          <w:bCs/>
          <w:color w:val="auto"/>
          <w:sz w:val="28"/>
          <w:szCs w:val="28"/>
        </w:rPr>
        <w:t xml:space="preserve">Для анализа </w:t>
      </w:r>
      <w:r>
        <w:rPr>
          <w:bCs/>
          <w:color w:val="auto"/>
          <w:sz w:val="28"/>
          <w:szCs w:val="28"/>
        </w:rPr>
        <w:t>выявленных нарушений антимонопольного законодательства  проведен сбор сведений в структурных подразделениях Администрации нарушений антимонопольного законодательства</w:t>
      </w:r>
      <w:r w:rsidR="001315F9">
        <w:rPr>
          <w:bCs/>
          <w:color w:val="auto"/>
          <w:sz w:val="28"/>
          <w:szCs w:val="28"/>
        </w:rPr>
        <w:t xml:space="preserve">. </w:t>
      </w:r>
    </w:p>
    <w:p w14:paraId="0A46243D" w14:textId="4069DAA1" w:rsidR="006473AF" w:rsidRDefault="003D74C0" w:rsidP="003E0E79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период</w:t>
      </w:r>
      <w:r w:rsidR="001315F9">
        <w:rPr>
          <w:color w:val="auto"/>
          <w:sz w:val="28"/>
          <w:szCs w:val="28"/>
        </w:rPr>
        <w:t xml:space="preserve"> </w:t>
      </w:r>
      <w:r w:rsidR="003D5812">
        <w:rPr>
          <w:color w:val="auto"/>
          <w:sz w:val="28"/>
          <w:szCs w:val="28"/>
        </w:rPr>
        <w:t>2022-2024</w:t>
      </w:r>
      <w:r w:rsidR="00C45325">
        <w:rPr>
          <w:color w:val="auto"/>
          <w:sz w:val="28"/>
          <w:szCs w:val="28"/>
        </w:rPr>
        <w:t xml:space="preserve"> </w:t>
      </w:r>
      <w:r w:rsidR="001315F9">
        <w:rPr>
          <w:color w:val="auto"/>
          <w:sz w:val="28"/>
          <w:szCs w:val="28"/>
        </w:rPr>
        <w:t>год</w:t>
      </w:r>
      <w:r w:rsidR="00C45325">
        <w:rPr>
          <w:color w:val="auto"/>
          <w:sz w:val="28"/>
          <w:szCs w:val="28"/>
        </w:rPr>
        <w:t>ов</w:t>
      </w:r>
      <w:r w:rsidR="001315F9">
        <w:rPr>
          <w:color w:val="auto"/>
          <w:sz w:val="28"/>
          <w:szCs w:val="28"/>
        </w:rPr>
        <w:t xml:space="preserve"> не было нарушений, предостережений, предупреждений, штрафов, жалоб, возбужденных антимонопольных дел. </w:t>
      </w:r>
    </w:p>
    <w:p w14:paraId="3FE8E56B" w14:textId="716F3B2E" w:rsidR="001315F9" w:rsidRPr="006473AF" w:rsidRDefault="00C45325" w:rsidP="003E0E79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Правовым отделом </w:t>
      </w:r>
      <w:r w:rsidR="001315F9">
        <w:rPr>
          <w:color w:val="auto"/>
          <w:sz w:val="28"/>
          <w:szCs w:val="28"/>
        </w:rPr>
        <w:t>проведен анализ действующих нормативно-правовых актов Администрации, при исполнении которых может возникнуть риск нарушения антимонопольного законодательства. Анализ показал, что в Администрации  отсутствуют правовые акты, при исполнении которых может возникнуть риск нарушения антимонопольного законодательства.</w:t>
      </w:r>
    </w:p>
    <w:p w14:paraId="64B6089E" w14:textId="5E5737E2" w:rsidR="00B31241" w:rsidRDefault="003D74C0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ab/>
        <w:t>В течение 202</w:t>
      </w:r>
      <w:r w:rsidR="0091397E">
        <w:rPr>
          <w:color w:val="auto"/>
          <w:sz w:val="28"/>
          <w:szCs w:val="28"/>
        </w:rPr>
        <w:t>3</w:t>
      </w:r>
      <w:r w:rsidR="00636111">
        <w:rPr>
          <w:color w:val="auto"/>
          <w:sz w:val="28"/>
          <w:szCs w:val="28"/>
        </w:rPr>
        <w:t xml:space="preserve"> года оценку ре</w:t>
      </w:r>
      <w:r w:rsidR="00823BFA">
        <w:rPr>
          <w:color w:val="auto"/>
          <w:sz w:val="28"/>
          <w:szCs w:val="28"/>
        </w:rPr>
        <w:t>гулирующего воздействия прошел 1</w:t>
      </w:r>
      <w:r>
        <w:rPr>
          <w:color w:val="auto"/>
          <w:sz w:val="28"/>
          <w:szCs w:val="28"/>
        </w:rPr>
        <w:t xml:space="preserve"> проект нормативно-правого акта</w:t>
      </w:r>
      <w:r w:rsidR="00636111">
        <w:rPr>
          <w:color w:val="auto"/>
          <w:sz w:val="28"/>
          <w:szCs w:val="28"/>
        </w:rPr>
        <w:t xml:space="preserve"> Администрации</w:t>
      </w:r>
      <w:r w:rsidR="00823BFA">
        <w:rPr>
          <w:color w:val="auto"/>
          <w:sz w:val="28"/>
          <w:szCs w:val="28"/>
        </w:rPr>
        <w:t>, касающийся</w:t>
      </w:r>
      <w:r w:rsidR="00ED6480">
        <w:rPr>
          <w:color w:val="auto"/>
          <w:sz w:val="28"/>
          <w:szCs w:val="28"/>
        </w:rPr>
        <w:t xml:space="preserve"> деятельности субъектов предпринимательства.</w:t>
      </w:r>
      <w:r w:rsidR="00B31241">
        <w:rPr>
          <w:color w:val="auto"/>
          <w:sz w:val="28"/>
          <w:szCs w:val="28"/>
        </w:rPr>
        <w:t xml:space="preserve"> </w:t>
      </w:r>
    </w:p>
    <w:p w14:paraId="367591EE" w14:textId="33B39A1E" w:rsidR="00ED6480" w:rsidRDefault="000F3F2D" w:rsidP="00DD1C31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Правовым отделом </w:t>
      </w:r>
      <w:r w:rsidR="00B31241">
        <w:rPr>
          <w:color w:val="auto"/>
          <w:sz w:val="28"/>
          <w:szCs w:val="28"/>
        </w:rPr>
        <w:t>была разработана Карта комплаенс-рисков нарушения антимонопольного законодательства в</w:t>
      </w:r>
      <w:r>
        <w:rPr>
          <w:color w:val="auto"/>
          <w:sz w:val="28"/>
          <w:szCs w:val="28"/>
        </w:rPr>
        <w:t xml:space="preserve"> муниципального образования «Муниципальный округ </w:t>
      </w:r>
      <w:proofErr w:type="spellStart"/>
      <w:r>
        <w:rPr>
          <w:color w:val="auto"/>
          <w:sz w:val="28"/>
          <w:szCs w:val="28"/>
        </w:rPr>
        <w:t>Балезинс</w:t>
      </w:r>
      <w:r w:rsidR="003A09A4">
        <w:rPr>
          <w:color w:val="auto"/>
          <w:sz w:val="28"/>
          <w:szCs w:val="28"/>
        </w:rPr>
        <w:t>кий</w:t>
      </w:r>
      <w:proofErr w:type="spellEnd"/>
      <w:r w:rsidR="003A09A4">
        <w:rPr>
          <w:color w:val="auto"/>
          <w:sz w:val="28"/>
          <w:szCs w:val="28"/>
        </w:rPr>
        <w:t xml:space="preserve"> район Удмуртской Республики</w:t>
      </w:r>
      <w:r w:rsidR="00B31241">
        <w:rPr>
          <w:color w:val="auto"/>
          <w:sz w:val="28"/>
          <w:szCs w:val="28"/>
        </w:rPr>
        <w:t>, утвержденная постановлением Адм</w:t>
      </w:r>
      <w:r w:rsidR="003A09A4">
        <w:rPr>
          <w:color w:val="auto"/>
          <w:sz w:val="28"/>
          <w:szCs w:val="28"/>
        </w:rPr>
        <w:t>инистрации от 30.12.2022 г № 1785</w:t>
      </w:r>
      <w:r w:rsidR="00B31241">
        <w:rPr>
          <w:color w:val="auto"/>
          <w:sz w:val="28"/>
          <w:szCs w:val="28"/>
        </w:rPr>
        <w:t xml:space="preserve">, и размещена на официальном сайте </w:t>
      </w:r>
      <w:r w:rsidR="00DD1C31">
        <w:rPr>
          <w:color w:val="auto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DD1C31">
        <w:rPr>
          <w:color w:val="auto"/>
          <w:sz w:val="28"/>
          <w:szCs w:val="28"/>
        </w:rPr>
        <w:t>Балезинский</w:t>
      </w:r>
      <w:proofErr w:type="spellEnd"/>
      <w:r w:rsidR="00DD1C31">
        <w:rPr>
          <w:color w:val="auto"/>
          <w:sz w:val="28"/>
          <w:szCs w:val="28"/>
        </w:rPr>
        <w:t xml:space="preserve"> район Удмуртской Республики» </w:t>
      </w:r>
      <w:r w:rsidR="00B31241">
        <w:rPr>
          <w:color w:val="auto"/>
          <w:sz w:val="28"/>
          <w:szCs w:val="28"/>
        </w:rPr>
        <w:t>в сети «Интернет»</w:t>
      </w:r>
      <w:r w:rsidR="003D74C0">
        <w:rPr>
          <w:color w:val="auto"/>
          <w:sz w:val="28"/>
          <w:szCs w:val="28"/>
        </w:rPr>
        <w:t>, действующая и в 202</w:t>
      </w:r>
      <w:r w:rsidR="00CA41C2">
        <w:rPr>
          <w:color w:val="auto"/>
          <w:sz w:val="28"/>
          <w:szCs w:val="28"/>
        </w:rPr>
        <w:t>4</w:t>
      </w:r>
      <w:r w:rsidR="003D74C0">
        <w:rPr>
          <w:color w:val="auto"/>
          <w:sz w:val="28"/>
          <w:szCs w:val="28"/>
        </w:rPr>
        <w:t xml:space="preserve"> году</w:t>
      </w:r>
      <w:r w:rsidR="00B31241">
        <w:rPr>
          <w:color w:val="auto"/>
          <w:sz w:val="28"/>
          <w:szCs w:val="28"/>
        </w:rPr>
        <w:t>.</w:t>
      </w:r>
      <w:proofErr w:type="gramEnd"/>
    </w:p>
    <w:p w14:paraId="576C2CF4" w14:textId="77777777" w:rsidR="00ED6480" w:rsidRDefault="00ED6480" w:rsidP="003E0E79">
      <w:pPr>
        <w:pStyle w:val="Default"/>
        <w:jc w:val="both"/>
        <w:rPr>
          <w:color w:val="auto"/>
          <w:sz w:val="28"/>
          <w:szCs w:val="28"/>
        </w:rPr>
      </w:pPr>
    </w:p>
    <w:p w14:paraId="6C057025" w14:textId="77777777" w:rsidR="008C4F4D" w:rsidRDefault="00B01098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8C4F4D">
        <w:rPr>
          <w:color w:val="auto"/>
          <w:sz w:val="28"/>
          <w:szCs w:val="28"/>
        </w:rPr>
        <w:t xml:space="preserve">. </w:t>
      </w:r>
      <w:r w:rsidR="008C4F4D">
        <w:rPr>
          <w:b/>
          <w:bCs/>
          <w:color w:val="auto"/>
          <w:sz w:val="28"/>
          <w:szCs w:val="28"/>
        </w:rPr>
        <w:t>Об исполнении мероприятий по снижению рисков нарушения антимонопольного законодательства.</w:t>
      </w:r>
    </w:p>
    <w:p w14:paraId="27AC1DAD" w14:textId="45D207EF" w:rsidR="008C4F4D" w:rsidRDefault="008C4F4D" w:rsidP="00D42E03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Мероприятия по внедрению антимонопольного комплаенс</w:t>
      </w:r>
      <w:r w:rsidR="00B31241">
        <w:rPr>
          <w:color w:val="auto"/>
          <w:sz w:val="28"/>
          <w:szCs w:val="28"/>
        </w:rPr>
        <w:t>а сотрудниками Администрации реализуются согласно постановления Администрации</w:t>
      </w:r>
      <w:r w:rsidR="00A028D9">
        <w:rPr>
          <w:color w:val="auto"/>
          <w:sz w:val="28"/>
          <w:szCs w:val="28"/>
        </w:rPr>
        <w:t xml:space="preserve"> от 30.12.202</w:t>
      </w:r>
      <w:r w:rsidR="00CA41C2">
        <w:rPr>
          <w:color w:val="auto"/>
          <w:sz w:val="28"/>
          <w:szCs w:val="28"/>
        </w:rPr>
        <w:t>3 г № 1892</w:t>
      </w:r>
      <w:r w:rsidR="002D3075">
        <w:rPr>
          <w:color w:val="auto"/>
          <w:sz w:val="28"/>
          <w:szCs w:val="28"/>
        </w:rPr>
        <w:t xml:space="preserve"> «Об утверждении Плана мероприятий («дорожной карты») по снижению рисков нарушения антимонопольного законодательства в </w:t>
      </w:r>
      <w:r w:rsidR="00D42E03">
        <w:rPr>
          <w:color w:val="auto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D42E03">
        <w:rPr>
          <w:color w:val="auto"/>
          <w:sz w:val="28"/>
          <w:szCs w:val="28"/>
        </w:rPr>
        <w:t>Балезинский</w:t>
      </w:r>
      <w:proofErr w:type="spellEnd"/>
      <w:r w:rsidR="00D42E03">
        <w:rPr>
          <w:color w:val="auto"/>
          <w:sz w:val="28"/>
          <w:szCs w:val="28"/>
        </w:rPr>
        <w:t xml:space="preserve"> район Удмуртской Республики» </w:t>
      </w:r>
      <w:r w:rsidR="00A028D9">
        <w:rPr>
          <w:color w:val="auto"/>
          <w:sz w:val="28"/>
          <w:szCs w:val="28"/>
        </w:rPr>
        <w:t>на 202</w:t>
      </w:r>
      <w:r w:rsidR="00CA41C2">
        <w:rPr>
          <w:color w:val="auto"/>
          <w:sz w:val="28"/>
          <w:szCs w:val="28"/>
        </w:rPr>
        <w:t>4</w:t>
      </w:r>
      <w:r w:rsidR="00A028D9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 xml:space="preserve">. </w:t>
      </w:r>
      <w:proofErr w:type="gramEnd"/>
    </w:p>
    <w:p w14:paraId="10FB2E6C" w14:textId="77777777" w:rsidR="00D040C5" w:rsidRDefault="002D3075" w:rsidP="003E0E7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по снижению комплаенс-рисков разрабатывались с учетом анализа допущенных нарушений антимонопольного законодательства за предшествующие годы,  установления причин и условий возникновения</w:t>
      </w:r>
      <w:r w:rsidR="00D040C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</w:t>
      </w:r>
      <w:r w:rsidR="00D040C5">
        <w:rPr>
          <w:color w:val="auto"/>
          <w:sz w:val="28"/>
          <w:szCs w:val="28"/>
        </w:rPr>
        <w:t xml:space="preserve">деятельности </w:t>
      </w:r>
      <w:r>
        <w:rPr>
          <w:color w:val="auto"/>
          <w:sz w:val="28"/>
          <w:szCs w:val="28"/>
        </w:rPr>
        <w:t>Администрации</w:t>
      </w:r>
      <w:r w:rsidR="00D040C5" w:rsidRPr="00D040C5">
        <w:rPr>
          <w:color w:val="auto"/>
          <w:sz w:val="28"/>
          <w:szCs w:val="28"/>
        </w:rPr>
        <w:t xml:space="preserve"> </w:t>
      </w:r>
      <w:r w:rsidR="00D040C5">
        <w:rPr>
          <w:color w:val="auto"/>
          <w:sz w:val="28"/>
          <w:szCs w:val="28"/>
        </w:rPr>
        <w:t>рисков нарушения антимонопольного</w:t>
      </w:r>
    </w:p>
    <w:p w14:paraId="0F309E09" w14:textId="77777777" w:rsidR="00D040C5" w:rsidRDefault="00D040C5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законодательства и выработки по результатам анализа таких причин комплекса мер, направленных на минимизацию и устранение указанных рисков.</w:t>
      </w:r>
    </w:p>
    <w:p w14:paraId="572B669B" w14:textId="77777777" w:rsidR="00D040C5" w:rsidRDefault="00D040C5" w:rsidP="003E0E79">
      <w:pPr>
        <w:pStyle w:val="Default"/>
        <w:jc w:val="both"/>
        <w:rPr>
          <w:color w:val="auto"/>
          <w:sz w:val="28"/>
          <w:szCs w:val="28"/>
        </w:rPr>
      </w:pPr>
    </w:p>
    <w:p w14:paraId="370C3003" w14:textId="77777777" w:rsidR="00D040C5" w:rsidRDefault="00D040C5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Выполненные мероприятия по снижению комплаенс-рисков:</w:t>
      </w:r>
    </w:p>
    <w:p w14:paraId="699AA58D" w14:textId="77777777" w:rsidR="00D040C5" w:rsidRDefault="00D040C5" w:rsidP="003E0E7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-Проводился мониторинг изменений законодательства по закупкам, изменения в законодательстве учитывались при планировании закупок, при  подаче заявок на проведение конкурентных закупок, при осуществлении закупок, при контроле испол</w:t>
      </w:r>
      <w:r w:rsidR="00ED20D9">
        <w:rPr>
          <w:color w:val="auto"/>
          <w:sz w:val="28"/>
          <w:szCs w:val="28"/>
        </w:rPr>
        <w:t>нения контракта и внесении в контракт</w:t>
      </w:r>
      <w:r>
        <w:rPr>
          <w:color w:val="auto"/>
          <w:sz w:val="28"/>
          <w:szCs w:val="28"/>
        </w:rPr>
        <w:t xml:space="preserve"> изменений.</w:t>
      </w:r>
    </w:p>
    <w:p w14:paraId="6CCDF07B" w14:textId="77777777" w:rsidR="00D040C5" w:rsidRDefault="00D040C5" w:rsidP="003E0E7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 рамках усиления внутреннего контроля за соблюдением требований в сфере закупок</w:t>
      </w:r>
      <w:r w:rsidR="000D0527">
        <w:rPr>
          <w:color w:val="auto"/>
          <w:sz w:val="28"/>
          <w:szCs w:val="28"/>
        </w:rPr>
        <w:t xml:space="preserve"> специалистами по закупкам проверялись технические задания на проведение закупки, направляемые заявки на проведение конкурентных закупок проверяются уполномоченной на проведение </w:t>
      </w:r>
      <w:r w:rsidR="000D0527">
        <w:rPr>
          <w:color w:val="auto"/>
          <w:sz w:val="28"/>
          <w:szCs w:val="28"/>
        </w:rPr>
        <w:lastRenderedPageBreak/>
        <w:t>процедуры закупки организацией (ГКУ УР «РЦЗ УР»), проекты контрактов у единственного поставщика проверяются</w:t>
      </w:r>
      <w:r w:rsidR="00ED20D9">
        <w:rPr>
          <w:color w:val="auto"/>
          <w:sz w:val="28"/>
          <w:szCs w:val="28"/>
        </w:rPr>
        <w:t xml:space="preserve"> юридической службой</w:t>
      </w:r>
      <w:r w:rsidR="000D0527">
        <w:rPr>
          <w:color w:val="auto"/>
          <w:sz w:val="28"/>
          <w:szCs w:val="28"/>
        </w:rPr>
        <w:t xml:space="preserve"> </w:t>
      </w:r>
      <w:r w:rsidR="00ED20D9">
        <w:rPr>
          <w:color w:val="auto"/>
          <w:sz w:val="28"/>
          <w:szCs w:val="28"/>
        </w:rPr>
        <w:t>(</w:t>
      </w:r>
      <w:r w:rsidR="000D0527">
        <w:rPr>
          <w:color w:val="auto"/>
          <w:sz w:val="28"/>
          <w:szCs w:val="28"/>
        </w:rPr>
        <w:t>заместителем отдела правовой, организационной и кадровой работы</w:t>
      </w:r>
      <w:r w:rsidR="00ED20D9">
        <w:rPr>
          <w:color w:val="auto"/>
          <w:sz w:val="28"/>
          <w:szCs w:val="28"/>
        </w:rPr>
        <w:t>)</w:t>
      </w:r>
      <w:r w:rsidR="000D0527">
        <w:rPr>
          <w:color w:val="auto"/>
          <w:sz w:val="28"/>
          <w:szCs w:val="28"/>
        </w:rPr>
        <w:t>.</w:t>
      </w:r>
    </w:p>
    <w:p w14:paraId="338F8BDB" w14:textId="4A506693" w:rsidR="000D0527" w:rsidRDefault="000D0527" w:rsidP="003E0E7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-Для учета изменений в зак</w:t>
      </w:r>
      <w:r w:rsidR="00BD0A83">
        <w:rPr>
          <w:color w:val="auto"/>
          <w:sz w:val="28"/>
          <w:szCs w:val="28"/>
        </w:rPr>
        <w:t>онодательстве по закупкам в 2024</w:t>
      </w:r>
      <w:r w:rsidR="005732C1">
        <w:rPr>
          <w:color w:val="auto"/>
          <w:sz w:val="28"/>
          <w:szCs w:val="28"/>
        </w:rPr>
        <w:t xml:space="preserve"> году  прошли обучение 18 </w:t>
      </w:r>
      <w:r>
        <w:rPr>
          <w:color w:val="auto"/>
          <w:sz w:val="28"/>
          <w:szCs w:val="28"/>
        </w:rPr>
        <w:t>специалистов Администрации</w:t>
      </w:r>
      <w:r w:rsidR="00990994">
        <w:rPr>
          <w:color w:val="auto"/>
          <w:sz w:val="28"/>
          <w:szCs w:val="28"/>
        </w:rPr>
        <w:t>. Также учитывались методические письма Министерства финансов Удмуртской Республики.</w:t>
      </w:r>
    </w:p>
    <w:p w14:paraId="24F51D10" w14:textId="314BD200" w:rsidR="00990994" w:rsidRDefault="00F1734D" w:rsidP="003E0E7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-Выявление и пресечение конфликта интересов</w:t>
      </w:r>
      <w:r w:rsidR="003D74C0">
        <w:rPr>
          <w:color w:val="auto"/>
          <w:sz w:val="28"/>
          <w:szCs w:val="28"/>
        </w:rPr>
        <w:t xml:space="preserve"> – в 202</w:t>
      </w:r>
      <w:r w:rsidR="00BD0A83">
        <w:rPr>
          <w:color w:val="auto"/>
          <w:sz w:val="28"/>
          <w:szCs w:val="28"/>
        </w:rPr>
        <w:t>4</w:t>
      </w:r>
      <w:r w:rsidR="005E2319">
        <w:rPr>
          <w:color w:val="auto"/>
          <w:sz w:val="28"/>
          <w:szCs w:val="28"/>
        </w:rPr>
        <w:t xml:space="preserve"> году конфликта интересов при проведении закупок</w:t>
      </w:r>
      <w:r w:rsidR="003E0E79">
        <w:rPr>
          <w:color w:val="auto"/>
          <w:sz w:val="28"/>
          <w:szCs w:val="28"/>
        </w:rPr>
        <w:t>, при предоставлении и продаже муниципального имущества</w:t>
      </w:r>
      <w:r w:rsidR="005E2319">
        <w:rPr>
          <w:color w:val="auto"/>
          <w:sz w:val="28"/>
          <w:szCs w:val="28"/>
        </w:rPr>
        <w:t xml:space="preserve"> не выявлено (родственные связи с участниками закупок).</w:t>
      </w:r>
    </w:p>
    <w:p w14:paraId="6A68B3BF" w14:textId="632F3321" w:rsidR="00F1734D" w:rsidRDefault="00F1734D" w:rsidP="003E0E7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 рамках мониторинга требований антимонопольно</w:t>
      </w:r>
      <w:r w:rsidR="003D74C0">
        <w:rPr>
          <w:color w:val="auto"/>
          <w:sz w:val="28"/>
          <w:szCs w:val="28"/>
        </w:rPr>
        <w:t>го законодательства рассмотрены и учитываются изменения в Федеральном законе «О защите конкуренции», в частности по упрощению порядка предоставления в аренду помещений.</w:t>
      </w:r>
    </w:p>
    <w:p w14:paraId="4DC4846C" w14:textId="77777777" w:rsidR="002D3075" w:rsidRDefault="005E2319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Все проекты нормативно-правовых актов проходят </w:t>
      </w:r>
      <w:r w:rsidR="00ED20D9">
        <w:rPr>
          <w:color w:val="auto"/>
          <w:sz w:val="28"/>
          <w:szCs w:val="28"/>
        </w:rPr>
        <w:t xml:space="preserve">правовую, антикоррупционную </w:t>
      </w:r>
      <w:r>
        <w:rPr>
          <w:color w:val="auto"/>
          <w:sz w:val="28"/>
          <w:szCs w:val="28"/>
        </w:rPr>
        <w:t>экспертизу отделом правовой, организационной и кадровой работы;</w:t>
      </w:r>
    </w:p>
    <w:p w14:paraId="7FB09816" w14:textId="2A5F7164" w:rsidR="007906A5" w:rsidRDefault="007906A5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-При заключении муниципальных контрактов</w:t>
      </w:r>
      <w:r w:rsidR="003E0E79">
        <w:rPr>
          <w:color w:val="auto"/>
          <w:sz w:val="28"/>
          <w:szCs w:val="28"/>
        </w:rPr>
        <w:t>, договоров</w:t>
      </w:r>
      <w:r>
        <w:rPr>
          <w:color w:val="auto"/>
          <w:sz w:val="28"/>
          <w:szCs w:val="28"/>
        </w:rPr>
        <w:t xml:space="preserve"> и соглашений все проекты проходят экспертизу </w:t>
      </w:r>
      <w:r w:rsidR="00DB7DC2">
        <w:rPr>
          <w:color w:val="auto"/>
          <w:sz w:val="28"/>
          <w:szCs w:val="28"/>
        </w:rPr>
        <w:t>правовым отделом Администрации.</w:t>
      </w:r>
    </w:p>
    <w:p w14:paraId="34C770B7" w14:textId="77777777" w:rsidR="007906A5" w:rsidRDefault="007906A5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-При предоставлении муниципальных услуг специалисты Администрации руководствуются утвержденными Административными регламентами.</w:t>
      </w:r>
    </w:p>
    <w:p w14:paraId="623BE589" w14:textId="77777777" w:rsidR="007906A5" w:rsidRDefault="007906A5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-Разработанные административные регламенты проходят правовую экспертизу до их утверждения</w:t>
      </w:r>
      <w:r w:rsidR="00F75B3C">
        <w:rPr>
          <w:color w:val="auto"/>
          <w:sz w:val="28"/>
          <w:szCs w:val="28"/>
        </w:rPr>
        <w:t xml:space="preserve"> и специалистами проводится мониторинг изменений законодательства по используемым ими регламентам.</w:t>
      </w:r>
    </w:p>
    <w:p w14:paraId="2EE1966E" w14:textId="6B9D067E" w:rsidR="00164B34" w:rsidRDefault="00164B34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-руководители структурных подразделений осуществляют внутренний контроль за сроками предоставления муниципальных услуг специалистом подразделения,  соблюдением процедуры предоставления</w:t>
      </w:r>
      <w:r w:rsidR="006C313A">
        <w:rPr>
          <w:color w:val="auto"/>
          <w:sz w:val="28"/>
          <w:szCs w:val="28"/>
        </w:rPr>
        <w:t>, отсутствия взимания за них платы, если это не предусмотрено законодательством Российской Фед</w:t>
      </w:r>
      <w:r w:rsidR="0050458C">
        <w:rPr>
          <w:color w:val="auto"/>
          <w:sz w:val="28"/>
          <w:szCs w:val="28"/>
        </w:rPr>
        <w:t>е</w:t>
      </w:r>
      <w:r w:rsidR="006C313A">
        <w:rPr>
          <w:color w:val="auto"/>
          <w:sz w:val="28"/>
          <w:szCs w:val="28"/>
        </w:rPr>
        <w:t>рации</w:t>
      </w:r>
      <w:r w:rsidR="003E0E79">
        <w:rPr>
          <w:color w:val="auto"/>
          <w:sz w:val="28"/>
          <w:szCs w:val="28"/>
        </w:rPr>
        <w:t xml:space="preserve"> и правильности истребования документов, требуемых для предоставления услуги (отсутствия истребования документов, имеющихся у органов государственной власти и органов местного самоуправления, запрашиваемых по межведомственному взаимодействию).</w:t>
      </w:r>
    </w:p>
    <w:p w14:paraId="1F54D5C0" w14:textId="77777777" w:rsidR="003E0E79" w:rsidRDefault="003E0E79" w:rsidP="003E0E79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1498EDC9" w14:textId="77777777" w:rsidR="008C4F4D" w:rsidRDefault="00B01098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8C4F4D">
        <w:rPr>
          <w:b/>
          <w:bCs/>
          <w:color w:val="auto"/>
          <w:sz w:val="28"/>
          <w:szCs w:val="28"/>
        </w:rPr>
        <w:t>. О достижении ключевых показателей эффективности</w:t>
      </w:r>
    </w:p>
    <w:p w14:paraId="49E6F2FD" w14:textId="77777777" w:rsidR="008C4F4D" w:rsidRDefault="008C4F4D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антимонопольного комплаенса.</w:t>
      </w:r>
    </w:p>
    <w:p w14:paraId="161A032B" w14:textId="121B6920" w:rsidR="00424CB4" w:rsidRDefault="008C4F4D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Ключевые показатели эффективности антимонопольного комплаенса (далее - КПЭ) утверждены </w:t>
      </w:r>
      <w:r w:rsidR="000E6928">
        <w:rPr>
          <w:color w:val="auto"/>
          <w:sz w:val="28"/>
          <w:szCs w:val="28"/>
        </w:rPr>
        <w:t xml:space="preserve">постановлением Администрации </w:t>
      </w:r>
      <w:r w:rsidR="00634A2A">
        <w:rPr>
          <w:color w:val="auto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634A2A">
        <w:rPr>
          <w:color w:val="auto"/>
          <w:sz w:val="28"/>
          <w:szCs w:val="28"/>
        </w:rPr>
        <w:t>Балезинский</w:t>
      </w:r>
      <w:proofErr w:type="spellEnd"/>
      <w:r w:rsidR="00634A2A">
        <w:rPr>
          <w:color w:val="auto"/>
          <w:sz w:val="28"/>
          <w:szCs w:val="28"/>
        </w:rPr>
        <w:t xml:space="preserve"> район Удмуртской Республики» </w:t>
      </w:r>
      <w:r w:rsidR="000E6928">
        <w:rPr>
          <w:color w:val="auto"/>
          <w:sz w:val="28"/>
          <w:szCs w:val="28"/>
        </w:rPr>
        <w:t xml:space="preserve">от </w:t>
      </w:r>
      <w:r w:rsidR="00634A2A">
        <w:rPr>
          <w:color w:val="auto"/>
          <w:sz w:val="28"/>
          <w:szCs w:val="28"/>
        </w:rPr>
        <w:t>30.12</w:t>
      </w:r>
      <w:r w:rsidR="000E6928">
        <w:rPr>
          <w:color w:val="auto"/>
          <w:sz w:val="28"/>
          <w:szCs w:val="28"/>
        </w:rPr>
        <w:t>.202</w:t>
      </w:r>
      <w:r w:rsidR="00193962">
        <w:rPr>
          <w:color w:val="auto"/>
          <w:sz w:val="28"/>
          <w:szCs w:val="28"/>
        </w:rPr>
        <w:t>2</w:t>
      </w:r>
      <w:r w:rsidR="000E6928">
        <w:rPr>
          <w:color w:val="auto"/>
          <w:sz w:val="28"/>
          <w:szCs w:val="28"/>
        </w:rPr>
        <w:t xml:space="preserve"> № </w:t>
      </w:r>
      <w:r w:rsidR="00634A2A">
        <w:rPr>
          <w:color w:val="auto"/>
          <w:sz w:val="28"/>
          <w:szCs w:val="28"/>
        </w:rPr>
        <w:t>1786</w:t>
      </w:r>
      <w:r w:rsidR="000E692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«Об утверждении ключевых показателей эффективности </w:t>
      </w:r>
      <w:r w:rsidR="000E6928">
        <w:rPr>
          <w:color w:val="auto"/>
          <w:sz w:val="28"/>
          <w:szCs w:val="28"/>
        </w:rPr>
        <w:t xml:space="preserve">функционирования </w:t>
      </w:r>
      <w:r>
        <w:rPr>
          <w:color w:val="auto"/>
          <w:sz w:val="28"/>
          <w:szCs w:val="28"/>
        </w:rPr>
        <w:t xml:space="preserve">антимонопольного </w:t>
      </w:r>
      <w:proofErr w:type="spellStart"/>
      <w:r>
        <w:rPr>
          <w:color w:val="auto"/>
          <w:sz w:val="28"/>
          <w:szCs w:val="28"/>
        </w:rPr>
        <w:t>комплае</w:t>
      </w:r>
      <w:r w:rsidR="000E6928">
        <w:rPr>
          <w:color w:val="auto"/>
          <w:sz w:val="28"/>
          <w:szCs w:val="28"/>
        </w:rPr>
        <w:t>нса</w:t>
      </w:r>
      <w:proofErr w:type="spellEnd"/>
      <w:r w:rsidR="000E6928">
        <w:rPr>
          <w:color w:val="auto"/>
          <w:sz w:val="28"/>
          <w:szCs w:val="28"/>
        </w:rPr>
        <w:t xml:space="preserve"> в Администрации </w:t>
      </w:r>
      <w:r w:rsidR="00424CB4">
        <w:rPr>
          <w:color w:val="auto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424CB4">
        <w:rPr>
          <w:color w:val="auto"/>
          <w:sz w:val="28"/>
          <w:szCs w:val="28"/>
        </w:rPr>
        <w:t>Балезинский</w:t>
      </w:r>
      <w:proofErr w:type="spellEnd"/>
      <w:r w:rsidR="00424CB4">
        <w:rPr>
          <w:color w:val="auto"/>
          <w:sz w:val="28"/>
          <w:szCs w:val="28"/>
        </w:rPr>
        <w:t xml:space="preserve"> район Удмуртской Республики».</w:t>
      </w:r>
    </w:p>
    <w:p w14:paraId="1A4293A8" w14:textId="7EDBCF27" w:rsidR="008C4F4D" w:rsidRDefault="000E6928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КПЭ в Администрации </w:t>
      </w:r>
      <w:r w:rsidR="00F73A2C">
        <w:rPr>
          <w:color w:val="auto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F73A2C">
        <w:rPr>
          <w:color w:val="auto"/>
          <w:sz w:val="28"/>
          <w:szCs w:val="28"/>
        </w:rPr>
        <w:t>Балезинский</w:t>
      </w:r>
      <w:proofErr w:type="spellEnd"/>
      <w:r w:rsidR="00F73A2C">
        <w:rPr>
          <w:color w:val="auto"/>
          <w:sz w:val="28"/>
          <w:szCs w:val="28"/>
        </w:rPr>
        <w:t xml:space="preserve"> район Удмуртской Республики» </w:t>
      </w:r>
      <w:r w:rsidR="008C4F4D">
        <w:rPr>
          <w:color w:val="auto"/>
          <w:sz w:val="28"/>
          <w:szCs w:val="28"/>
        </w:rPr>
        <w:t>являются:</w:t>
      </w:r>
    </w:p>
    <w:p w14:paraId="0727615C" w14:textId="7A5B6FB9" w:rsidR="000E6928" w:rsidRPr="00F73A2C" w:rsidRDefault="000E6928" w:rsidP="00F73A2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193962">
        <w:rPr>
          <w:color w:val="auto"/>
          <w:sz w:val="28"/>
          <w:szCs w:val="28"/>
        </w:rPr>
        <w:lastRenderedPageBreak/>
        <w:t xml:space="preserve">Наличие утвержденного правового акта Администрации </w:t>
      </w:r>
      <w:r w:rsidR="00F73A2C">
        <w:rPr>
          <w:color w:val="auto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F73A2C">
        <w:rPr>
          <w:color w:val="auto"/>
          <w:sz w:val="28"/>
          <w:szCs w:val="28"/>
        </w:rPr>
        <w:t>Балезинский</w:t>
      </w:r>
      <w:proofErr w:type="spellEnd"/>
      <w:r w:rsidR="00F73A2C">
        <w:rPr>
          <w:color w:val="auto"/>
          <w:sz w:val="28"/>
          <w:szCs w:val="28"/>
        </w:rPr>
        <w:t xml:space="preserve"> район Удмуртской Республики» </w:t>
      </w:r>
      <w:r w:rsidRPr="00F73A2C">
        <w:rPr>
          <w:color w:val="auto"/>
          <w:sz w:val="28"/>
          <w:szCs w:val="28"/>
        </w:rPr>
        <w:t xml:space="preserve">об </w:t>
      </w:r>
      <w:proofErr w:type="gramStart"/>
      <w:r w:rsidRPr="00F73A2C">
        <w:rPr>
          <w:color w:val="auto"/>
          <w:sz w:val="28"/>
          <w:szCs w:val="28"/>
        </w:rPr>
        <w:t>антимонопольном</w:t>
      </w:r>
      <w:proofErr w:type="gramEnd"/>
      <w:r w:rsidRPr="00F73A2C">
        <w:rPr>
          <w:color w:val="auto"/>
          <w:sz w:val="28"/>
          <w:szCs w:val="28"/>
        </w:rPr>
        <w:t xml:space="preserve"> </w:t>
      </w:r>
      <w:proofErr w:type="spellStart"/>
      <w:r w:rsidRPr="00F73A2C">
        <w:rPr>
          <w:color w:val="auto"/>
          <w:sz w:val="28"/>
          <w:szCs w:val="28"/>
        </w:rPr>
        <w:t>компл</w:t>
      </w:r>
      <w:r w:rsidR="00193962" w:rsidRPr="00F73A2C">
        <w:rPr>
          <w:color w:val="auto"/>
          <w:sz w:val="28"/>
          <w:szCs w:val="28"/>
        </w:rPr>
        <w:t>а</w:t>
      </w:r>
      <w:r w:rsidRPr="00F73A2C">
        <w:rPr>
          <w:color w:val="auto"/>
          <w:sz w:val="28"/>
          <w:szCs w:val="28"/>
        </w:rPr>
        <w:t>енсе</w:t>
      </w:r>
      <w:proofErr w:type="spellEnd"/>
      <w:r w:rsidRPr="00F73A2C">
        <w:rPr>
          <w:color w:val="auto"/>
          <w:sz w:val="28"/>
          <w:szCs w:val="28"/>
        </w:rPr>
        <w:t>:</w:t>
      </w:r>
    </w:p>
    <w:p w14:paraId="0CCECB49" w14:textId="51E22DF0" w:rsidR="000E6928" w:rsidRPr="00193962" w:rsidRDefault="005C599A" w:rsidP="003E0E79">
      <w:pPr>
        <w:pStyle w:val="Default"/>
        <w:jc w:val="both"/>
        <w:rPr>
          <w:color w:val="auto"/>
          <w:sz w:val="28"/>
          <w:szCs w:val="28"/>
        </w:rPr>
      </w:pPr>
      <w:r w:rsidRPr="00193962">
        <w:rPr>
          <w:color w:val="auto"/>
          <w:sz w:val="28"/>
          <w:szCs w:val="28"/>
        </w:rPr>
        <w:t>.</w:t>
      </w:r>
    </w:p>
    <w:p w14:paraId="665D5DDC" w14:textId="77777777" w:rsidR="00F73A2C" w:rsidRDefault="005C599A" w:rsidP="00F73A2C">
      <w:pPr>
        <w:pStyle w:val="Default"/>
        <w:jc w:val="both"/>
        <w:rPr>
          <w:color w:val="auto"/>
          <w:sz w:val="28"/>
          <w:szCs w:val="28"/>
        </w:rPr>
      </w:pPr>
      <w:r w:rsidRPr="006C313A">
        <w:rPr>
          <w:color w:val="auto"/>
          <w:sz w:val="28"/>
          <w:szCs w:val="28"/>
          <w:u w:val="single"/>
        </w:rPr>
        <w:t xml:space="preserve">Значение показателя </w:t>
      </w:r>
      <w:r w:rsidR="00193962">
        <w:rPr>
          <w:color w:val="auto"/>
          <w:sz w:val="28"/>
          <w:szCs w:val="28"/>
          <w:u w:val="single"/>
        </w:rPr>
        <w:t>2</w:t>
      </w:r>
      <w:r>
        <w:rPr>
          <w:color w:val="auto"/>
          <w:sz w:val="28"/>
          <w:szCs w:val="28"/>
        </w:rPr>
        <w:t xml:space="preserve"> – документ принят</w:t>
      </w:r>
      <w:r w:rsidR="00F73A2C">
        <w:rPr>
          <w:color w:val="auto"/>
          <w:sz w:val="28"/>
          <w:szCs w:val="28"/>
        </w:rPr>
        <w:t>.</w:t>
      </w:r>
    </w:p>
    <w:p w14:paraId="23CD4718" w14:textId="26E6B344" w:rsidR="000E6928" w:rsidRDefault="005C599A" w:rsidP="00F73A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Определение уполномоченных подразделений.</w:t>
      </w:r>
    </w:p>
    <w:p w14:paraId="036BAAF4" w14:textId="77777777" w:rsidR="005C599A" w:rsidRDefault="005C599A" w:rsidP="003E0E79">
      <w:pPr>
        <w:pStyle w:val="Default"/>
        <w:jc w:val="both"/>
        <w:rPr>
          <w:color w:val="auto"/>
          <w:sz w:val="28"/>
          <w:szCs w:val="28"/>
        </w:rPr>
      </w:pPr>
      <w:r w:rsidRPr="006C313A">
        <w:rPr>
          <w:color w:val="auto"/>
          <w:sz w:val="28"/>
          <w:szCs w:val="28"/>
          <w:u w:val="single"/>
        </w:rPr>
        <w:t xml:space="preserve">Значение показателя </w:t>
      </w:r>
      <w:r w:rsidR="003A0D15" w:rsidRPr="006C313A">
        <w:rPr>
          <w:color w:val="auto"/>
          <w:sz w:val="28"/>
          <w:szCs w:val="28"/>
          <w:u w:val="single"/>
        </w:rPr>
        <w:t>-</w:t>
      </w:r>
      <w:r w:rsidRPr="006C313A">
        <w:rPr>
          <w:color w:val="auto"/>
          <w:sz w:val="28"/>
          <w:szCs w:val="28"/>
          <w:u w:val="single"/>
        </w:rPr>
        <w:t>2</w:t>
      </w:r>
      <w:r>
        <w:rPr>
          <w:color w:val="auto"/>
          <w:sz w:val="28"/>
          <w:szCs w:val="28"/>
        </w:rPr>
        <w:t xml:space="preserve"> – подразделения активно работают по профилактике и предупреждению нарушений.</w:t>
      </w:r>
    </w:p>
    <w:p w14:paraId="548A031E" w14:textId="77777777" w:rsidR="000E6928" w:rsidRDefault="005C599A" w:rsidP="003E0E7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Утверждение карты комплаенс-рисков.</w:t>
      </w:r>
    </w:p>
    <w:p w14:paraId="4DA683BE" w14:textId="58E707CB" w:rsidR="005C599A" w:rsidRDefault="005C599A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-Карта </w:t>
      </w:r>
      <w:proofErr w:type="spellStart"/>
      <w:r>
        <w:rPr>
          <w:color w:val="auto"/>
          <w:sz w:val="28"/>
          <w:szCs w:val="28"/>
        </w:rPr>
        <w:t>комплаенс</w:t>
      </w:r>
      <w:proofErr w:type="spellEnd"/>
      <w:r w:rsidR="001D4FC2">
        <w:rPr>
          <w:color w:val="auto"/>
          <w:sz w:val="28"/>
          <w:szCs w:val="28"/>
        </w:rPr>
        <w:t xml:space="preserve"> рисков </w:t>
      </w:r>
      <w:proofErr w:type="gramStart"/>
      <w:r w:rsidR="001D4FC2">
        <w:rPr>
          <w:color w:val="auto"/>
          <w:sz w:val="28"/>
          <w:szCs w:val="28"/>
        </w:rPr>
        <w:t>на</w:t>
      </w:r>
      <w:proofErr w:type="gramEnd"/>
      <w:r w:rsidR="001D4F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утверждена.</w:t>
      </w:r>
      <w:r w:rsidR="00193962">
        <w:rPr>
          <w:color w:val="auto"/>
          <w:sz w:val="28"/>
          <w:szCs w:val="28"/>
        </w:rPr>
        <w:t xml:space="preserve"> Корректировки карты не проводилось.</w:t>
      </w:r>
    </w:p>
    <w:p w14:paraId="0818F4CE" w14:textId="77777777" w:rsidR="005C599A" w:rsidRDefault="00536556" w:rsidP="003E0E79">
      <w:pPr>
        <w:pStyle w:val="Default"/>
        <w:jc w:val="both"/>
        <w:rPr>
          <w:color w:val="auto"/>
          <w:sz w:val="28"/>
          <w:szCs w:val="28"/>
        </w:rPr>
      </w:pPr>
      <w:r w:rsidRPr="006C313A">
        <w:rPr>
          <w:color w:val="auto"/>
          <w:sz w:val="28"/>
          <w:szCs w:val="28"/>
          <w:u w:val="single"/>
        </w:rPr>
        <w:t>Значение показателя</w:t>
      </w:r>
      <w:r w:rsidR="003A0D15" w:rsidRPr="006C313A">
        <w:rPr>
          <w:color w:val="auto"/>
          <w:sz w:val="28"/>
          <w:szCs w:val="28"/>
          <w:u w:val="single"/>
        </w:rPr>
        <w:t xml:space="preserve"> </w:t>
      </w:r>
      <w:r w:rsidRPr="006C313A">
        <w:rPr>
          <w:color w:val="auto"/>
          <w:sz w:val="28"/>
          <w:szCs w:val="28"/>
          <w:u w:val="single"/>
        </w:rPr>
        <w:t>1</w:t>
      </w:r>
      <w:r>
        <w:rPr>
          <w:color w:val="auto"/>
          <w:sz w:val="28"/>
          <w:szCs w:val="28"/>
        </w:rPr>
        <w:t xml:space="preserve"> – карта утверждена.</w:t>
      </w:r>
    </w:p>
    <w:p w14:paraId="40744213" w14:textId="77777777" w:rsidR="00536556" w:rsidRDefault="00536556" w:rsidP="003E0E7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по выявлению и оценке рисков нарушения антимонопольного законодательства, определение вероятности их возникновения (в т.ч. за предшествующие 3 года).</w:t>
      </w:r>
    </w:p>
    <w:p w14:paraId="4717B86E" w14:textId="459AC0B7" w:rsidR="00536556" w:rsidRDefault="001D4FC2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 202</w:t>
      </w:r>
      <w:r w:rsidR="002309DC">
        <w:rPr>
          <w:color w:val="auto"/>
          <w:sz w:val="28"/>
          <w:szCs w:val="28"/>
        </w:rPr>
        <w:t>4</w:t>
      </w:r>
      <w:r w:rsidR="00536556">
        <w:rPr>
          <w:color w:val="auto"/>
          <w:sz w:val="28"/>
          <w:szCs w:val="28"/>
        </w:rPr>
        <w:t xml:space="preserve"> году прове</w:t>
      </w:r>
      <w:r w:rsidR="00193962">
        <w:rPr>
          <w:color w:val="auto"/>
          <w:sz w:val="28"/>
          <w:szCs w:val="28"/>
        </w:rPr>
        <w:t>ден мониторинг нарушений антимонопольного законодательства</w:t>
      </w:r>
      <w:r>
        <w:rPr>
          <w:color w:val="auto"/>
          <w:sz w:val="28"/>
          <w:szCs w:val="28"/>
        </w:rPr>
        <w:t>.</w:t>
      </w:r>
    </w:p>
    <w:p w14:paraId="740B3285" w14:textId="43BAB091" w:rsidR="00536556" w:rsidRDefault="00536556" w:rsidP="003E0E79">
      <w:pPr>
        <w:pStyle w:val="Default"/>
        <w:jc w:val="both"/>
        <w:rPr>
          <w:color w:val="auto"/>
          <w:sz w:val="28"/>
          <w:szCs w:val="28"/>
        </w:rPr>
      </w:pPr>
      <w:r w:rsidRPr="006C313A">
        <w:rPr>
          <w:color w:val="auto"/>
          <w:sz w:val="28"/>
          <w:szCs w:val="28"/>
          <w:u w:val="single"/>
        </w:rPr>
        <w:t xml:space="preserve">Значение показателя – </w:t>
      </w:r>
      <w:r w:rsidR="00193962">
        <w:rPr>
          <w:color w:val="auto"/>
          <w:sz w:val="28"/>
          <w:szCs w:val="28"/>
          <w:u w:val="single"/>
        </w:rPr>
        <w:t>1</w:t>
      </w:r>
      <w:r>
        <w:rPr>
          <w:color w:val="auto"/>
          <w:sz w:val="28"/>
          <w:szCs w:val="28"/>
        </w:rPr>
        <w:t xml:space="preserve"> риски выявляются на постоянной основе, анализируется вероятность их возникновения.</w:t>
      </w:r>
    </w:p>
    <w:p w14:paraId="6C9DFAFF" w14:textId="77777777" w:rsidR="00536556" w:rsidRDefault="00536556" w:rsidP="003E0E7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Мониторинг и анализ практики применения антимонопольного законодательства.</w:t>
      </w:r>
    </w:p>
    <w:p w14:paraId="03B2EB06" w14:textId="17E3DA89" w:rsidR="00452DDC" w:rsidRDefault="00452DDC" w:rsidP="00A028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течение 202</w:t>
      </w:r>
      <w:r w:rsidR="002309D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года проведен мониторинг внесения изменений в Федеральный закон «О защите конкуренции».</w:t>
      </w:r>
      <w:r w:rsidR="00ED0D05">
        <w:rPr>
          <w:color w:val="auto"/>
          <w:sz w:val="28"/>
          <w:szCs w:val="28"/>
        </w:rPr>
        <w:t xml:space="preserve"> </w:t>
      </w:r>
    </w:p>
    <w:p w14:paraId="01EEE554" w14:textId="63722E18" w:rsidR="00D70493" w:rsidRDefault="005B44E0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Значение показателя – 1</w:t>
      </w:r>
      <w:r w:rsidR="00D70493">
        <w:rPr>
          <w:color w:val="auto"/>
          <w:sz w:val="28"/>
          <w:szCs w:val="28"/>
        </w:rPr>
        <w:t xml:space="preserve"> мониторинг проводится на постоянной основе:</w:t>
      </w:r>
    </w:p>
    <w:p w14:paraId="44E07812" w14:textId="77777777" w:rsidR="00D70493" w:rsidRDefault="00D70493" w:rsidP="003E0E7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Обучение служащих Администрации требованиям антимонопольного законодательства и антимонопольного комплаенса.</w:t>
      </w:r>
    </w:p>
    <w:p w14:paraId="726B18FD" w14:textId="2E5F4666" w:rsidR="00D70493" w:rsidRDefault="00D70493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-все муниципальные служащие</w:t>
      </w:r>
      <w:r w:rsidR="00D940C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ознакомлены</w:t>
      </w:r>
      <w:r w:rsidR="006C313A">
        <w:rPr>
          <w:color w:val="auto"/>
          <w:sz w:val="28"/>
          <w:szCs w:val="28"/>
        </w:rPr>
        <w:t xml:space="preserve"> с введением в Администрации антимонопольного комплаенса,</w:t>
      </w:r>
      <w:r>
        <w:rPr>
          <w:color w:val="auto"/>
          <w:sz w:val="28"/>
          <w:szCs w:val="28"/>
        </w:rPr>
        <w:t xml:space="preserve"> с Планом мероприятий по снижению рисков нарушения антимонопольного законодательства.</w:t>
      </w:r>
      <w:r w:rsidR="00A43100">
        <w:rPr>
          <w:color w:val="auto"/>
          <w:sz w:val="28"/>
          <w:szCs w:val="28"/>
        </w:rPr>
        <w:t xml:space="preserve"> </w:t>
      </w:r>
    </w:p>
    <w:p w14:paraId="11AA9993" w14:textId="5D7BE8AC" w:rsidR="00A028D9" w:rsidRDefault="005B44E0" w:rsidP="00A028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Значение показателя – 1</w:t>
      </w:r>
      <w:r w:rsidR="007A2E58">
        <w:rPr>
          <w:color w:val="auto"/>
          <w:sz w:val="28"/>
          <w:szCs w:val="28"/>
        </w:rPr>
        <w:t xml:space="preserve"> проводятся вводный и целевой (внеплановый) инструктаж.</w:t>
      </w:r>
    </w:p>
    <w:p w14:paraId="58D25306" w14:textId="77777777" w:rsidR="00A028D9" w:rsidRDefault="00A028D9" w:rsidP="00A028D9">
      <w:pPr>
        <w:pStyle w:val="Default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Утверждение Плана мероприятий по снижению рисков нарушения антимонопольного законодательства.</w:t>
      </w:r>
    </w:p>
    <w:p w14:paraId="17C7F6FB" w14:textId="2CDCE50A" w:rsidR="007A2E58" w:rsidRPr="006F00D4" w:rsidRDefault="00A028D9" w:rsidP="006F0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00D4">
        <w:rPr>
          <w:rFonts w:ascii="Times New Roman" w:hAnsi="Times New Roman" w:cs="Times New Roman"/>
          <w:sz w:val="28"/>
          <w:szCs w:val="28"/>
        </w:rPr>
        <w:t xml:space="preserve">-План мероприятий по снижению рисков нарушения антимонопольного </w:t>
      </w:r>
      <w:r w:rsidR="007A2E58" w:rsidRPr="006F00D4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6D5AC0F0" w14:textId="77777777" w:rsidR="007A2E58" w:rsidRDefault="007A2E58" w:rsidP="006F00D4">
      <w:pPr>
        <w:pStyle w:val="Default"/>
        <w:jc w:val="both"/>
        <w:rPr>
          <w:color w:val="auto"/>
          <w:sz w:val="28"/>
          <w:szCs w:val="28"/>
        </w:rPr>
      </w:pPr>
      <w:r w:rsidRPr="006C313A">
        <w:rPr>
          <w:color w:val="auto"/>
          <w:sz w:val="28"/>
          <w:szCs w:val="28"/>
          <w:u w:val="single"/>
        </w:rPr>
        <w:t>Значение показателя 1</w:t>
      </w:r>
      <w:r>
        <w:rPr>
          <w:color w:val="auto"/>
          <w:sz w:val="28"/>
          <w:szCs w:val="28"/>
        </w:rPr>
        <w:t xml:space="preserve"> – план мероприятий утвержден.</w:t>
      </w:r>
    </w:p>
    <w:p w14:paraId="4DA8BB83" w14:textId="05BA1071" w:rsidR="007A2E58" w:rsidRDefault="007A2E58" w:rsidP="003E0E7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Размещение </w:t>
      </w:r>
      <w:r w:rsidR="00ED0D05">
        <w:rPr>
          <w:color w:val="auto"/>
          <w:sz w:val="28"/>
          <w:szCs w:val="28"/>
        </w:rPr>
        <w:t>НПА Администрации в течение 202</w:t>
      </w:r>
      <w:r w:rsidR="002309D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 на официальном сайте в сети «Интернет», а в случае необходимости – в разделе «Оценка регулирующего воздействия»</w:t>
      </w:r>
      <w:r w:rsidR="00120A95">
        <w:rPr>
          <w:color w:val="auto"/>
          <w:sz w:val="28"/>
          <w:szCs w:val="28"/>
        </w:rPr>
        <w:t xml:space="preserve"> для публичного обсуждения НПА.</w:t>
      </w:r>
    </w:p>
    <w:p w14:paraId="5D2E6209" w14:textId="0671A710" w:rsidR="00120A95" w:rsidRDefault="00120A95" w:rsidP="003E0E79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6C313A">
        <w:rPr>
          <w:color w:val="auto"/>
          <w:sz w:val="28"/>
          <w:szCs w:val="28"/>
          <w:u w:val="single"/>
        </w:rPr>
        <w:t>-Значение показателя 2</w:t>
      </w:r>
      <w:r>
        <w:rPr>
          <w:color w:val="auto"/>
          <w:sz w:val="28"/>
          <w:szCs w:val="28"/>
        </w:rPr>
        <w:t xml:space="preserve"> – </w:t>
      </w:r>
      <w:r w:rsidR="006C313A">
        <w:rPr>
          <w:color w:val="auto"/>
          <w:sz w:val="28"/>
          <w:szCs w:val="28"/>
        </w:rPr>
        <w:t xml:space="preserve">принятые </w:t>
      </w:r>
      <w:r>
        <w:rPr>
          <w:color w:val="auto"/>
          <w:sz w:val="28"/>
          <w:szCs w:val="28"/>
        </w:rPr>
        <w:t>НПА</w:t>
      </w:r>
      <w:r w:rsidR="006C313A">
        <w:rPr>
          <w:color w:val="auto"/>
          <w:sz w:val="28"/>
          <w:szCs w:val="28"/>
        </w:rPr>
        <w:t xml:space="preserve"> для неопределенного круга лиц</w:t>
      </w:r>
      <w:r>
        <w:rPr>
          <w:color w:val="auto"/>
          <w:sz w:val="28"/>
          <w:szCs w:val="28"/>
        </w:rPr>
        <w:t xml:space="preserve"> размещаются</w:t>
      </w:r>
      <w:r w:rsidR="006C313A">
        <w:rPr>
          <w:color w:val="auto"/>
          <w:sz w:val="28"/>
          <w:szCs w:val="28"/>
        </w:rPr>
        <w:t xml:space="preserve"> на сайте района</w:t>
      </w:r>
      <w:r>
        <w:rPr>
          <w:color w:val="auto"/>
          <w:sz w:val="28"/>
          <w:szCs w:val="28"/>
        </w:rPr>
        <w:t>, проводится оценка регулирующего воздействия</w:t>
      </w:r>
      <w:r w:rsidR="00D2005D">
        <w:rPr>
          <w:color w:val="auto"/>
          <w:sz w:val="28"/>
          <w:szCs w:val="28"/>
        </w:rPr>
        <w:t xml:space="preserve"> (5</w:t>
      </w:r>
      <w:r w:rsidR="00102DA2">
        <w:rPr>
          <w:color w:val="auto"/>
          <w:sz w:val="28"/>
          <w:szCs w:val="28"/>
        </w:rPr>
        <w:t xml:space="preserve"> НПА, проведена экспертиза 2 НПА</w:t>
      </w:r>
      <w:r>
        <w:rPr>
          <w:color w:val="auto"/>
          <w:sz w:val="28"/>
          <w:szCs w:val="28"/>
        </w:rPr>
        <w:t xml:space="preserve"> с публичным сбором замеча</w:t>
      </w:r>
      <w:r w:rsidR="00ED6480">
        <w:rPr>
          <w:color w:val="auto"/>
          <w:sz w:val="28"/>
          <w:szCs w:val="28"/>
        </w:rPr>
        <w:t>ний и</w:t>
      </w:r>
      <w:r>
        <w:rPr>
          <w:color w:val="auto"/>
          <w:sz w:val="28"/>
          <w:szCs w:val="28"/>
        </w:rPr>
        <w:t xml:space="preserve"> предложений.</w:t>
      </w:r>
      <w:proofErr w:type="gramEnd"/>
    </w:p>
    <w:p w14:paraId="5773DE1E" w14:textId="26678745" w:rsidR="00120A95" w:rsidRDefault="00120A95" w:rsidP="003E0E7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9) Размещение при необходимости проектов </w:t>
      </w:r>
      <w:r w:rsidR="00ED0D05">
        <w:rPr>
          <w:color w:val="auto"/>
          <w:sz w:val="28"/>
          <w:szCs w:val="28"/>
        </w:rPr>
        <w:t>НПА Администрации в течение 202</w:t>
      </w:r>
      <w:r w:rsidR="002309D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года на официальном сайте в сети «Интернет» в разделе «Оценка регулирующего воздействия» для публичного обсуждения НПА.</w:t>
      </w:r>
    </w:p>
    <w:p w14:paraId="131CFF7D" w14:textId="6CBD31DD" w:rsidR="00120A95" w:rsidRDefault="000F624A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Значение показателя 2</w:t>
      </w:r>
      <w:r w:rsidR="00120A95">
        <w:rPr>
          <w:color w:val="auto"/>
          <w:sz w:val="28"/>
          <w:szCs w:val="28"/>
        </w:rPr>
        <w:t xml:space="preserve"> – проекты НПА размещаются с проведением оценки р</w:t>
      </w:r>
      <w:r w:rsidR="00102DA2">
        <w:rPr>
          <w:color w:val="auto"/>
          <w:sz w:val="28"/>
          <w:szCs w:val="28"/>
        </w:rPr>
        <w:t>егулирующего воздействия НПА</w:t>
      </w:r>
      <w:r w:rsidR="00120A95">
        <w:rPr>
          <w:color w:val="auto"/>
          <w:sz w:val="28"/>
          <w:szCs w:val="28"/>
        </w:rPr>
        <w:t>.</w:t>
      </w:r>
    </w:p>
    <w:p w14:paraId="5A82290A" w14:textId="77777777" w:rsidR="00120A95" w:rsidRDefault="006C313A" w:rsidP="003E0E7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120A95">
        <w:rPr>
          <w:color w:val="auto"/>
          <w:sz w:val="28"/>
          <w:szCs w:val="28"/>
        </w:rPr>
        <w:t>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законодательству, антимонопольному комплаенсу.</w:t>
      </w:r>
    </w:p>
    <w:p w14:paraId="4E6D3B2D" w14:textId="77777777" w:rsidR="00EB1936" w:rsidRDefault="00EB1936" w:rsidP="003E0E79">
      <w:pPr>
        <w:pStyle w:val="Default"/>
        <w:jc w:val="both"/>
        <w:rPr>
          <w:color w:val="auto"/>
          <w:sz w:val="28"/>
          <w:szCs w:val="28"/>
        </w:rPr>
      </w:pPr>
      <w:r w:rsidRPr="006C313A">
        <w:rPr>
          <w:color w:val="auto"/>
          <w:sz w:val="28"/>
          <w:szCs w:val="28"/>
          <w:u w:val="single"/>
        </w:rPr>
        <w:t>Значение показателя – 2</w:t>
      </w:r>
      <w:r>
        <w:rPr>
          <w:color w:val="auto"/>
          <w:sz w:val="28"/>
          <w:szCs w:val="28"/>
        </w:rPr>
        <w:t xml:space="preserve"> – внутренние документы анализируются, информация доводится до Главы и сотрудников Администрации.</w:t>
      </w:r>
    </w:p>
    <w:p w14:paraId="4F83FF52" w14:textId="77777777" w:rsidR="00EB1936" w:rsidRDefault="00EB1936" w:rsidP="003E0E7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Снижение количества нарушений антимонопольного законодательства со стороны Администрации по сравнению с прошлым годом.</w:t>
      </w:r>
    </w:p>
    <w:p w14:paraId="15E6BBB1" w14:textId="06014D55" w:rsidR="00EB1936" w:rsidRDefault="00F242BB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</w:t>
      </w:r>
      <w:r w:rsidR="00ED0D05">
        <w:rPr>
          <w:color w:val="auto"/>
          <w:sz w:val="28"/>
          <w:szCs w:val="28"/>
        </w:rPr>
        <w:t>202</w:t>
      </w:r>
      <w:r>
        <w:rPr>
          <w:color w:val="auto"/>
          <w:sz w:val="28"/>
          <w:szCs w:val="28"/>
        </w:rPr>
        <w:t>4</w:t>
      </w:r>
      <w:r w:rsidR="00EB1936">
        <w:rPr>
          <w:color w:val="auto"/>
          <w:sz w:val="28"/>
          <w:szCs w:val="28"/>
        </w:rPr>
        <w:t xml:space="preserve"> год – нарушений антимонопольного законодательства не было. </w:t>
      </w:r>
    </w:p>
    <w:p w14:paraId="4FBB330B" w14:textId="77777777" w:rsidR="006B1ABE" w:rsidRDefault="006B1ABE" w:rsidP="003E0E79">
      <w:pPr>
        <w:pStyle w:val="Default"/>
        <w:jc w:val="both"/>
        <w:rPr>
          <w:color w:val="auto"/>
          <w:sz w:val="28"/>
          <w:szCs w:val="28"/>
        </w:rPr>
      </w:pPr>
      <w:r w:rsidRPr="006C313A">
        <w:rPr>
          <w:color w:val="auto"/>
          <w:sz w:val="28"/>
          <w:szCs w:val="28"/>
          <w:u w:val="single"/>
        </w:rPr>
        <w:t>Значение показателя – 2</w:t>
      </w:r>
      <w:r>
        <w:rPr>
          <w:color w:val="auto"/>
          <w:sz w:val="28"/>
          <w:szCs w:val="28"/>
        </w:rPr>
        <w:t xml:space="preserve"> – нарушений в отчетном году не было.</w:t>
      </w:r>
    </w:p>
    <w:p w14:paraId="5BA1FA3F" w14:textId="77777777" w:rsidR="006B1ABE" w:rsidRDefault="006B1ABE" w:rsidP="003E0E7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Подготовка доклада об антимонопольном комплаенсе.</w:t>
      </w:r>
    </w:p>
    <w:p w14:paraId="508C6B44" w14:textId="6470E5B5" w:rsidR="006B1ABE" w:rsidRDefault="00C001C3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Значение показателя – 2</w:t>
      </w:r>
      <w:r w:rsidR="00A028D9">
        <w:rPr>
          <w:color w:val="auto"/>
          <w:sz w:val="28"/>
          <w:szCs w:val="28"/>
          <w:u w:val="single"/>
        </w:rPr>
        <w:t xml:space="preserve">  .</w:t>
      </w:r>
    </w:p>
    <w:p w14:paraId="35FBEBCA" w14:textId="77777777" w:rsidR="006B1ABE" w:rsidRDefault="006B1ABE" w:rsidP="003E0E7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Выявление конфликта интересов в деятельности служащих и структурных подразделений Администрации, разработка предложений по их исключению, проведение служебных проверок.</w:t>
      </w:r>
    </w:p>
    <w:p w14:paraId="1C91874A" w14:textId="0FF12B96" w:rsidR="006B1ABE" w:rsidRDefault="00A028D9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</w:t>
      </w:r>
      <w:r w:rsidR="004B377E">
        <w:rPr>
          <w:color w:val="auto"/>
          <w:sz w:val="28"/>
          <w:szCs w:val="28"/>
        </w:rPr>
        <w:t>4</w:t>
      </w:r>
      <w:r w:rsidR="006B1ABE">
        <w:rPr>
          <w:color w:val="auto"/>
          <w:sz w:val="28"/>
          <w:szCs w:val="28"/>
        </w:rPr>
        <w:t xml:space="preserve"> году конфликта интересов в Администрации не выявлено, работа проводилась. Для пре</w:t>
      </w:r>
      <w:r w:rsidR="004C5FF6">
        <w:rPr>
          <w:color w:val="auto"/>
          <w:sz w:val="28"/>
          <w:szCs w:val="28"/>
        </w:rPr>
        <w:t>дотвращения конфликта интересов</w:t>
      </w:r>
      <w:r w:rsidR="006C313A">
        <w:rPr>
          <w:color w:val="auto"/>
          <w:sz w:val="28"/>
          <w:szCs w:val="28"/>
        </w:rPr>
        <w:t xml:space="preserve"> при предоставлении муниципальными служащими деклараций о своих доходах и доходов членов семьи</w:t>
      </w:r>
      <w:r w:rsidR="004C5FF6">
        <w:rPr>
          <w:color w:val="auto"/>
          <w:sz w:val="28"/>
          <w:szCs w:val="28"/>
        </w:rPr>
        <w:t xml:space="preserve">, написана инструкция, она размещена для общего использования, </w:t>
      </w:r>
      <w:r w:rsidR="006B1ABE">
        <w:rPr>
          <w:color w:val="auto"/>
          <w:sz w:val="28"/>
          <w:szCs w:val="28"/>
        </w:rPr>
        <w:t>даются консультации по правилам заполнения деклараций по доходам</w:t>
      </w:r>
      <w:r w:rsidR="004C5FF6">
        <w:rPr>
          <w:color w:val="auto"/>
          <w:sz w:val="28"/>
          <w:szCs w:val="28"/>
        </w:rPr>
        <w:t>, по</w:t>
      </w:r>
      <w:r w:rsidR="006C313A">
        <w:rPr>
          <w:color w:val="auto"/>
          <w:sz w:val="28"/>
          <w:szCs w:val="28"/>
        </w:rPr>
        <w:t xml:space="preserve"> отчету о</w:t>
      </w:r>
      <w:r w:rsidR="004C5FF6">
        <w:rPr>
          <w:color w:val="auto"/>
          <w:sz w:val="28"/>
          <w:szCs w:val="28"/>
        </w:rPr>
        <w:t xml:space="preserve"> регистрации</w:t>
      </w:r>
      <w:r w:rsidR="00281FA4">
        <w:rPr>
          <w:color w:val="auto"/>
          <w:sz w:val="28"/>
          <w:szCs w:val="28"/>
        </w:rPr>
        <w:t xml:space="preserve"> в соцсетях.</w:t>
      </w:r>
    </w:p>
    <w:p w14:paraId="15FFF2BC" w14:textId="77777777" w:rsidR="004C5FF6" w:rsidRDefault="004C5FF6" w:rsidP="003E0E79">
      <w:pPr>
        <w:pStyle w:val="Default"/>
        <w:jc w:val="both"/>
        <w:rPr>
          <w:color w:val="auto"/>
          <w:sz w:val="28"/>
          <w:szCs w:val="28"/>
        </w:rPr>
      </w:pPr>
      <w:r w:rsidRPr="00D940C6">
        <w:rPr>
          <w:color w:val="auto"/>
          <w:sz w:val="28"/>
          <w:szCs w:val="28"/>
          <w:u w:val="single"/>
        </w:rPr>
        <w:t>Значение показателя -2</w:t>
      </w:r>
      <w:r>
        <w:rPr>
          <w:color w:val="auto"/>
          <w:sz w:val="28"/>
          <w:szCs w:val="28"/>
        </w:rPr>
        <w:t xml:space="preserve"> работа по выявлению конфликта интересов, служебные проверки проводятся, разрабатываются предложения по устранению нарушений, информация доводится до служащих Администрации.</w:t>
      </w:r>
    </w:p>
    <w:p w14:paraId="170FC967" w14:textId="77777777" w:rsidR="007A2E58" w:rsidRDefault="007A2E58" w:rsidP="003E0E79">
      <w:pPr>
        <w:pStyle w:val="Default"/>
        <w:jc w:val="both"/>
        <w:rPr>
          <w:color w:val="auto"/>
          <w:sz w:val="28"/>
          <w:szCs w:val="28"/>
        </w:rPr>
      </w:pPr>
    </w:p>
    <w:p w14:paraId="53AE233F" w14:textId="77777777" w:rsidR="007A2E58" w:rsidRDefault="004C5FF6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Общее значение всех показателей по эффективности антимонопольного комплаенса:</w:t>
      </w:r>
    </w:p>
    <w:p w14:paraId="5A8B15E1" w14:textId="19F7C05A" w:rsidR="007A2E58" w:rsidRDefault="006F00D4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4C5FF6">
        <w:rPr>
          <w:color w:val="auto"/>
          <w:sz w:val="28"/>
          <w:szCs w:val="28"/>
        </w:rPr>
        <w:t>+2 + 1 +</w:t>
      </w:r>
      <w:r>
        <w:rPr>
          <w:color w:val="auto"/>
          <w:sz w:val="28"/>
          <w:szCs w:val="28"/>
        </w:rPr>
        <w:t>1</w:t>
      </w:r>
      <w:r w:rsidR="003A0D15">
        <w:rPr>
          <w:color w:val="auto"/>
          <w:sz w:val="28"/>
          <w:szCs w:val="28"/>
        </w:rPr>
        <w:t xml:space="preserve"> </w:t>
      </w:r>
      <w:r w:rsidR="004C5FF6">
        <w:rPr>
          <w:color w:val="auto"/>
          <w:sz w:val="28"/>
          <w:szCs w:val="28"/>
        </w:rPr>
        <w:t xml:space="preserve"> +</w:t>
      </w:r>
      <w:r w:rsidR="000F624A">
        <w:rPr>
          <w:color w:val="auto"/>
          <w:sz w:val="28"/>
          <w:szCs w:val="28"/>
        </w:rPr>
        <w:t>1</w:t>
      </w:r>
      <w:r w:rsidR="004C5FF6">
        <w:rPr>
          <w:color w:val="auto"/>
          <w:sz w:val="28"/>
          <w:szCs w:val="28"/>
        </w:rPr>
        <w:t xml:space="preserve"> + </w:t>
      </w:r>
      <w:r w:rsidR="000F624A">
        <w:rPr>
          <w:color w:val="auto"/>
          <w:sz w:val="28"/>
          <w:szCs w:val="28"/>
        </w:rPr>
        <w:t>1</w:t>
      </w:r>
      <w:r w:rsidR="003A0D15">
        <w:rPr>
          <w:color w:val="auto"/>
          <w:sz w:val="28"/>
          <w:szCs w:val="28"/>
        </w:rPr>
        <w:t xml:space="preserve"> </w:t>
      </w:r>
      <w:r w:rsidR="004C5FF6">
        <w:rPr>
          <w:color w:val="auto"/>
          <w:sz w:val="28"/>
          <w:szCs w:val="28"/>
        </w:rPr>
        <w:t>+ 1 +</w:t>
      </w:r>
      <w:r w:rsidR="00C001C3">
        <w:rPr>
          <w:color w:val="auto"/>
          <w:sz w:val="28"/>
          <w:szCs w:val="28"/>
        </w:rPr>
        <w:t>2  + 2 + 2 + 2 +  2</w:t>
      </w:r>
      <w:r w:rsidR="004C5FF6">
        <w:rPr>
          <w:color w:val="auto"/>
          <w:sz w:val="28"/>
          <w:szCs w:val="28"/>
        </w:rPr>
        <w:t xml:space="preserve"> + 2</w:t>
      </w:r>
      <w:r w:rsidR="00C001C3">
        <w:rPr>
          <w:color w:val="auto"/>
          <w:sz w:val="28"/>
          <w:szCs w:val="28"/>
        </w:rPr>
        <w:t xml:space="preserve"> = 23</w:t>
      </w:r>
    </w:p>
    <w:p w14:paraId="24D34B75" w14:textId="77777777" w:rsidR="003A0D15" w:rsidRDefault="003A0D15" w:rsidP="003E0E79">
      <w:pPr>
        <w:pStyle w:val="Default"/>
        <w:jc w:val="both"/>
        <w:rPr>
          <w:color w:val="auto"/>
          <w:sz w:val="28"/>
          <w:szCs w:val="28"/>
        </w:rPr>
      </w:pPr>
    </w:p>
    <w:p w14:paraId="59027E80" w14:textId="77777777" w:rsidR="003A0D15" w:rsidRDefault="003A0D15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Эффективность антимонопольного комплаенса:</w:t>
      </w:r>
    </w:p>
    <w:p w14:paraId="4FBBDAC7" w14:textId="77777777" w:rsidR="003A0D15" w:rsidRDefault="003A0D15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Высокий уровень эффективности – от 19 до 24 баллов;</w:t>
      </w:r>
    </w:p>
    <w:p w14:paraId="74C4DBCE" w14:textId="77777777" w:rsidR="003A0D15" w:rsidRDefault="003A0D15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Средний уровень эффективности – 14 – 18 баллов;</w:t>
      </w:r>
    </w:p>
    <w:p w14:paraId="3F317408" w14:textId="77777777" w:rsidR="003A0D15" w:rsidRDefault="003A0D15" w:rsidP="003E0E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Низкий уровень эффективности – менее 14 баллов.</w:t>
      </w:r>
    </w:p>
    <w:p w14:paraId="673D3D08" w14:textId="77777777" w:rsidR="003A0D15" w:rsidRDefault="003A0D15" w:rsidP="003E0E79">
      <w:pPr>
        <w:pStyle w:val="Default"/>
        <w:jc w:val="both"/>
        <w:rPr>
          <w:color w:val="auto"/>
          <w:sz w:val="28"/>
          <w:szCs w:val="28"/>
        </w:rPr>
      </w:pPr>
    </w:p>
    <w:p w14:paraId="335B4BDA" w14:textId="54232A63" w:rsidR="003A0D15" w:rsidRDefault="00FB1944" w:rsidP="00FB194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показателе в 21</w:t>
      </w:r>
      <w:r w:rsidR="00A028D9">
        <w:rPr>
          <w:color w:val="auto"/>
          <w:sz w:val="28"/>
          <w:szCs w:val="28"/>
        </w:rPr>
        <w:t xml:space="preserve"> балла</w:t>
      </w:r>
      <w:r w:rsidR="003A0D15">
        <w:rPr>
          <w:color w:val="auto"/>
          <w:sz w:val="28"/>
          <w:szCs w:val="28"/>
        </w:rPr>
        <w:t xml:space="preserve"> – эффективность антимонопольного комплаенса </w:t>
      </w:r>
      <w:proofErr w:type="gramStart"/>
      <w:r w:rsidR="003A0D15">
        <w:rPr>
          <w:color w:val="auto"/>
          <w:sz w:val="28"/>
          <w:szCs w:val="28"/>
        </w:rPr>
        <w:t>в</w:t>
      </w:r>
      <w:proofErr w:type="gramEnd"/>
      <w:r w:rsidR="003A0D15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муниципального</w:t>
      </w:r>
      <w:proofErr w:type="gramEnd"/>
      <w:r>
        <w:rPr>
          <w:color w:val="auto"/>
          <w:sz w:val="28"/>
          <w:szCs w:val="28"/>
        </w:rPr>
        <w:t xml:space="preserve"> образования «Муниципальный округ </w:t>
      </w:r>
      <w:proofErr w:type="spellStart"/>
      <w:r>
        <w:rPr>
          <w:color w:val="auto"/>
          <w:sz w:val="28"/>
          <w:szCs w:val="28"/>
        </w:rPr>
        <w:t>Балезинский</w:t>
      </w:r>
      <w:proofErr w:type="spellEnd"/>
      <w:r>
        <w:rPr>
          <w:color w:val="auto"/>
          <w:sz w:val="28"/>
          <w:szCs w:val="28"/>
        </w:rPr>
        <w:t xml:space="preserve"> район Удмуртской Республики» </w:t>
      </w:r>
      <w:r w:rsidR="00A028D9">
        <w:rPr>
          <w:color w:val="auto"/>
          <w:sz w:val="28"/>
          <w:szCs w:val="28"/>
        </w:rPr>
        <w:t>за 202</w:t>
      </w:r>
      <w:r w:rsidR="004B377E">
        <w:rPr>
          <w:color w:val="auto"/>
          <w:sz w:val="28"/>
          <w:szCs w:val="28"/>
        </w:rPr>
        <w:t>4</w:t>
      </w:r>
      <w:r w:rsidR="00D940C6">
        <w:rPr>
          <w:color w:val="auto"/>
          <w:sz w:val="28"/>
          <w:szCs w:val="28"/>
        </w:rPr>
        <w:t xml:space="preserve"> год</w:t>
      </w:r>
      <w:r w:rsidR="003A0D15">
        <w:rPr>
          <w:color w:val="auto"/>
          <w:sz w:val="28"/>
          <w:szCs w:val="28"/>
        </w:rPr>
        <w:t xml:space="preserve"> является высокой.</w:t>
      </w:r>
    </w:p>
    <w:p w14:paraId="5079ABE8" w14:textId="77777777" w:rsidR="007A2E58" w:rsidRDefault="007A2E58" w:rsidP="003E0E79">
      <w:pPr>
        <w:pStyle w:val="Default"/>
        <w:jc w:val="both"/>
        <w:rPr>
          <w:color w:val="auto"/>
          <w:sz w:val="28"/>
          <w:szCs w:val="28"/>
        </w:rPr>
      </w:pPr>
    </w:p>
    <w:p w14:paraId="66C4C895" w14:textId="533BA091" w:rsidR="008C4F4D" w:rsidRPr="00FB1944" w:rsidRDefault="00B01098" w:rsidP="003E0E79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5</w:t>
      </w:r>
      <w:r w:rsidR="008C4F4D">
        <w:rPr>
          <w:b/>
          <w:bCs/>
          <w:color w:val="auto"/>
          <w:sz w:val="28"/>
          <w:szCs w:val="28"/>
        </w:rPr>
        <w:t>. О проведении ознакомления сот</w:t>
      </w:r>
      <w:r w:rsidR="00305190">
        <w:rPr>
          <w:b/>
          <w:bCs/>
          <w:color w:val="auto"/>
          <w:sz w:val="28"/>
          <w:szCs w:val="28"/>
        </w:rPr>
        <w:t xml:space="preserve">рудников Администрации </w:t>
      </w:r>
      <w:r w:rsidR="00FB1944">
        <w:rPr>
          <w:b/>
          <w:bCs/>
          <w:color w:val="auto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FB1944">
        <w:rPr>
          <w:b/>
          <w:bCs/>
          <w:color w:val="auto"/>
          <w:sz w:val="28"/>
          <w:szCs w:val="28"/>
        </w:rPr>
        <w:t>Балезинский</w:t>
      </w:r>
      <w:proofErr w:type="spellEnd"/>
      <w:r w:rsidR="00FB1944">
        <w:rPr>
          <w:b/>
          <w:bCs/>
          <w:color w:val="auto"/>
          <w:sz w:val="28"/>
          <w:szCs w:val="28"/>
        </w:rPr>
        <w:t xml:space="preserve"> район Удмуртской Республики» </w:t>
      </w:r>
      <w:r w:rsidR="008C4F4D">
        <w:rPr>
          <w:b/>
          <w:bCs/>
          <w:color w:val="auto"/>
          <w:sz w:val="28"/>
          <w:szCs w:val="28"/>
        </w:rPr>
        <w:t xml:space="preserve">с </w:t>
      </w:r>
      <w:proofErr w:type="gramStart"/>
      <w:r w:rsidR="008C4F4D">
        <w:rPr>
          <w:b/>
          <w:bCs/>
          <w:color w:val="auto"/>
          <w:sz w:val="28"/>
          <w:szCs w:val="28"/>
        </w:rPr>
        <w:t>антимонопольным</w:t>
      </w:r>
      <w:proofErr w:type="gramEnd"/>
      <w:r w:rsidR="008C4F4D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8C4F4D">
        <w:rPr>
          <w:b/>
          <w:bCs/>
          <w:color w:val="auto"/>
          <w:sz w:val="28"/>
          <w:szCs w:val="28"/>
        </w:rPr>
        <w:t>комплаенсом</w:t>
      </w:r>
      <w:proofErr w:type="spellEnd"/>
      <w:r w:rsidR="008C4F4D">
        <w:rPr>
          <w:b/>
          <w:bCs/>
          <w:color w:val="auto"/>
          <w:sz w:val="28"/>
          <w:szCs w:val="28"/>
        </w:rPr>
        <w:t>, а также о проведении обучающих мероприятий.</w:t>
      </w:r>
    </w:p>
    <w:p w14:paraId="614E9B2F" w14:textId="6E72DF3E" w:rsidR="008C4F4D" w:rsidRDefault="00FF4992" w:rsidP="003E0E7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муниципальные служащие ознакомлены с Планом мероприятий по</w:t>
      </w:r>
      <w:r w:rsidR="001C394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снижению рисков нарушения антимоноп</w:t>
      </w:r>
      <w:r w:rsidR="00616F71">
        <w:rPr>
          <w:color w:val="auto"/>
          <w:sz w:val="28"/>
          <w:szCs w:val="28"/>
        </w:rPr>
        <w:t>ольного законодательства на 202</w:t>
      </w:r>
      <w:r w:rsidR="004B377E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год.</w:t>
      </w:r>
    </w:p>
    <w:p w14:paraId="717AFE2B" w14:textId="77777777" w:rsidR="005F49F1" w:rsidRDefault="00CA7CDE" w:rsidP="005F49F1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Все сотрудники, принимаемые на работу в Администрацию в качестве муниципальных служащих, знакомятся с системой антимонопольного комплае</w:t>
      </w:r>
      <w:r w:rsidR="0050458C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са и Планом мероприятий по снижению рисков нарушения антимонопольного законодательства в</w:t>
      </w:r>
      <w:r w:rsidR="005F49F1">
        <w:rPr>
          <w:color w:val="auto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="005F49F1">
        <w:rPr>
          <w:color w:val="auto"/>
          <w:sz w:val="28"/>
          <w:szCs w:val="28"/>
        </w:rPr>
        <w:t>Балезинский</w:t>
      </w:r>
      <w:proofErr w:type="spellEnd"/>
      <w:r w:rsidR="005F49F1">
        <w:rPr>
          <w:color w:val="auto"/>
          <w:sz w:val="28"/>
          <w:szCs w:val="28"/>
        </w:rPr>
        <w:t xml:space="preserve"> район Удмуртской Республики»</w:t>
      </w:r>
      <w:r w:rsidR="00616F71">
        <w:rPr>
          <w:color w:val="auto"/>
          <w:sz w:val="28"/>
          <w:szCs w:val="28"/>
        </w:rPr>
        <w:t>.</w:t>
      </w:r>
      <w:proofErr w:type="gramEnd"/>
    </w:p>
    <w:p w14:paraId="021B5F87" w14:textId="77777777" w:rsidR="008C4F4D" w:rsidRDefault="008C4F4D" w:rsidP="003E0E79">
      <w:pPr>
        <w:pStyle w:val="Default"/>
        <w:jc w:val="both"/>
        <w:rPr>
          <w:color w:val="auto"/>
        </w:rPr>
      </w:pPr>
    </w:p>
    <w:sectPr w:rsidR="008C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375"/>
    <w:multiLevelType w:val="hybridMultilevel"/>
    <w:tmpl w:val="809C6922"/>
    <w:lvl w:ilvl="0" w:tplc="4AEE139A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C922C6"/>
    <w:multiLevelType w:val="hybridMultilevel"/>
    <w:tmpl w:val="EDE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55174"/>
    <w:multiLevelType w:val="hybridMultilevel"/>
    <w:tmpl w:val="5C221B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D33AF"/>
    <w:multiLevelType w:val="hybridMultilevel"/>
    <w:tmpl w:val="8C587EA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C5BAC"/>
    <w:multiLevelType w:val="hybridMultilevel"/>
    <w:tmpl w:val="4B3CBD6A"/>
    <w:lvl w:ilvl="0" w:tplc="3C8C19DC">
      <w:start w:val="1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4D"/>
    <w:rsid w:val="0000316E"/>
    <w:rsid w:val="00012797"/>
    <w:rsid w:val="00085071"/>
    <w:rsid w:val="000D0527"/>
    <w:rsid w:val="000D2A84"/>
    <w:rsid w:val="000E6928"/>
    <w:rsid w:val="000F309B"/>
    <w:rsid w:val="000F3F2D"/>
    <w:rsid w:val="000F624A"/>
    <w:rsid w:val="00102DA2"/>
    <w:rsid w:val="00120A95"/>
    <w:rsid w:val="001249AD"/>
    <w:rsid w:val="001315F9"/>
    <w:rsid w:val="001569F5"/>
    <w:rsid w:val="00164B34"/>
    <w:rsid w:val="00170DE5"/>
    <w:rsid w:val="00193962"/>
    <w:rsid w:val="001B22D7"/>
    <w:rsid w:val="001C3948"/>
    <w:rsid w:val="001D4FC2"/>
    <w:rsid w:val="001F5673"/>
    <w:rsid w:val="002309DC"/>
    <w:rsid w:val="00243A82"/>
    <w:rsid w:val="00247B56"/>
    <w:rsid w:val="00267CA1"/>
    <w:rsid w:val="002730B9"/>
    <w:rsid w:val="002776A7"/>
    <w:rsid w:val="00281FA4"/>
    <w:rsid w:val="0028672C"/>
    <w:rsid w:val="002A07C1"/>
    <w:rsid w:val="002C6439"/>
    <w:rsid w:val="002D3075"/>
    <w:rsid w:val="002F0246"/>
    <w:rsid w:val="00305190"/>
    <w:rsid w:val="003229E5"/>
    <w:rsid w:val="003230D8"/>
    <w:rsid w:val="003A09A4"/>
    <w:rsid w:val="003A0D15"/>
    <w:rsid w:val="003A166C"/>
    <w:rsid w:val="003D5812"/>
    <w:rsid w:val="003D74C0"/>
    <w:rsid w:val="003E0E79"/>
    <w:rsid w:val="003F1B51"/>
    <w:rsid w:val="00414A5F"/>
    <w:rsid w:val="00420D5D"/>
    <w:rsid w:val="00424CB4"/>
    <w:rsid w:val="00446E4A"/>
    <w:rsid w:val="00452DDC"/>
    <w:rsid w:val="004A2946"/>
    <w:rsid w:val="004B377E"/>
    <w:rsid w:val="004C5FF6"/>
    <w:rsid w:val="0050458C"/>
    <w:rsid w:val="00506D18"/>
    <w:rsid w:val="005358C1"/>
    <w:rsid w:val="00536556"/>
    <w:rsid w:val="00555A17"/>
    <w:rsid w:val="005732C1"/>
    <w:rsid w:val="005904F2"/>
    <w:rsid w:val="005A1D3B"/>
    <w:rsid w:val="005B44E0"/>
    <w:rsid w:val="005C599A"/>
    <w:rsid w:val="005E2319"/>
    <w:rsid w:val="005F49F1"/>
    <w:rsid w:val="00616F71"/>
    <w:rsid w:val="00634A2A"/>
    <w:rsid w:val="00636111"/>
    <w:rsid w:val="00641C3C"/>
    <w:rsid w:val="006473AF"/>
    <w:rsid w:val="00665415"/>
    <w:rsid w:val="006767E9"/>
    <w:rsid w:val="006A0038"/>
    <w:rsid w:val="006B1ABE"/>
    <w:rsid w:val="006C313A"/>
    <w:rsid w:val="006D3B17"/>
    <w:rsid w:val="006F00D4"/>
    <w:rsid w:val="00721D7D"/>
    <w:rsid w:val="007367C2"/>
    <w:rsid w:val="007906A5"/>
    <w:rsid w:val="00791988"/>
    <w:rsid w:val="007A2E58"/>
    <w:rsid w:val="007F06B8"/>
    <w:rsid w:val="008149BB"/>
    <w:rsid w:val="00823BFA"/>
    <w:rsid w:val="00865639"/>
    <w:rsid w:val="0089406C"/>
    <w:rsid w:val="008C4F4D"/>
    <w:rsid w:val="008E036D"/>
    <w:rsid w:val="008E52D7"/>
    <w:rsid w:val="00912727"/>
    <w:rsid w:val="0091397E"/>
    <w:rsid w:val="00961C73"/>
    <w:rsid w:val="00990994"/>
    <w:rsid w:val="00A028D9"/>
    <w:rsid w:val="00A43100"/>
    <w:rsid w:val="00A661F9"/>
    <w:rsid w:val="00A74BE0"/>
    <w:rsid w:val="00B01098"/>
    <w:rsid w:val="00B31241"/>
    <w:rsid w:val="00B90054"/>
    <w:rsid w:val="00BD0A83"/>
    <w:rsid w:val="00BD620B"/>
    <w:rsid w:val="00C001C3"/>
    <w:rsid w:val="00C37A74"/>
    <w:rsid w:val="00C45325"/>
    <w:rsid w:val="00C6031D"/>
    <w:rsid w:val="00C73941"/>
    <w:rsid w:val="00C9242F"/>
    <w:rsid w:val="00CA41C2"/>
    <w:rsid w:val="00CA7CDE"/>
    <w:rsid w:val="00CE7E61"/>
    <w:rsid w:val="00CF2576"/>
    <w:rsid w:val="00D040C5"/>
    <w:rsid w:val="00D17F7B"/>
    <w:rsid w:val="00D2005D"/>
    <w:rsid w:val="00D42E03"/>
    <w:rsid w:val="00D70493"/>
    <w:rsid w:val="00D938F2"/>
    <w:rsid w:val="00D940C6"/>
    <w:rsid w:val="00DA6689"/>
    <w:rsid w:val="00DB7DC2"/>
    <w:rsid w:val="00DD1C31"/>
    <w:rsid w:val="00E03676"/>
    <w:rsid w:val="00E26740"/>
    <w:rsid w:val="00E328CF"/>
    <w:rsid w:val="00E447A4"/>
    <w:rsid w:val="00E51680"/>
    <w:rsid w:val="00EB1936"/>
    <w:rsid w:val="00EC29DB"/>
    <w:rsid w:val="00ED0D05"/>
    <w:rsid w:val="00ED20D9"/>
    <w:rsid w:val="00ED6480"/>
    <w:rsid w:val="00F04016"/>
    <w:rsid w:val="00F114F0"/>
    <w:rsid w:val="00F1734D"/>
    <w:rsid w:val="00F242BB"/>
    <w:rsid w:val="00F4674B"/>
    <w:rsid w:val="00F73A2C"/>
    <w:rsid w:val="00F75B3C"/>
    <w:rsid w:val="00FB1944"/>
    <w:rsid w:val="00FB529A"/>
    <w:rsid w:val="00FD0217"/>
    <w:rsid w:val="00FD3108"/>
    <w:rsid w:val="00FE6F5E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94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940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rsid w:val="00D940C6"/>
    <w:rPr>
      <w:color w:val="0000FF"/>
      <w:u w:val="single"/>
    </w:rPr>
  </w:style>
  <w:style w:type="paragraph" w:styleId="a4">
    <w:name w:val="No Spacing"/>
    <w:uiPriority w:val="1"/>
    <w:qFormat/>
    <w:rsid w:val="00D940C6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9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C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6F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F00D4"/>
    <w:rPr>
      <w:rFonts w:ascii="Times New Roman" w:hAnsi="Times New Roman" w:cs="Times New Roman" w:hint="default"/>
      <w:b/>
      <w:bCs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94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940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rsid w:val="00D940C6"/>
    <w:rPr>
      <w:color w:val="0000FF"/>
      <w:u w:val="single"/>
    </w:rPr>
  </w:style>
  <w:style w:type="paragraph" w:styleId="a4">
    <w:name w:val="No Spacing"/>
    <w:uiPriority w:val="1"/>
    <w:qFormat/>
    <w:rsid w:val="00D940C6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9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C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6F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F00D4"/>
    <w:rPr>
      <w:rFonts w:ascii="Times New Roman" w:hAnsi="Times New Roman" w:cs="Times New Roman" w:hint="default"/>
      <w:b/>
      <w:b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</cp:lastModifiedBy>
  <cp:revision>6</cp:revision>
  <cp:lastPrinted>2021-01-19T06:53:00Z</cp:lastPrinted>
  <dcterms:created xsi:type="dcterms:W3CDTF">2024-02-09T11:29:00Z</dcterms:created>
  <dcterms:modified xsi:type="dcterms:W3CDTF">2024-12-18T04:44:00Z</dcterms:modified>
</cp:coreProperties>
</file>