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2B" w:rsidRPr="00BD0175" w:rsidRDefault="0035052B" w:rsidP="0035052B">
      <w:pPr>
        <w:jc w:val="center"/>
        <w:rPr>
          <w:szCs w:val="28"/>
        </w:rPr>
      </w:pPr>
      <w:r w:rsidRPr="00BD0175">
        <w:rPr>
          <w:b/>
          <w:bCs/>
          <w:noProof/>
          <w:szCs w:val="28"/>
        </w:rPr>
        <w:drawing>
          <wp:inline distT="0" distB="0" distL="0" distR="0">
            <wp:extent cx="600075" cy="7715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0175">
        <w:rPr>
          <w:szCs w:val="28"/>
        </w:rPr>
        <w:br w:type="textWrapping" w:clear="all"/>
      </w:r>
    </w:p>
    <w:p w:rsidR="0035052B" w:rsidRPr="00BD0175" w:rsidRDefault="0035052B" w:rsidP="0035052B">
      <w:pPr>
        <w:ind w:right="-142"/>
        <w:jc w:val="center"/>
        <w:rPr>
          <w:szCs w:val="28"/>
        </w:rPr>
      </w:pPr>
      <w:r w:rsidRPr="00BD0175">
        <w:rPr>
          <w:szCs w:val="28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35052B" w:rsidRPr="00BD0175" w:rsidRDefault="0035052B" w:rsidP="0035052B">
      <w:pPr>
        <w:tabs>
          <w:tab w:val="left" w:pos="5280"/>
        </w:tabs>
        <w:jc w:val="center"/>
        <w:rPr>
          <w:szCs w:val="28"/>
        </w:rPr>
      </w:pPr>
    </w:p>
    <w:p w:rsidR="0035052B" w:rsidRPr="00BD0175" w:rsidRDefault="0035052B" w:rsidP="0035052B">
      <w:pPr>
        <w:jc w:val="center"/>
        <w:rPr>
          <w:szCs w:val="28"/>
        </w:rPr>
      </w:pPr>
      <w:r w:rsidRPr="00BD0175">
        <w:rPr>
          <w:szCs w:val="28"/>
        </w:rPr>
        <w:t>«УДМУРТ ЭЛЬКУНЫСЬ БАЛЕЗИНО ЁРОС МУНИЦИПАЛ ОКРУГ»  МУНИЦИПАЛ КЫЛДЫТЭТЫСЬ  АДМИНИСТРАЦИЕЗ</w:t>
      </w:r>
    </w:p>
    <w:p w:rsidR="0035052B" w:rsidRPr="00BD0175" w:rsidRDefault="0035052B" w:rsidP="0035052B">
      <w:pPr>
        <w:jc w:val="center"/>
        <w:rPr>
          <w:szCs w:val="28"/>
        </w:rPr>
      </w:pPr>
      <w:r w:rsidRPr="00BD0175">
        <w:rPr>
          <w:szCs w:val="28"/>
        </w:rPr>
        <w:t xml:space="preserve">           </w:t>
      </w:r>
    </w:p>
    <w:p w:rsidR="0035052B" w:rsidRPr="00BD0175" w:rsidRDefault="0035052B" w:rsidP="0035052B">
      <w:pPr>
        <w:jc w:val="center"/>
        <w:rPr>
          <w:b/>
          <w:szCs w:val="28"/>
        </w:rPr>
      </w:pPr>
      <w:r w:rsidRPr="00BD0175">
        <w:rPr>
          <w:b/>
          <w:szCs w:val="28"/>
        </w:rPr>
        <w:t>П О С Т А Н О В Л Е Н И Е</w:t>
      </w:r>
    </w:p>
    <w:p w:rsidR="0035052B" w:rsidRPr="00BD0175" w:rsidRDefault="0035052B" w:rsidP="0035052B">
      <w:pPr>
        <w:pStyle w:val="2"/>
        <w:spacing w:after="0" w:line="240" w:lineRule="auto"/>
        <w:ind w:right="-5"/>
        <w:jc w:val="right"/>
        <w:rPr>
          <w:szCs w:val="28"/>
        </w:rPr>
      </w:pPr>
    </w:p>
    <w:p w:rsidR="0035052B" w:rsidRPr="00BD0175" w:rsidRDefault="0035052B" w:rsidP="0035052B">
      <w:pPr>
        <w:pStyle w:val="2"/>
        <w:spacing w:after="0" w:line="240" w:lineRule="auto"/>
        <w:ind w:right="-5"/>
        <w:jc w:val="right"/>
        <w:rPr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9"/>
        <w:gridCol w:w="4782"/>
      </w:tblGrid>
      <w:tr w:rsidR="0035052B" w:rsidRPr="00BD0175" w:rsidTr="006E6103">
        <w:tc>
          <w:tcPr>
            <w:tcW w:w="4927" w:type="dxa"/>
          </w:tcPr>
          <w:p w:rsidR="0035052B" w:rsidRPr="00BD0175" w:rsidRDefault="00C61604" w:rsidP="006E6103">
            <w:pPr>
              <w:pStyle w:val="2"/>
              <w:spacing w:after="0" w:line="240" w:lineRule="auto"/>
              <w:ind w:right="-5"/>
              <w:jc w:val="both"/>
              <w:rPr>
                <w:szCs w:val="28"/>
              </w:rPr>
            </w:pPr>
            <w:r>
              <w:rPr>
                <w:szCs w:val="28"/>
              </w:rPr>
              <w:t>От «02» июня</w:t>
            </w:r>
            <w:r w:rsidR="0035052B">
              <w:rPr>
                <w:szCs w:val="28"/>
              </w:rPr>
              <w:t xml:space="preserve"> 2022</w:t>
            </w:r>
            <w:r w:rsidR="0035052B" w:rsidRPr="00BD0175">
              <w:rPr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35052B" w:rsidRPr="00BD0175" w:rsidRDefault="0035052B" w:rsidP="006E6103">
            <w:pPr>
              <w:pStyle w:val="2"/>
              <w:spacing w:after="0" w:line="240" w:lineRule="auto"/>
              <w:ind w:right="-5"/>
              <w:jc w:val="both"/>
              <w:rPr>
                <w:szCs w:val="28"/>
              </w:rPr>
            </w:pPr>
            <w:r w:rsidRPr="00BD0175">
              <w:rPr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 xml:space="preserve">        № </w:t>
            </w:r>
            <w:r w:rsidR="00C61604">
              <w:rPr>
                <w:szCs w:val="28"/>
              </w:rPr>
              <w:t>594</w:t>
            </w:r>
          </w:p>
        </w:tc>
      </w:tr>
    </w:tbl>
    <w:p w:rsidR="0035052B" w:rsidRPr="00BD0175" w:rsidRDefault="0035052B" w:rsidP="0035052B">
      <w:pPr>
        <w:pStyle w:val="2"/>
        <w:spacing w:after="0" w:line="240" w:lineRule="auto"/>
        <w:ind w:right="-5"/>
        <w:jc w:val="both"/>
        <w:rPr>
          <w:szCs w:val="28"/>
        </w:rPr>
      </w:pPr>
    </w:p>
    <w:p w:rsidR="0035052B" w:rsidRDefault="0035052B" w:rsidP="0035052B">
      <w:pPr>
        <w:pStyle w:val="2"/>
        <w:spacing w:after="0" w:line="240" w:lineRule="auto"/>
        <w:ind w:right="-142"/>
        <w:jc w:val="center"/>
        <w:rPr>
          <w:szCs w:val="28"/>
        </w:rPr>
      </w:pPr>
      <w:r w:rsidRPr="00BD0175">
        <w:rPr>
          <w:szCs w:val="28"/>
        </w:rPr>
        <w:t>п.Балезино</w:t>
      </w:r>
    </w:p>
    <w:p w:rsidR="0035052B" w:rsidRDefault="0035052B" w:rsidP="005D3A32"/>
    <w:p w:rsidR="009F42EB" w:rsidRDefault="0035052B" w:rsidP="00EE75BC">
      <w:r>
        <w:t>«</w:t>
      </w:r>
      <w:r w:rsidR="005D3A32">
        <w:t>О</w:t>
      </w:r>
      <w:r w:rsidR="009F42EB">
        <w:t>б утверждении порядка составления проекта</w:t>
      </w:r>
      <w:r w:rsidR="00EE75BC">
        <w:t xml:space="preserve"> </w:t>
      </w:r>
    </w:p>
    <w:p w:rsidR="00EE75BC" w:rsidRDefault="00EE75BC" w:rsidP="00EE75BC">
      <w:r>
        <w:t xml:space="preserve">бюджета муниципального образования </w:t>
      </w:r>
    </w:p>
    <w:p w:rsidR="00EE75BC" w:rsidRDefault="00EE75BC" w:rsidP="00EE75BC">
      <w:r>
        <w:t>«Муниципальный округ Балезинский район</w:t>
      </w:r>
    </w:p>
    <w:p w:rsidR="009F42EB" w:rsidRDefault="00EE75BC" w:rsidP="00EE75BC">
      <w:r>
        <w:t>Удмуртской Республики»</w:t>
      </w:r>
      <w:r w:rsidR="009F42EB">
        <w:t xml:space="preserve"> на очередной </w:t>
      </w:r>
    </w:p>
    <w:p w:rsidR="00EE75BC" w:rsidRDefault="009F42EB" w:rsidP="00EE75BC">
      <w:r>
        <w:t>финансовый год и плановый период</w:t>
      </w:r>
      <w:r w:rsidR="00C61604">
        <w:t>»</w:t>
      </w:r>
    </w:p>
    <w:p w:rsidR="005D3A32" w:rsidRDefault="005D3A32" w:rsidP="005D3A32"/>
    <w:p w:rsidR="005D3A32" w:rsidRDefault="005D3A32" w:rsidP="005D3A32">
      <w:pPr>
        <w:ind w:firstLine="567"/>
        <w:jc w:val="both"/>
      </w:pPr>
      <w:r>
        <w:t xml:space="preserve">В </w:t>
      </w:r>
      <w:r w:rsidR="0076496D">
        <w:t>соответствии с</w:t>
      </w:r>
      <w:r w:rsidR="009F42EB">
        <w:t xml:space="preserve">о статьями 169 и 184 Бюджетного кодекса Российской Федерации и статьей 3 Положения о бюджетном процессе </w:t>
      </w:r>
      <w:r w:rsidR="00E7592B">
        <w:t>в муниципальном образовании «Муниципальный округ Балезинский район Удмуртской Республики»</w:t>
      </w:r>
      <w:r w:rsidR="00EC4939">
        <w:t>,</w:t>
      </w:r>
      <w:r w:rsidR="00E7592B">
        <w:t xml:space="preserve"> утвержденного решением Совета депутатов муниципального образования «Муниципальный округ Балезинский район Удмуртской Республики» от 16 декабря 202</w:t>
      </w:r>
      <w:r w:rsidR="000E4281">
        <w:t>1</w:t>
      </w:r>
      <w:r w:rsidR="00E7592B">
        <w:t xml:space="preserve"> года № 3-46</w:t>
      </w:r>
      <w:r w:rsidR="003D4AA7">
        <w:t>,</w:t>
      </w:r>
      <w:r w:rsidR="00E7592B">
        <w:t xml:space="preserve"> </w:t>
      </w:r>
    </w:p>
    <w:p w:rsidR="005D3A32" w:rsidRDefault="005D3A32" w:rsidP="005D3A32">
      <w:pPr>
        <w:ind w:firstLine="567"/>
        <w:jc w:val="both"/>
      </w:pPr>
      <w:r>
        <w:t>ПОСТАНОВЛЯЮ:</w:t>
      </w:r>
    </w:p>
    <w:p w:rsidR="00B85653" w:rsidRDefault="00EC4939" w:rsidP="00E7592B">
      <w:pPr>
        <w:ind w:firstLine="567"/>
        <w:jc w:val="both"/>
      </w:pPr>
      <w:r>
        <w:t xml:space="preserve">1. </w:t>
      </w:r>
      <w:r w:rsidR="00E7592B">
        <w:t>Утвердить прилагаемый Порядок составления проекта бюджета муниципального образования «Муниципальный округ Балезинский район Удмуртской Республики» на очередной финансовый год и плановый период.</w:t>
      </w:r>
    </w:p>
    <w:p w:rsidR="00E7592B" w:rsidRDefault="00E7592B" w:rsidP="00E7592B">
      <w:pPr>
        <w:ind w:firstLine="567"/>
        <w:jc w:val="both"/>
      </w:pPr>
      <w:r>
        <w:t xml:space="preserve">2. Признать утратившим силу постановление Администрации муниципального образования «Балезинский район» от </w:t>
      </w:r>
      <w:r w:rsidR="006E25F4">
        <w:t xml:space="preserve">24 июня 2016 года </w:t>
      </w:r>
      <w:r w:rsidR="004C5541">
        <w:t xml:space="preserve">      </w:t>
      </w:r>
      <w:r w:rsidR="006E25F4">
        <w:t>№ 926 «Об утверждении Порядка составления проекта бюджета МО «Балезинский район» на очередной финансовый год и плановый период».</w:t>
      </w:r>
    </w:p>
    <w:p w:rsidR="00FF2384" w:rsidRDefault="003342F2" w:rsidP="00EC4939">
      <w:pPr>
        <w:ind w:firstLine="567"/>
        <w:jc w:val="both"/>
      </w:pPr>
      <w:r>
        <w:t xml:space="preserve">   </w:t>
      </w:r>
      <w:r w:rsidR="007462F8">
        <w:t xml:space="preserve"> </w:t>
      </w:r>
      <w:r w:rsidR="00DB25C6">
        <w:t xml:space="preserve">  </w:t>
      </w:r>
    </w:p>
    <w:p w:rsidR="00560C72" w:rsidRDefault="00FF2384" w:rsidP="006C0F1D">
      <w:pPr>
        <w:ind w:firstLine="567"/>
        <w:jc w:val="both"/>
      </w:pPr>
      <w:r>
        <w:t xml:space="preserve">  </w:t>
      </w:r>
    </w:p>
    <w:p w:rsidR="00C2130B" w:rsidRDefault="00213A2C" w:rsidP="0037155F">
      <w:pPr>
        <w:jc w:val="both"/>
      </w:pPr>
      <w:r w:rsidRPr="00477F25">
        <w:t>Г</w:t>
      </w:r>
      <w:r w:rsidR="00AA4B5F" w:rsidRPr="00477F25">
        <w:t>лава</w:t>
      </w:r>
      <w:r w:rsidRPr="00477F25">
        <w:t xml:space="preserve"> муниципального образования</w:t>
      </w:r>
      <w:r w:rsidR="0093156A" w:rsidRPr="00477F25">
        <w:t xml:space="preserve"> </w:t>
      </w:r>
      <w:r w:rsidR="00314BF1">
        <w:t xml:space="preserve">                             </w:t>
      </w:r>
      <w:r w:rsidR="00AA4B5F" w:rsidRPr="00477F25">
        <w:t>Ю.В. Новойдарский</w:t>
      </w:r>
    </w:p>
    <w:p w:rsidR="004C5541" w:rsidRDefault="004C5541" w:rsidP="0037155F">
      <w:pPr>
        <w:jc w:val="both"/>
      </w:pPr>
    </w:p>
    <w:p w:rsidR="004A4E51" w:rsidRDefault="004A4E51" w:rsidP="0037155F">
      <w:pPr>
        <w:jc w:val="both"/>
      </w:pPr>
    </w:p>
    <w:p w:rsidR="004A4E51" w:rsidRDefault="004A4E51" w:rsidP="0037155F">
      <w:pPr>
        <w:jc w:val="both"/>
      </w:pPr>
    </w:p>
    <w:p w:rsidR="004A4E51" w:rsidRDefault="004A4E51" w:rsidP="0037155F">
      <w:pPr>
        <w:jc w:val="both"/>
      </w:pPr>
    </w:p>
    <w:p w:rsidR="004A4E51" w:rsidRDefault="004A4E51" w:rsidP="0037155F">
      <w:pPr>
        <w:jc w:val="both"/>
      </w:pPr>
    </w:p>
    <w:p w:rsidR="00C61604" w:rsidRDefault="00C61604" w:rsidP="00223AE0">
      <w:pPr>
        <w:jc w:val="right"/>
      </w:pPr>
    </w:p>
    <w:p w:rsidR="00824A03" w:rsidRDefault="00824A03" w:rsidP="00223AE0">
      <w:pPr>
        <w:jc w:val="right"/>
      </w:pPr>
      <w:r>
        <w:lastRenderedPageBreak/>
        <w:t>Утвержден</w:t>
      </w:r>
    </w:p>
    <w:p w:rsidR="00223AE0" w:rsidRDefault="00824A03" w:rsidP="00223AE0">
      <w:pPr>
        <w:jc w:val="right"/>
      </w:pPr>
      <w:r>
        <w:t>постановлением</w:t>
      </w:r>
      <w:r w:rsidR="00223AE0">
        <w:t xml:space="preserve"> Администрации</w:t>
      </w:r>
    </w:p>
    <w:p w:rsidR="00223AE0" w:rsidRDefault="00223AE0" w:rsidP="00223AE0">
      <w:pPr>
        <w:jc w:val="right"/>
      </w:pPr>
      <w:r>
        <w:t xml:space="preserve">муниципального образования </w:t>
      </w:r>
    </w:p>
    <w:p w:rsidR="00223AE0" w:rsidRDefault="00223AE0" w:rsidP="00223AE0">
      <w:pPr>
        <w:jc w:val="right"/>
      </w:pPr>
      <w:r>
        <w:t>«Муниципальный округ Балезинский</w:t>
      </w:r>
    </w:p>
    <w:p w:rsidR="00223AE0" w:rsidRDefault="00223AE0" w:rsidP="00223AE0">
      <w:pPr>
        <w:jc w:val="right"/>
      </w:pPr>
      <w:r>
        <w:t>район Удмуртской Республики»</w:t>
      </w:r>
    </w:p>
    <w:p w:rsidR="00223AE0" w:rsidRDefault="00812DB5" w:rsidP="00223AE0">
      <w:pPr>
        <w:jc w:val="right"/>
      </w:pPr>
      <w:r>
        <w:t>от 02 июня</w:t>
      </w:r>
      <w:r w:rsidR="00C61604">
        <w:t xml:space="preserve"> 2022 года № 594</w:t>
      </w:r>
    </w:p>
    <w:p w:rsidR="00223AE0" w:rsidRPr="00223AE0" w:rsidRDefault="00223AE0" w:rsidP="00223AE0"/>
    <w:p w:rsidR="00223AE0" w:rsidRDefault="00223AE0" w:rsidP="00223AE0"/>
    <w:p w:rsidR="00314658" w:rsidRDefault="00F36E27" w:rsidP="00F36E27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Порядок </w:t>
      </w:r>
    </w:p>
    <w:p w:rsidR="00891724" w:rsidRDefault="00F36E27" w:rsidP="00F36E27">
      <w:pPr>
        <w:tabs>
          <w:tab w:val="left" w:pos="0"/>
        </w:tabs>
        <w:jc w:val="center"/>
        <w:rPr>
          <w:b/>
        </w:rPr>
      </w:pPr>
      <w:r>
        <w:rPr>
          <w:b/>
        </w:rPr>
        <w:t>составления проекта бюджета муниципального образования «Муниципальный округ Балезинский район Удмуртской Республики» на очередной финансовый год и плановый период</w:t>
      </w:r>
    </w:p>
    <w:p w:rsidR="00F13685" w:rsidRDefault="00F13685" w:rsidP="00891724">
      <w:pPr>
        <w:tabs>
          <w:tab w:val="left" w:pos="3975"/>
        </w:tabs>
        <w:jc w:val="center"/>
        <w:rPr>
          <w:b/>
        </w:rPr>
      </w:pPr>
    </w:p>
    <w:p w:rsidR="004C1309" w:rsidRDefault="004C1309" w:rsidP="004C1309">
      <w:pPr>
        <w:autoSpaceDE w:val="0"/>
        <w:autoSpaceDN w:val="0"/>
        <w:adjustRightInd w:val="0"/>
        <w:ind w:firstLine="540"/>
        <w:jc w:val="center"/>
        <w:rPr>
          <w:szCs w:val="28"/>
        </w:rPr>
      </w:pPr>
      <w:smartTag w:uri="urn:schemas-microsoft-com:office:smarttags" w:element="place">
        <w:r w:rsidRPr="000103BB">
          <w:rPr>
            <w:szCs w:val="28"/>
            <w:lang w:val="en-US"/>
          </w:rPr>
          <w:t>I</w:t>
        </w:r>
        <w:r w:rsidRPr="000103BB">
          <w:rPr>
            <w:szCs w:val="28"/>
          </w:rPr>
          <w:t>.</w:t>
        </w:r>
      </w:smartTag>
      <w:r w:rsidRPr="000103BB">
        <w:rPr>
          <w:szCs w:val="28"/>
        </w:rPr>
        <w:t xml:space="preserve"> Общие положения</w:t>
      </w:r>
    </w:p>
    <w:p w:rsidR="00FD4167" w:rsidRPr="000103BB" w:rsidRDefault="00FD4167" w:rsidP="004C1309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4C1309" w:rsidRPr="000103BB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103BB">
        <w:rPr>
          <w:szCs w:val="28"/>
        </w:rPr>
        <w:t>1. Проект бюджета муниципального образования «</w:t>
      </w:r>
      <w:r w:rsidR="000B554D">
        <w:rPr>
          <w:szCs w:val="28"/>
        </w:rPr>
        <w:t xml:space="preserve">Муниципальный округ </w:t>
      </w:r>
      <w:r w:rsidRPr="000103BB">
        <w:rPr>
          <w:szCs w:val="28"/>
        </w:rPr>
        <w:t>Балезинский район</w:t>
      </w:r>
      <w:r w:rsidR="000B554D">
        <w:rPr>
          <w:szCs w:val="28"/>
        </w:rPr>
        <w:t xml:space="preserve"> Удмуртской Республики</w:t>
      </w:r>
      <w:r w:rsidRPr="000103BB">
        <w:rPr>
          <w:szCs w:val="28"/>
        </w:rPr>
        <w:t>» на очередной финансовый год и плановый период (далее - проект бюджета) составляется в соответствии с Бюджетным кодексом Российской Федерации, Законом Удмуртской Республики от 21 ноября 2006 года N 52-РЗ "О регулировании межбюджетных отношений в Удмуртской Республике", решением Совета депутатов муниципального образования «</w:t>
      </w:r>
      <w:r w:rsidR="000B554D">
        <w:rPr>
          <w:szCs w:val="28"/>
        </w:rPr>
        <w:t xml:space="preserve">Муниципальный округ </w:t>
      </w:r>
      <w:r w:rsidRPr="000103BB">
        <w:rPr>
          <w:szCs w:val="28"/>
        </w:rPr>
        <w:t>Балезинский район</w:t>
      </w:r>
      <w:r w:rsidR="000B554D">
        <w:rPr>
          <w:szCs w:val="28"/>
        </w:rPr>
        <w:t xml:space="preserve"> Удмуртской Республики</w:t>
      </w:r>
      <w:r w:rsidRPr="000103BB">
        <w:rPr>
          <w:szCs w:val="28"/>
        </w:rPr>
        <w:t xml:space="preserve">» от </w:t>
      </w:r>
      <w:r w:rsidR="000B554D">
        <w:rPr>
          <w:szCs w:val="28"/>
        </w:rPr>
        <w:t>16</w:t>
      </w:r>
      <w:r w:rsidRPr="000103BB">
        <w:rPr>
          <w:szCs w:val="28"/>
        </w:rPr>
        <w:t>.</w:t>
      </w:r>
      <w:r w:rsidR="000B554D">
        <w:rPr>
          <w:szCs w:val="28"/>
        </w:rPr>
        <w:t>12</w:t>
      </w:r>
      <w:r w:rsidRPr="000103BB">
        <w:rPr>
          <w:szCs w:val="28"/>
        </w:rPr>
        <w:t>.20</w:t>
      </w:r>
      <w:r w:rsidR="000B554D">
        <w:rPr>
          <w:szCs w:val="28"/>
        </w:rPr>
        <w:t>21</w:t>
      </w:r>
      <w:r w:rsidRPr="000103BB">
        <w:rPr>
          <w:szCs w:val="28"/>
        </w:rPr>
        <w:t xml:space="preserve"> </w:t>
      </w:r>
      <w:r w:rsidR="000B554D">
        <w:rPr>
          <w:szCs w:val="28"/>
        </w:rPr>
        <w:t>года</w:t>
      </w:r>
      <w:r w:rsidRPr="000103BB">
        <w:rPr>
          <w:szCs w:val="28"/>
        </w:rPr>
        <w:t xml:space="preserve"> № </w:t>
      </w:r>
      <w:r w:rsidR="000B554D">
        <w:rPr>
          <w:szCs w:val="28"/>
        </w:rPr>
        <w:t>3-46</w:t>
      </w:r>
      <w:r w:rsidRPr="000103BB">
        <w:rPr>
          <w:szCs w:val="28"/>
        </w:rPr>
        <w:t xml:space="preserve"> «Об утверждении Положения о бюджетном процессе в муниципальном образовании «</w:t>
      </w:r>
      <w:r w:rsidR="000B554D">
        <w:rPr>
          <w:szCs w:val="28"/>
        </w:rPr>
        <w:t xml:space="preserve">Муниципальный округ </w:t>
      </w:r>
      <w:r w:rsidRPr="000103BB">
        <w:rPr>
          <w:szCs w:val="28"/>
        </w:rPr>
        <w:t>Балезинский район</w:t>
      </w:r>
      <w:r w:rsidR="000B554D">
        <w:rPr>
          <w:szCs w:val="28"/>
        </w:rPr>
        <w:t xml:space="preserve"> Удмуртской Республики</w:t>
      </w:r>
      <w:r w:rsidRPr="000103BB">
        <w:rPr>
          <w:szCs w:val="28"/>
        </w:rPr>
        <w:t>».</w:t>
      </w:r>
    </w:p>
    <w:p w:rsidR="004C1309" w:rsidRPr="000103BB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103BB">
        <w:rPr>
          <w:szCs w:val="28"/>
        </w:rPr>
        <w:t>2. Составление проекта бюджета основывается на:</w:t>
      </w:r>
    </w:p>
    <w:p w:rsidR="004C1309" w:rsidRPr="000103BB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103BB">
        <w:rPr>
          <w:szCs w:val="28"/>
        </w:rPr>
        <w:t>1)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4C1309" w:rsidRPr="000103BB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103BB">
        <w:rPr>
          <w:szCs w:val="28"/>
        </w:rPr>
        <w:t>2) основных направлениях бюджетной и налоговой политики Удмуртской Республики и муниципального образования «</w:t>
      </w:r>
      <w:r w:rsidR="00766CC7">
        <w:rPr>
          <w:szCs w:val="28"/>
        </w:rPr>
        <w:t xml:space="preserve">Муниципальный округ </w:t>
      </w:r>
      <w:r w:rsidRPr="000103BB">
        <w:rPr>
          <w:szCs w:val="28"/>
        </w:rPr>
        <w:t>Балезинский район</w:t>
      </w:r>
      <w:r w:rsidR="00766CC7">
        <w:rPr>
          <w:szCs w:val="28"/>
        </w:rPr>
        <w:t xml:space="preserve"> Удмуртской Республики</w:t>
      </w:r>
      <w:r w:rsidRPr="000103BB">
        <w:rPr>
          <w:szCs w:val="28"/>
        </w:rPr>
        <w:t>»;</w:t>
      </w:r>
    </w:p>
    <w:p w:rsidR="004C1309" w:rsidRPr="000103BB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103BB">
        <w:rPr>
          <w:szCs w:val="28"/>
        </w:rPr>
        <w:t xml:space="preserve">3) прогнозе </w:t>
      </w:r>
      <w:r w:rsidR="00694E1A">
        <w:rPr>
          <w:szCs w:val="28"/>
        </w:rPr>
        <w:t xml:space="preserve">социально-экономического развития </w:t>
      </w:r>
      <w:r w:rsidRPr="000103BB">
        <w:rPr>
          <w:szCs w:val="28"/>
        </w:rPr>
        <w:t>муниципального образования «</w:t>
      </w:r>
      <w:r w:rsidR="00694E1A">
        <w:rPr>
          <w:szCs w:val="28"/>
        </w:rPr>
        <w:t xml:space="preserve">Муниципальный округ </w:t>
      </w:r>
      <w:r w:rsidRPr="000103BB">
        <w:rPr>
          <w:szCs w:val="28"/>
        </w:rPr>
        <w:t>Балезинский район</w:t>
      </w:r>
      <w:r w:rsidR="00694E1A">
        <w:rPr>
          <w:szCs w:val="28"/>
        </w:rPr>
        <w:t xml:space="preserve"> Удмуртской Республики</w:t>
      </w:r>
      <w:r w:rsidR="00051FC3">
        <w:rPr>
          <w:szCs w:val="28"/>
        </w:rPr>
        <w:t>»</w:t>
      </w:r>
      <w:r w:rsidRPr="000103BB">
        <w:rPr>
          <w:szCs w:val="28"/>
        </w:rPr>
        <w:t>;</w:t>
      </w:r>
    </w:p>
    <w:p w:rsidR="004C1309" w:rsidRPr="000103BB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103BB">
        <w:rPr>
          <w:szCs w:val="28"/>
        </w:rPr>
        <w:t>4) муниципальных программах муниципального образования «</w:t>
      </w:r>
      <w:r w:rsidR="00464373">
        <w:rPr>
          <w:szCs w:val="28"/>
        </w:rPr>
        <w:t xml:space="preserve">Муниципальный округ </w:t>
      </w:r>
      <w:r w:rsidRPr="000103BB">
        <w:rPr>
          <w:szCs w:val="28"/>
        </w:rPr>
        <w:t>Балезинский район</w:t>
      </w:r>
      <w:r w:rsidR="00464373">
        <w:rPr>
          <w:szCs w:val="28"/>
        </w:rPr>
        <w:t xml:space="preserve"> Удмуртской Республики</w:t>
      </w:r>
      <w:r w:rsidRPr="000103BB">
        <w:rPr>
          <w:szCs w:val="28"/>
        </w:rPr>
        <w:t>» (проектах муниципальных программ, проектах изменений указанных программ).</w:t>
      </w:r>
    </w:p>
    <w:p w:rsidR="004C1309" w:rsidRPr="000103BB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103BB">
        <w:rPr>
          <w:szCs w:val="28"/>
        </w:rPr>
        <w:t>3. В целях своевременного и качественного составления проекта бюджета Управление финансов</w:t>
      </w:r>
      <w:r w:rsidR="00296849">
        <w:rPr>
          <w:szCs w:val="28"/>
        </w:rPr>
        <w:t xml:space="preserve"> Администрации муниципального образования «Муниципальный округ Балезинский район Удмуртской Республики»</w:t>
      </w:r>
      <w:r w:rsidR="00051FC3">
        <w:rPr>
          <w:szCs w:val="28"/>
        </w:rPr>
        <w:t xml:space="preserve"> (далее - Управление финансов)</w:t>
      </w:r>
      <w:r w:rsidRPr="000103BB">
        <w:rPr>
          <w:szCs w:val="28"/>
        </w:rPr>
        <w:t xml:space="preserve"> и отдел экономики Администрации муниципального образования «</w:t>
      </w:r>
      <w:r w:rsidR="00296849">
        <w:rPr>
          <w:szCs w:val="28"/>
        </w:rPr>
        <w:t xml:space="preserve">Муниципальный округ </w:t>
      </w:r>
      <w:r w:rsidRPr="000103BB">
        <w:rPr>
          <w:szCs w:val="28"/>
        </w:rPr>
        <w:t>Балезинский район</w:t>
      </w:r>
      <w:r w:rsidR="00296849">
        <w:rPr>
          <w:szCs w:val="28"/>
        </w:rPr>
        <w:t xml:space="preserve"> Удмуртской Республики</w:t>
      </w:r>
      <w:r w:rsidRPr="000103BB">
        <w:rPr>
          <w:szCs w:val="28"/>
        </w:rPr>
        <w:t xml:space="preserve">» вправе получать от органов </w:t>
      </w:r>
      <w:r w:rsidRPr="000103BB">
        <w:rPr>
          <w:szCs w:val="28"/>
        </w:rPr>
        <w:lastRenderedPageBreak/>
        <w:t xml:space="preserve">местного самоуправления </w:t>
      </w:r>
      <w:r>
        <w:rPr>
          <w:szCs w:val="28"/>
        </w:rPr>
        <w:t xml:space="preserve">муниципального образования </w:t>
      </w:r>
      <w:r w:rsidR="00296849">
        <w:rPr>
          <w:szCs w:val="28"/>
        </w:rPr>
        <w:t xml:space="preserve">«Муниципальный округ </w:t>
      </w:r>
      <w:r w:rsidRPr="000103BB">
        <w:rPr>
          <w:szCs w:val="28"/>
        </w:rPr>
        <w:t>Балезинск</w:t>
      </w:r>
      <w:r>
        <w:rPr>
          <w:szCs w:val="28"/>
        </w:rPr>
        <w:t>ий</w:t>
      </w:r>
      <w:r w:rsidRPr="000103BB">
        <w:rPr>
          <w:szCs w:val="28"/>
        </w:rPr>
        <w:t xml:space="preserve"> район</w:t>
      </w:r>
      <w:r w:rsidR="00296849">
        <w:rPr>
          <w:szCs w:val="28"/>
        </w:rPr>
        <w:t xml:space="preserve"> Удмуртской Республики»</w:t>
      </w:r>
      <w:r w:rsidRPr="000103BB">
        <w:rPr>
          <w:szCs w:val="28"/>
        </w:rPr>
        <w:t xml:space="preserve"> необходимые сведения и документы.</w:t>
      </w:r>
    </w:p>
    <w:p w:rsidR="004C1309" w:rsidRPr="000103BB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103BB">
        <w:rPr>
          <w:szCs w:val="28"/>
        </w:rPr>
        <w:t>4. Проект бюджета разрабатывается путем изменения параметров планового периода утвержденного бюджета муниципального образования «</w:t>
      </w:r>
      <w:r w:rsidR="002F5EA1">
        <w:rPr>
          <w:szCs w:val="28"/>
        </w:rPr>
        <w:t xml:space="preserve">Муниципальный округ </w:t>
      </w:r>
      <w:r w:rsidRPr="000103BB">
        <w:rPr>
          <w:szCs w:val="28"/>
        </w:rPr>
        <w:t>Балезинский район</w:t>
      </w:r>
      <w:r w:rsidR="002F5EA1">
        <w:rPr>
          <w:szCs w:val="28"/>
        </w:rPr>
        <w:t xml:space="preserve"> Удмуртской Республики</w:t>
      </w:r>
      <w:r w:rsidRPr="000103BB">
        <w:rPr>
          <w:szCs w:val="28"/>
        </w:rPr>
        <w:t>» и добавления к ним параметров второго года планового периода проекта бюджета.</w:t>
      </w:r>
    </w:p>
    <w:p w:rsidR="004C1309" w:rsidRPr="000103BB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103BB">
        <w:rPr>
          <w:szCs w:val="28"/>
        </w:rPr>
        <w:t>5. Составление проекта бюджета состоит из следующих этапов:</w:t>
      </w:r>
    </w:p>
    <w:p w:rsidR="004C1309" w:rsidRPr="000103BB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103BB">
        <w:rPr>
          <w:szCs w:val="28"/>
        </w:rPr>
        <w:t>1) прогнозирование основных характеристик бюджета муниципального образования «</w:t>
      </w:r>
      <w:r w:rsidR="00966690">
        <w:rPr>
          <w:szCs w:val="28"/>
        </w:rPr>
        <w:t xml:space="preserve">Муниципальный округ </w:t>
      </w:r>
      <w:r w:rsidRPr="000103BB">
        <w:rPr>
          <w:szCs w:val="28"/>
        </w:rPr>
        <w:t>Балезинский район</w:t>
      </w:r>
      <w:r w:rsidR="00966690">
        <w:rPr>
          <w:szCs w:val="28"/>
        </w:rPr>
        <w:t xml:space="preserve"> Удмуртской Республики</w:t>
      </w:r>
      <w:r w:rsidRPr="000103BB">
        <w:rPr>
          <w:szCs w:val="28"/>
        </w:rPr>
        <w:t>»;</w:t>
      </w:r>
    </w:p>
    <w:p w:rsidR="004C1309" w:rsidRPr="000103BB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103BB">
        <w:rPr>
          <w:szCs w:val="28"/>
        </w:rPr>
        <w:t>2) прогнозирование доходов бюджета муниципального образования «</w:t>
      </w:r>
      <w:r w:rsidR="00966690">
        <w:rPr>
          <w:szCs w:val="28"/>
        </w:rPr>
        <w:t xml:space="preserve">Муниципальный округ </w:t>
      </w:r>
      <w:r w:rsidRPr="000103BB">
        <w:rPr>
          <w:szCs w:val="28"/>
        </w:rPr>
        <w:t>Балезинский район</w:t>
      </w:r>
      <w:r w:rsidR="00966690">
        <w:rPr>
          <w:szCs w:val="28"/>
        </w:rPr>
        <w:t xml:space="preserve"> Удмуртской Республики</w:t>
      </w:r>
      <w:r w:rsidRPr="000103BB">
        <w:rPr>
          <w:szCs w:val="28"/>
        </w:rPr>
        <w:t>»;</w:t>
      </w:r>
    </w:p>
    <w:p w:rsidR="004C1309" w:rsidRPr="000103BB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103BB">
        <w:rPr>
          <w:szCs w:val="28"/>
        </w:rPr>
        <w:t>3) формирование расходов бюджета муниципального образования «</w:t>
      </w:r>
      <w:r w:rsidR="00966690">
        <w:rPr>
          <w:szCs w:val="28"/>
        </w:rPr>
        <w:t xml:space="preserve">Муниципальный округ </w:t>
      </w:r>
      <w:r w:rsidRPr="000103BB">
        <w:rPr>
          <w:szCs w:val="28"/>
        </w:rPr>
        <w:t>Балезинский район</w:t>
      </w:r>
      <w:r w:rsidR="00966690">
        <w:rPr>
          <w:szCs w:val="28"/>
        </w:rPr>
        <w:t xml:space="preserve"> Удмуртской Республики</w:t>
      </w:r>
      <w:r w:rsidRPr="000103BB">
        <w:rPr>
          <w:szCs w:val="28"/>
        </w:rPr>
        <w:t>»;</w:t>
      </w:r>
    </w:p>
    <w:p w:rsidR="004C1309" w:rsidRPr="000103BB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103BB">
        <w:rPr>
          <w:szCs w:val="28"/>
        </w:rPr>
        <w:t>4) формирование источников финансирования дефицита бюджета муниципального образования «</w:t>
      </w:r>
      <w:r w:rsidR="00690DF5">
        <w:rPr>
          <w:szCs w:val="28"/>
        </w:rPr>
        <w:t xml:space="preserve">Муниципальный округ </w:t>
      </w:r>
      <w:r w:rsidRPr="000103BB">
        <w:rPr>
          <w:szCs w:val="28"/>
        </w:rPr>
        <w:t>Балезинский район</w:t>
      </w:r>
      <w:r w:rsidR="00690DF5">
        <w:rPr>
          <w:szCs w:val="28"/>
        </w:rPr>
        <w:t xml:space="preserve"> Удмуртской Республики</w:t>
      </w:r>
      <w:r w:rsidRPr="000103BB">
        <w:rPr>
          <w:szCs w:val="28"/>
        </w:rPr>
        <w:t>», программ муниципальных внутренних заимствований и муниципальных гарантий муниципального образования «</w:t>
      </w:r>
      <w:r w:rsidR="00F03D70">
        <w:rPr>
          <w:szCs w:val="28"/>
        </w:rPr>
        <w:t xml:space="preserve">Муниципальный округ </w:t>
      </w:r>
      <w:r w:rsidRPr="000103BB">
        <w:rPr>
          <w:szCs w:val="28"/>
        </w:rPr>
        <w:t>Балезинский район</w:t>
      </w:r>
      <w:r w:rsidR="00F03D70">
        <w:rPr>
          <w:szCs w:val="28"/>
        </w:rPr>
        <w:t xml:space="preserve"> Удмуртской Республики</w:t>
      </w:r>
      <w:r w:rsidRPr="000103BB">
        <w:rPr>
          <w:szCs w:val="28"/>
        </w:rPr>
        <w:t>».</w:t>
      </w:r>
    </w:p>
    <w:p w:rsidR="004C1309" w:rsidRPr="006A19A4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A19A4">
        <w:rPr>
          <w:szCs w:val="28"/>
        </w:rPr>
        <w:t>6. К основным характеристикам бюджета муниципального образования «</w:t>
      </w:r>
      <w:r w:rsidR="0098580C">
        <w:rPr>
          <w:szCs w:val="28"/>
        </w:rPr>
        <w:t>Муниципальный округ Балезинский район Удмуртской Республики</w:t>
      </w:r>
      <w:r w:rsidRPr="006A19A4">
        <w:rPr>
          <w:szCs w:val="28"/>
        </w:rPr>
        <w:t>» относятся:</w:t>
      </w:r>
    </w:p>
    <w:p w:rsidR="004C1309" w:rsidRPr="006A19A4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A19A4">
        <w:rPr>
          <w:szCs w:val="28"/>
        </w:rPr>
        <w:t>1) общий объем доходов бюджета муниципального образования «</w:t>
      </w:r>
      <w:r w:rsidR="0098580C">
        <w:rPr>
          <w:szCs w:val="28"/>
        </w:rPr>
        <w:t xml:space="preserve">Муниципальный округ </w:t>
      </w:r>
      <w:r w:rsidRPr="006A19A4">
        <w:rPr>
          <w:szCs w:val="28"/>
        </w:rPr>
        <w:t>Балезинский район</w:t>
      </w:r>
      <w:r w:rsidR="0098580C">
        <w:rPr>
          <w:szCs w:val="28"/>
        </w:rPr>
        <w:t xml:space="preserve"> Удмуртской Республики</w:t>
      </w:r>
      <w:r w:rsidRPr="006A19A4">
        <w:rPr>
          <w:szCs w:val="28"/>
        </w:rPr>
        <w:t>»;</w:t>
      </w:r>
    </w:p>
    <w:p w:rsidR="004C1309" w:rsidRPr="006A19A4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A19A4">
        <w:rPr>
          <w:szCs w:val="28"/>
        </w:rPr>
        <w:t>2) общий объем расходов бюджета муниципального образования «</w:t>
      </w:r>
      <w:r w:rsidR="0098580C">
        <w:rPr>
          <w:szCs w:val="28"/>
        </w:rPr>
        <w:t xml:space="preserve">Муниципальный округ </w:t>
      </w:r>
      <w:r w:rsidRPr="006A19A4">
        <w:rPr>
          <w:szCs w:val="28"/>
        </w:rPr>
        <w:t>Балезинский район</w:t>
      </w:r>
      <w:r w:rsidR="0098580C">
        <w:rPr>
          <w:szCs w:val="28"/>
        </w:rPr>
        <w:t xml:space="preserve"> Удмуртской Республики</w:t>
      </w:r>
      <w:r w:rsidRPr="006A19A4">
        <w:rPr>
          <w:szCs w:val="28"/>
        </w:rPr>
        <w:t>»;</w:t>
      </w:r>
    </w:p>
    <w:p w:rsidR="004C1309" w:rsidRPr="006A19A4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A19A4">
        <w:rPr>
          <w:szCs w:val="28"/>
        </w:rPr>
        <w:t>3) верхний предел муниципального долга муниципального образования «</w:t>
      </w:r>
      <w:r w:rsidR="00051FC3">
        <w:rPr>
          <w:szCs w:val="28"/>
        </w:rPr>
        <w:t xml:space="preserve">Муниципальный округ </w:t>
      </w:r>
      <w:r w:rsidRPr="006A19A4">
        <w:rPr>
          <w:szCs w:val="28"/>
        </w:rPr>
        <w:t>Балезинский район</w:t>
      </w:r>
      <w:r w:rsidR="00051FC3">
        <w:rPr>
          <w:szCs w:val="28"/>
        </w:rPr>
        <w:t xml:space="preserve"> Удмуртской Республики</w:t>
      </w:r>
      <w:r w:rsidRPr="006A19A4">
        <w:rPr>
          <w:szCs w:val="28"/>
        </w:rPr>
        <w:t>»;</w:t>
      </w:r>
    </w:p>
    <w:p w:rsidR="004C1309" w:rsidRPr="006A19A4" w:rsidRDefault="00051FC3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</w:t>
      </w:r>
      <w:r w:rsidR="004C1309" w:rsidRPr="006A19A4">
        <w:rPr>
          <w:szCs w:val="28"/>
        </w:rPr>
        <w:t>) дефицит (профицит) бюджета муниципального образования «</w:t>
      </w:r>
      <w:r w:rsidR="0098580C">
        <w:rPr>
          <w:szCs w:val="28"/>
        </w:rPr>
        <w:t xml:space="preserve">Муниципальный округ </w:t>
      </w:r>
      <w:r w:rsidR="004C1309" w:rsidRPr="006A19A4">
        <w:rPr>
          <w:szCs w:val="28"/>
        </w:rPr>
        <w:t>Балезинский район</w:t>
      </w:r>
      <w:r w:rsidR="0098580C">
        <w:rPr>
          <w:szCs w:val="28"/>
        </w:rPr>
        <w:t xml:space="preserve"> Удмуртской Республики</w:t>
      </w:r>
      <w:r w:rsidR="004C1309" w:rsidRPr="006A19A4">
        <w:rPr>
          <w:szCs w:val="28"/>
        </w:rPr>
        <w:t xml:space="preserve">».   </w:t>
      </w:r>
    </w:p>
    <w:p w:rsidR="004C1309" w:rsidRPr="006A19A4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A19A4">
        <w:rPr>
          <w:szCs w:val="28"/>
        </w:rPr>
        <w:t>7. Прогнозирование основных характеристик бюджета муниципального образования «</w:t>
      </w:r>
      <w:r w:rsidR="000C0D77">
        <w:rPr>
          <w:szCs w:val="28"/>
        </w:rPr>
        <w:t xml:space="preserve">Муниципальный округ </w:t>
      </w:r>
      <w:r w:rsidRPr="006A19A4">
        <w:rPr>
          <w:szCs w:val="28"/>
        </w:rPr>
        <w:t>Балезинский район</w:t>
      </w:r>
      <w:r w:rsidR="000C0D77">
        <w:rPr>
          <w:szCs w:val="28"/>
        </w:rPr>
        <w:t xml:space="preserve"> Удмуртской Республики</w:t>
      </w:r>
      <w:r w:rsidRPr="006A19A4">
        <w:rPr>
          <w:szCs w:val="28"/>
        </w:rPr>
        <w:t>» осуществляется по следующим направлениям:</w:t>
      </w:r>
    </w:p>
    <w:p w:rsidR="004C1309" w:rsidRPr="000103BB" w:rsidRDefault="00352B82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1) прогноз поступлений</w:t>
      </w:r>
      <w:r w:rsidR="004C1309" w:rsidRPr="006A19A4">
        <w:rPr>
          <w:szCs w:val="28"/>
        </w:rPr>
        <w:t xml:space="preserve"> налоговых и неналоговых доходов бюджета муниципального образования «</w:t>
      </w:r>
      <w:r>
        <w:rPr>
          <w:szCs w:val="28"/>
        </w:rPr>
        <w:t xml:space="preserve">Муниципальный округ </w:t>
      </w:r>
      <w:r w:rsidR="004C1309" w:rsidRPr="006A19A4">
        <w:rPr>
          <w:szCs w:val="28"/>
        </w:rPr>
        <w:t>Балезинский район</w:t>
      </w:r>
      <w:r>
        <w:rPr>
          <w:szCs w:val="28"/>
        </w:rPr>
        <w:t xml:space="preserve"> Удмуртской Республики</w:t>
      </w:r>
      <w:r w:rsidR="004C1309" w:rsidRPr="006A19A4">
        <w:rPr>
          <w:szCs w:val="28"/>
        </w:rPr>
        <w:t>»;</w:t>
      </w:r>
    </w:p>
    <w:p w:rsidR="004C1309" w:rsidRPr="000103BB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103BB">
        <w:rPr>
          <w:szCs w:val="28"/>
        </w:rPr>
        <w:t>2) прогноз объема межбюджетных трансфертов, получаемых из других бюджетов  бюджетной системы Российской Федерации;</w:t>
      </w:r>
    </w:p>
    <w:p w:rsidR="004C1309" w:rsidRPr="000103BB" w:rsidRDefault="00352B82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="004C1309" w:rsidRPr="000103BB">
        <w:rPr>
          <w:szCs w:val="28"/>
        </w:rPr>
        <w:t>) прогноз объемов бюджетных ассигнований на исполнение действующих и принимаемых расходных обязательств муниципального образования «</w:t>
      </w:r>
      <w:r>
        <w:rPr>
          <w:szCs w:val="28"/>
        </w:rPr>
        <w:t xml:space="preserve">Муниципальный округ </w:t>
      </w:r>
      <w:r w:rsidR="004C1309" w:rsidRPr="000103BB">
        <w:rPr>
          <w:szCs w:val="28"/>
        </w:rPr>
        <w:t>Балезинский район</w:t>
      </w:r>
      <w:r>
        <w:rPr>
          <w:szCs w:val="28"/>
        </w:rPr>
        <w:t xml:space="preserve"> Удмуртской Республики</w:t>
      </w:r>
      <w:r w:rsidR="004C1309" w:rsidRPr="000103BB">
        <w:rPr>
          <w:szCs w:val="28"/>
        </w:rPr>
        <w:t>»  в соответствии с методикой, установленной Управлением финансов Администрации муниципального образования «</w:t>
      </w:r>
      <w:r>
        <w:rPr>
          <w:szCs w:val="28"/>
        </w:rPr>
        <w:t xml:space="preserve">Муниципальный округ </w:t>
      </w:r>
      <w:r w:rsidR="004C1309" w:rsidRPr="000103BB">
        <w:rPr>
          <w:szCs w:val="28"/>
        </w:rPr>
        <w:t>Балезинский район</w:t>
      </w:r>
      <w:r>
        <w:rPr>
          <w:szCs w:val="28"/>
        </w:rPr>
        <w:t xml:space="preserve"> Удмуртской Республики</w:t>
      </w:r>
      <w:r w:rsidR="004C1309" w:rsidRPr="000103BB">
        <w:rPr>
          <w:szCs w:val="28"/>
        </w:rPr>
        <w:t>»;</w:t>
      </w:r>
    </w:p>
    <w:p w:rsidR="004C1309" w:rsidRPr="000103BB" w:rsidRDefault="0094776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4</w:t>
      </w:r>
      <w:r w:rsidR="004C1309" w:rsidRPr="000103BB">
        <w:rPr>
          <w:szCs w:val="28"/>
        </w:rPr>
        <w:t>) прогноз условно утверждаемых расходов бюджета муниципального образования «</w:t>
      </w:r>
      <w:r>
        <w:rPr>
          <w:szCs w:val="28"/>
        </w:rPr>
        <w:t xml:space="preserve">Муниципальный округ </w:t>
      </w:r>
      <w:r w:rsidR="004C1309" w:rsidRPr="000103BB">
        <w:rPr>
          <w:szCs w:val="28"/>
        </w:rPr>
        <w:t>Балезинский район</w:t>
      </w:r>
      <w:r>
        <w:rPr>
          <w:szCs w:val="28"/>
        </w:rPr>
        <w:t xml:space="preserve"> Удмуртской Республики</w:t>
      </w:r>
      <w:r w:rsidR="004C1309" w:rsidRPr="000103BB">
        <w:rPr>
          <w:szCs w:val="28"/>
        </w:rPr>
        <w:t>»;</w:t>
      </w:r>
    </w:p>
    <w:p w:rsidR="004C1309" w:rsidRPr="000103BB" w:rsidRDefault="0094776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</w:t>
      </w:r>
      <w:r w:rsidR="004C1309" w:rsidRPr="000103BB">
        <w:rPr>
          <w:szCs w:val="28"/>
        </w:rPr>
        <w:t>) установление верхнего предела муниципального долга муниципального образования «</w:t>
      </w:r>
      <w:r>
        <w:rPr>
          <w:szCs w:val="28"/>
        </w:rPr>
        <w:t xml:space="preserve">Муниципальный округ </w:t>
      </w:r>
      <w:r w:rsidR="004C1309" w:rsidRPr="000103BB">
        <w:rPr>
          <w:szCs w:val="28"/>
        </w:rPr>
        <w:t>Балезинский район</w:t>
      </w:r>
      <w:r>
        <w:rPr>
          <w:szCs w:val="28"/>
        </w:rPr>
        <w:t xml:space="preserve"> Удмуртской Республики</w:t>
      </w:r>
      <w:r w:rsidR="004C1309" w:rsidRPr="000103BB">
        <w:rPr>
          <w:szCs w:val="28"/>
        </w:rPr>
        <w:t>», в том числе верхнего предела долга по муниципальным гарантиям муниципального образования «</w:t>
      </w:r>
      <w:r>
        <w:rPr>
          <w:szCs w:val="28"/>
        </w:rPr>
        <w:t xml:space="preserve">Муниципальный округ </w:t>
      </w:r>
      <w:r w:rsidR="004C1309" w:rsidRPr="000103BB">
        <w:rPr>
          <w:szCs w:val="28"/>
        </w:rPr>
        <w:t>Балезинский район</w:t>
      </w:r>
      <w:r>
        <w:rPr>
          <w:szCs w:val="28"/>
        </w:rPr>
        <w:t xml:space="preserve"> Удмуртской Республики</w:t>
      </w:r>
      <w:r w:rsidR="004C1309" w:rsidRPr="000103BB">
        <w:rPr>
          <w:szCs w:val="28"/>
        </w:rPr>
        <w:t>»;</w:t>
      </w:r>
    </w:p>
    <w:p w:rsidR="004C1309" w:rsidRPr="000103BB" w:rsidRDefault="0094776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</w:t>
      </w:r>
      <w:r w:rsidR="004C1309" w:rsidRPr="000103BB">
        <w:rPr>
          <w:szCs w:val="28"/>
        </w:rPr>
        <w:t>) прогноз дефицита (профицита) бюджета муниципального образования «</w:t>
      </w:r>
      <w:r>
        <w:rPr>
          <w:szCs w:val="28"/>
        </w:rPr>
        <w:t xml:space="preserve">Муниципальный округ </w:t>
      </w:r>
      <w:r w:rsidR="004C1309" w:rsidRPr="000103BB">
        <w:rPr>
          <w:szCs w:val="28"/>
        </w:rPr>
        <w:t>Балезинский район</w:t>
      </w:r>
      <w:r>
        <w:rPr>
          <w:szCs w:val="28"/>
        </w:rPr>
        <w:t xml:space="preserve"> Удмуртской Республики</w:t>
      </w:r>
      <w:r w:rsidR="004C1309" w:rsidRPr="000103BB">
        <w:rPr>
          <w:szCs w:val="28"/>
        </w:rPr>
        <w:t>» и источников внутреннего финансирования дефицита бюджета муниципального образования «</w:t>
      </w:r>
      <w:r>
        <w:rPr>
          <w:szCs w:val="28"/>
        </w:rPr>
        <w:t xml:space="preserve">Муниципальный округ </w:t>
      </w:r>
      <w:r w:rsidR="004C1309" w:rsidRPr="000103BB">
        <w:rPr>
          <w:szCs w:val="28"/>
        </w:rPr>
        <w:t>Балезинский район</w:t>
      </w:r>
      <w:r>
        <w:rPr>
          <w:szCs w:val="28"/>
        </w:rPr>
        <w:t xml:space="preserve"> Удмуртской Республики</w:t>
      </w:r>
      <w:r w:rsidR="004C1309" w:rsidRPr="000103BB">
        <w:rPr>
          <w:szCs w:val="28"/>
        </w:rPr>
        <w:t>».</w:t>
      </w:r>
    </w:p>
    <w:p w:rsidR="004C1309" w:rsidRPr="000103BB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C1309" w:rsidRDefault="004C1309" w:rsidP="004C1309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0103BB">
        <w:rPr>
          <w:szCs w:val="28"/>
          <w:lang w:val="en-US"/>
        </w:rPr>
        <w:t>II</w:t>
      </w:r>
      <w:r w:rsidRPr="000103BB">
        <w:rPr>
          <w:szCs w:val="28"/>
        </w:rPr>
        <w:t>. Прогнозирование доходов бюджета муниципального образования «</w:t>
      </w:r>
      <w:r w:rsidR="00B13D36">
        <w:rPr>
          <w:szCs w:val="28"/>
        </w:rPr>
        <w:t xml:space="preserve">Муниципальный округ </w:t>
      </w:r>
      <w:r w:rsidRPr="000103BB">
        <w:rPr>
          <w:szCs w:val="28"/>
        </w:rPr>
        <w:t>Балезинский район</w:t>
      </w:r>
      <w:r w:rsidR="00B13D36">
        <w:rPr>
          <w:szCs w:val="28"/>
        </w:rPr>
        <w:t xml:space="preserve"> Удмуртской Республики»</w:t>
      </w:r>
    </w:p>
    <w:p w:rsidR="00FD4167" w:rsidRDefault="00FD4167" w:rsidP="004C1309">
      <w:pPr>
        <w:autoSpaceDE w:val="0"/>
        <w:autoSpaceDN w:val="0"/>
        <w:adjustRightInd w:val="0"/>
        <w:ind w:firstLine="540"/>
        <w:jc w:val="center"/>
      </w:pPr>
    </w:p>
    <w:p w:rsidR="004C1309" w:rsidRPr="00EC7FBD" w:rsidRDefault="004C1309" w:rsidP="004C1309">
      <w:pPr>
        <w:ind w:firstLine="540"/>
        <w:jc w:val="both"/>
        <w:rPr>
          <w:szCs w:val="28"/>
        </w:rPr>
      </w:pPr>
      <w:r w:rsidRPr="00EC7FBD">
        <w:rPr>
          <w:szCs w:val="28"/>
        </w:rPr>
        <w:t>8. Доходы бюджета муниципального образования «</w:t>
      </w:r>
      <w:r w:rsidR="004C496D" w:rsidRPr="00EC7FBD">
        <w:rPr>
          <w:szCs w:val="28"/>
        </w:rPr>
        <w:t xml:space="preserve">Муниципальный округ </w:t>
      </w:r>
      <w:r w:rsidRPr="00EC7FBD">
        <w:rPr>
          <w:szCs w:val="28"/>
        </w:rPr>
        <w:t>Балезинский район</w:t>
      </w:r>
      <w:r w:rsidR="004C496D" w:rsidRPr="00EC7FBD">
        <w:rPr>
          <w:szCs w:val="28"/>
        </w:rPr>
        <w:t xml:space="preserve"> Удмуртской Республики</w:t>
      </w:r>
      <w:r w:rsidRPr="00EC7FBD">
        <w:rPr>
          <w:szCs w:val="28"/>
        </w:rPr>
        <w:t xml:space="preserve">» на очередной финансовый год и плановый период </w:t>
      </w:r>
      <w:r w:rsidRPr="00A623A5">
        <w:rPr>
          <w:szCs w:val="28"/>
        </w:rPr>
        <w:t>(далее – бюджет)</w:t>
      </w:r>
      <w:r w:rsidRPr="00EC7FBD">
        <w:rPr>
          <w:szCs w:val="28"/>
        </w:rPr>
        <w:t xml:space="preserve"> прогнозируются на основе прогноза социально-экономического развития муниципального образования «</w:t>
      </w:r>
      <w:r w:rsidR="004C496D" w:rsidRPr="00EC7FBD">
        <w:rPr>
          <w:szCs w:val="28"/>
        </w:rPr>
        <w:t xml:space="preserve">Муниципальный округ </w:t>
      </w:r>
      <w:r w:rsidRPr="00EC7FBD">
        <w:rPr>
          <w:szCs w:val="28"/>
        </w:rPr>
        <w:t>Балезинский район</w:t>
      </w:r>
      <w:r w:rsidR="004C496D" w:rsidRPr="00EC7FBD">
        <w:rPr>
          <w:szCs w:val="28"/>
        </w:rPr>
        <w:t xml:space="preserve"> Удмуртской Республики</w:t>
      </w:r>
      <w:r w:rsidRPr="00EC7FBD">
        <w:rPr>
          <w:szCs w:val="28"/>
        </w:rPr>
        <w:t>»,</w:t>
      </w:r>
      <w:r w:rsidR="004C496D" w:rsidRPr="00EC7FBD">
        <w:rPr>
          <w:szCs w:val="28"/>
        </w:rPr>
        <w:t xml:space="preserve"> действующего на день внесения проекта решения </w:t>
      </w:r>
      <w:r w:rsidR="000F6310">
        <w:rPr>
          <w:szCs w:val="28"/>
        </w:rPr>
        <w:t xml:space="preserve">Совета депутатов </w:t>
      </w:r>
      <w:r w:rsidR="004C496D" w:rsidRPr="00EC7FBD">
        <w:rPr>
          <w:szCs w:val="28"/>
        </w:rPr>
        <w:t>муниципального образования «Муниципальный округ Балезинский район Удмуртской Республики» о бюджете муниципального образования «Муниципальный округ Балезинский район Удмуртской Республики» (далее - проект решения о бюджете)</w:t>
      </w:r>
      <w:r w:rsidR="001C64F2" w:rsidRPr="00EC7FBD">
        <w:rPr>
          <w:szCs w:val="28"/>
        </w:rPr>
        <w:t xml:space="preserve"> в Совет депутатов муниципального образования «Муниципальный округ Балезинский район Удмуртской Республики»</w:t>
      </w:r>
      <w:r w:rsidR="00AD78D1" w:rsidRPr="00EC7FBD">
        <w:rPr>
          <w:szCs w:val="28"/>
        </w:rPr>
        <w:t xml:space="preserve">, а также принятого на указанную дату и вступающего в силу в очередном финансовом году и плановом периоде </w:t>
      </w:r>
      <w:r w:rsidRPr="00EC7FBD">
        <w:rPr>
          <w:szCs w:val="28"/>
        </w:rPr>
        <w:t xml:space="preserve"> законодательства о налогах и сборах и бюджетного законодательства Российской Федерации, а также законодательства Российской Федерации, законодательства Уд</w:t>
      </w:r>
      <w:r w:rsidR="00A623A5">
        <w:rPr>
          <w:szCs w:val="28"/>
        </w:rPr>
        <w:t xml:space="preserve">муртской Республики и нормативных </w:t>
      </w:r>
      <w:r w:rsidRPr="00EC7FBD">
        <w:rPr>
          <w:szCs w:val="28"/>
        </w:rPr>
        <w:t>правовых актов муниципального образования «</w:t>
      </w:r>
      <w:r w:rsidR="00AD78D1" w:rsidRPr="00EC7FBD">
        <w:rPr>
          <w:szCs w:val="28"/>
        </w:rPr>
        <w:t xml:space="preserve">Муниципальный округ </w:t>
      </w:r>
      <w:r w:rsidRPr="00EC7FBD">
        <w:rPr>
          <w:szCs w:val="28"/>
        </w:rPr>
        <w:t>Балезинский район</w:t>
      </w:r>
      <w:r w:rsidR="00AD78D1" w:rsidRPr="00EC7FBD">
        <w:rPr>
          <w:szCs w:val="28"/>
        </w:rPr>
        <w:t xml:space="preserve"> Удмуртской Республики</w:t>
      </w:r>
      <w:r w:rsidRPr="00EC7FBD">
        <w:rPr>
          <w:szCs w:val="28"/>
        </w:rPr>
        <w:t xml:space="preserve">», устанавливающих неналоговые доходы бюджета. </w:t>
      </w:r>
    </w:p>
    <w:p w:rsidR="004C1309" w:rsidRDefault="004C1309" w:rsidP="004C1309">
      <w:pPr>
        <w:ind w:firstLine="540"/>
        <w:jc w:val="both"/>
        <w:rPr>
          <w:szCs w:val="28"/>
        </w:rPr>
      </w:pPr>
      <w:r>
        <w:rPr>
          <w:szCs w:val="28"/>
        </w:rPr>
        <w:t>9. Прогнозирование доходов бюджета производится с учетом:</w:t>
      </w:r>
    </w:p>
    <w:p w:rsidR="004C1309" w:rsidRDefault="004C1309" w:rsidP="004C1309">
      <w:pPr>
        <w:ind w:firstLine="540"/>
        <w:jc w:val="both"/>
        <w:rPr>
          <w:szCs w:val="28"/>
        </w:rPr>
      </w:pPr>
      <w:r>
        <w:rPr>
          <w:szCs w:val="28"/>
        </w:rPr>
        <w:t>1) сценарных условий функционирования экономики Российской Федерации, основных параметров прогноза социально-экономического развития Российской Федерации на очередной финансовый год и плановый период, прогноза социально-экономического развития Удмуртской Республики на очередной финансовый год и на плановый период;</w:t>
      </w:r>
    </w:p>
    <w:p w:rsidR="004C1309" w:rsidRDefault="004C1309" w:rsidP="004C1309">
      <w:pPr>
        <w:ind w:firstLine="540"/>
        <w:jc w:val="both"/>
        <w:rPr>
          <w:szCs w:val="28"/>
        </w:rPr>
      </w:pPr>
      <w:r>
        <w:rPr>
          <w:szCs w:val="28"/>
        </w:rPr>
        <w:t>2) фактических показателей поступления доходов в бюджет по основным видам налогов за отчетный финансовый год;</w:t>
      </w:r>
    </w:p>
    <w:p w:rsidR="004C1309" w:rsidRDefault="004C1309" w:rsidP="004C1309">
      <w:pPr>
        <w:ind w:firstLine="540"/>
        <w:jc w:val="both"/>
        <w:rPr>
          <w:szCs w:val="28"/>
        </w:rPr>
      </w:pPr>
      <w:r>
        <w:rPr>
          <w:szCs w:val="28"/>
        </w:rPr>
        <w:t>3) нормативов отчислений в бюджет от федеральных налогов и сборов, налогов, предусмотренных специальными налоговыми режимами, региональных и местных налогов и сборов;</w:t>
      </w:r>
    </w:p>
    <w:p w:rsidR="004C1309" w:rsidRDefault="004C1309" w:rsidP="004C1309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4) информации главных администраторов доходов бюджета о прогнозируемых налоговых и неналоговых поступлениях в бюджет;</w:t>
      </w:r>
    </w:p>
    <w:p w:rsidR="004C1309" w:rsidRDefault="004C1309" w:rsidP="004C1309">
      <w:pPr>
        <w:ind w:firstLine="540"/>
        <w:jc w:val="both"/>
        <w:rPr>
          <w:szCs w:val="28"/>
        </w:rPr>
      </w:pPr>
      <w:r>
        <w:rPr>
          <w:szCs w:val="28"/>
        </w:rPr>
        <w:t>5) информации о предполагаемых объемах межбюджетных трансфертов из других бюджетов бюджетной системы Российской Федерации.</w:t>
      </w:r>
    </w:p>
    <w:p w:rsidR="004C1309" w:rsidRDefault="004C1309" w:rsidP="004C1309">
      <w:pPr>
        <w:ind w:firstLine="540"/>
        <w:jc w:val="both"/>
        <w:rPr>
          <w:szCs w:val="28"/>
        </w:rPr>
      </w:pPr>
      <w:r>
        <w:rPr>
          <w:szCs w:val="28"/>
        </w:rPr>
        <w:t>10. В качестве исходных данных для расчета доходов бюджета используются следующие показатели социально-экономического развития муниципального образования «</w:t>
      </w:r>
      <w:r w:rsidR="009460EC">
        <w:rPr>
          <w:szCs w:val="28"/>
        </w:rPr>
        <w:t xml:space="preserve">Муниципальный округ </w:t>
      </w:r>
      <w:r>
        <w:rPr>
          <w:szCs w:val="28"/>
        </w:rPr>
        <w:t>Балезинский район</w:t>
      </w:r>
      <w:r w:rsidR="009460EC">
        <w:rPr>
          <w:szCs w:val="28"/>
        </w:rPr>
        <w:t xml:space="preserve"> Удмуртской Республики</w:t>
      </w:r>
      <w:r>
        <w:rPr>
          <w:szCs w:val="28"/>
        </w:rPr>
        <w:t>»:</w:t>
      </w:r>
    </w:p>
    <w:p w:rsidR="004C1309" w:rsidRDefault="004C1309" w:rsidP="004C1309">
      <w:pPr>
        <w:ind w:firstLine="540"/>
        <w:jc w:val="both"/>
        <w:rPr>
          <w:szCs w:val="28"/>
        </w:rPr>
      </w:pPr>
      <w:r>
        <w:rPr>
          <w:szCs w:val="28"/>
        </w:rPr>
        <w:t>1) среднегодовой сводный индекс потребительских цен (индекс инфляции);</w:t>
      </w:r>
    </w:p>
    <w:p w:rsidR="004C1309" w:rsidRDefault="004C1309" w:rsidP="004C1309">
      <w:pPr>
        <w:ind w:firstLine="540"/>
        <w:jc w:val="both"/>
        <w:rPr>
          <w:szCs w:val="28"/>
        </w:rPr>
      </w:pPr>
      <w:r>
        <w:rPr>
          <w:szCs w:val="28"/>
        </w:rPr>
        <w:t>2) фонд оплаты труда работников организаций, находящихся на территории Балезинского района;</w:t>
      </w:r>
    </w:p>
    <w:p w:rsidR="004C1309" w:rsidRDefault="004C1309" w:rsidP="004C1309">
      <w:pPr>
        <w:ind w:firstLine="540"/>
        <w:jc w:val="both"/>
        <w:rPr>
          <w:szCs w:val="28"/>
        </w:rPr>
      </w:pPr>
      <w:r>
        <w:rPr>
          <w:szCs w:val="28"/>
        </w:rPr>
        <w:t>3) объем розничного товарооборота и объем платных услуг, оказываемых населению на территории Балезинского района;</w:t>
      </w:r>
    </w:p>
    <w:p w:rsidR="004C1309" w:rsidRDefault="004C1309" w:rsidP="004C1309">
      <w:pPr>
        <w:ind w:firstLine="540"/>
        <w:jc w:val="both"/>
        <w:rPr>
          <w:szCs w:val="28"/>
        </w:rPr>
      </w:pPr>
      <w:r>
        <w:rPr>
          <w:szCs w:val="28"/>
        </w:rPr>
        <w:t>4) иные показатели, необходимые для расчета доходов бюджета.</w:t>
      </w:r>
    </w:p>
    <w:p w:rsidR="004C1309" w:rsidRDefault="004C1309" w:rsidP="004C1309">
      <w:pPr>
        <w:ind w:firstLine="540"/>
        <w:jc w:val="both"/>
        <w:rPr>
          <w:szCs w:val="28"/>
        </w:rPr>
      </w:pPr>
      <w:r>
        <w:rPr>
          <w:szCs w:val="28"/>
        </w:rPr>
        <w:t>11. Главные администраторы доходов бюджета и главные администраторы источников финансирования дефицита бюджета  представляют в Управление финансов Администрации муниципального образования «</w:t>
      </w:r>
      <w:r w:rsidR="009460EC">
        <w:rPr>
          <w:szCs w:val="28"/>
        </w:rPr>
        <w:t xml:space="preserve">Муниципальный округ </w:t>
      </w:r>
      <w:r>
        <w:rPr>
          <w:szCs w:val="28"/>
        </w:rPr>
        <w:t>Балезинский район</w:t>
      </w:r>
      <w:r w:rsidR="009460EC">
        <w:rPr>
          <w:szCs w:val="28"/>
        </w:rPr>
        <w:t xml:space="preserve"> Удмуртской Республики</w:t>
      </w:r>
      <w:r>
        <w:rPr>
          <w:szCs w:val="28"/>
        </w:rPr>
        <w:t>» (далее – Управление финансов) информацию о прогнозе поступлений в бюджет по форме согласно приложению 1 к настоящему Порядку.</w:t>
      </w:r>
    </w:p>
    <w:p w:rsidR="004C1309" w:rsidRDefault="004C1309" w:rsidP="004C1309">
      <w:pPr>
        <w:ind w:firstLine="540"/>
        <w:jc w:val="both"/>
        <w:rPr>
          <w:szCs w:val="28"/>
        </w:rPr>
      </w:pPr>
      <w:r>
        <w:rPr>
          <w:szCs w:val="28"/>
        </w:rPr>
        <w:t xml:space="preserve">12. Объемы межбюджетных трансфертов из бюджета Удмуртской Республики прогнозируются на основании проекта закона Удмуртской Республики о бюджете Удмуртской Республики на очередной финансовый год и плановый период и подлежат уточнению после принятия указанного закона. </w:t>
      </w:r>
    </w:p>
    <w:p w:rsidR="004C1309" w:rsidRDefault="004C1309" w:rsidP="004C1309">
      <w:pPr>
        <w:autoSpaceDE w:val="0"/>
        <w:autoSpaceDN w:val="0"/>
        <w:adjustRightInd w:val="0"/>
        <w:ind w:firstLine="540"/>
        <w:jc w:val="center"/>
      </w:pPr>
    </w:p>
    <w:p w:rsidR="004C1309" w:rsidRPr="00203BF7" w:rsidRDefault="004C1309" w:rsidP="004C1309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03BF7">
        <w:rPr>
          <w:szCs w:val="28"/>
          <w:lang w:val="en-US"/>
        </w:rPr>
        <w:t>III</w:t>
      </w:r>
      <w:r w:rsidRPr="00203BF7">
        <w:rPr>
          <w:szCs w:val="28"/>
        </w:rPr>
        <w:t>. Формирование расходов бюджета муниципального образования «</w:t>
      </w:r>
      <w:r w:rsidR="000F53A9">
        <w:rPr>
          <w:szCs w:val="28"/>
        </w:rPr>
        <w:t xml:space="preserve">Муниципальный округ </w:t>
      </w:r>
      <w:r w:rsidRPr="00203BF7">
        <w:rPr>
          <w:szCs w:val="28"/>
        </w:rPr>
        <w:t>Балезинский район</w:t>
      </w:r>
      <w:r w:rsidR="000F53A9">
        <w:rPr>
          <w:szCs w:val="28"/>
        </w:rPr>
        <w:t xml:space="preserve"> Удмуртской Республики</w:t>
      </w:r>
      <w:r w:rsidRPr="00203BF7">
        <w:rPr>
          <w:szCs w:val="28"/>
        </w:rPr>
        <w:t xml:space="preserve">» </w:t>
      </w:r>
    </w:p>
    <w:p w:rsidR="00785597" w:rsidRDefault="00785597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C1309" w:rsidRPr="00203BF7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03BF7">
        <w:rPr>
          <w:szCs w:val="28"/>
        </w:rPr>
        <w:t>1</w:t>
      </w:r>
      <w:r w:rsidR="000F53A9">
        <w:rPr>
          <w:szCs w:val="28"/>
        </w:rPr>
        <w:t>3</w:t>
      </w:r>
      <w:r w:rsidRPr="00203BF7">
        <w:rPr>
          <w:szCs w:val="28"/>
        </w:rPr>
        <w:t>. Формирование расходов бюджета осуществляется раздельно в соответствии с действующими и принимаемыми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Удмуртской Республики и органов местного самоуправления, исполнение которых согласно законодательству Российской Федерации и законодательству Удмуртской Республики должно происходить в очередном финансовом году и плановом периоде за счет средств бюджета.</w:t>
      </w:r>
    </w:p>
    <w:p w:rsidR="004C1309" w:rsidRPr="00203BF7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03BF7">
        <w:rPr>
          <w:szCs w:val="28"/>
        </w:rPr>
        <w:t>1</w:t>
      </w:r>
      <w:r w:rsidR="00785597">
        <w:rPr>
          <w:szCs w:val="28"/>
        </w:rPr>
        <w:t>4</w:t>
      </w:r>
      <w:r w:rsidRPr="00203BF7">
        <w:rPr>
          <w:szCs w:val="28"/>
        </w:rPr>
        <w:t>. В качестве исходных документов, данных и показателей для расчета расходов  бюджета используются:</w:t>
      </w:r>
    </w:p>
    <w:p w:rsidR="00E90A3F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03BF7">
        <w:rPr>
          <w:szCs w:val="28"/>
        </w:rPr>
        <w:t>1) основные направления бюджетной</w:t>
      </w:r>
      <w:r w:rsidR="00E90A3F">
        <w:rPr>
          <w:szCs w:val="28"/>
        </w:rPr>
        <w:t xml:space="preserve">, налоговой и таможенно-тарифной </w:t>
      </w:r>
      <w:r w:rsidRPr="00203BF7">
        <w:rPr>
          <w:szCs w:val="28"/>
        </w:rPr>
        <w:t>политики Российской Федерации на очередной финансовый год и плановый период;</w:t>
      </w:r>
    </w:p>
    <w:p w:rsidR="004C1309" w:rsidRPr="00203BF7" w:rsidRDefault="00E90A3F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2</w:t>
      </w:r>
      <w:r w:rsidR="004C1309" w:rsidRPr="00203BF7">
        <w:rPr>
          <w:szCs w:val="28"/>
        </w:rPr>
        <w:t>) основные направления бюджетной и налоговой политики Удмуртской Республики и муниципального образования «</w:t>
      </w:r>
      <w:r w:rsidR="006D41A5">
        <w:rPr>
          <w:szCs w:val="28"/>
        </w:rPr>
        <w:t xml:space="preserve">Муниципальный округ </w:t>
      </w:r>
      <w:r w:rsidR="004C1309" w:rsidRPr="00203BF7">
        <w:rPr>
          <w:szCs w:val="28"/>
        </w:rPr>
        <w:t>Балезинский район</w:t>
      </w:r>
      <w:r w:rsidR="006D41A5">
        <w:rPr>
          <w:szCs w:val="28"/>
        </w:rPr>
        <w:t xml:space="preserve"> Удмуртской Республики</w:t>
      </w:r>
      <w:r w:rsidR="004C1309" w:rsidRPr="00203BF7">
        <w:rPr>
          <w:szCs w:val="28"/>
        </w:rPr>
        <w:t>»;</w:t>
      </w:r>
    </w:p>
    <w:p w:rsidR="004C1309" w:rsidRPr="00203BF7" w:rsidRDefault="00E90A3F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="004C1309" w:rsidRPr="00203BF7">
        <w:rPr>
          <w:szCs w:val="28"/>
        </w:rPr>
        <w:t>) прогнозируемые общие объемы доходов, включая объемы межбюджетных трансфертов из других бюджетов бюджетной системы Российской Федерации;</w:t>
      </w:r>
    </w:p>
    <w:p w:rsidR="004C1309" w:rsidRPr="00203BF7" w:rsidRDefault="00E90A3F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</w:t>
      </w:r>
      <w:r w:rsidR="004C1309" w:rsidRPr="00203BF7">
        <w:rPr>
          <w:szCs w:val="28"/>
        </w:rPr>
        <w:t>) реестр расходных обязательств муниципального образования «</w:t>
      </w:r>
      <w:r w:rsidR="00CF706A">
        <w:rPr>
          <w:szCs w:val="28"/>
        </w:rPr>
        <w:t xml:space="preserve">Муниципальный округ </w:t>
      </w:r>
      <w:r w:rsidR="004C1309" w:rsidRPr="00203BF7">
        <w:rPr>
          <w:szCs w:val="28"/>
        </w:rPr>
        <w:t>Балезинский район</w:t>
      </w:r>
      <w:r w:rsidR="00CF706A">
        <w:rPr>
          <w:szCs w:val="28"/>
        </w:rPr>
        <w:t xml:space="preserve"> Удмуртской Республики</w:t>
      </w:r>
      <w:r w:rsidR="004C1309" w:rsidRPr="00203BF7">
        <w:rPr>
          <w:szCs w:val="28"/>
        </w:rPr>
        <w:t>»;</w:t>
      </w:r>
    </w:p>
    <w:p w:rsidR="004C1309" w:rsidRDefault="00E90A3F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</w:t>
      </w:r>
      <w:r w:rsidR="004C1309" w:rsidRPr="00203BF7">
        <w:rPr>
          <w:szCs w:val="28"/>
        </w:rPr>
        <w:t>) муниципальные программы муниципального образования «</w:t>
      </w:r>
      <w:r w:rsidR="00CF706A">
        <w:rPr>
          <w:szCs w:val="28"/>
        </w:rPr>
        <w:t xml:space="preserve">Муниципальный округ </w:t>
      </w:r>
      <w:r w:rsidR="004C1309" w:rsidRPr="00203BF7">
        <w:rPr>
          <w:szCs w:val="28"/>
        </w:rPr>
        <w:t>Балезинский район</w:t>
      </w:r>
      <w:r w:rsidR="00CF706A">
        <w:rPr>
          <w:szCs w:val="28"/>
        </w:rPr>
        <w:t xml:space="preserve"> Удмуртской Республики</w:t>
      </w:r>
      <w:r w:rsidR="004C1309" w:rsidRPr="00203BF7">
        <w:rPr>
          <w:szCs w:val="28"/>
        </w:rPr>
        <w:t xml:space="preserve">» (проекты муниципальных программ, проекты изменений указанных муниципальных программ); </w:t>
      </w:r>
    </w:p>
    <w:p w:rsidR="00CF706A" w:rsidRPr="00203BF7" w:rsidRDefault="00E90A3F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</w:t>
      </w:r>
      <w:r w:rsidR="00CF706A">
        <w:rPr>
          <w:szCs w:val="28"/>
        </w:rPr>
        <w:t>) ведомственные целевые программы, не входящие в состав муниципальных программ муниципального образования «Муниципальный округ Балезинский район Удмуртской Республики»;</w:t>
      </w:r>
    </w:p>
    <w:p w:rsidR="004C1309" w:rsidRPr="00203BF7" w:rsidRDefault="0005204F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4C1309" w:rsidRPr="00203BF7">
        <w:rPr>
          <w:szCs w:val="28"/>
        </w:rPr>
        <w:t>) решение о бюджете муниципального образования «</w:t>
      </w:r>
      <w:r w:rsidR="00CF706A">
        <w:rPr>
          <w:szCs w:val="28"/>
        </w:rPr>
        <w:t xml:space="preserve">Муниципальный округ </w:t>
      </w:r>
      <w:r w:rsidR="004C1309" w:rsidRPr="00203BF7">
        <w:rPr>
          <w:szCs w:val="28"/>
        </w:rPr>
        <w:t>Балезинский район</w:t>
      </w:r>
      <w:r w:rsidR="00CF706A">
        <w:rPr>
          <w:szCs w:val="28"/>
        </w:rPr>
        <w:t xml:space="preserve"> Удмуртской Республики</w:t>
      </w:r>
      <w:r w:rsidR="004C1309" w:rsidRPr="00203BF7">
        <w:rPr>
          <w:szCs w:val="28"/>
        </w:rPr>
        <w:t>» на текущий финансовый год и плановый период, действующ</w:t>
      </w:r>
      <w:r w:rsidR="004C1309">
        <w:rPr>
          <w:szCs w:val="28"/>
        </w:rPr>
        <w:t>ее</w:t>
      </w:r>
      <w:r w:rsidR="004C1309" w:rsidRPr="00203BF7">
        <w:rPr>
          <w:szCs w:val="28"/>
        </w:rPr>
        <w:t xml:space="preserve"> при разработке проекта бюджета;</w:t>
      </w:r>
    </w:p>
    <w:p w:rsidR="004C1309" w:rsidRPr="00203BF7" w:rsidRDefault="0005204F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</w:t>
      </w:r>
      <w:r w:rsidR="004C1309" w:rsidRPr="00203BF7">
        <w:rPr>
          <w:szCs w:val="28"/>
        </w:rPr>
        <w:t xml:space="preserve">) отчет об исполнении бюджета за отчетный финансовый год и основные показатели ожидаемого исполнения бюджета </w:t>
      </w:r>
      <w:r w:rsidR="004C1309">
        <w:rPr>
          <w:szCs w:val="28"/>
        </w:rPr>
        <w:t xml:space="preserve">в </w:t>
      </w:r>
      <w:r w:rsidR="004C1309" w:rsidRPr="00203BF7">
        <w:rPr>
          <w:szCs w:val="28"/>
        </w:rPr>
        <w:t>текущем финансовом году;</w:t>
      </w:r>
    </w:p>
    <w:p w:rsidR="004C1309" w:rsidRPr="00203BF7" w:rsidRDefault="0005204F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</w:t>
      </w:r>
      <w:r w:rsidR="004C1309" w:rsidRPr="00203BF7">
        <w:rPr>
          <w:szCs w:val="28"/>
        </w:rPr>
        <w:t>) планируемое повышение оплаты труда работников муниципальных учреждений муниципального образования «</w:t>
      </w:r>
      <w:r w:rsidR="00CF706A">
        <w:rPr>
          <w:szCs w:val="28"/>
        </w:rPr>
        <w:t xml:space="preserve">Муниципальный округ </w:t>
      </w:r>
      <w:r w:rsidR="004C1309" w:rsidRPr="00203BF7">
        <w:rPr>
          <w:szCs w:val="28"/>
        </w:rPr>
        <w:t>Балезинский район</w:t>
      </w:r>
      <w:r w:rsidR="00CF706A">
        <w:rPr>
          <w:szCs w:val="28"/>
        </w:rPr>
        <w:t xml:space="preserve"> Удмуртской Республики</w:t>
      </w:r>
      <w:r w:rsidR="004C1309" w:rsidRPr="00203BF7">
        <w:rPr>
          <w:szCs w:val="28"/>
        </w:rPr>
        <w:t xml:space="preserve">», денежного содержания </w:t>
      </w:r>
      <w:r w:rsidR="00EA12E2">
        <w:rPr>
          <w:szCs w:val="28"/>
        </w:rPr>
        <w:t xml:space="preserve">выборных должностных лиц органов местного самоуправления, осуществляющих свои полномочия на постоянной основе, </w:t>
      </w:r>
      <w:r w:rsidR="004C1309" w:rsidRPr="00203BF7">
        <w:rPr>
          <w:szCs w:val="28"/>
        </w:rPr>
        <w:t>муниципальных служащих муниципального образования «</w:t>
      </w:r>
      <w:r w:rsidR="00CF706A">
        <w:rPr>
          <w:szCs w:val="28"/>
        </w:rPr>
        <w:t xml:space="preserve">Муниципальный округ </w:t>
      </w:r>
      <w:r w:rsidR="004C1309" w:rsidRPr="00203BF7">
        <w:rPr>
          <w:szCs w:val="28"/>
        </w:rPr>
        <w:t>Балезинский район</w:t>
      </w:r>
      <w:r w:rsidR="00CF706A">
        <w:rPr>
          <w:szCs w:val="28"/>
        </w:rPr>
        <w:t xml:space="preserve"> Удмуртской Республики</w:t>
      </w:r>
      <w:r w:rsidR="004C1309" w:rsidRPr="00203BF7">
        <w:rPr>
          <w:szCs w:val="28"/>
        </w:rPr>
        <w:t>»</w:t>
      </w:r>
      <w:r w:rsidR="00EA12E2">
        <w:rPr>
          <w:szCs w:val="28"/>
        </w:rPr>
        <w:t>, работников, замещающих должности не являющиеся должностями муниципальной службы</w:t>
      </w:r>
      <w:r w:rsidR="004C1309" w:rsidRPr="00203BF7">
        <w:rPr>
          <w:szCs w:val="28"/>
        </w:rPr>
        <w:t>;</w:t>
      </w:r>
    </w:p>
    <w:p w:rsidR="004C1309" w:rsidRPr="00203BF7" w:rsidRDefault="0005204F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</w:t>
      </w:r>
      <w:r w:rsidR="004C1309" w:rsidRPr="00203BF7">
        <w:rPr>
          <w:szCs w:val="28"/>
        </w:rPr>
        <w:t xml:space="preserve">) прогноз роста цен и тарифов на топливно-энергетические ресурсы и на коммунальные услуги для </w:t>
      </w:r>
      <w:r w:rsidR="004C1309">
        <w:rPr>
          <w:szCs w:val="28"/>
        </w:rPr>
        <w:t>муниципальных учреждений муниципального образования «</w:t>
      </w:r>
      <w:r w:rsidR="00247E9B">
        <w:rPr>
          <w:szCs w:val="28"/>
        </w:rPr>
        <w:t xml:space="preserve">Муниципальный округ </w:t>
      </w:r>
      <w:r w:rsidR="004C1309">
        <w:rPr>
          <w:szCs w:val="28"/>
        </w:rPr>
        <w:t>Балезинский район</w:t>
      </w:r>
      <w:r w:rsidR="00247E9B">
        <w:rPr>
          <w:szCs w:val="28"/>
        </w:rPr>
        <w:t xml:space="preserve"> Удмуртской Республики</w:t>
      </w:r>
      <w:r w:rsidR="004C1309">
        <w:rPr>
          <w:szCs w:val="28"/>
        </w:rPr>
        <w:t>»;</w:t>
      </w:r>
      <w:r w:rsidR="004C1309" w:rsidRPr="00203BF7">
        <w:rPr>
          <w:szCs w:val="28"/>
        </w:rPr>
        <w:t xml:space="preserve"> </w:t>
      </w:r>
    </w:p>
    <w:p w:rsidR="004C1309" w:rsidRPr="00203BF7" w:rsidRDefault="0005204F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11</w:t>
      </w:r>
      <w:r w:rsidR="004C1309" w:rsidRPr="00203BF7">
        <w:rPr>
          <w:szCs w:val="28"/>
        </w:rPr>
        <w:t>) среднегодовой сводный индекс потребительских цен (индекс инфляции);</w:t>
      </w:r>
    </w:p>
    <w:p w:rsidR="004C1309" w:rsidRPr="00203BF7" w:rsidRDefault="0005204F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12</w:t>
      </w:r>
      <w:r w:rsidR="004C1309" w:rsidRPr="00203BF7">
        <w:rPr>
          <w:szCs w:val="28"/>
        </w:rPr>
        <w:t xml:space="preserve">) </w:t>
      </w:r>
      <w:r w:rsidR="00262368">
        <w:rPr>
          <w:szCs w:val="28"/>
        </w:rPr>
        <w:t>сведения о планируемых объемах оказания муниципальных услуг (работ) муниципальными учреждениями муниципального образования «Муниципальный округ Балезинский район Удмуртской Республики», а также о планируемых объемах их финансового обеспечения в сравнении с ожидаемым исполнением (исполнением) в текущем и отчетном финансовых годах;</w:t>
      </w:r>
    </w:p>
    <w:p w:rsidR="004C1309" w:rsidRPr="00203BF7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03BF7">
        <w:rPr>
          <w:szCs w:val="28"/>
        </w:rPr>
        <w:t>1</w:t>
      </w:r>
      <w:r w:rsidR="00EA609E">
        <w:rPr>
          <w:szCs w:val="28"/>
        </w:rPr>
        <w:t>3</w:t>
      </w:r>
      <w:r w:rsidRPr="00203BF7">
        <w:rPr>
          <w:szCs w:val="28"/>
        </w:rPr>
        <w:t>) иные документы, данные и показатели, необходимые для расчета расходов  бюджета.</w:t>
      </w:r>
    </w:p>
    <w:p w:rsidR="004C1309" w:rsidRPr="00203BF7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03BF7">
        <w:rPr>
          <w:szCs w:val="28"/>
        </w:rPr>
        <w:t>1</w:t>
      </w:r>
      <w:r w:rsidR="00DE7B9C">
        <w:rPr>
          <w:szCs w:val="28"/>
        </w:rPr>
        <w:t>5</w:t>
      </w:r>
      <w:r w:rsidRPr="00203BF7">
        <w:rPr>
          <w:szCs w:val="28"/>
        </w:rPr>
        <w:t>. Планирование бюджетных ассигнований осуществляется в соответствии с порядком и методикой, установленными Управлением финансов.</w:t>
      </w:r>
    </w:p>
    <w:p w:rsidR="004C1309" w:rsidRPr="00203BF7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203BF7">
        <w:rPr>
          <w:szCs w:val="28"/>
        </w:rPr>
        <w:lastRenderedPageBreak/>
        <w:t>1</w:t>
      </w:r>
      <w:r w:rsidR="00727C97">
        <w:rPr>
          <w:szCs w:val="28"/>
        </w:rPr>
        <w:t>6</w:t>
      </w:r>
      <w:r w:rsidRPr="00203BF7">
        <w:rPr>
          <w:szCs w:val="28"/>
        </w:rPr>
        <w:t>. Предельные объемы бюджетных ассигнований  рассчитываются в соответствии с методикой, установленной Управлением финансов.</w:t>
      </w:r>
    </w:p>
    <w:p w:rsidR="004C1309" w:rsidRPr="00203BF7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C1309" w:rsidRDefault="004C1309" w:rsidP="004C1309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203BF7">
        <w:rPr>
          <w:szCs w:val="28"/>
          <w:lang w:val="en-US"/>
        </w:rPr>
        <w:t>IV</w:t>
      </w:r>
      <w:r w:rsidRPr="00203BF7">
        <w:rPr>
          <w:szCs w:val="28"/>
        </w:rPr>
        <w:t>. Определение источников финансирования дефицита бюджета и верхнего предела муниципального долга муниципального образования «</w:t>
      </w:r>
      <w:r w:rsidR="001B15B2">
        <w:rPr>
          <w:szCs w:val="28"/>
        </w:rPr>
        <w:t xml:space="preserve">Муниципальный округ </w:t>
      </w:r>
      <w:r w:rsidRPr="00203BF7">
        <w:rPr>
          <w:szCs w:val="28"/>
        </w:rPr>
        <w:t>Балезинский район</w:t>
      </w:r>
      <w:r w:rsidR="001B15B2">
        <w:rPr>
          <w:szCs w:val="28"/>
        </w:rPr>
        <w:t xml:space="preserve"> Удмуртской Республики</w:t>
      </w:r>
      <w:r w:rsidRPr="00203BF7">
        <w:rPr>
          <w:szCs w:val="28"/>
        </w:rPr>
        <w:t>»</w:t>
      </w:r>
    </w:p>
    <w:p w:rsidR="00955F17" w:rsidRPr="00203BF7" w:rsidRDefault="00955F17" w:rsidP="004C1309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4C1309" w:rsidRPr="00575623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75623">
        <w:rPr>
          <w:szCs w:val="28"/>
        </w:rPr>
        <w:t>1</w:t>
      </w:r>
      <w:r w:rsidR="00B7149F">
        <w:rPr>
          <w:szCs w:val="28"/>
        </w:rPr>
        <w:t>7</w:t>
      </w:r>
      <w:r w:rsidRPr="00575623">
        <w:rPr>
          <w:szCs w:val="28"/>
        </w:rPr>
        <w:t xml:space="preserve">. Источники </w:t>
      </w:r>
      <w:r w:rsidR="00504DEC">
        <w:rPr>
          <w:szCs w:val="28"/>
        </w:rPr>
        <w:t>финансирования дефицита бюджета</w:t>
      </w:r>
      <w:r w:rsidRPr="00575623">
        <w:rPr>
          <w:szCs w:val="28"/>
        </w:rPr>
        <w:t xml:space="preserve"> определяются на основе данных, представленных главными администраторами источников финансирования дефицита бюджета. </w:t>
      </w:r>
    </w:p>
    <w:p w:rsidR="004C1309" w:rsidRPr="00575623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575623">
        <w:rPr>
          <w:szCs w:val="28"/>
        </w:rPr>
        <w:t>1</w:t>
      </w:r>
      <w:r w:rsidR="008F0C19">
        <w:rPr>
          <w:szCs w:val="28"/>
        </w:rPr>
        <w:t>8</w:t>
      </w:r>
      <w:r w:rsidRPr="00575623">
        <w:rPr>
          <w:szCs w:val="28"/>
        </w:rPr>
        <w:t>. Верхний предел муниципального долга муниципального образования «</w:t>
      </w:r>
      <w:r w:rsidR="00504DEC">
        <w:rPr>
          <w:szCs w:val="28"/>
        </w:rPr>
        <w:t xml:space="preserve">Муниципальный округ </w:t>
      </w:r>
      <w:r w:rsidRPr="00575623">
        <w:rPr>
          <w:szCs w:val="28"/>
        </w:rPr>
        <w:t>Балезинский район</w:t>
      </w:r>
      <w:r w:rsidR="00504DEC">
        <w:rPr>
          <w:szCs w:val="28"/>
        </w:rPr>
        <w:t xml:space="preserve"> Удмуртской Республики</w:t>
      </w:r>
      <w:r w:rsidRPr="00575623">
        <w:rPr>
          <w:szCs w:val="28"/>
        </w:rPr>
        <w:t>» определяется на</w:t>
      </w:r>
      <w:r w:rsidR="00504DEC">
        <w:rPr>
          <w:szCs w:val="28"/>
        </w:rPr>
        <w:t xml:space="preserve"> основании данных муниципальной</w:t>
      </w:r>
      <w:r w:rsidRPr="00575623">
        <w:rPr>
          <w:szCs w:val="28"/>
        </w:rPr>
        <w:t xml:space="preserve"> долговой книги муниципального образования «</w:t>
      </w:r>
      <w:r w:rsidR="00504DEC">
        <w:rPr>
          <w:szCs w:val="28"/>
        </w:rPr>
        <w:t xml:space="preserve">Муниципальный округ </w:t>
      </w:r>
      <w:r w:rsidRPr="00575623">
        <w:rPr>
          <w:szCs w:val="28"/>
        </w:rPr>
        <w:t>Балезинский район</w:t>
      </w:r>
      <w:r w:rsidR="00504DEC">
        <w:rPr>
          <w:szCs w:val="28"/>
        </w:rPr>
        <w:t xml:space="preserve"> Удмуртской Республики</w:t>
      </w:r>
      <w:r w:rsidRPr="00575623">
        <w:rPr>
          <w:szCs w:val="28"/>
        </w:rPr>
        <w:t>» и планируемых объемов привлечения и погашения долговых обязательств.</w:t>
      </w:r>
    </w:p>
    <w:p w:rsidR="004C1309" w:rsidRDefault="004C1309" w:rsidP="004C1309">
      <w:pPr>
        <w:autoSpaceDE w:val="0"/>
        <w:autoSpaceDN w:val="0"/>
        <w:adjustRightInd w:val="0"/>
        <w:ind w:firstLine="540"/>
        <w:jc w:val="both"/>
      </w:pPr>
    </w:p>
    <w:p w:rsidR="004D4D83" w:rsidRDefault="004C1309" w:rsidP="004C1309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A678BA">
        <w:rPr>
          <w:szCs w:val="28"/>
          <w:lang w:val="en-US"/>
        </w:rPr>
        <w:t>V</w:t>
      </w:r>
      <w:r w:rsidRPr="00A678BA">
        <w:rPr>
          <w:szCs w:val="28"/>
        </w:rPr>
        <w:t>. Полномочия  органов местного самоуправления муниципального образования «</w:t>
      </w:r>
      <w:r w:rsidR="004D4D83">
        <w:rPr>
          <w:szCs w:val="28"/>
        </w:rPr>
        <w:t xml:space="preserve">Муниципальный округ </w:t>
      </w:r>
      <w:r w:rsidRPr="00A678BA">
        <w:rPr>
          <w:szCs w:val="28"/>
        </w:rPr>
        <w:t>Балезинский район</w:t>
      </w:r>
      <w:r w:rsidR="004D4D83">
        <w:rPr>
          <w:szCs w:val="28"/>
        </w:rPr>
        <w:t xml:space="preserve"> Удмуртской Республики</w:t>
      </w:r>
      <w:r w:rsidRPr="00A678BA">
        <w:rPr>
          <w:szCs w:val="28"/>
        </w:rPr>
        <w:t>» при составлении проекта бюджета</w:t>
      </w:r>
      <w:r>
        <w:rPr>
          <w:szCs w:val="28"/>
        </w:rPr>
        <w:t xml:space="preserve"> муниципального образования «</w:t>
      </w:r>
      <w:r w:rsidR="004D4D83">
        <w:rPr>
          <w:szCs w:val="28"/>
        </w:rPr>
        <w:t xml:space="preserve">Муниципальный округ </w:t>
      </w:r>
      <w:r>
        <w:rPr>
          <w:szCs w:val="28"/>
        </w:rPr>
        <w:t>Балезинский район</w:t>
      </w:r>
      <w:r w:rsidR="004D4D83">
        <w:rPr>
          <w:szCs w:val="28"/>
        </w:rPr>
        <w:t xml:space="preserve"> Удмуртской Республики</w:t>
      </w:r>
      <w:r>
        <w:rPr>
          <w:szCs w:val="28"/>
        </w:rPr>
        <w:t>»</w:t>
      </w:r>
    </w:p>
    <w:p w:rsidR="004C1309" w:rsidRPr="00A678BA" w:rsidRDefault="004C1309" w:rsidP="004C1309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A678BA">
        <w:rPr>
          <w:szCs w:val="28"/>
        </w:rPr>
        <w:t xml:space="preserve">   </w:t>
      </w:r>
    </w:p>
    <w:p w:rsidR="004C1309" w:rsidRPr="00A678BA" w:rsidRDefault="003B4D28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19</w:t>
      </w:r>
      <w:r w:rsidR="004C1309" w:rsidRPr="00A678BA">
        <w:rPr>
          <w:szCs w:val="28"/>
        </w:rPr>
        <w:t>. Администрация муниципального образования «</w:t>
      </w:r>
      <w:r w:rsidR="002B13CD">
        <w:rPr>
          <w:szCs w:val="28"/>
        </w:rPr>
        <w:t xml:space="preserve">Муниципальный округ </w:t>
      </w:r>
      <w:r w:rsidR="004C1309" w:rsidRPr="00A678BA">
        <w:rPr>
          <w:szCs w:val="28"/>
        </w:rPr>
        <w:t>Балезинский район</w:t>
      </w:r>
      <w:r w:rsidR="002B13CD">
        <w:rPr>
          <w:szCs w:val="28"/>
        </w:rPr>
        <w:t xml:space="preserve"> Удмуртской Республики</w:t>
      </w:r>
      <w:r w:rsidR="004C1309" w:rsidRPr="00A678BA">
        <w:rPr>
          <w:szCs w:val="28"/>
        </w:rPr>
        <w:t>» при составлении проекта бюджета:</w:t>
      </w:r>
    </w:p>
    <w:p w:rsidR="004C1309" w:rsidRPr="00A678BA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678BA">
        <w:rPr>
          <w:szCs w:val="28"/>
        </w:rPr>
        <w:t>1) одобряет и вносит прогноз социально-экономического развития муниципального образования «</w:t>
      </w:r>
      <w:r w:rsidR="002B13CD">
        <w:rPr>
          <w:szCs w:val="28"/>
        </w:rPr>
        <w:t xml:space="preserve">Муниципальный округ </w:t>
      </w:r>
      <w:r w:rsidRPr="00A678BA">
        <w:rPr>
          <w:szCs w:val="28"/>
        </w:rPr>
        <w:t>Балезинский район</w:t>
      </w:r>
      <w:r w:rsidR="002B13CD">
        <w:rPr>
          <w:szCs w:val="28"/>
        </w:rPr>
        <w:t xml:space="preserve"> Удмуртской Республики</w:t>
      </w:r>
      <w:r w:rsidRPr="00A678BA">
        <w:rPr>
          <w:szCs w:val="28"/>
        </w:rPr>
        <w:t>» на рассмотрение в Совет депутатов муниципального образования «</w:t>
      </w:r>
      <w:r w:rsidR="002B13CD">
        <w:rPr>
          <w:szCs w:val="28"/>
        </w:rPr>
        <w:t xml:space="preserve">Муниципальный округ </w:t>
      </w:r>
      <w:r w:rsidRPr="00A678BA">
        <w:rPr>
          <w:szCs w:val="28"/>
        </w:rPr>
        <w:t>Балезинский район</w:t>
      </w:r>
      <w:r w:rsidR="002B13CD">
        <w:rPr>
          <w:szCs w:val="28"/>
        </w:rPr>
        <w:t xml:space="preserve"> Удмуртской Республики</w:t>
      </w:r>
      <w:r w:rsidRPr="00A678BA">
        <w:rPr>
          <w:szCs w:val="28"/>
        </w:rPr>
        <w:t>»;</w:t>
      </w:r>
    </w:p>
    <w:p w:rsidR="004C1309" w:rsidRPr="00A678BA" w:rsidRDefault="00223AC0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="004C1309" w:rsidRPr="00A678BA">
        <w:rPr>
          <w:szCs w:val="28"/>
        </w:rPr>
        <w:t xml:space="preserve">) одобряет и вносит </w:t>
      </w:r>
      <w:r w:rsidR="00ED3BE3">
        <w:rPr>
          <w:szCs w:val="28"/>
        </w:rPr>
        <w:t xml:space="preserve">проект решения о </w:t>
      </w:r>
      <w:r w:rsidR="004C1309" w:rsidRPr="00A678BA">
        <w:rPr>
          <w:szCs w:val="28"/>
        </w:rPr>
        <w:t>бюджет</w:t>
      </w:r>
      <w:r w:rsidR="00ED3BE3">
        <w:rPr>
          <w:szCs w:val="28"/>
        </w:rPr>
        <w:t>е</w:t>
      </w:r>
      <w:r w:rsidR="004C1309" w:rsidRPr="00A678BA">
        <w:rPr>
          <w:szCs w:val="28"/>
        </w:rPr>
        <w:t xml:space="preserve"> на рассмотрение в Совет депутатов муниципального образования «</w:t>
      </w:r>
      <w:r w:rsidR="00ED3BE3">
        <w:rPr>
          <w:szCs w:val="28"/>
        </w:rPr>
        <w:t xml:space="preserve">Муниципальный округ </w:t>
      </w:r>
      <w:r w:rsidR="004C1309" w:rsidRPr="00A678BA">
        <w:rPr>
          <w:szCs w:val="28"/>
        </w:rPr>
        <w:t>Балезинский район»</w:t>
      </w:r>
      <w:r w:rsidR="00ED3BE3">
        <w:rPr>
          <w:szCs w:val="28"/>
        </w:rPr>
        <w:t xml:space="preserve"> Удмуртской Республики</w:t>
      </w:r>
      <w:r w:rsidR="004C1309" w:rsidRPr="00A678BA">
        <w:rPr>
          <w:szCs w:val="28"/>
        </w:rPr>
        <w:t>;</w:t>
      </w:r>
    </w:p>
    <w:p w:rsidR="004C1309" w:rsidRPr="00A678BA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678BA">
        <w:rPr>
          <w:szCs w:val="28"/>
        </w:rPr>
        <w:t>2</w:t>
      </w:r>
      <w:r w:rsidR="00051955">
        <w:rPr>
          <w:szCs w:val="28"/>
        </w:rPr>
        <w:t>0</w:t>
      </w:r>
      <w:r w:rsidRPr="00A678BA">
        <w:rPr>
          <w:szCs w:val="28"/>
        </w:rPr>
        <w:t>. Управление финансов составляет проект бюджета, в том числе:</w:t>
      </w:r>
    </w:p>
    <w:p w:rsidR="004C1309" w:rsidRPr="00A678BA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678BA">
        <w:rPr>
          <w:szCs w:val="28"/>
        </w:rPr>
        <w:t>1) разрабатывает проект основных направлений бюджетной и налоговой политики муниципального образования «</w:t>
      </w:r>
      <w:r w:rsidR="00051955">
        <w:rPr>
          <w:szCs w:val="28"/>
        </w:rPr>
        <w:t xml:space="preserve">Муниципальный округ </w:t>
      </w:r>
      <w:r w:rsidRPr="00A678BA">
        <w:rPr>
          <w:szCs w:val="28"/>
        </w:rPr>
        <w:t>Балезинский район</w:t>
      </w:r>
      <w:r w:rsidR="00051955">
        <w:rPr>
          <w:szCs w:val="28"/>
        </w:rPr>
        <w:t xml:space="preserve"> Удмуртской Республики</w:t>
      </w:r>
      <w:r w:rsidRPr="00A678BA">
        <w:rPr>
          <w:szCs w:val="28"/>
        </w:rPr>
        <w:t>»;</w:t>
      </w:r>
    </w:p>
    <w:p w:rsidR="004C1309" w:rsidRPr="00A678BA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678BA">
        <w:rPr>
          <w:szCs w:val="28"/>
        </w:rPr>
        <w:t xml:space="preserve">2) прогнозирует основные характеристики бюджета; </w:t>
      </w:r>
    </w:p>
    <w:p w:rsidR="004C1309" w:rsidRPr="00A678BA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678BA">
        <w:rPr>
          <w:szCs w:val="28"/>
        </w:rPr>
        <w:t>3) запрашивает информацию от главных администраторов доходов бюджета о планируемых доходах бюджета, от главных распорядите</w:t>
      </w:r>
      <w:r w:rsidR="004C30B2">
        <w:rPr>
          <w:szCs w:val="28"/>
        </w:rPr>
        <w:t>лей средств бюджета</w:t>
      </w:r>
      <w:r w:rsidRPr="00A678BA">
        <w:rPr>
          <w:szCs w:val="28"/>
        </w:rPr>
        <w:t xml:space="preserve"> </w:t>
      </w:r>
      <w:r w:rsidR="00657396">
        <w:rPr>
          <w:szCs w:val="28"/>
        </w:rPr>
        <w:t xml:space="preserve">- </w:t>
      </w:r>
      <w:r w:rsidRPr="00A678BA">
        <w:rPr>
          <w:szCs w:val="28"/>
        </w:rPr>
        <w:t>о расходных обязательствах муниципального образования «</w:t>
      </w:r>
      <w:r w:rsidR="00BB5E1F">
        <w:rPr>
          <w:szCs w:val="28"/>
        </w:rPr>
        <w:t xml:space="preserve">Муниципальный округ </w:t>
      </w:r>
      <w:r w:rsidRPr="00A678BA">
        <w:rPr>
          <w:szCs w:val="28"/>
        </w:rPr>
        <w:t>Балезинский район</w:t>
      </w:r>
      <w:r w:rsidR="00BB5E1F">
        <w:rPr>
          <w:szCs w:val="28"/>
        </w:rPr>
        <w:t xml:space="preserve"> Удмуртской Республики</w:t>
      </w:r>
      <w:r w:rsidRPr="00A678BA">
        <w:rPr>
          <w:szCs w:val="28"/>
        </w:rPr>
        <w:t>» и от главных администраторов источников ф</w:t>
      </w:r>
      <w:r w:rsidR="004C30B2">
        <w:rPr>
          <w:szCs w:val="28"/>
        </w:rPr>
        <w:t>инансирования дефицита бюджета</w:t>
      </w:r>
      <w:r w:rsidR="00657396">
        <w:rPr>
          <w:szCs w:val="28"/>
        </w:rPr>
        <w:t xml:space="preserve">- </w:t>
      </w:r>
      <w:r w:rsidRPr="00A678BA">
        <w:rPr>
          <w:szCs w:val="28"/>
        </w:rPr>
        <w:t xml:space="preserve"> об источниках финансирования дефицита бюджета;</w:t>
      </w:r>
    </w:p>
    <w:p w:rsidR="004C1309" w:rsidRPr="00A678BA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678BA">
        <w:rPr>
          <w:szCs w:val="28"/>
        </w:rPr>
        <w:t xml:space="preserve">4) разрабатывает методические указания по формированию и ведению реестра расходных обязательств главного распорядителя средств бюджета; </w:t>
      </w:r>
    </w:p>
    <w:p w:rsidR="004C1309" w:rsidRPr="00A678BA" w:rsidRDefault="004C1309" w:rsidP="00F13CB8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678BA">
        <w:rPr>
          <w:szCs w:val="28"/>
        </w:rPr>
        <w:lastRenderedPageBreak/>
        <w:t>5) формирует и ведет реестр расходных обязательств муниципального образования «</w:t>
      </w:r>
      <w:r w:rsidR="002F50E3">
        <w:rPr>
          <w:szCs w:val="28"/>
        </w:rPr>
        <w:t xml:space="preserve">Муниципальный округ </w:t>
      </w:r>
      <w:r w:rsidRPr="00A678BA">
        <w:rPr>
          <w:szCs w:val="28"/>
        </w:rPr>
        <w:t>Балезинский район</w:t>
      </w:r>
      <w:r w:rsidR="00F13CB8">
        <w:rPr>
          <w:szCs w:val="28"/>
        </w:rPr>
        <w:t xml:space="preserve"> Удмуртской Республики»</w:t>
      </w:r>
      <w:r w:rsidRPr="00A678BA">
        <w:rPr>
          <w:szCs w:val="28"/>
        </w:rPr>
        <w:t>;</w:t>
      </w:r>
    </w:p>
    <w:p w:rsidR="004C1309" w:rsidRPr="00A678BA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678BA">
        <w:rPr>
          <w:szCs w:val="28"/>
        </w:rPr>
        <w:t>6) устанавливает порядок и методику планирования бюджетных ассигнований бюджета;</w:t>
      </w:r>
    </w:p>
    <w:p w:rsidR="004C1309" w:rsidRPr="00A678BA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678BA">
        <w:rPr>
          <w:szCs w:val="28"/>
        </w:rPr>
        <w:t>7) разрабатывает методику определения предельных объемов бюджетных ассигнований, доводимых до главных распорядителей средств бюджета в процессе составления проект</w:t>
      </w:r>
      <w:r w:rsidR="00782CA4">
        <w:rPr>
          <w:szCs w:val="28"/>
        </w:rPr>
        <w:t>а</w:t>
      </w:r>
      <w:r w:rsidRPr="00A678BA">
        <w:rPr>
          <w:szCs w:val="28"/>
        </w:rPr>
        <w:t xml:space="preserve"> бюджета;</w:t>
      </w:r>
    </w:p>
    <w:p w:rsidR="004C1309" w:rsidRPr="00A678BA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678BA">
        <w:rPr>
          <w:szCs w:val="28"/>
        </w:rPr>
        <w:t>8) разрабатывает методику по распределению предельных объемов  бюджетных ассигнований бюджета по кодам классификации расходов бюджета;</w:t>
      </w:r>
    </w:p>
    <w:p w:rsidR="004C1309" w:rsidRPr="00A678BA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678BA">
        <w:rPr>
          <w:szCs w:val="28"/>
        </w:rPr>
        <w:t>9) разрабатывает порядок формирования обоснований бюджетных ассигнований бюджета;</w:t>
      </w:r>
    </w:p>
    <w:p w:rsidR="004C1309" w:rsidRPr="00A678BA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678BA">
        <w:rPr>
          <w:szCs w:val="28"/>
        </w:rPr>
        <w:t>10) определяет (производит расчет) и доводит до главных расп</w:t>
      </w:r>
      <w:r>
        <w:rPr>
          <w:szCs w:val="28"/>
        </w:rPr>
        <w:t>о</w:t>
      </w:r>
      <w:r w:rsidRPr="00A678BA">
        <w:rPr>
          <w:szCs w:val="28"/>
        </w:rPr>
        <w:t>р</w:t>
      </w:r>
      <w:r>
        <w:rPr>
          <w:szCs w:val="28"/>
        </w:rPr>
        <w:t>я</w:t>
      </w:r>
      <w:r w:rsidRPr="00A678BA">
        <w:rPr>
          <w:szCs w:val="28"/>
        </w:rPr>
        <w:t xml:space="preserve">дителей средств бюджета предельные объемы (изменения предельных объемов) бюджетных ассигнований на очередной финансовый год и плановый период в соответствии с методикой, утвержденной Управлением финансов; </w:t>
      </w:r>
    </w:p>
    <w:p w:rsidR="004C1309" w:rsidRPr="00A678BA" w:rsidRDefault="00EF740E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11) рассматривает и согласовывает</w:t>
      </w:r>
      <w:r w:rsidR="004C1309" w:rsidRPr="00A678BA">
        <w:rPr>
          <w:szCs w:val="28"/>
        </w:rPr>
        <w:t xml:space="preserve"> проекты нормативных правовых актов муниципального образования «</w:t>
      </w:r>
      <w:r w:rsidR="00C06628">
        <w:rPr>
          <w:szCs w:val="28"/>
        </w:rPr>
        <w:t xml:space="preserve">Муниципальный округ </w:t>
      </w:r>
      <w:r w:rsidR="004C1309" w:rsidRPr="00A678BA">
        <w:rPr>
          <w:szCs w:val="28"/>
        </w:rPr>
        <w:t>Балезинский район</w:t>
      </w:r>
      <w:r w:rsidR="00C06628">
        <w:rPr>
          <w:szCs w:val="28"/>
        </w:rPr>
        <w:t xml:space="preserve"> Удмуртской Республики</w:t>
      </w:r>
      <w:r w:rsidR="004C1309" w:rsidRPr="00A678BA">
        <w:rPr>
          <w:szCs w:val="28"/>
        </w:rPr>
        <w:t>» и предложения главных распорядителей средств бюджета, которые связаны с изменением объема и (или) структуры расходных обязательств муниципального образования «</w:t>
      </w:r>
      <w:r w:rsidR="00C06628">
        <w:rPr>
          <w:szCs w:val="28"/>
        </w:rPr>
        <w:t xml:space="preserve">Муниципальный округ </w:t>
      </w:r>
      <w:r w:rsidR="004C1309" w:rsidRPr="00A678BA">
        <w:rPr>
          <w:szCs w:val="28"/>
        </w:rPr>
        <w:t>Балезинский район</w:t>
      </w:r>
      <w:r w:rsidR="00C06628">
        <w:rPr>
          <w:szCs w:val="28"/>
        </w:rPr>
        <w:t xml:space="preserve"> Удмуртской Республики</w:t>
      </w:r>
      <w:r w:rsidR="004C1309" w:rsidRPr="00A678BA">
        <w:rPr>
          <w:szCs w:val="28"/>
        </w:rPr>
        <w:t>» на очередной финансовый год и плановый период;</w:t>
      </w:r>
    </w:p>
    <w:p w:rsidR="004C1309" w:rsidRPr="00A678BA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678BA">
        <w:rPr>
          <w:szCs w:val="28"/>
        </w:rPr>
        <w:t>12) рассматривает и согласовывает представленные главными распорядителями средств бюджета проекты распределения бюджетных ассигнований бюджета на исполнение действующих и принимаемых  расходных обязательств муниципального образования «</w:t>
      </w:r>
      <w:r w:rsidR="00004D91">
        <w:rPr>
          <w:szCs w:val="28"/>
        </w:rPr>
        <w:t xml:space="preserve">Муниципальный округ </w:t>
      </w:r>
      <w:r w:rsidRPr="00A678BA">
        <w:rPr>
          <w:szCs w:val="28"/>
        </w:rPr>
        <w:t>Балезинский район</w:t>
      </w:r>
      <w:r w:rsidR="00004D91">
        <w:rPr>
          <w:szCs w:val="28"/>
        </w:rPr>
        <w:t xml:space="preserve"> Удмуртской Республики</w:t>
      </w:r>
      <w:r w:rsidRPr="00A678BA">
        <w:rPr>
          <w:szCs w:val="28"/>
        </w:rPr>
        <w:t>» на очередной финансовый год и плановый период;</w:t>
      </w:r>
    </w:p>
    <w:p w:rsidR="004C1309" w:rsidRPr="00A678BA" w:rsidRDefault="002E239F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13</w:t>
      </w:r>
      <w:r w:rsidR="004C1309" w:rsidRPr="00A678BA">
        <w:rPr>
          <w:szCs w:val="28"/>
        </w:rPr>
        <w:t>) разрабатывает проекты программ муниципальных заимствований муниципального образования «</w:t>
      </w:r>
      <w:r w:rsidR="0027367C">
        <w:rPr>
          <w:szCs w:val="28"/>
        </w:rPr>
        <w:t xml:space="preserve">Муниципальный округ </w:t>
      </w:r>
      <w:r w:rsidR="004C1309" w:rsidRPr="00A678BA">
        <w:rPr>
          <w:szCs w:val="28"/>
        </w:rPr>
        <w:t>Балезинский район</w:t>
      </w:r>
      <w:r w:rsidR="0027367C">
        <w:rPr>
          <w:szCs w:val="28"/>
        </w:rPr>
        <w:t xml:space="preserve"> Удмуртской Республики</w:t>
      </w:r>
      <w:r w:rsidR="004C1309" w:rsidRPr="00A678BA">
        <w:rPr>
          <w:szCs w:val="28"/>
        </w:rPr>
        <w:t>», муниципальных гарантий муниципального образования «</w:t>
      </w:r>
      <w:r w:rsidR="0027367C">
        <w:rPr>
          <w:szCs w:val="28"/>
        </w:rPr>
        <w:t xml:space="preserve">Муниципальный округ </w:t>
      </w:r>
      <w:r w:rsidR="004C1309" w:rsidRPr="00A678BA">
        <w:rPr>
          <w:szCs w:val="28"/>
        </w:rPr>
        <w:t>Балезинский район</w:t>
      </w:r>
      <w:r w:rsidR="0027367C">
        <w:rPr>
          <w:szCs w:val="28"/>
        </w:rPr>
        <w:t xml:space="preserve"> Удмуртской Республики</w:t>
      </w:r>
      <w:r w:rsidR="008C5589">
        <w:rPr>
          <w:szCs w:val="28"/>
        </w:rPr>
        <w:t>» на основании</w:t>
      </w:r>
      <w:r w:rsidR="004C1309" w:rsidRPr="00A678BA">
        <w:rPr>
          <w:szCs w:val="28"/>
        </w:rPr>
        <w:t xml:space="preserve"> данных, представленных органами местного самоуправления</w:t>
      </w:r>
      <w:r w:rsidR="004C1309">
        <w:rPr>
          <w:szCs w:val="28"/>
        </w:rPr>
        <w:t xml:space="preserve"> муниципального образования «</w:t>
      </w:r>
      <w:r w:rsidR="0027367C">
        <w:rPr>
          <w:szCs w:val="28"/>
        </w:rPr>
        <w:t xml:space="preserve">Муниципальный округ </w:t>
      </w:r>
      <w:r w:rsidR="004C1309">
        <w:rPr>
          <w:szCs w:val="28"/>
        </w:rPr>
        <w:t>Балезинский район</w:t>
      </w:r>
      <w:r w:rsidR="0027367C">
        <w:rPr>
          <w:szCs w:val="28"/>
        </w:rPr>
        <w:t xml:space="preserve"> Удмуртской Республики</w:t>
      </w:r>
      <w:r w:rsidR="004C1309">
        <w:rPr>
          <w:szCs w:val="28"/>
        </w:rPr>
        <w:t>»</w:t>
      </w:r>
      <w:r w:rsidR="004C1309" w:rsidRPr="00A678BA">
        <w:rPr>
          <w:szCs w:val="28"/>
        </w:rPr>
        <w:t>;</w:t>
      </w:r>
    </w:p>
    <w:p w:rsidR="004C1309" w:rsidRPr="00A678BA" w:rsidRDefault="002E239F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14</w:t>
      </w:r>
      <w:r w:rsidR="004C1309" w:rsidRPr="00A678BA">
        <w:rPr>
          <w:szCs w:val="28"/>
        </w:rPr>
        <w:t>) осуществляет оценку ожидаемого исполнения бюджета за текущий финансовый год;</w:t>
      </w:r>
    </w:p>
    <w:p w:rsidR="004C1309" w:rsidRPr="00A678BA" w:rsidRDefault="002E239F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15</w:t>
      </w:r>
      <w:r w:rsidR="004C1309" w:rsidRPr="00A678BA">
        <w:rPr>
          <w:szCs w:val="28"/>
        </w:rPr>
        <w:t>) составляет и представляет в Администрацию муниципального образования «</w:t>
      </w:r>
      <w:r w:rsidR="00752B13">
        <w:rPr>
          <w:szCs w:val="28"/>
        </w:rPr>
        <w:t xml:space="preserve">Муниципальный округ </w:t>
      </w:r>
      <w:r w:rsidR="004C1309" w:rsidRPr="00A678BA">
        <w:rPr>
          <w:szCs w:val="28"/>
        </w:rPr>
        <w:t>Балезинский район</w:t>
      </w:r>
      <w:r w:rsidR="00752B13">
        <w:rPr>
          <w:szCs w:val="28"/>
        </w:rPr>
        <w:t xml:space="preserve"> Удмуртской Республики</w:t>
      </w:r>
      <w:r w:rsidR="004C1309" w:rsidRPr="00A678BA">
        <w:rPr>
          <w:szCs w:val="28"/>
        </w:rPr>
        <w:t>» проект решения о бюджете, а также документы и материалы, представляемые в Совет депутатов муниципального образования «</w:t>
      </w:r>
      <w:r w:rsidR="00752B13">
        <w:rPr>
          <w:szCs w:val="28"/>
        </w:rPr>
        <w:t xml:space="preserve">Муниципальный округ </w:t>
      </w:r>
      <w:r w:rsidR="004C1309" w:rsidRPr="00A678BA">
        <w:rPr>
          <w:szCs w:val="28"/>
        </w:rPr>
        <w:t>Балезинский район</w:t>
      </w:r>
      <w:r w:rsidR="00752B13">
        <w:rPr>
          <w:szCs w:val="28"/>
        </w:rPr>
        <w:t xml:space="preserve"> Удмуртской Республики</w:t>
      </w:r>
      <w:r w:rsidR="004C1309" w:rsidRPr="00A678BA">
        <w:rPr>
          <w:szCs w:val="28"/>
        </w:rPr>
        <w:t>» одновременно с указанным проектом;</w:t>
      </w:r>
    </w:p>
    <w:p w:rsidR="004C1309" w:rsidRPr="00A678BA" w:rsidRDefault="002E239F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16</w:t>
      </w:r>
      <w:r w:rsidR="004C1309" w:rsidRPr="00A678BA">
        <w:rPr>
          <w:szCs w:val="28"/>
        </w:rPr>
        <w:t>) разрабатывает прогноз основных параметров бюджета муниципального образования «</w:t>
      </w:r>
      <w:r w:rsidR="006B6CE6">
        <w:rPr>
          <w:szCs w:val="28"/>
        </w:rPr>
        <w:t xml:space="preserve">Муниципальный округ </w:t>
      </w:r>
      <w:r w:rsidR="004C1309" w:rsidRPr="00A678BA">
        <w:rPr>
          <w:szCs w:val="28"/>
        </w:rPr>
        <w:t>Балезинский район</w:t>
      </w:r>
      <w:r w:rsidR="006B6CE6">
        <w:rPr>
          <w:szCs w:val="28"/>
        </w:rPr>
        <w:t xml:space="preserve"> Удмуртской Республики</w:t>
      </w:r>
      <w:r w:rsidR="004C1309" w:rsidRPr="00A678BA">
        <w:rPr>
          <w:szCs w:val="28"/>
        </w:rPr>
        <w:t>»</w:t>
      </w:r>
      <w:r w:rsidR="006B6CE6">
        <w:rPr>
          <w:szCs w:val="28"/>
        </w:rPr>
        <w:t>;</w:t>
      </w:r>
    </w:p>
    <w:p w:rsidR="004C1309" w:rsidRPr="00A678BA" w:rsidRDefault="00450934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17</w:t>
      </w:r>
      <w:r w:rsidR="004C1309" w:rsidRPr="00A678BA">
        <w:rPr>
          <w:szCs w:val="28"/>
        </w:rPr>
        <w:t>) осуществляет иные полномочия в соответствии с законодательством.</w:t>
      </w:r>
    </w:p>
    <w:p w:rsidR="004C1309" w:rsidRPr="00432B51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32B51">
        <w:rPr>
          <w:szCs w:val="28"/>
        </w:rPr>
        <w:t>2</w:t>
      </w:r>
      <w:r w:rsidR="008405E8">
        <w:rPr>
          <w:szCs w:val="28"/>
        </w:rPr>
        <w:t>1</w:t>
      </w:r>
      <w:r w:rsidRPr="00432B51">
        <w:rPr>
          <w:szCs w:val="28"/>
        </w:rPr>
        <w:t>. В целях составления проекта бюджета отдел экономики Администрации муниципального образования «</w:t>
      </w:r>
      <w:r w:rsidR="00C71527">
        <w:rPr>
          <w:szCs w:val="28"/>
        </w:rPr>
        <w:t xml:space="preserve">Муниципальный округ </w:t>
      </w:r>
      <w:r w:rsidRPr="00432B51">
        <w:rPr>
          <w:szCs w:val="28"/>
        </w:rPr>
        <w:t>Балезинский район</w:t>
      </w:r>
      <w:r w:rsidR="00C71527">
        <w:rPr>
          <w:szCs w:val="28"/>
        </w:rPr>
        <w:t xml:space="preserve"> Удмуртской Республики</w:t>
      </w:r>
      <w:r w:rsidRPr="00432B51">
        <w:rPr>
          <w:szCs w:val="28"/>
        </w:rPr>
        <w:t>»:</w:t>
      </w:r>
    </w:p>
    <w:p w:rsidR="004C1309" w:rsidRPr="00432B51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B2D35">
        <w:rPr>
          <w:szCs w:val="28"/>
        </w:rPr>
        <w:t>1) организует разработку прогноза социально-экономического развития Балезинского района  на очередной финансовый год и плановый период</w:t>
      </w:r>
      <w:r w:rsidR="00D434E5">
        <w:rPr>
          <w:szCs w:val="28"/>
        </w:rPr>
        <w:t xml:space="preserve"> и представляет в Управление финансов Администрации муниципального образования «Муниципальный округ Балезинский район Удмуртской Республики»</w:t>
      </w:r>
      <w:r w:rsidRPr="007B2D35">
        <w:rPr>
          <w:szCs w:val="28"/>
        </w:rPr>
        <w:t>;</w:t>
      </w:r>
    </w:p>
    <w:p w:rsidR="004C1309" w:rsidRPr="00432B51" w:rsidRDefault="00C71527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="004C1309" w:rsidRPr="00432B51">
        <w:rPr>
          <w:szCs w:val="28"/>
        </w:rPr>
        <w:t>) обеспечивает органы местного самоуправления</w:t>
      </w:r>
      <w:r w:rsidR="004C1309">
        <w:rPr>
          <w:szCs w:val="28"/>
        </w:rPr>
        <w:t xml:space="preserve"> муниципального образования «</w:t>
      </w:r>
      <w:r>
        <w:rPr>
          <w:szCs w:val="28"/>
        </w:rPr>
        <w:t xml:space="preserve">Муниципальный округ </w:t>
      </w:r>
      <w:r w:rsidR="004C1309">
        <w:rPr>
          <w:szCs w:val="28"/>
        </w:rPr>
        <w:t>Балезинский район</w:t>
      </w:r>
      <w:r>
        <w:rPr>
          <w:szCs w:val="28"/>
        </w:rPr>
        <w:t xml:space="preserve"> Удмуртской Республики</w:t>
      </w:r>
      <w:r w:rsidR="004C1309">
        <w:rPr>
          <w:szCs w:val="28"/>
        </w:rPr>
        <w:t>»</w:t>
      </w:r>
      <w:r w:rsidR="004C1309" w:rsidRPr="00432B51">
        <w:rPr>
          <w:szCs w:val="28"/>
        </w:rPr>
        <w:t xml:space="preserve"> статистической информацией, необходимой для разработки проекта бюджета;</w:t>
      </w:r>
    </w:p>
    <w:p w:rsidR="004C1309" w:rsidRPr="00432B51" w:rsidRDefault="000C69AE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="004C1309" w:rsidRPr="00432B51">
        <w:rPr>
          <w:szCs w:val="28"/>
        </w:rPr>
        <w:t>) представляет в Управление финансов заключение об эффективности реализации муниципальных программ муниципального образования «</w:t>
      </w:r>
      <w:r w:rsidR="0093157D">
        <w:rPr>
          <w:szCs w:val="28"/>
        </w:rPr>
        <w:t xml:space="preserve">Муниципальный округ </w:t>
      </w:r>
      <w:r w:rsidR="004C1309" w:rsidRPr="00432B51">
        <w:rPr>
          <w:szCs w:val="28"/>
        </w:rPr>
        <w:t>Балезинский район</w:t>
      </w:r>
      <w:r w:rsidR="0093157D">
        <w:rPr>
          <w:szCs w:val="28"/>
        </w:rPr>
        <w:t xml:space="preserve"> Удмуртской Республики</w:t>
      </w:r>
      <w:r w:rsidR="004C1309" w:rsidRPr="00432B51">
        <w:rPr>
          <w:szCs w:val="28"/>
        </w:rPr>
        <w:t>» и проекты решений о прекращении реализации муниципальных программ муниципального образования «</w:t>
      </w:r>
      <w:r w:rsidR="0093157D">
        <w:rPr>
          <w:szCs w:val="28"/>
        </w:rPr>
        <w:t xml:space="preserve">Муниципальный округ </w:t>
      </w:r>
      <w:r w:rsidR="004C1309" w:rsidRPr="00432B51">
        <w:rPr>
          <w:szCs w:val="28"/>
        </w:rPr>
        <w:t>Балезинский район</w:t>
      </w:r>
      <w:r w:rsidR="0093157D">
        <w:rPr>
          <w:szCs w:val="28"/>
        </w:rPr>
        <w:t xml:space="preserve"> Удмуртской Республики</w:t>
      </w:r>
      <w:r w:rsidR="004C1309" w:rsidRPr="00432B51">
        <w:rPr>
          <w:szCs w:val="28"/>
        </w:rPr>
        <w:t>» или необходимости изменения объема бюджетных ассигнований на финансовое обеспечение реализации муниципальных программ муниципального образования «</w:t>
      </w:r>
      <w:r w:rsidR="0093157D">
        <w:rPr>
          <w:szCs w:val="28"/>
        </w:rPr>
        <w:t xml:space="preserve">Муниципальный округ </w:t>
      </w:r>
      <w:r w:rsidR="004C1309" w:rsidRPr="00432B51">
        <w:rPr>
          <w:szCs w:val="28"/>
        </w:rPr>
        <w:t>Балезинский район</w:t>
      </w:r>
      <w:r w:rsidR="0093157D">
        <w:rPr>
          <w:szCs w:val="28"/>
        </w:rPr>
        <w:t xml:space="preserve"> Удмуртской Республики</w:t>
      </w:r>
      <w:r w:rsidR="004C1309" w:rsidRPr="00432B51">
        <w:rPr>
          <w:szCs w:val="28"/>
        </w:rPr>
        <w:t>» в случаях, установленных Администрацией муниципального образования «</w:t>
      </w:r>
      <w:r w:rsidR="0093157D">
        <w:rPr>
          <w:szCs w:val="28"/>
        </w:rPr>
        <w:t xml:space="preserve">Муниципальный округ </w:t>
      </w:r>
      <w:r w:rsidR="004C1309" w:rsidRPr="00432B51">
        <w:rPr>
          <w:szCs w:val="28"/>
        </w:rPr>
        <w:t>Балезинский район</w:t>
      </w:r>
      <w:r w:rsidR="0093157D">
        <w:rPr>
          <w:szCs w:val="28"/>
        </w:rPr>
        <w:t xml:space="preserve"> Удмуртской Республики</w:t>
      </w:r>
      <w:r w:rsidR="004C1309" w:rsidRPr="00432B51">
        <w:rPr>
          <w:szCs w:val="28"/>
        </w:rPr>
        <w:t xml:space="preserve">»;    </w:t>
      </w:r>
    </w:p>
    <w:p w:rsidR="004C1309" w:rsidRPr="00432B51" w:rsidRDefault="000C69AE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</w:t>
      </w:r>
      <w:r w:rsidR="004C1309" w:rsidRPr="00432B51">
        <w:rPr>
          <w:szCs w:val="28"/>
        </w:rPr>
        <w:t>) осуществляет иные полномочия в соответствии с законодательством.</w:t>
      </w:r>
    </w:p>
    <w:p w:rsidR="004C1309" w:rsidRPr="00F45B00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45B00">
        <w:rPr>
          <w:szCs w:val="28"/>
        </w:rPr>
        <w:t>2</w:t>
      </w:r>
      <w:r w:rsidR="008405E8">
        <w:rPr>
          <w:szCs w:val="28"/>
        </w:rPr>
        <w:t>2</w:t>
      </w:r>
      <w:r w:rsidRPr="00F45B00">
        <w:rPr>
          <w:szCs w:val="28"/>
        </w:rPr>
        <w:t>. В целях составления проекта бюджета Управление имущественных и земельных отношений  Администрации муниципального образования «</w:t>
      </w:r>
      <w:r w:rsidR="00984530">
        <w:rPr>
          <w:szCs w:val="28"/>
        </w:rPr>
        <w:t xml:space="preserve">Муниципальный округ </w:t>
      </w:r>
      <w:r w:rsidRPr="00F45B00">
        <w:rPr>
          <w:szCs w:val="28"/>
        </w:rPr>
        <w:t>Балезинский район</w:t>
      </w:r>
      <w:r w:rsidR="00984530">
        <w:rPr>
          <w:szCs w:val="28"/>
        </w:rPr>
        <w:t xml:space="preserve"> Удмуртской Республики</w:t>
      </w:r>
      <w:r w:rsidRPr="00F45B00">
        <w:rPr>
          <w:szCs w:val="28"/>
        </w:rPr>
        <w:t>»:</w:t>
      </w:r>
    </w:p>
    <w:p w:rsidR="004C1309" w:rsidRPr="00F45B00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45B00">
        <w:rPr>
          <w:szCs w:val="28"/>
        </w:rPr>
        <w:t>1) представляет в Управление финансов прогноз поступлений в бюджет от использования и продажи имущества, находящегося в собственности муниципального образования «</w:t>
      </w:r>
      <w:r w:rsidR="00984530">
        <w:rPr>
          <w:szCs w:val="28"/>
        </w:rPr>
        <w:t xml:space="preserve">Муниципальный округ </w:t>
      </w:r>
      <w:r w:rsidRPr="00F45B00">
        <w:rPr>
          <w:szCs w:val="28"/>
        </w:rPr>
        <w:t>Балезинский район</w:t>
      </w:r>
      <w:r w:rsidR="00984530">
        <w:rPr>
          <w:szCs w:val="28"/>
        </w:rPr>
        <w:t xml:space="preserve"> Удмуртской Республики</w:t>
      </w:r>
      <w:r w:rsidRPr="00F45B00">
        <w:rPr>
          <w:szCs w:val="28"/>
        </w:rPr>
        <w:t>», и зе</w:t>
      </w:r>
      <w:r w:rsidR="00984530">
        <w:rPr>
          <w:szCs w:val="28"/>
        </w:rPr>
        <w:t xml:space="preserve">мельных участков, находящихся </w:t>
      </w:r>
      <w:r w:rsidRPr="00F45B00">
        <w:rPr>
          <w:szCs w:val="28"/>
        </w:rPr>
        <w:t>в собственности муниципального образования «</w:t>
      </w:r>
      <w:r w:rsidR="00984530">
        <w:rPr>
          <w:szCs w:val="28"/>
        </w:rPr>
        <w:t xml:space="preserve">Муниципальный округ </w:t>
      </w:r>
      <w:r w:rsidRPr="00F45B00">
        <w:rPr>
          <w:szCs w:val="28"/>
        </w:rPr>
        <w:t>Балезинский район</w:t>
      </w:r>
      <w:r w:rsidR="00984530">
        <w:rPr>
          <w:szCs w:val="28"/>
        </w:rPr>
        <w:t xml:space="preserve"> Удмуртской Республики</w:t>
      </w:r>
      <w:r w:rsidRPr="00F45B00">
        <w:rPr>
          <w:szCs w:val="28"/>
        </w:rPr>
        <w:t>» на очередной финансовый год и плановый период;</w:t>
      </w:r>
    </w:p>
    <w:p w:rsidR="004C1309" w:rsidRPr="00F45B00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F4D4F">
        <w:rPr>
          <w:szCs w:val="28"/>
        </w:rPr>
        <w:t>2) разрабатывает и представляет в Управление финансов проект прогнозного плана приватизации собственности муниципального образования «</w:t>
      </w:r>
      <w:r w:rsidR="008169AB" w:rsidRPr="004F4D4F">
        <w:rPr>
          <w:szCs w:val="28"/>
        </w:rPr>
        <w:t xml:space="preserve">Муниципальный округ </w:t>
      </w:r>
      <w:r w:rsidRPr="004F4D4F">
        <w:rPr>
          <w:szCs w:val="28"/>
        </w:rPr>
        <w:t>Балезинский район</w:t>
      </w:r>
      <w:r w:rsidR="008169AB" w:rsidRPr="004F4D4F">
        <w:rPr>
          <w:szCs w:val="28"/>
        </w:rPr>
        <w:t xml:space="preserve"> Удмуртской Республики</w:t>
      </w:r>
      <w:r w:rsidRPr="004F4D4F">
        <w:rPr>
          <w:szCs w:val="28"/>
        </w:rPr>
        <w:t>»;</w:t>
      </w:r>
    </w:p>
    <w:p w:rsidR="004C1309" w:rsidRPr="00F45B00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45B00">
        <w:rPr>
          <w:szCs w:val="28"/>
        </w:rPr>
        <w:t>3) осуществляет иные полномочия в соответствии с законодательством.</w:t>
      </w:r>
    </w:p>
    <w:p w:rsidR="004C1309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45B00">
        <w:rPr>
          <w:szCs w:val="28"/>
        </w:rPr>
        <w:t>2</w:t>
      </w:r>
      <w:r w:rsidR="00E9798C">
        <w:rPr>
          <w:szCs w:val="28"/>
        </w:rPr>
        <w:t>3</w:t>
      </w:r>
      <w:r w:rsidRPr="00F45B00">
        <w:rPr>
          <w:szCs w:val="28"/>
        </w:rPr>
        <w:t xml:space="preserve">. В целях составления проекта бюджета </w:t>
      </w:r>
      <w:r w:rsidRPr="007B2D35">
        <w:rPr>
          <w:szCs w:val="28"/>
        </w:rPr>
        <w:t>отдел строительства</w:t>
      </w:r>
      <w:r w:rsidR="007B2D35" w:rsidRPr="007B2D35">
        <w:rPr>
          <w:szCs w:val="28"/>
        </w:rPr>
        <w:t xml:space="preserve"> и архитектуры </w:t>
      </w:r>
      <w:r w:rsidRPr="007B2D35">
        <w:rPr>
          <w:szCs w:val="28"/>
        </w:rPr>
        <w:t>Администрации муниципального</w:t>
      </w:r>
      <w:r w:rsidRPr="00F45B00">
        <w:rPr>
          <w:szCs w:val="28"/>
        </w:rPr>
        <w:t xml:space="preserve"> образования «</w:t>
      </w:r>
      <w:r w:rsidR="007501F1">
        <w:rPr>
          <w:szCs w:val="28"/>
        </w:rPr>
        <w:t xml:space="preserve">Муниципальный округ </w:t>
      </w:r>
      <w:r w:rsidRPr="00F45B00">
        <w:rPr>
          <w:szCs w:val="28"/>
        </w:rPr>
        <w:t>Балезинский район</w:t>
      </w:r>
      <w:r w:rsidR="007501F1">
        <w:rPr>
          <w:szCs w:val="28"/>
        </w:rPr>
        <w:t xml:space="preserve"> Удмуртской Республики</w:t>
      </w:r>
      <w:r w:rsidRPr="00F45B00">
        <w:rPr>
          <w:szCs w:val="28"/>
        </w:rPr>
        <w:t>»:</w:t>
      </w:r>
    </w:p>
    <w:p w:rsidR="007501F1" w:rsidRDefault="007501F1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1) представляет в Управление финансов перечень объектов социальной сферы, подлежащих финансированию из бюджета, вводимых в теку</w:t>
      </w:r>
      <w:r w:rsidR="00D75388">
        <w:rPr>
          <w:szCs w:val="28"/>
        </w:rPr>
        <w:t>щем и очередном финансовом году;</w:t>
      </w:r>
    </w:p>
    <w:p w:rsidR="00D75388" w:rsidRDefault="00D75388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2) </w:t>
      </w:r>
      <w:r w:rsidRPr="00F45B00">
        <w:rPr>
          <w:szCs w:val="28"/>
        </w:rPr>
        <w:t>осуществляет иные полномочия в соответствии с законодательством.</w:t>
      </w:r>
    </w:p>
    <w:p w:rsidR="00D75388" w:rsidRDefault="00D75388" w:rsidP="00D7538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24. </w:t>
      </w:r>
      <w:r w:rsidRPr="00F45B00">
        <w:rPr>
          <w:szCs w:val="28"/>
        </w:rPr>
        <w:t xml:space="preserve">В целях составления проекта бюджета </w:t>
      </w:r>
      <w:r w:rsidR="008422A4">
        <w:rPr>
          <w:szCs w:val="28"/>
        </w:rPr>
        <w:t xml:space="preserve">отдел жилищно-коммунального хозяйства </w:t>
      </w:r>
      <w:r w:rsidRPr="007B2D35">
        <w:rPr>
          <w:szCs w:val="28"/>
        </w:rPr>
        <w:t>Администрации муниципального</w:t>
      </w:r>
      <w:r w:rsidRPr="00F45B00">
        <w:rPr>
          <w:szCs w:val="28"/>
        </w:rPr>
        <w:t xml:space="preserve"> образования «</w:t>
      </w:r>
      <w:r>
        <w:rPr>
          <w:szCs w:val="28"/>
        </w:rPr>
        <w:t xml:space="preserve">Муниципальный округ </w:t>
      </w:r>
      <w:r w:rsidRPr="00F45B00">
        <w:rPr>
          <w:szCs w:val="28"/>
        </w:rPr>
        <w:t>Балезинский район</w:t>
      </w:r>
      <w:r>
        <w:rPr>
          <w:szCs w:val="28"/>
        </w:rPr>
        <w:t xml:space="preserve"> Удмуртской Республики</w:t>
      </w:r>
      <w:r w:rsidRPr="00F45B00">
        <w:rPr>
          <w:szCs w:val="28"/>
        </w:rPr>
        <w:t>»:</w:t>
      </w:r>
    </w:p>
    <w:p w:rsidR="004C1309" w:rsidRDefault="008422A4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</w:t>
      </w:r>
      <w:r w:rsidR="004C1309" w:rsidRPr="00F45B00">
        <w:rPr>
          <w:szCs w:val="28"/>
        </w:rPr>
        <w:t>) представляет в Управление финансов прогноз роста цен и тарифов на топливно-энергетические ресурсы и на коммунальные услуги для муниципальных учреждений муниц</w:t>
      </w:r>
      <w:r w:rsidR="004C1309">
        <w:rPr>
          <w:szCs w:val="28"/>
        </w:rPr>
        <w:t>и</w:t>
      </w:r>
      <w:r w:rsidR="004C1309" w:rsidRPr="00F45B00">
        <w:rPr>
          <w:szCs w:val="28"/>
        </w:rPr>
        <w:t>пального образования «</w:t>
      </w:r>
      <w:r w:rsidR="00D92521">
        <w:rPr>
          <w:szCs w:val="28"/>
        </w:rPr>
        <w:t xml:space="preserve">Муниципальный округ </w:t>
      </w:r>
      <w:r w:rsidR="004C1309" w:rsidRPr="00F45B00">
        <w:rPr>
          <w:szCs w:val="28"/>
        </w:rPr>
        <w:t>Балезинский район</w:t>
      </w:r>
      <w:r w:rsidR="00D92521">
        <w:rPr>
          <w:szCs w:val="28"/>
        </w:rPr>
        <w:t xml:space="preserve"> Удмуртской Республики</w:t>
      </w:r>
      <w:r w:rsidR="004C1309" w:rsidRPr="00F45B00">
        <w:rPr>
          <w:szCs w:val="28"/>
        </w:rPr>
        <w:t>» на очередной финансовый год и плановый период;</w:t>
      </w:r>
    </w:p>
    <w:p w:rsidR="004C1309" w:rsidRPr="00F45B00" w:rsidRDefault="008422A4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="004C1309" w:rsidRPr="00F45B00">
        <w:rPr>
          <w:szCs w:val="28"/>
        </w:rPr>
        <w:t>) осуществляет иные полномочия в соответствии с законодательством.</w:t>
      </w:r>
    </w:p>
    <w:p w:rsidR="004C1309" w:rsidRPr="00D63774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63774">
        <w:rPr>
          <w:szCs w:val="28"/>
        </w:rPr>
        <w:t>2</w:t>
      </w:r>
      <w:r w:rsidR="00B01D3B">
        <w:rPr>
          <w:szCs w:val="28"/>
        </w:rPr>
        <w:t>5</w:t>
      </w:r>
      <w:r w:rsidRPr="00D63774">
        <w:rPr>
          <w:szCs w:val="28"/>
        </w:rPr>
        <w:t>. В целях составления проекта бюджета главные распорядители средств бюджета:</w:t>
      </w:r>
    </w:p>
    <w:p w:rsidR="004C1309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63774">
        <w:rPr>
          <w:szCs w:val="28"/>
        </w:rPr>
        <w:t>1) представляют в Управление финансов реестры расходных обязательств главных распорядителей средств бюджета;</w:t>
      </w:r>
    </w:p>
    <w:p w:rsidR="004C1309" w:rsidRPr="00D63774" w:rsidRDefault="0079391E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="004C1309" w:rsidRPr="00D63774">
        <w:rPr>
          <w:szCs w:val="28"/>
        </w:rPr>
        <w:t>) представляет в Управление финансов предложения по распределению бюджетных ассигнований бюджета на исполнение принимаемых расходных обязательств из бюджета;</w:t>
      </w:r>
    </w:p>
    <w:p w:rsidR="004C1309" w:rsidRPr="00D63774" w:rsidRDefault="0079391E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="004C1309" w:rsidRPr="00D63774">
        <w:rPr>
          <w:szCs w:val="28"/>
        </w:rPr>
        <w:t>) составляют отчеты о реализации муниципальных программ муниципального образования «</w:t>
      </w:r>
      <w:r w:rsidR="00374495">
        <w:rPr>
          <w:szCs w:val="28"/>
        </w:rPr>
        <w:t>Муниципальный округ Балезинский район Удмуртской Республики»</w:t>
      </w:r>
      <w:r w:rsidR="00895D6D">
        <w:rPr>
          <w:szCs w:val="28"/>
        </w:rPr>
        <w:t xml:space="preserve"> и ведомственных целевых программ, не входящих в состав муниципальных программ, и представляют их в отдел экономики Администрации муниципального образования «Муници</w:t>
      </w:r>
      <w:r w:rsidR="00B40B1B">
        <w:rPr>
          <w:szCs w:val="28"/>
        </w:rPr>
        <w:t>пальный округ Балезинский район Удмуртской Республики» и Управление финансов</w:t>
      </w:r>
      <w:r w:rsidR="004C1309" w:rsidRPr="00D63774">
        <w:rPr>
          <w:szCs w:val="28"/>
        </w:rPr>
        <w:t>;</w:t>
      </w:r>
    </w:p>
    <w:p w:rsidR="004C1309" w:rsidRPr="00D63774" w:rsidRDefault="0079391E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</w:t>
      </w:r>
      <w:r w:rsidR="004C1309" w:rsidRPr="00D63774">
        <w:rPr>
          <w:szCs w:val="28"/>
        </w:rPr>
        <w:t>) представляют в Управление финансов распределение предельных объемов бюджетных ассигнований бюджета по кодам классификации расходов бюджетов с обоснованиями распределения в соответствии с методикой, утвержденной Управлением финансов;</w:t>
      </w:r>
    </w:p>
    <w:p w:rsidR="004C1309" w:rsidRDefault="0079391E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</w:t>
      </w:r>
      <w:r w:rsidR="004C1309" w:rsidRPr="00D63774">
        <w:rPr>
          <w:szCs w:val="28"/>
        </w:rPr>
        <w:t>) представляют в Управление финансов</w:t>
      </w:r>
      <w:r w:rsidR="00B32F4E">
        <w:rPr>
          <w:szCs w:val="28"/>
        </w:rPr>
        <w:t xml:space="preserve"> сведения о планируемых объемах оказания муниципальных услуг (работ) муниципальными учреждениями муниципального образования «Муниципальный округ Балезинский район Удмуртской Республики», а также о планируемых объемах их финансового обеспечения в сравнении с ожидаемым исполнением (исполнением) в текущем и отчетном финансовых годах</w:t>
      </w:r>
      <w:r w:rsidR="004C1309" w:rsidRPr="00D63774">
        <w:rPr>
          <w:szCs w:val="28"/>
        </w:rPr>
        <w:t>;</w:t>
      </w:r>
    </w:p>
    <w:p w:rsidR="00AC367E" w:rsidRPr="00A678BA" w:rsidRDefault="00846AFA" w:rsidP="00AC5B6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</w:t>
      </w:r>
      <w:r w:rsidR="00281F99" w:rsidRPr="00281F99">
        <w:rPr>
          <w:szCs w:val="28"/>
        </w:rPr>
        <w:t>) проводя</w:t>
      </w:r>
      <w:r w:rsidR="00AC367E" w:rsidRPr="00281F99">
        <w:rPr>
          <w:szCs w:val="28"/>
        </w:rPr>
        <w:t>т согласование исходных данных, используемых для расчета объемов субвенций, субсидий и иных межбюджетных трансфертов бюджету из  федерального бюджета и бюджета Удмуртской Республики на очередной финансовый год и плановый период, в соответствующих органах исполнительной власти Удмуртской Республики;</w:t>
      </w:r>
    </w:p>
    <w:p w:rsidR="004C1309" w:rsidRPr="00D63774" w:rsidRDefault="00846AFA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4C1309" w:rsidRPr="00D63774">
        <w:rPr>
          <w:szCs w:val="28"/>
        </w:rPr>
        <w:t>) осуществляют иные полномочия в соответствии с законодательством.</w:t>
      </w:r>
    </w:p>
    <w:p w:rsidR="004C1309" w:rsidRPr="00D63774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63774">
        <w:rPr>
          <w:szCs w:val="28"/>
        </w:rPr>
        <w:t>2</w:t>
      </w:r>
      <w:r w:rsidR="004A178C">
        <w:rPr>
          <w:szCs w:val="28"/>
        </w:rPr>
        <w:t>6</w:t>
      </w:r>
      <w:r w:rsidRPr="00D63774">
        <w:rPr>
          <w:szCs w:val="28"/>
        </w:rPr>
        <w:t>. В целях составления проекта бюджета главные администраторы доходов бюджета представляют в Управление финансов информацию о прогнозе поступлений в бюджет.</w:t>
      </w:r>
    </w:p>
    <w:p w:rsidR="004C1309" w:rsidRPr="00D63774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63774">
        <w:rPr>
          <w:szCs w:val="28"/>
        </w:rPr>
        <w:lastRenderedPageBreak/>
        <w:t>2</w:t>
      </w:r>
      <w:r w:rsidR="00DC0FC3">
        <w:rPr>
          <w:szCs w:val="28"/>
        </w:rPr>
        <w:t>7</w:t>
      </w:r>
      <w:r w:rsidRPr="00D63774">
        <w:rPr>
          <w:szCs w:val="28"/>
        </w:rPr>
        <w:t xml:space="preserve">. В целях составления проекта бюджета главные администраторы источников финансирования дефицита бюджета представляют в Управление финансов информацию о прогнозе поступлений в бюджет.  </w:t>
      </w:r>
    </w:p>
    <w:p w:rsidR="004C1309" w:rsidRPr="00D63774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D63774">
        <w:rPr>
          <w:szCs w:val="28"/>
        </w:rPr>
        <w:t>2</w:t>
      </w:r>
      <w:r w:rsidR="00054302">
        <w:rPr>
          <w:szCs w:val="28"/>
        </w:rPr>
        <w:t>8</w:t>
      </w:r>
      <w:r w:rsidRPr="00D63774">
        <w:rPr>
          <w:szCs w:val="28"/>
        </w:rPr>
        <w:t xml:space="preserve">. </w:t>
      </w:r>
      <w:r w:rsidR="00B92086">
        <w:rPr>
          <w:szCs w:val="28"/>
        </w:rPr>
        <w:t>О</w:t>
      </w:r>
      <w:r w:rsidRPr="00D63774">
        <w:rPr>
          <w:szCs w:val="28"/>
        </w:rPr>
        <w:t>сновные мероприятия по составлению проекта бюджета осуществляются в сроки, установленные приложением 2 к настоящему Порядку.</w:t>
      </w:r>
    </w:p>
    <w:p w:rsidR="004C1309" w:rsidRPr="00D63774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C1309" w:rsidRDefault="004C1309" w:rsidP="004C1309">
      <w:pPr>
        <w:autoSpaceDE w:val="0"/>
        <w:autoSpaceDN w:val="0"/>
        <w:adjustRightInd w:val="0"/>
        <w:ind w:firstLine="540"/>
        <w:jc w:val="both"/>
      </w:pPr>
    </w:p>
    <w:p w:rsidR="004C1309" w:rsidRDefault="004C1309" w:rsidP="004C1309">
      <w:pPr>
        <w:autoSpaceDE w:val="0"/>
        <w:autoSpaceDN w:val="0"/>
        <w:adjustRightInd w:val="0"/>
        <w:ind w:firstLine="540"/>
        <w:jc w:val="both"/>
      </w:pPr>
    </w:p>
    <w:p w:rsidR="004C1309" w:rsidRDefault="004C1309" w:rsidP="004C1309">
      <w:pPr>
        <w:autoSpaceDE w:val="0"/>
        <w:autoSpaceDN w:val="0"/>
        <w:adjustRightInd w:val="0"/>
        <w:ind w:firstLine="540"/>
        <w:jc w:val="both"/>
      </w:pPr>
    </w:p>
    <w:p w:rsidR="004C1309" w:rsidRDefault="004C1309" w:rsidP="004C1309">
      <w:pPr>
        <w:autoSpaceDE w:val="0"/>
        <w:autoSpaceDN w:val="0"/>
        <w:adjustRightInd w:val="0"/>
        <w:ind w:firstLine="540"/>
        <w:jc w:val="both"/>
      </w:pPr>
    </w:p>
    <w:p w:rsidR="003E2F90" w:rsidRDefault="003E2F90" w:rsidP="004C1309">
      <w:pPr>
        <w:autoSpaceDE w:val="0"/>
        <w:autoSpaceDN w:val="0"/>
        <w:adjustRightInd w:val="0"/>
        <w:ind w:firstLine="540"/>
        <w:jc w:val="both"/>
      </w:pPr>
    </w:p>
    <w:p w:rsidR="003E2F90" w:rsidRDefault="003E2F90" w:rsidP="004C1309">
      <w:pPr>
        <w:autoSpaceDE w:val="0"/>
        <w:autoSpaceDN w:val="0"/>
        <w:adjustRightInd w:val="0"/>
        <w:ind w:firstLine="540"/>
        <w:jc w:val="both"/>
      </w:pPr>
    </w:p>
    <w:p w:rsidR="003E2F90" w:rsidRDefault="003E2F90" w:rsidP="004C1309">
      <w:pPr>
        <w:autoSpaceDE w:val="0"/>
        <w:autoSpaceDN w:val="0"/>
        <w:adjustRightInd w:val="0"/>
        <w:ind w:firstLine="540"/>
        <w:jc w:val="both"/>
      </w:pPr>
    </w:p>
    <w:p w:rsidR="003E2F90" w:rsidRDefault="003E2F90" w:rsidP="004C1309">
      <w:pPr>
        <w:autoSpaceDE w:val="0"/>
        <w:autoSpaceDN w:val="0"/>
        <w:adjustRightInd w:val="0"/>
        <w:ind w:firstLine="540"/>
        <w:jc w:val="both"/>
      </w:pPr>
    </w:p>
    <w:p w:rsidR="003E2F90" w:rsidRDefault="003E2F90" w:rsidP="004C1309">
      <w:pPr>
        <w:autoSpaceDE w:val="0"/>
        <w:autoSpaceDN w:val="0"/>
        <w:adjustRightInd w:val="0"/>
        <w:ind w:firstLine="540"/>
        <w:jc w:val="both"/>
      </w:pPr>
    </w:p>
    <w:p w:rsidR="003E2F90" w:rsidRDefault="003E2F90" w:rsidP="004C1309">
      <w:pPr>
        <w:autoSpaceDE w:val="0"/>
        <w:autoSpaceDN w:val="0"/>
        <w:adjustRightInd w:val="0"/>
        <w:ind w:firstLine="540"/>
        <w:jc w:val="both"/>
      </w:pPr>
    </w:p>
    <w:p w:rsidR="003E2F90" w:rsidRDefault="003E2F90" w:rsidP="004C1309">
      <w:pPr>
        <w:autoSpaceDE w:val="0"/>
        <w:autoSpaceDN w:val="0"/>
        <w:adjustRightInd w:val="0"/>
        <w:ind w:firstLine="540"/>
        <w:jc w:val="both"/>
      </w:pPr>
    </w:p>
    <w:p w:rsidR="003E2F90" w:rsidRDefault="003E2F90" w:rsidP="004C1309">
      <w:pPr>
        <w:autoSpaceDE w:val="0"/>
        <w:autoSpaceDN w:val="0"/>
        <w:adjustRightInd w:val="0"/>
        <w:ind w:firstLine="540"/>
        <w:jc w:val="both"/>
      </w:pPr>
    </w:p>
    <w:p w:rsidR="003E2F90" w:rsidRDefault="003E2F90" w:rsidP="004C1309">
      <w:pPr>
        <w:autoSpaceDE w:val="0"/>
        <w:autoSpaceDN w:val="0"/>
        <w:adjustRightInd w:val="0"/>
        <w:ind w:firstLine="540"/>
        <w:jc w:val="both"/>
      </w:pPr>
    </w:p>
    <w:p w:rsidR="003E2F90" w:rsidRDefault="003E2F90" w:rsidP="004C1309">
      <w:pPr>
        <w:autoSpaceDE w:val="0"/>
        <w:autoSpaceDN w:val="0"/>
        <w:adjustRightInd w:val="0"/>
        <w:ind w:firstLine="540"/>
        <w:jc w:val="both"/>
      </w:pPr>
    </w:p>
    <w:p w:rsidR="003E2F90" w:rsidRDefault="003E2F90" w:rsidP="004C1309">
      <w:pPr>
        <w:autoSpaceDE w:val="0"/>
        <w:autoSpaceDN w:val="0"/>
        <w:adjustRightInd w:val="0"/>
        <w:ind w:firstLine="540"/>
        <w:jc w:val="both"/>
      </w:pPr>
    </w:p>
    <w:p w:rsidR="003E2F90" w:rsidRDefault="003E2F90" w:rsidP="004C1309">
      <w:pPr>
        <w:autoSpaceDE w:val="0"/>
        <w:autoSpaceDN w:val="0"/>
        <w:adjustRightInd w:val="0"/>
        <w:ind w:firstLine="540"/>
        <w:jc w:val="both"/>
      </w:pPr>
    </w:p>
    <w:p w:rsidR="003E2F90" w:rsidRDefault="003E2F90" w:rsidP="004C1309">
      <w:pPr>
        <w:autoSpaceDE w:val="0"/>
        <w:autoSpaceDN w:val="0"/>
        <w:adjustRightInd w:val="0"/>
        <w:ind w:firstLine="540"/>
        <w:jc w:val="both"/>
      </w:pPr>
    </w:p>
    <w:p w:rsidR="003E2F90" w:rsidRDefault="003E2F90" w:rsidP="004C1309">
      <w:pPr>
        <w:autoSpaceDE w:val="0"/>
        <w:autoSpaceDN w:val="0"/>
        <w:adjustRightInd w:val="0"/>
        <w:ind w:firstLine="540"/>
        <w:jc w:val="both"/>
      </w:pPr>
    </w:p>
    <w:p w:rsidR="003E2F90" w:rsidRDefault="003E2F90" w:rsidP="004C1309">
      <w:pPr>
        <w:autoSpaceDE w:val="0"/>
        <w:autoSpaceDN w:val="0"/>
        <w:adjustRightInd w:val="0"/>
        <w:ind w:firstLine="540"/>
        <w:jc w:val="both"/>
      </w:pPr>
    </w:p>
    <w:p w:rsidR="003E2F90" w:rsidRDefault="003E2F90" w:rsidP="004C1309">
      <w:pPr>
        <w:autoSpaceDE w:val="0"/>
        <w:autoSpaceDN w:val="0"/>
        <w:adjustRightInd w:val="0"/>
        <w:ind w:firstLine="540"/>
        <w:jc w:val="both"/>
      </w:pPr>
    </w:p>
    <w:p w:rsidR="003E2F90" w:rsidRDefault="003E2F90" w:rsidP="004C1309">
      <w:pPr>
        <w:autoSpaceDE w:val="0"/>
        <w:autoSpaceDN w:val="0"/>
        <w:adjustRightInd w:val="0"/>
        <w:ind w:firstLine="540"/>
        <w:jc w:val="both"/>
      </w:pPr>
    </w:p>
    <w:p w:rsidR="003E2F90" w:rsidRDefault="003E2F90" w:rsidP="004C1309">
      <w:pPr>
        <w:autoSpaceDE w:val="0"/>
        <w:autoSpaceDN w:val="0"/>
        <w:adjustRightInd w:val="0"/>
        <w:ind w:firstLine="540"/>
        <w:jc w:val="both"/>
      </w:pPr>
    </w:p>
    <w:p w:rsidR="003E2F90" w:rsidRDefault="003E2F90" w:rsidP="004C1309">
      <w:pPr>
        <w:autoSpaceDE w:val="0"/>
        <w:autoSpaceDN w:val="0"/>
        <w:adjustRightInd w:val="0"/>
        <w:ind w:firstLine="540"/>
        <w:jc w:val="both"/>
      </w:pPr>
    </w:p>
    <w:p w:rsidR="003E2F90" w:rsidRDefault="003E2F90" w:rsidP="004C1309">
      <w:pPr>
        <w:autoSpaceDE w:val="0"/>
        <w:autoSpaceDN w:val="0"/>
        <w:adjustRightInd w:val="0"/>
        <w:ind w:firstLine="540"/>
        <w:jc w:val="both"/>
      </w:pPr>
    </w:p>
    <w:p w:rsidR="003E2F90" w:rsidRDefault="003E2F90" w:rsidP="004C1309">
      <w:pPr>
        <w:autoSpaceDE w:val="0"/>
        <w:autoSpaceDN w:val="0"/>
        <w:adjustRightInd w:val="0"/>
        <w:ind w:firstLine="540"/>
        <w:jc w:val="both"/>
      </w:pPr>
    </w:p>
    <w:p w:rsidR="003E2F90" w:rsidRDefault="003E2F90" w:rsidP="004C1309">
      <w:pPr>
        <w:autoSpaceDE w:val="0"/>
        <w:autoSpaceDN w:val="0"/>
        <w:adjustRightInd w:val="0"/>
        <w:ind w:firstLine="540"/>
        <w:jc w:val="both"/>
      </w:pPr>
    </w:p>
    <w:p w:rsidR="003E2F90" w:rsidRDefault="003E2F90" w:rsidP="004C1309">
      <w:pPr>
        <w:autoSpaceDE w:val="0"/>
        <w:autoSpaceDN w:val="0"/>
        <w:adjustRightInd w:val="0"/>
        <w:ind w:firstLine="540"/>
        <w:jc w:val="both"/>
      </w:pPr>
    </w:p>
    <w:p w:rsidR="003E2F90" w:rsidRDefault="003E2F90" w:rsidP="004C1309">
      <w:pPr>
        <w:autoSpaceDE w:val="0"/>
        <w:autoSpaceDN w:val="0"/>
        <w:adjustRightInd w:val="0"/>
        <w:ind w:firstLine="540"/>
        <w:jc w:val="both"/>
      </w:pPr>
    </w:p>
    <w:p w:rsidR="003E2F90" w:rsidRDefault="003E2F90" w:rsidP="004C1309">
      <w:pPr>
        <w:autoSpaceDE w:val="0"/>
        <w:autoSpaceDN w:val="0"/>
        <w:adjustRightInd w:val="0"/>
        <w:ind w:firstLine="540"/>
        <w:jc w:val="both"/>
      </w:pPr>
    </w:p>
    <w:p w:rsidR="003E2F90" w:rsidRDefault="003E2F90" w:rsidP="004C1309">
      <w:pPr>
        <w:autoSpaceDE w:val="0"/>
        <w:autoSpaceDN w:val="0"/>
        <w:adjustRightInd w:val="0"/>
        <w:ind w:firstLine="540"/>
        <w:jc w:val="both"/>
      </w:pPr>
    </w:p>
    <w:p w:rsidR="003E2F90" w:rsidRDefault="003E2F90" w:rsidP="004C1309">
      <w:pPr>
        <w:autoSpaceDE w:val="0"/>
        <w:autoSpaceDN w:val="0"/>
        <w:adjustRightInd w:val="0"/>
        <w:ind w:firstLine="540"/>
        <w:jc w:val="both"/>
      </w:pPr>
    </w:p>
    <w:p w:rsidR="003E2F90" w:rsidRDefault="003E2F90" w:rsidP="004C1309">
      <w:pPr>
        <w:autoSpaceDE w:val="0"/>
        <w:autoSpaceDN w:val="0"/>
        <w:adjustRightInd w:val="0"/>
        <w:ind w:firstLine="540"/>
        <w:jc w:val="both"/>
      </w:pPr>
    </w:p>
    <w:p w:rsidR="004C1309" w:rsidRDefault="004C1309" w:rsidP="004C1309">
      <w:pPr>
        <w:autoSpaceDE w:val="0"/>
        <w:autoSpaceDN w:val="0"/>
        <w:adjustRightInd w:val="0"/>
        <w:ind w:firstLine="540"/>
        <w:jc w:val="both"/>
      </w:pPr>
    </w:p>
    <w:p w:rsidR="007E755E" w:rsidRDefault="007E755E" w:rsidP="004C1309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7E755E" w:rsidRDefault="007E755E" w:rsidP="004C1309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7E755E" w:rsidRDefault="007E755E" w:rsidP="004C1309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7E755E" w:rsidRDefault="007E755E" w:rsidP="004C1309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7E755E" w:rsidRDefault="007E755E" w:rsidP="004C1309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7E755E" w:rsidRDefault="007E755E" w:rsidP="004C1309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7E755E" w:rsidRDefault="007E755E" w:rsidP="004C1309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4C1309" w:rsidRPr="00B36BC3" w:rsidRDefault="004C1309" w:rsidP="004C1309">
      <w:pPr>
        <w:autoSpaceDE w:val="0"/>
        <w:autoSpaceDN w:val="0"/>
        <w:adjustRightInd w:val="0"/>
        <w:jc w:val="right"/>
        <w:outlineLvl w:val="1"/>
        <w:rPr>
          <w:szCs w:val="28"/>
        </w:rPr>
      </w:pPr>
      <w:r w:rsidRPr="00B36BC3">
        <w:rPr>
          <w:szCs w:val="28"/>
        </w:rPr>
        <w:lastRenderedPageBreak/>
        <w:t>Приложение 1</w:t>
      </w:r>
    </w:p>
    <w:p w:rsidR="004C1309" w:rsidRPr="00B36BC3" w:rsidRDefault="004C1309" w:rsidP="004C1309">
      <w:pPr>
        <w:autoSpaceDE w:val="0"/>
        <w:autoSpaceDN w:val="0"/>
        <w:adjustRightInd w:val="0"/>
        <w:jc w:val="right"/>
        <w:rPr>
          <w:szCs w:val="28"/>
        </w:rPr>
      </w:pPr>
      <w:r w:rsidRPr="00B36BC3">
        <w:rPr>
          <w:szCs w:val="28"/>
        </w:rPr>
        <w:t>к Порядку</w:t>
      </w:r>
      <w:r w:rsidR="00A835EF">
        <w:rPr>
          <w:szCs w:val="28"/>
        </w:rPr>
        <w:t xml:space="preserve"> </w:t>
      </w:r>
      <w:r w:rsidRPr="00B36BC3">
        <w:rPr>
          <w:szCs w:val="28"/>
        </w:rPr>
        <w:t>составления проекта бюджета</w:t>
      </w:r>
    </w:p>
    <w:p w:rsidR="00A835EF" w:rsidRDefault="004C1309" w:rsidP="004C1309">
      <w:pPr>
        <w:autoSpaceDE w:val="0"/>
        <w:autoSpaceDN w:val="0"/>
        <w:adjustRightInd w:val="0"/>
        <w:jc w:val="right"/>
        <w:rPr>
          <w:szCs w:val="28"/>
        </w:rPr>
      </w:pPr>
      <w:r w:rsidRPr="00B36BC3">
        <w:rPr>
          <w:szCs w:val="28"/>
        </w:rPr>
        <w:t xml:space="preserve">муниципального образования </w:t>
      </w:r>
    </w:p>
    <w:p w:rsidR="00A5255D" w:rsidRDefault="004C1309" w:rsidP="004C1309">
      <w:pPr>
        <w:autoSpaceDE w:val="0"/>
        <w:autoSpaceDN w:val="0"/>
        <w:adjustRightInd w:val="0"/>
        <w:jc w:val="right"/>
        <w:rPr>
          <w:szCs w:val="28"/>
        </w:rPr>
      </w:pPr>
      <w:r w:rsidRPr="00B36BC3">
        <w:rPr>
          <w:szCs w:val="28"/>
        </w:rPr>
        <w:t>«</w:t>
      </w:r>
      <w:r w:rsidR="00A835EF">
        <w:rPr>
          <w:szCs w:val="28"/>
        </w:rPr>
        <w:t xml:space="preserve">Муниципальный округ </w:t>
      </w:r>
      <w:r w:rsidRPr="00B36BC3">
        <w:rPr>
          <w:szCs w:val="28"/>
        </w:rPr>
        <w:t>Балезинский район</w:t>
      </w:r>
      <w:r w:rsidR="00A835EF">
        <w:rPr>
          <w:szCs w:val="28"/>
        </w:rPr>
        <w:t xml:space="preserve"> </w:t>
      </w:r>
    </w:p>
    <w:p w:rsidR="00A835EF" w:rsidRDefault="00A835EF" w:rsidP="004C1309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Удмуртской Республики</w:t>
      </w:r>
      <w:r w:rsidR="004C1309" w:rsidRPr="00B36BC3">
        <w:rPr>
          <w:szCs w:val="28"/>
        </w:rPr>
        <w:t>»</w:t>
      </w:r>
      <w:r w:rsidR="00A5255D">
        <w:rPr>
          <w:szCs w:val="28"/>
        </w:rPr>
        <w:t xml:space="preserve"> </w:t>
      </w:r>
      <w:r w:rsidR="004C1309" w:rsidRPr="00B36BC3">
        <w:rPr>
          <w:szCs w:val="28"/>
        </w:rPr>
        <w:t xml:space="preserve">на очередной </w:t>
      </w:r>
    </w:p>
    <w:p w:rsidR="004C1309" w:rsidRPr="00B36BC3" w:rsidRDefault="004C1309" w:rsidP="004C1309">
      <w:pPr>
        <w:autoSpaceDE w:val="0"/>
        <w:autoSpaceDN w:val="0"/>
        <w:adjustRightInd w:val="0"/>
        <w:jc w:val="right"/>
        <w:rPr>
          <w:szCs w:val="28"/>
        </w:rPr>
      </w:pPr>
      <w:r w:rsidRPr="00B36BC3">
        <w:rPr>
          <w:szCs w:val="28"/>
        </w:rPr>
        <w:t>финансовый год</w:t>
      </w:r>
      <w:r w:rsidR="00A835EF">
        <w:rPr>
          <w:szCs w:val="28"/>
        </w:rPr>
        <w:t xml:space="preserve"> </w:t>
      </w:r>
      <w:r w:rsidRPr="00B36BC3">
        <w:rPr>
          <w:szCs w:val="28"/>
        </w:rPr>
        <w:t>и плановый период</w:t>
      </w:r>
    </w:p>
    <w:p w:rsidR="004C1309" w:rsidRPr="00B36BC3" w:rsidRDefault="004C1309" w:rsidP="004C1309">
      <w:pPr>
        <w:autoSpaceDE w:val="0"/>
        <w:autoSpaceDN w:val="0"/>
        <w:adjustRightInd w:val="0"/>
        <w:jc w:val="center"/>
        <w:rPr>
          <w:szCs w:val="28"/>
        </w:rPr>
      </w:pPr>
    </w:p>
    <w:p w:rsidR="004C1309" w:rsidRPr="00B36BC3" w:rsidRDefault="004C1309" w:rsidP="004C1309">
      <w:pPr>
        <w:pStyle w:val="ConsPlusNonformat"/>
        <w:widowControl/>
        <w:jc w:val="center"/>
        <w:rPr>
          <w:b/>
          <w:sz w:val="28"/>
          <w:szCs w:val="28"/>
        </w:rPr>
      </w:pPr>
      <w:r w:rsidRPr="00B36BC3">
        <w:rPr>
          <w:b/>
          <w:sz w:val="28"/>
          <w:szCs w:val="28"/>
        </w:rPr>
        <w:t>Прогноз поступлений на __________ год(ы)</w:t>
      </w:r>
    </w:p>
    <w:p w:rsidR="004C1309" w:rsidRPr="00B36BC3" w:rsidRDefault="004C1309" w:rsidP="004C1309">
      <w:pPr>
        <w:pStyle w:val="ConsPlusNonformat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B36BC3">
        <w:rPr>
          <w:sz w:val="24"/>
          <w:szCs w:val="24"/>
        </w:rPr>
        <w:t>(период)</w:t>
      </w:r>
    </w:p>
    <w:p w:rsidR="004C1309" w:rsidRPr="00B36BC3" w:rsidRDefault="004C1309" w:rsidP="004C1309">
      <w:pPr>
        <w:pStyle w:val="ConsPlusNonformat"/>
        <w:widowControl/>
        <w:rPr>
          <w:sz w:val="28"/>
          <w:szCs w:val="28"/>
        </w:rPr>
      </w:pPr>
      <w:r w:rsidRPr="00B36BC3">
        <w:rPr>
          <w:sz w:val="28"/>
          <w:szCs w:val="28"/>
        </w:rPr>
        <w:t>_______________________________________________________</w:t>
      </w:r>
    </w:p>
    <w:p w:rsidR="004C1309" w:rsidRPr="00B36BC3" w:rsidRDefault="004C1309" w:rsidP="004C1309">
      <w:pPr>
        <w:pStyle w:val="ConsPlusNonformat"/>
        <w:widowControl/>
        <w:rPr>
          <w:sz w:val="24"/>
          <w:szCs w:val="24"/>
        </w:rPr>
      </w:pPr>
      <w:r w:rsidRPr="00B36BC3">
        <w:rPr>
          <w:sz w:val="28"/>
          <w:szCs w:val="28"/>
        </w:rPr>
        <w:t xml:space="preserve">     (</w:t>
      </w:r>
      <w:r w:rsidRPr="00B36BC3">
        <w:rPr>
          <w:sz w:val="24"/>
          <w:szCs w:val="24"/>
        </w:rPr>
        <w:t>наименование главного а</w:t>
      </w:r>
      <w:r w:rsidR="00537548">
        <w:rPr>
          <w:sz w:val="24"/>
          <w:szCs w:val="24"/>
        </w:rPr>
        <w:t>дминистратора доходов бюджета муниципального образования</w:t>
      </w:r>
      <w:r w:rsidRPr="00B36BC3">
        <w:rPr>
          <w:sz w:val="24"/>
          <w:szCs w:val="24"/>
        </w:rPr>
        <w:t xml:space="preserve"> «</w:t>
      </w:r>
      <w:r w:rsidR="00537548">
        <w:rPr>
          <w:sz w:val="24"/>
          <w:szCs w:val="24"/>
        </w:rPr>
        <w:t xml:space="preserve">Муниципальный округ </w:t>
      </w:r>
      <w:r w:rsidRPr="00B36BC3">
        <w:rPr>
          <w:sz w:val="24"/>
          <w:szCs w:val="24"/>
        </w:rPr>
        <w:t>Балезинский район</w:t>
      </w:r>
      <w:r w:rsidR="00537548">
        <w:rPr>
          <w:sz w:val="24"/>
          <w:szCs w:val="24"/>
        </w:rPr>
        <w:t xml:space="preserve"> Удмуртской Республики</w:t>
      </w:r>
      <w:r w:rsidRPr="00B36BC3">
        <w:rPr>
          <w:sz w:val="24"/>
          <w:szCs w:val="24"/>
        </w:rPr>
        <w:t>», главного администратора источников финансирован</w:t>
      </w:r>
      <w:r w:rsidR="00537548">
        <w:rPr>
          <w:sz w:val="24"/>
          <w:szCs w:val="24"/>
        </w:rPr>
        <w:t xml:space="preserve">ия дефицита бюджета муниципального образования «Муниципальный округ </w:t>
      </w:r>
      <w:r w:rsidRPr="00B36BC3">
        <w:rPr>
          <w:sz w:val="24"/>
          <w:szCs w:val="24"/>
        </w:rPr>
        <w:t>Балезинский район</w:t>
      </w:r>
      <w:r w:rsidR="00537548">
        <w:rPr>
          <w:sz w:val="24"/>
          <w:szCs w:val="24"/>
        </w:rPr>
        <w:t xml:space="preserve"> Удмуртской Республики</w:t>
      </w:r>
      <w:r w:rsidRPr="00B36BC3">
        <w:rPr>
          <w:sz w:val="24"/>
          <w:szCs w:val="24"/>
        </w:rPr>
        <w:t>»)</w:t>
      </w:r>
    </w:p>
    <w:p w:rsidR="004C1309" w:rsidRPr="00B36BC3" w:rsidRDefault="004C1309" w:rsidP="004C1309">
      <w:pPr>
        <w:pStyle w:val="ConsPlusNonformat"/>
        <w:widowControl/>
        <w:rPr>
          <w:sz w:val="24"/>
          <w:szCs w:val="24"/>
        </w:rPr>
      </w:pPr>
    </w:p>
    <w:p w:rsidR="004C1309" w:rsidRPr="00B36BC3" w:rsidRDefault="004C1309" w:rsidP="004C1309">
      <w:pPr>
        <w:pStyle w:val="ConsPlusNonformat"/>
        <w:widowControl/>
        <w:rPr>
          <w:sz w:val="28"/>
          <w:szCs w:val="28"/>
        </w:rPr>
      </w:pPr>
      <w:r w:rsidRPr="00B36B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тыс.руб</w:t>
      </w:r>
      <w:r w:rsidRPr="00B36BC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</w:t>
      </w:r>
      <w:r w:rsidRPr="00B36BC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5"/>
        <w:gridCol w:w="1350"/>
        <w:gridCol w:w="1485"/>
        <w:gridCol w:w="1485"/>
        <w:gridCol w:w="1485"/>
        <w:gridCol w:w="1350"/>
        <w:gridCol w:w="1350"/>
      </w:tblGrid>
      <w:tr w:rsidR="004C1309" w:rsidRPr="00B36BC3" w:rsidTr="006D5040">
        <w:trPr>
          <w:cantSplit/>
          <w:trHeight w:val="480"/>
        </w:trPr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1309" w:rsidRPr="00B36BC3" w:rsidRDefault="004C1309" w:rsidP="006D5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BC3">
              <w:rPr>
                <w:rFonts w:ascii="Times New Roman" w:hAnsi="Times New Roman" w:cs="Times New Roman"/>
                <w:sz w:val="28"/>
                <w:szCs w:val="28"/>
              </w:rPr>
              <w:t xml:space="preserve">Код       </w:t>
            </w:r>
            <w:r w:rsidRPr="00B36BC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бюджетной </w:t>
            </w:r>
            <w:r w:rsidRPr="00B36BC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классифи- </w:t>
            </w:r>
            <w:r w:rsidRPr="00B36BC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кации     </w:t>
            </w:r>
            <w:r w:rsidRPr="00B36BC3">
              <w:rPr>
                <w:rFonts w:ascii="Times New Roman" w:hAnsi="Times New Roman" w:cs="Times New Roman"/>
                <w:sz w:val="28"/>
                <w:szCs w:val="28"/>
              </w:rPr>
              <w:br/>
              <w:t>Российской</w:t>
            </w:r>
            <w:r w:rsidRPr="00B36BC3">
              <w:rPr>
                <w:rFonts w:ascii="Times New Roman" w:hAnsi="Times New Roman" w:cs="Times New Roman"/>
                <w:sz w:val="28"/>
                <w:szCs w:val="28"/>
              </w:rPr>
              <w:br/>
              <w:t>Федерации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1309" w:rsidRPr="00B36BC3" w:rsidRDefault="004C1309" w:rsidP="006D5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BC3">
              <w:rPr>
                <w:rFonts w:ascii="Times New Roman" w:hAnsi="Times New Roman" w:cs="Times New Roman"/>
                <w:sz w:val="28"/>
                <w:szCs w:val="28"/>
              </w:rPr>
              <w:t xml:space="preserve">Наимено- </w:t>
            </w:r>
            <w:r w:rsidRPr="00B36BC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вание    </w:t>
            </w:r>
            <w:r w:rsidRPr="00B36BC3"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источника</w:t>
            </w:r>
            <w:r w:rsidRPr="00B36BC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доходов  </w:t>
            </w:r>
            <w:r w:rsidRPr="00B36BC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(источ-  </w:t>
            </w:r>
            <w:r w:rsidRPr="00B36BC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ника     </w:t>
            </w:r>
            <w:r w:rsidRPr="00B36BC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финанси- </w:t>
            </w:r>
            <w:r w:rsidRPr="00B36BC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рования  </w:t>
            </w:r>
            <w:r w:rsidRPr="00B36BC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дефицита </w:t>
            </w:r>
            <w:r w:rsidRPr="00B36BC3">
              <w:rPr>
                <w:rFonts w:ascii="Times New Roman" w:hAnsi="Times New Roman" w:cs="Times New Roman"/>
                <w:sz w:val="28"/>
                <w:szCs w:val="28"/>
              </w:rPr>
              <w:br/>
              <w:t>бюджета)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1309" w:rsidRPr="00B36BC3" w:rsidRDefault="004C1309" w:rsidP="006D5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BC3">
              <w:rPr>
                <w:rFonts w:ascii="Times New Roman" w:hAnsi="Times New Roman" w:cs="Times New Roman"/>
                <w:sz w:val="28"/>
                <w:szCs w:val="28"/>
              </w:rPr>
              <w:t xml:space="preserve">Отчетный </w:t>
            </w:r>
            <w:r w:rsidRPr="00B36BC3">
              <w:rPr>
                <w:rFonts w:ascii="Times New Roman" w:hAnsi="Times New Roman" w:cs="Times New Roman"/>
                <w:sz w:val="28"/>
                <w:szCs w:val="28"/>
              </w:rPr>
              <w:br/>
              <w:t>финансовый</w:t>
            </w:r>
            <w:r w:rsidRPr="00B36BC3">
              <w:rPr>
                <w:rFonts w:ascii="Times New Roman" w:hAnsi="Times New Roman" w:cs="Times New Roman"/>
                <w:sz w:val="28"/>
                <w:szCs w:val="28"/>
              </w:rPr>
              <w:br/>
              <w:t>год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1309" w:rsidRPr="00B36BC3" w:rsidRDefault="004C1309" w:rsidP="006D5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BC3">
              <w:rPr>
                <w:rFonts w:ascii="Times New Roman" w:hAnsi="Times New Roman" w:cs="Times New Roman"/>
                <w:sz w:val="28"/>
                <w:szCs w:val="28"/>
              </w:rPr>
              <w:t xml:space="preserve">Текущий  </w:t>
            </w:r>
            <w:r w:rsidRPr="00B36BC3">
              <w:rPr>
                <w:rFonts w:ascii="Times New Roman" w:hAnsi="Times New Roman" w:cs="Times New Roman"/>
                <w:sz w:val="28"/>
                <w:szCs w:val="28"/>
              </w:rPr>
              <w:br/>
              <w:t>финансовый</w:t>
            </w:r>
            <w:r w:rsidRPr="00B36BC3">
              <w:rPr>
                <w:rFonts w:ascii="Times New Roman" w:hAnsi="Times New Roman" w:cs="Times New Roman"/>
                <w:sz w:val="28"/>
                <w:szCs w:val="28"/>
              </w:rPr>
              <w:br/>
              <w:t>год</w:t>
            </w:r>
          </w:p>
        </w:tc>
        <w:tc>
          <w:tcPr>
            <w:tcW w:w="4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9" w:rsidRPr="00B36BC3" w:rsidRDefault="004C1309" w:rsidP="006D5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BC3">
              <w:rPr>
                <w:rFonts w:ascii="Times New Roman" w:hAnsi="Times New Roman" w:cs="Times New Roman"/>
                <w:sz w:val="28"/>
                <w:szCs w:val="28"/>
              </w:rPr>
              <w:t xml:space="preserve">Прогноз на очередной     </w:t>
            </w:r>
            <w:r w:rsidRPr="00B36BC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финансовый год и плановый   </w:t>
            </w:r>
            <w:r w:rsidRPr="00B36BC3">
              <w:rPr>
                <w:rFonts w:ascii="Times New Roman" w:hAnsi="Times New Roman" w:cs="Times New Roman"/>
                <w:sz w:val="28"/>
                <w:szCs w:val="28"/>
              </w:rPr>
              <w:br/>
              <w:t>период</w:t>
            </w:r>
          </w:p>
        </w:tc>
      </w:tr>
      <w:tr w:rsidR="004C1309" w:rsidRPr="00B36BC3" w:rsidTr="006D5040">
        <w:trPr>
          <w:cantSplit/>
          <w:trHeight w:val="840"/>
        </w:trPr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9" w:rsidRPr="00B36BC3" w:rsidRDefault="004C1309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9" w:rsidRPr="00B36BC3" w:rsidRDefault="004C1309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9" w:rsidRPr="00B36BC3" w:rsidRDefault="004C1309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9" w:rsidRPr="00B36BC3" w:rsidRDefault="004C1309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9" w:rsidRPr="00B36BC3" w:rsidRDefault="004C1309" w:rsidP="006D5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BC3">
              <w:rPr>
                <w:rFonts w:ascii="Times New Roman" w:hAnsi="Times New Roman" w:cs="Times New Roman"/>
                <w:sz w:val="28"/>
                <w:szCs w:val="28"/>
              </w:rPr>
              <w:t xml:space="preserve">Очередной </w:t>
            </w:r>
            <w:r w:rsidRPr="00B36BC3">
              <w:rPr>
                <w:rFonts w:ascii="Times New Roman" w:hAnsi="Times New Roman" w:cs="Times New Roman"/>
                <w:sz w:val="28"/>
                <w:szCs w:val="28"/>
              </w:rPr>
              <w:br/>
              <w:t>финансовый</w:t>
            </w:r>
            <w:r w:rsidRPr="00B36BC3">
              <w:rPr>
                <w:rFonts w:ascii="Times New Roman" w:hAnsi="Times New Roman" w:cs="Times New Roman"/>
                <w:sz w:val="28"/>
                <w:szCs w:val="28"/>
              </w:rPr>
              <w:br/>
              <w:t>год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9" w:rsidRPr="00B36BC3" w:rsidRDefault="004C1309" w:rsidP="006D5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BC3">
              <w:rPr>
                <w:rFonts w:ascii="Times New Roman" w:hAnsi="Times New Roman" w:cs="Times New Roman"/>
                <w:sz w:val="28"/>
                <w:szCs w:val="28"/>
              </w:rPr>
              <w:t xml:space="preserve">1-й год </w:t>
            </w:r>
            <w:r w:rsidRPr="00B36BC3">
              <w:rPr>
                <w:rFonts w:ascii="Times New Roman" w:hAnsi="Times New Roman" w:cs="Times New Roman"/>
                <w:sz w:val="28"/>
                <w:szCs w:val="28"/>
              </w:rPr>
              <w:br/>
              <w:t>планового</w:t>
            </w:r>
            <w:r w:rsidRPr="00B36BC3">
              <w:rPr>
                <w:rFonts w:ascii="Times New Roman" w:hAnsi="Times New Roman" w:cs="Times New Roman"/>
                <w:sz w:val="28"/>
                <w:szCs w:val="28"/>
              </w:rPr>
              <w:br/>
              <w:t>периода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9" w:rsidRPr="00B36BC3" w:rsidRDefault="004C1309" w:rsidP="006D5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BC3">
              <w:rPr>
                <w:rFonts w:ascii="Times New Roman" w:hAnsi="Times New Roman" w:cs="Times New Roman"/>
                <w:sz w:val="28"/>
                <w:szCs w:val="28"/>
              </w:rPr>
              <w:t xml:space="preserve">2-й год </w:t>
            </w:r>
            <w:r w:rsidRPr="00B36BC3">
              <w:rPr>
                <w:rFonts w:ascii="Times New Roman" w:hAnsi="Times New Roman" w:cs="Times New Roman"/>
                <w:sz w:val="28"/>
                <w:szCs w:val="28"/>
              </w:rPr>
              <w:br/>
              <w:t>планового</w:t>
            </w:r>
            <w:r w:rsidRPr="00B36BC3">
              <w:rPr>
                <w:rFonts w:ascii="Times New Roman" w:hAnsi="Times New Roman" w:cs="Times New Roman"/>
                <w:sz w:val="28"/>
                <w:szCs w:val="28"/>
              </w:rPr>
              <w:br/>
              <w:t>периода</w:t>
            </w:r>
          </w:p>
        </w:tc>
      </w:tr>
      <w:tr w:rsidR="004C1309" w:rsidRPr="00B36BC3" w:rsidTr="006D5040">
        <w:trPr>
          <w:cantSplit/>
          <w:trHeight w:val="24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9" w:rsidRPr="00B36BC3" w:rsidRDefault="004C1309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36BC3">
              <w:rPr>
                <w:rFonts w:ascii="Times New Roman" w:hAnsi="Times New Roman" w:cs="Times New Roman"/>
                <w:sz w:val="28"/>
                <w:szCs w:val="28"/>
              </w:rPr>
              <w:t xml:space="preserve">1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9" w:rsidRPr="00B36BC3" w:rsidRDefault="004C1309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36BC3">
              <w:rPr>
                <w:rFonts w:ascii="Times New Roman" w:hAnsi="Times New Roman" w:cs="Times New Roman"/>
                <w:sz w:val="28"/>
                <w:szCs w:val="28"/>
              </w:rPr>
              <w:t xml:space="preserve">2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9" w:rsidRPr="00B36BC3" w:rsidRDefault="004C1309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36BC3">
              <w:rPr>
                <w:rFonts w:ascii="Times New Roman" w:hAnsi="Times New Roman" w:cs="Times New Roman"/>
                <w:sz w:val="28"/>
                <w:szCs w:val="28"/>
              </w:rPr>
              <w:t xml:space="preserve">3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9" w:rsidRPr="00B36BC3" w:rsidRDefault="004C1309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36BC3">
              <w:rPr>
                <w:rFonts w:ascii="Times New Roman" w:hAnsi="Times New Roman" w:cs="Times New Roman"/>
                <w:sz w:val="28"/>
                <w:szCs w:val="28"/>
              </w:rPr>
              <w:t xml:space="preserve">4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9" w:rsidRPr="00B36BC3" w:rsidRDefault="004C1309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36BC3">
              <w:rPr>
                <w:rFonts w:ascii="Times New Roman" w:hAnsi="Times New Roman" w:cs="Times New Roman"/>
                <w:sz w:val="28"/>
                <w:szCs w:val="28"/>
              </w:rPr>
              <w:t xml:space="preserve">5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9" w:rsidRPr="00B36BC3" w:rsidRDefault="004C1309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36BC3">
              <w:rPr>
                <w:rFonts w:ascii="Times New Roman" w:hAnsi="Times New Roman" w:cs="Times New Roman"/>
                <w:sz w:val="28"/>
                <w:szCs w:val="28"/>
              </w:rPr>
              <w:t xml:space="preserve">6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9" w:rsidRPr="00B36BC3" w:rsidRDefault="004C1309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36BC3">
              <w:rPr>
                <w:rFonts w:ascii="Times New Roman" w:hAnsi="Times New Roman" w:cs="Times New Roman"/>
                <w:sz w:val="28"/>
                <w:szCs w:val="28"/>
              </w:rPr>
              <w:t xml:space="preserve">7    </w:t>
            </w:r>
          </w:p>
        </w:tc>
      </w:tr>
      <w:tr w:rsidR="004C1309" w:rsidRPr="00B36BC3" w:rsidTr="006D5040">
        <w:trPr>
          <w:cantSplit/>
          <w:trHeight w:val="120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9" w:rsidRPr="00B36BC3" w:rsidRDefault="004C1309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9" w:rsidRPr="00B36BC3" w:rsidRDefault="004C1309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9" w:rsidRPr="00B36BC3" w:rsidRDefault="004C1309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9" w:rsidRPr="00B36BC3" w:rsidRDefault="004C1309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9" w:rsidRPr="00B36BC3" w:rsidRDefault="004C1309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9" w:rsidRPr="00B36BC3" w:rsidRDefault="004C1309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9" w:rsidRPr="00B36BC3" w:rsidRDefault="004C1309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1309" w:rsidRPr="00B36BC3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C1309" w:rsidRPr="00B36BC3" w:rsidRDefault="004C1309" w:rsidP="004C1309">
      <w:pPr>
        <w:pStyle w:val="ConsPlusNonformat"/>
        <w:widowControl/>
        <w:rPr>
          <w:sz w:val="28"/>
          <w:szCs w:val="28"/>
        </w:rPr>
      </w:pPr>
      <w:r>
        <w:rPr>
          <w:sz w:val="28"/>
          <w:szCs w:val="28"/>
        </w:rPr>
        <w:t>Руко</w:t>
      </w:r>
      <w:r w:rsidRPr="00B36BC3">
        <w:rPr>
          <w:sz w:val="28"/>
          <w:szCs w:val="28"/>
        </w:rPr>
        <w:t xml:space="preserve">водитель </w:t>
      </w:r>
      <w:r>
        <w:rPr>
          <w:sz w:val="28"/>
          <w:szCs w:val="28"/>
        </w:rPr>
        <w:t xml:space="preserve">   </w:t>
      </w:r>
      <w:r w:rsidRPr="00B36BC3">
        <w:rPr>
          <w:sz w:val="28"/>
          <w:szCs w:val="28"/>
        </w:rPr>
        <w:t>______________    ___________________</w:t>
      </w:r>
    </w:p>
    <w:p w:rsidR="004C1309" w:rsidRPr="00B36BC3" w:rsidRDefault="004C1309" w:rsidP="004C1309">
      <w:pPr>
        <w:pStyle w:val="ConsPlusNonformat"/>
        <w:widowControl/>
        <w:rPr>
          <w:sz w:val="24"/>
          <w:szCs w:val="24"/>
        </w:rPr>
      </w:pPr>
      <w:r w:rsidRPr="00B36BC3">
        <w:rPr>
          <w:sz w:val="28"/>
          <w:szCs w:val="28"/>
        </w:rPr>
        <w:t xml:space="preserve">                   </w:t>
      </w:r>
      <w:r w:rsidRPr="00B36BC3">
        <w:rPr>
          <w:sz w:val="24"/>
          <w:szCs w:val="24"/>
        </w:rPr>
        <w:t>(подпись)      (расшифровка подписи)</w:t>
      </w:r>
    </w:p>
    <w:p w:rsidR="004C1309" w:rsidRPr="00B36BC3" w:rsidRDefault="004C1309" w:rsidP="004C1309">
      <w:pPr>
        <w:pStyle w:val="ConsPlusNonformat"/>
        <w:widowControl/>
        <w:rPr>
          <w:sz w:val="28"/>
          <w:szCs w:val="28"/>
        </w:rPr>
      </w:pPr>
      <w:r w:rsidRPr="00B36BC3">
        <w:rPr>
          <w:sz w:val="28"/>
          <w:szCs w:val="28"/>
        </w:rPr>
        <w:t>Исполнитель  ______________     _______________________</w:t>
      </w:r>
    </w:p>
    <w:p w:rsidR="004C1309" w:rsidRPr="00E414B2" w:rsidRDefault="004C1309" w:rsidP="004C1309">
      <w:pPr>
        <w:pStyle w:val="ConsPlusNonformat"/>
        <w:widowControl/>
        <w:rPr>
          <w:sz w:val="24"/>
          <w:szCs w:val="24"/>
        </w:rPr>
      </w:pPr>
      <w:r w:rsidRPr="00B36BC3">
        <w:rPr>
          <w:sz w:val="28"/>
          <w:szCs w:val="28"/>
        </w:rPr>
        <w:t xml:space="preserve">                   </w:t>
      </w:r>
      <w:r w:rsidRPr="00E414B2">
        <w:rPr>
          <w:sz w:val="24"/>
          <w:szCs w:val="24"/>
        </w:rPr>
        <w:t>(подпись)       расшифровка подписи)</w:t>
      </w:r>
    </w:p>
    <w:p w:rsidR="004C1309" w:rsidRPr="00B36BC3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C1309" w:rsidRPr="00B36BC3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36BC3">
        <w:rPr>
          <w:szCs w:val="28"/>
        </w:rPr>
        <w:t>1. В графе 1 "Код бюджетной классификации Российской Федерации" указывается код бюджетной классификации в соответствии с бюджетной классификацией Российской Федерации, действующей на момент составления проекта бюджета, с указанием кода главного администратора доходов бюджета, кода главного администратора источников финансирования дефицита бюджета.</w:t>
      </w:r>
    </w:p>
    <w:p w:rsidR="004C1309" w:rsidRPr="00B36BC3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36BC3">
        <w:rPr>
          <w:szCs w:val="28"/>
        </w:rPr>
        <w:t xml:space="preserve">2. В графе 2 "Наименование источника доходов (источника финансирования дефицита бюджета)" приводится наименование кода бюджетной классификации и, в случае детализации видов доходов (источников финансирования дефицита бюджета), наименование данных видов. </w:t>
      </w:r>
    </w:p>
    <w:p w:rsidR="004C1309" w:rsidRPr="00B36BC3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36BC3">
        <w:rPr>
          <w:szCs w:val="28"/>
        </w:rPr>
        <w:t xml:space="preserve">3. Графа 3 "Отчетный финансовый год" заполняется в соответствии с годовыми отчетами главных администраторов доходов бюджета, главных </w:t>
      </w:r>
      <w:r w:rsidRPr="00B36BC3">
        <w:rPr>
          <w:szCs w:val="28"/>
        </w:rPr>
        <w:lastRenderedPageBreak/>
        <w:t>администраторов источников финансирования дефицита бюджета с указанием всех поступлений в бюджет, поступавших в отчетном финансовом году по главному администратору доходов бюджета</w:t>
      </w:r>
      <w:r>
        <w:rPr>
          <w:szCs w:val="28"/>
        </w:rPr>
        <w:t>,</w:t>
      </w:r>
      <w:r w:rsidRPr="00B36BC3">
        <w:rPr>
          <w:szCs w:val="28"/>
        </w:rPr>
        <w:t xml:space="preserve"> главному администратору источников финансирования дефицита бюджета.</w:t>
      </w:r>
    </w:p>
    <w:p w:rsidR="004C1309" w:rsidRPr="00B36BC3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36BC3">
        <w:rPr>
          <w:szCs w:val="28"/>
        </w:rPr>
        <w:t>4. В графе 4 "Текущий финансовый год" приводится ожидаемое поступление в текущем финансовом году доходов, источников финансирования дефицита бюджета по главному администратору доходов бюджета, главному администратору источников финансирования дефицита бюджета.</w:t>
      </w:r>
    </w:p>
    <w:p w:rsidR="004C1309" w:rsidRPr="00B36BC3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36BC3">
        <w:rPr>
          <w:szCs w:val="28"/>
        </w:rPr>
        <w:t xml:space="preserve">5. В графах 5 - 7 </w:t>
      </w:r>
      <w:r>
        <w:rPr>
          <w:szCs w:val="28"/>
        </w:rPr>
        <w:t>п</w:t>
      </w:r>
      <w:r w:rsidRPr="00B36BC3">
        <w:rPr>
          <w:szCs w:val="28"/>
        </w:rPr>
        <w:t>рогнозные оценки поступления доходов, источников финансирования дефицита бюджета в среднесрочной перспективе.</w:t>
      </w:r>
    </w:p>
    <w:p w:rsidR="004C1309" w:rsidRPr="00B36BC3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36BC3">
        <w:rPr>
          <w:szCs w:val="28"/>
        </w:rPr>
        <w:t>6. Для показателей в графах 4 - 7 необходимо представить пояснительную записку, содержащую расчеты данных показателей в разрезе кодов классификации доходов бюджета, источников финансирования дефицита бюджета с выделением расчетов по детализируемым видам доходов, источников финансирования дефицита бюджета и пояснениями по динамике изменений показателей в очередном финансовом году и плановом периоде.</w:t>
      </w:r>
    </w:p>
    <w:p w:rsidR="004C1309" w:rsidRDefault="004C1309" w:rsidP="004C1309">
      <w:pPr>
        <w:autoSpaceDE w:val="0"/>
        <w:autoSpaceDN w:val="0"/>
        <w:adjustRightInd w:val="0"/>
        <w:ind w:firstLine="540"/>
        <w:jc w:val="both"/>
        <w:sectPr w:rsidR="004C1309" w:rsidSect="003D4AA7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4C1309" w:rsidRPr="00E414B2" w:rsidRDefault="004C1309" w:rsidP="004C1309">
      <w:pPr>
        <w:autoSpaceDE w:val="0"/>
        <w:autoSpaceDN w:val="0"/>
        <w:adjustRightInd w:val="0"/>
        <w:jc w:val="right"/>
        <w:outlineLvl w:val="1"/>
        <w:rPr>
          <w:szCs w:val="28"/>
        </w:rPr>
      </w:pPr>
      <w:r w:rsidRPr="00E414B2">
        <w:rPr>
          <w:szCs w:val="28"/>
        </w:rPr>
        <w:lastRenderedPageBreak/>
        <w:t>Приложение 2</w:t>
      </w:r>
    </w:p>
    <w:p w:rsidR="008D7CEE" w:rsidRDefault="004C1309" w:rsidP="004C1309">
      <w:pPr>
        <w:autoSpaceDE w:val="0"/>
        <w:autoSpaceDN w:val="0"/>
        <w:adjustRightInd w:val="0"/>
        <w:jc w:val="right"/>
        <w:rPr>
          <w:szCs w:val="28"/>
        </w:rPr>
      </w:pPr>
      <w:r w:rsidRPr="00E414B2">
        <w:rPr>
          <w:szCs w:val="28"/>
        </w:rPr>
        <w:t>к Порядку составления</w:t>
      </w:r>
      <w:r w:rsidR="008D7CEE">
        <w:rPr>
          <w:szCs w:val="28"/>
        </w:rPr>
        <w:t xml:space="preserve"> </w:t>
      </w:r>
      <w:r w:rsidRPr="00E414B2">
        <w:rPr>
          <w:szCs w:val="28"/>
        </w:rPr>
        <w:t xml:space="preserve">проекта </w:t>
      </w:r>
    </w:p>
    <w:p w:rsidR="008D7CEE" w:rsidRDefault="004C1309" w:rsidP="004C1309">
      <w:pPr>
        <w:autoSpaceDE w:val="0"/>
        <w:autoSpaceDN w:val="0"/>
        <w:adjustRightInd w:val="0"/>
        <w:jc w:val="right"/>
        <w:rPr>
          <w:szCs w:val="28"/>
        </w:rPr>
      </w:pPr>
      <w:r w:rsidRPr="00E414B2">
        <w:rPr>
          <w:szCs w:val="28"/>
        </w:rPr>
        <w:t>бюджета</w:t>
      </w:r>
      <w:r w:rsidR="008D7CEE">
        <w:rPr>
          <w:szCs w:val="28"/>
        </w:rPr>
        <w:t xml:space="preserve"> </w:t>
      </w:r>
      <w:r w:rsidRPr="00E414B2">
        <w:rPr>
          <w:szCs w:val="28"/>
        </w:rPr>
        <w:t xml:space="preserve">муниципального образования </w:t>
      </w:r>
    </w:p>
    <w:p w:rsidR="008D7CEE" w:rsidRDefault="004C1309" w:rsidP="004C1309">
      <w:pPr>
        <w:autoSpaceDE w:val="0"/>
        <w:autoSpaceDN w:val="0"/>
        <w:adjustRightInd w:val="0"/>
        <w:jc w:val="right"/>
        <w:rPr>
          <w:szCs w:val="28"/>
        </w:rPr>
      </w:pPr>
      <w:r w:rsidRPr="00E414B2">
        <w:rPr>
          <w:szCs w:val="28"/>
        </w:rPr>
        <w:t>«</w:t>
      </w:r>
      <w:r w:rsidR="008D7CEE">
        <w:rPr>
          <w:szCs w:val="28"/>
        </w:rPr>
        <w:t xml:space="preserve">Муниципальный округ </w:t>
      </w:r>
      <w:r w:rsidRPr="00E414B2">
        <w:rPr>
          <w:szCs w:val="28"/>
        </w:rPr>
        <w:t xml:space="preserve">Балезинский </w:t>
      </w:r>
    </w:p>
    <w:p w:rsidR="004C1309" w:rsidRPr="00E414B2" w:rsidRDefault="004C1309" w:rsidP="004C1309">
      <w:pPr>
        <w:autoSpaceDE w:val="0"/>
        <w:autoSpaceDN w:val="0"/>
        <w:adjustRightInd w:val="0"/>
        <w:jc w:val="right"/>
        <w:rPr>
          <w:szCs w:val="28"/>
        </w:rPr>
      </w:pPr>
      <w:r w:rsidRPr="00E414B2">
        <w:rPr>
          <w:szCs w:val="28"/>
        </w:rPr>
        <w:t>район</w:t>
      </w:r>
      <w:r w:rsidR="008D7CEE">
        <w:rPr>
          <w:szCs w:val="28"/>
        </w:rPr>
        <w:t xml:space="preserve"> Удмуртской Республики</w:t>
      </w:r>
      <w:r w:rsidRPr="00E414B2">
        <w:rPr>
          <w:szCs w:val="28"/>
        </w:rPr>
        <w:t>»</w:t>
      </w:r>
    </w:p>
    <w:p w:rsidR="004C1309" w:rsidRPr="00E414B2" w:rsidRDefault="004C1309" w:rsidP="004C1309">
      <w:pPr>
        <w:autoSpaceDE w:val="0"/>
        <w:autoSpaceDN w:val="0"/>
        <w:adjustRightInd w:val="0"/>
        <w:jc w:val="right"/>
        <w:rPr>
          <w:szCs w:val="28"/>
        </w:rPr>
      </w:pPr>
      <w:r w:rsidRPr="00E414B2">
        <w:rPr>
          <w:szCs w:val="28"/>
        </w:rPr>
        <w:t>на очередной финансовый год</w:t>
      </w:r>
    </w:p>
    <w:p w:rsidR="004C1309" w:rsidRPr="00E414B2" w:rsidRDefault="004C1309" w:rsidP="004C1309">
      <w:pPr>
        <w:autoSpaceDE w:val="0"/>
        <w:autoSpaceDN w:val="0"/>
        <w:adjustRightInd w:val="0"/>
        <w:jc w:val="right"/>
        <w:rPr>
          <w:szCs w:val="28"/>
        </w:rPr>
      </w:pPr>
      <w:r w:rsidRPr="00E414B2">
        <w:rPr>
          <w:szCs w:val="28"/>
        </w:rPr>
        <w:t>и плановый период</w:t>
      </w:r>
    </w:p>
    <w:p w:rsidR="004C1309" w:rsidRPr="00E414B2" w:rsidRDefault="004C1309" w:rsidP="004C1309">
      <w:pPr>
        <w:autoSpaceDE w:val="0"/>
        <w:autoSpaceDN w:val="0"/>
        <w:adjustRightInd w:val="0"/>
        <w:jc w:val="center"/>
        <w:rPr>
          <w:szCs w:val="28"/>
        </w:rPr>
      </w:pPr>
    </w:p>
    <w:p w:rsidR="004C1309" w:rsidRPr="00E414B2" w:rsidRDefault="004C1309" w:rsidP="004C1309">
      <w:pPr>
        <w:pStyle w:val="ConsPlusTitle"/>
        <w:widowControl/>
        <w:jc w:val="center"/>
        <w:rPr>
          <w:sz w:val="28"/>
          <w:szCs w:val="28"/>
        </w:rPr>
      </w:pPr>
      <w:r w:rsidRPr="00E414B2">
        <w:rPr>
          <w:sz w:val="28"/>
          <w:szCs w:val="28"/>
        </w:rPr>
        <w:t>ГРАФИК</w:t>
      </w:r>
    </w:p>
    <w:p w:rsidR="004C1309" w:rsidRDefault="001E0C12" w:rsidP="004C1309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ОСНОВНЫХ МЕРОПРИЯТИЙ ПО СОСТАВЛЕНИЮ</w:t>
      </w:r>
      <w:r w:rsidR="004C1309" w:rsidRPr="00E414B2">
        <w:rPr>
          <w:sz w:val="28"/>
          <w:szCs w:val="28"/>
        </w:rPr>
        <w:t xml:space="preserve"> ПРОЕКТА БЮДЖЕТА МУНИЦИПАЛЬНОГО ОБРАЗОВАНИЯ «</w:t>
      </w:r>
      <w:r w:rsidR="008D7CEE">
        <w:rPr>
          <w:sz w:val="28"/>
          <w:szCs w:val="28"/>
        </w:rPr>
        <w:t xml:space="preserve">МУНИЦИПАЛЬНЫЙ ОКРУГ </w:t>
      </w:r>
      <w:r w:rsidR="004C1309" w:rsidRPr="00E414B2">
        <w:rPr>
          <w:sz w:val="28"/>
          <w:szCs w:val="28"/>
        </w:rPr>
        <w:t>БАЛЕЗИНСКИЙ РАЙОН</w:t>
      </w:r>
      <w:r w:rsidR="008D7CEE">
        <w:rPr>
          <w:sz w:val="28"/>
          <w:szCs w:val="28"/>
        </w:rPr>
        <w:t xml:space="preserve"> УДМУРТСКОЙ РЕСПУБЛИКИ</w:t>
      </w:r>
      <w:r w:rsidR="004C1309" w:rsidRPr="00E414B2">
        <w:rPr>
          <w:sz w:val="28"/>
          <w:szCs w:val="28"/>
        </w:rPr>
        <w:t>»</w:t>
      </w:r>
      <w:r w:rsidR="004C1309">
        <w:rPr>
          <w:sz w:val="28"/>
          <w:szCs w:val="28"/>
        </w:rPr>
        <w:t xml:space="preserve"> НА ОЧЕРЕДНОЙ ФИНАНСОВЫЙ ГОД И ПЛАНОВЫЙ ПЕРИОД</w:t>
      </w:r>
    </w:p>
    <w:p w:rsidR="004C1309" w:rsidRPr="00E414B2" w:rsidRDefault="004C1309" w:rsidP="004C1309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860"/>
        <w:gridCol w:w="1620"/>
        <w:gridCol w:w="2970"/>
      </w:tblGrid>
      <w:tr w:rsidR="004C1309" w:rsidRPr="00E414B2" w:rsidTr="006D5040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9" w:rsidRPr="00E414B2" w:rsidRDefault="004C1309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414B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E414B2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9" w:rsidRPr="00E414B2" w:rsidRDefault="004C1309" w:rsidP="006D5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4B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9" w:rsidRPr="00E414B2" w:rsidRDefault="004C1309" w:rsidP="006D5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4B2">
              <w:rPr>
                <w:rFonts w:ascii="Times New Roman" w:hAnsi="Times New Roman" w:cs="Times New Roman"/>
                <w:sz w:val="28"/>
                <w:szCs w:val="28"/>
              </w:rPr>
              <w:t xml:space="preserve">Срок    </w:t>
            </w:r>
            <w:r w:rsidRPr="00E414B2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9" w:rsidRPr="00E414B2" w:rsidRDefault="004C1309" w:rsidP="006D50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4B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   </w:t>
            </w:r>
            <w:r w:rsidRPr="00E414B2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исполнители</w:t>
            </w:r>
          </w:p>
        </w:tc>
      </w:tr>
      <w:tr w:rsidR="004C1309" w:rsidRPr="00E414B2" w:rsidTr="006D5040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9" w:rsidRPr="00E414B2" w:rsidRDefault="004C1309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414B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9" w:rsidRPr="00E414B2" w:rsidRDefault="004C1309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414B2">
              <w:rPr>
                <w:rFonts w:ascii="Times New Roman" w:hAnsi="Times New Roman" w:cs="Times New Roman"/>
                <w:sz w:val="28"/>
                <w:szCs w:val="28"/>
              </w:rPr>
              <w:t xml:space="preserve">редставление в Управление финансов Администрации </w:t>
            </w:r>
            <w:r w:rsidR="00390BF0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E414B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90BF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 w:rsidRPr="00E414B2"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390BF0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 w:rsidRPr="00E414B2">
              <w:rPr>
                <w:rFonts w:ascii="Times New Roman" w:hAnsi="Times New Roman" w:cs="Times New Roman"/>
                <w:sz w:val="28"/>
                <w:szCs w:val="28"/>
              </w:rPr>
              <w:t xml:space="preserve">»    </w:t>
            </w:r>
            <w:r w:rsidRPr="00E414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реестров расходных обязательств    </w:t>
            </w:r>
            <w:r w:rsidRPr="00E414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главных распорядителей средств     </w:t>
            </w:r>
            <w:r w:rsidRPr="00E414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бюджета </w:t>
            </w:r>
            <w:r w:rsidR="00390BF0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E414B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90BF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 w:rsidRPr="00E414B2"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390BF0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 w:rsidRPr="00E414B2">
              <w:rPr>
                <w:rFonts w:ascii="Times New Roman" w:hAnsi="Times New Roman" w:cs="Times New Roman"/>
                <w:sz w:val="28"/>
                <w:szCs w:val="28"/>
              </w:rPr>
              <w:t xml:space="preserve">»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9" w:rsidRPr="00E414B2" w:rsidRDefault="007E755E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 21 </w:t>
            </w:r>
            <w:r w:rsidR="004C1309" w:rsidRPr="00AC43B8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4C1309" w:rsidRPr="00AC43B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текущего  </w:t>
            </w:r>
            <w:r w:rsidR="004C1309" w:rsidRPr="00AC43B8">
              <w:rPr>
                <w:rFonts w:ascii="Times New Roman" w:hAnsi="Times New Roman" w:cs="Times New Roman"/>
                <w:sz w:val="28"/>
                <w:szCs w:val="28"/>
              </w:rPr>
              <w:br/>
              <w:t>финансового</w:t>
            </w:r>
            <w:r w:rsidR="004C1309" w:rsidRPr="00AC43B8">
              <w:rPr>
                <w:rFonts w:ascii="Times New Roman" w:hAnsi="Times New Roman" w:cs="Times New Roman"/>
                <w:sz w:val="28"/>
                <w:szCs w:val="28"/>
              </w:rPr>
              <w:br/>
              <w:t>года</w:t>
            </w:r>
            <w:r w:rsidR="004C1309" w:rsidRPr="00E414B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309" w:rsidRPr="00E414B2" w:rsidRDefault="004C1309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414B2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</w:t>
            </w:r>
            <w:r w:rsidRPr="00E414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средств бюджета      </w:t>
            </w:r>
            <w:r w:rsidRPr="00E414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90BF0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E414B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90BF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 </w:t>
            </w:r>
            <w:r w:rsidRPr="00E414B2">
              <w:rPr>
                <w:rFonts w:ascii="Times New Roman" w:hAnsi="Times New Roman" w:cs="Times New Roman"/>
                <w:sz w:val="28"/>
                <w:szCs w:val="28"/>
              </w:rPr>
              <w:t>Балезинский район</w:t>
            </w:r>
            <w:r w:rsidR="00390BF0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 w:rsidRPr="00E414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C43B8" w:rsidRPr="00E414B2" w:rsidTr="006D5040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B8" w:rsidRPr="00E414B2" w:rsidRDefault="00AB3D2E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B8" w:rsidRDefault="00AC43B8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в Управление финансов Администрации муниципального образования «Балезинский район Удмуртской Республики» заключения об эффективности реализации муниципальных программ  </w:t>
            </w:r>
            <w:r w:rsidR="00A00F6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«Муниципальный </w:t>
            </w:r>
            <w:r w:rsidR="00A00F68">
              <w:rPr>
                <w:rFonts w:ascii="Times New Roman" w:hAnsi="Times New Roman" w:cs="Times New Roman"/>
                <w:sz w:val="28"/>
                <w:szCs w:val="28"/>
              </w:rPr>
              <w:t xml:space="preserve">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Балезинский район Удмуртской Республики» и проектов решений о прекращении реализации муниципальных программ или необходимости изменения объема бюджетных ассигнований на финансовое обеспечение реализации муниципальных программ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B8" w:rsidRPr="00E414B2" w:rsidRDefault="000A5959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июн</w:t>
            </w:r>
            <w:r w:rsidR="00AC43B8">
              <w:rPr>
                <w:rFonts w:ascii="Times New Roman" w:hAnsi="Times New Roman" w:cs="Times New Roman"/>
                <w:sz w:val="28"/>
                <w:szCs w:val="28"/>
              </w:rPr>
              <w:t>я текущего финансового года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3B8" w:rsidRPr="00E414B2" w:rsidRDefault="00AC43B8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Администрации муниципального образования «Муниципальный округ Балезинский район Удмуртской Республики»</w:t>
            </w:r>
          </w:p>
        </w:tc>
      </w:tr>
      <w:tr w:rsidR="00AB3D2E" w:rsidRPr="00E414B2" w:rsidTr="006D5040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D2E" w:rsidRDefault="00AB3D2E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D2E" w:rsidRDefault="00AB3D2E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в Управление финансов Администрации муниципального образования «Муниципальный округ Балезинский район Удмуртской Республики» прогноза роста цен и тарифов на топливно-энергетические ресурсы и коммунальные услуги  для муниципальных учреждений муниципального образования «Муниципальный округ Балезинский район Удмуртской Республики» на очередной финансовый год и плановый период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D2E" w:rsidRDefault="00667CE7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июн</w:t>
            </w:r>
            <w:r w:rsidR="00AB3D2E">
              <w:rPr>
                <w:rFonts w:ascii="Times New Roman" w:hAnsi="Times New Roman" w:cs="Times New Roman"/>
                <w:sz w:val="28"/>
                <w:szCs w:val="28"/>
              </w:rPr>
              <w:t>я текущего финансового года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D2E" w:rsidRDefault="00A60F79" w:rsidP="00A60F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60F79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AB3D2E" w:rsidRPr="00A60F79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жилищно-коммунального хозяйства Администрации муниципального образования «Муниципальный округ Балезинский район Удмуртской Республики»</w:t>
            </w:r>
            <w:r w:rsidR="00AB3D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5032" w:rsidRPr="00E414B2" w:rsidTr="006D5040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32" w:rsidRPr="0001363B" w:rsidRDefault="00806872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32" w:rsidRPr="0001363B" w:rsidRDefault="0001363B" w:rsidP="0001363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01363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в Управление финансов Администрации муниципального образования «Муниципальный округ Балезинский район Удмуртской Республики перечня объектов социальной сферы, подлежащих финансированию из бюджета муниципального образования «Муниципальный округ Балезинский район Удмуртской Республики», вводимых в текущем и очередном </w:t>
            </w:r>
            <w:r w:rsidR="003D64A6">
              <w:rPr>
                <w:rFonts w:ascii="Times New Roman" w:hAnsi="Times New Roman" w:cs="Times New Roman"/>
                <w:sz w:val="28"/>
                <w:szCs w:val="28"/>
              </w:rPr>
              <w:t>финансовых</w:t>
            </w:r>
            <w:r w:rsidRPr="0001363B">
              <w:rPr>
                <w:rFonts w:ascii="Times New Roman" w:hAnsi="Times New Roman" w:cs="Times New Roman"/>
                <w:sz w:val="28"/>
                <w:szCs w:val="28"/>
              </w:rPr>
              <w:t xml:space="preserve"> годах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32" w:rsidRPr="002E5369" w:rsidRDefault="0001363B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B40BB">
              <w:rPr>
                <w:rFonts w:ascii="Times New Roman" w:hAnsi="Times New Roman" w:cs="Times New Roman"/>
                <w:sz w:val="28"/>
                <w:szCs w:val="28"/>
              </w:rPr>
              <w:t>до 15 июня текущего финансового года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32" w:rsidRPr="002E5369" w:rsidRDefault="0001363B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1363B">
              <w:rPr>
                <w:rFonts w:ascii="Times New Roman" w:hAnsi="Times New Roman" w:cs="Times New Roman"/>
                <w:sz w:val="28"/>
                <w:szCs w:val="28"/>
              </w:rPr>
              <w:t>отдел строительства и архитектуры Администрации муниципального образования «Муниципальный округ Балезинский район Удмуртской Республики</w:t>
            </w:r>
          </w:p>
        </w:tc>
      </w:tr>
      <w:tr w:rsidR="00C756D0" w:rsidRPr="00E414B2" w:rsidTr="006D5040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Pr="0011646A" w:rsidRDefault="00806872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Pr="007B40BB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40B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в Управление финансов Администрации муниципального образования «Муниципальный округ Балезинский район Удмуртской Республики»     </w:t>
            </w:r>
            <w:r w:rsidRPr="007B40B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прогноза поступления доходов       </w:t>
            </w:r>
            <w:r w:rsidRPr="007B40B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бюджет муниципального образования «Муниципальный округ Балезинский район Удмуртской Республики»    </w:t>
            </w:r>
            <w:r w:rsidRPr="007B40B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использования и реализации      </w:t>
            </w:r>
            <w:r w:rsidRPr="007B40B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имущества и земельных участков на очередной финансовый год и плановый период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Pr="007B40BB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июл</w:t>
            </w:r>
            <w:r w:rsidRPr="007B40BB">
              <w:rPr>
                <w:rFonts w:ascii="Times New Roman" w:hAnsi="Times New Roman" w:cs="Times New Roman"/>
                <w:sz w:val="28"/>
                <w:szCs w:val="28"/>
              </w:rPr>
              <w:t>я текущего финансового года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Pr="007B40BB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B40BB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и земельных отношений Администрации муниципального образования «Муниципальный округ Балезинский район Удмуртской Республики»</w:t>
            </w:r>
          </w:p>
        </w:tc>
      </w:tr>
      <w:tr w:rsidR="00C756D0" w:rsidRPr="00E414B2" w:rsidTr="006D5040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Pr="002E5369" w:rsidRDefault="00C756D0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164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в Управление финансов Администрации муниципального образования «Муниципальный округ Балезинский район Удмуртской Республики» предварительного прогноза показателей социально-экономического развития муниципального образования  «Муниципальный округ Балезинский район Удмуртской Республики»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июля текущего финансового года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экономики Администрации муниципального образования «Муниципальный округ Балезинский район Удмуртской Республики» </w:t>
            </w:r>
          </w:p>
          <w:p w:rsidR="00C756D0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D0" w:rsidRPr="00E414B2" w:rsidTr="006D5040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Pr="00D235C8" w:rsidRDefault="00C756D0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35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Pr="00D235C8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35C8">
              <w:rPr>
                <w:rFonts w:ascii="Times New Roman" w:hAnsi="Times New Roman" w:cs="Times New Roman"/>
                <w:sz w:val="28"/>
                <w:szCs w:val="28"/>
              </w:rPr>
              <w:t>Представление в Управление финансов Администрации муниципального образования «Муниципальный округ Балезинский район Удмуртской Республики» информации о прогнозе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поступлений </w:t>
            </w:r>
            <w:r w:rsidRPr="00D235C8">
              <w:rPr>
                <w:rFonts w:ascii="Times New Roman" w:hAnsi="Times New Roman" w:cs="Times New Roman"/>
                <w:sz w:val="28"/>
                <w:szCs w:val="28"/>
              </w:rPr>
              <w:t xml:space="preserve">в бюджет муниципального образования «Муниципальный округ Балезинский  район Удмуртской Республики» (за исключением межбюджетных трансфертов из бюджетов бюджетной системы Российской Федерации)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Pr="00D235C8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июл</w:t>
            </w:r>
            <w:r w:rsidRPr="00D235C8">
              <w:rPr>
                <w:rFonts w:ascii="Times New Roman" w:hAnsi="Times New Roman" w:cs="Times New Roman"/>
                <w:sz w:val="28"/>
                <w:szCs w:val="28"/>
              </w:rPr>
              <w:t>я текущего финансового года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Pr="00D235C8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235C8">
              <w:rPr>
                <w:rFonts w:ascii="Times New Roman" w:hAnsi="Times New Roman" w:cs="Times New Roman"/>
                <w:sz w:val="28"/>
                <w:szCs w:val="28"/>
              </w:rPr>
              <w:t>главные администраторы доходов бюджета муниципального образования «Муниципальный округ Балезинский район Удмуртской Республики», главные администраторы источников финансирования дефицита бюджета муниципального образования «Муниципальный округ Балезинский район Удмуртской Республики»</w:t>
            </w:r>
          </w:p>
        </w:tc>
      </w:tr>
      <w:tr w:rsidR="00C756D0" w:rsidRPr="00E414B2" w:rsidTr="006D5040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Pr="0055142A" w:rsidRDefault="00C756D0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514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 поступлений налоговых и неналоговых доходов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2106AD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20 </w:t>
            </w:r>
            <w:r w:rsidR="00C756D0">
              <w:rPr>
                <w:rFonts w:ascii="Times New Roman" w:hAnsi="Times New Roman" w:cs="Times New Roman"/>
                <w:sz w:val="28"/>
                <w:szCs w:val="28"/>
              </w:rPr>
              <w:t xml:space="preserve">июля текущего финансового года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финансов Администрации муниципального образования «Муниципальный округ Балезинский район Удмуртской Республики»</w:t>
            </w:r>
          </w:p>
        </w:tc>
      </w:tr>
      <w:tr w:rsidR="00C756D0" w:rsidRPr="00E414B2" w:rsidTr="006D5040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Pr="00510D27" w:rsidRDefault="00C756D0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Pr="00711644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644">
              <w:rPr>
                <w:rFonts w:ascii="Times New Roman" w:hAnsi="Times New Roman" w:cs="Times New Roman"/>
                <w:sz w:val="28"/>
                <w:szCs w:val="28"/>
              </w:rPr>
              <w:t>Проведение согласования исходных данных, используемых для расчета объемов межбюджетных трансфертов бюджету муниципального образования «Муниципальный округ Балезинский район Удмуртской Республики» из федерального бюджета и бюджета Удмуртской Республики</w:t>
            </w:r>
            <w:r w:rsidR="002106AD">
              <w:rPr>
                <w:rFonts w:ascii="Times New Roman" w:hAnsi="Times New Roman" w:cs="Times New Roman"/>
                <w:sz w:val="28"/>
                <w:szCs w:val="28"/>
              </w:rPr>
              <w:t>, в соответствующих органах исполнительной власти Удмуртской Республики</w:t>
            </w:r>
            <w:r w:rsidRPr="007116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Pr="00711644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644">
              <w:rPr>
                <w:rFonts w:ascii="Times New Roman" w:hAnsi="Times New Roman" w:cs="Times New Roman"/>
                <w:sz w:val="28"/>
                <w:szCs w:val="28"/>
              </w:rPr>
              <w:t>до 1 августа текущего финансового года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Pr="00711644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11644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средств бюджета муниципального образования «Муниципальный округ Балезинский район Удмуртской Республики»</w:t>
            </w:r>
          </w:p>
        </w:tc>
      </w:tr>
      <w:tr w:rsidR="00C756D0" w:rsidRPr="00E414B2" w:rsidTr="006D5040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Pr="002E5369" w:rsidRDefault="00224B4E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Pr="00E414B2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Предварительное прогнозирование основных характеристик бюджета муниципального образования «Муниципальный округ Балезинский район Удмуртской Республики» (в части прогнозирования общего объема доходов, общего объема расходов, дефицита (профицита бюджета)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Pr="00E414B2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сентября текущего финансового года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Pr="00E414B2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финансов Администрации муниципального образования «Муниципальный округ Балезинский район Удмуртской Республики» </w:t>
            </w:r>
          </w:p>
        </w:tc>
      </w:tr>
      <w:tr w:rsidR="00C756D0" w:rsidRPr="00E414B2" w:rsidTr="006D5040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Pr="00224B4E" w:rsidRDefault="00224B4E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4B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Pr="00224B4E" w:rsidRDefault="00C756D0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4B4E">
              <w:rPr>
                <w:rFonts w:ascii="Times New Roman" w:hAnsi="Times New Roman" w:cs="Times New Roman"/>
                <w:sz w:val="28"/>
                <w:szCs w:val="28"/>
              </w:rPr>
              <w:t>Определение прогнозного предельного объема бюджетных ассигнований на исполнение принимаемых расходных обязательств муниципального образования «Муниципальный округ Балезинский район Удмуртской Республики»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Pr="00224B4E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4B4E">
              <w:rPr>
                <w:rFonts w:ascii="Times New Roman" w:hAnsi="Times New Roman" w:cs="Times New Roman"/>
                <w:sz w:val="28"/>
                <w:szCs w:val="28"/>
              </w:rPr>
              <w:t>до 20 сентября текущего финансового года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Pr="00224B4E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24B4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финансов Администрации муниципального образования «Муниципальный округ Балезинский район Удмуртской Республики» </w:t>
            </w:r>
          </w:p>
        </w:tc>
      </w:tr>
      <w:tr w:rsidR="00C756D0" w:rsidRPr="00E414B2" w:rsidTr="006D5040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Pr="00F2632C" w:rsidRDefault="0063166D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представление в Управление финансов Администрации муниципального образования  «Муниципальный округ Балезинский район Удмуртской Республики» проекта прогнозного плана приватизации собственности муниципального образования «Муниципальный округ Балезинский район Удмуртской Республики»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октября текущего финансового года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и земельных отношений Администрации муниципального образования «Муниципальный округ Балезинский район Удмуртской Республики»</w:t>
            </w:r>
          </w:p>
        </w:tc>
      </w:tr>
      <w:tr w:rsidR="00C756D0" w:rsidRPr="00E414B2" w:rsidTr="006D5040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Pr="002E5369" w:rsidRDefault="00C756D0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C619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6316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Прогнозирование доходов проекта бюджета </w:t>
            </w:r>
            <w:r w:rsidR="0063166D">
              <w:rPr>
                <w:rFonts w:ascii="Times New Roman" w:hAnsi="Times New Roman" w:cs="Times New Roman"/>
                <w:sz w:val="28"/>
                <w:szCs w:val="28"/>
              </w:rPr>
              <w:t xml:space="preserve">с учетом прогноза поступлений межбюджетных трансфертов в бюджет муниципального образования «Муниципальный округ Балезинский район Удмуртской Республики»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октября текущего финансового года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6316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финансов Администрации муниципального образования «Муниципальный округ Балезинский район Удмуртской Республики»</w:t>
            </w:r>
          </w:p>
        </w:tc>
      </w:tr>
      <w:tr w:rsidR="00C756D0" w:rsidRPr="00E414B2" w:rsidTr="006D5040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Pr="002E5369" w:rsidRDefault="00C756D0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C2B8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Pr="00E414B2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Расчет и доведение до главных распорядителей средств бюджета муниципального образования «Муниципальный округ Балезинский район Удмуртской Республики» предельных объемов бюджетных ассигнований  из бюджета муниципального образования «Муниципальный округ Балезинский район Удмуртской Республики»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Pr="00E414B2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октября текущего финансового года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финансов Администрации муниципального образования «Муниципальный округ Балезинский район Удмуртской Республики»</w:t>
            </w:r>
          </w:p>
          <w:p w:rsidR="00C756D0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D0" w:rsidRPr="00E414B2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D0" w:rsidRPr="00E414B2" w:rsidTr="006D5040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Pr="002E5369" w:rsidRDefault="00C756D0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55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в Управление финансов Администрации муниципального образования «Муниципальный округ Балезинский район Удмуртской Республики» предельных объемов бюджетных ассигнований  по кодам бюджетной классификации Российской Федерации;</w:t>
            </w:r>
          </w:p>
          <w:p w:rsidR="00C756D0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ноября текущего года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средств бюджета муниципального образования «Муниципальный округ Балезинский район Удмуртской Республики»</w:t>
            </w:r>
          </w:p>
        </w:tc>
      </w:tr>
      <w:tr w:rsidR="00C756D0" w:rsidRPr="00E414B2" w:rsidTr="006D5040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Pr="00ED5B07" w:rsidRDefault="00C756D0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Pr="00E51BB3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51BB3">
              <w:rPr>
                <w:rFonts w:ascii="Times New Roman" w:hAnsi="Times New Roman" w:cs="Times New Roman"/>
                <w:sz w:val="28"/>
                <w:szCs w:val="28"/>
              </w:rPr>
              <w:t>Представление в Управление финансов Администрации муниципального образования «Муниципальный округ Балезинский район Удмуртской Республики» сведений о планируемых объемах оказания муниципальных услуг (работ) муниципальными учреждениями муниципального образования «Муниципальный округ Балезинский район Удмуртской Республики», а также о планируемых объемах их финансового обеспечения в сравнении с ожидаемым исполнением (исполнением) в текущем и отчетном финансовых годах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Pr="00E51BB3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 ноября </w:t>
            </w:r>
            <w:r w:rsidRPr="00E51BB3">
              <w:rPr>
                <w:rFonts w:ascii="Times New Roman" w:hAnsi="Times New Roman" w:cs="Times New Roman"/>
                <w:sz w:val="28"/>
                <w:szCs w:val="28"/>
              </w:rPr>
              <w:t>текущего финансового года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Pr="00E51BB3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51BB3">
              <w:rPr>
                <w:rFonts w:ascii="Times New Roman" w:hAnsi="Times New Roman" w:cs="Times New Roman"/>
                <w:sz w:val="28"/>
                <w:szCs w:val="28"/>
              </w:rPr>
              <w:t>главные  распорядители средств бюджета муниципального образования «Муниципальный округ Балезинский район Удмуртской Республики»</w:t>
            </w:r>
          </w:p>
          <w:p w:rsidR="00C756D0" w:rsidRPr="00E51BB3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D0" w:rsidRPr="00E51BB3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6D0" w:rsidRPr="00E414B2" w:rsidTr="006D5040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Pr="002E5369" w:rsidRDefault="00C756D0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объема расходов на обслуживание муниципального долга муниципального образования «Муниципальный округ Балезинский район Удмуртской Республики»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ноября текущего года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финансов Администрации муниципального образования «Муниципальный округ Балезинский район Удмуртской Республики»</w:t>
            </w:r>
          </w:p>
        </w:tc>
      </w:tr>
      <w:tr w:rsidR="00C756D0" w:rsidRPr="00E414B2" w:rsidTr="006D5040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Pr="002E5369" w:rsidRDefault="00C756D0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в Управление финансов Администрации муниципального образования «Муниципальный округ Балезинский район Удмуртской Республики» уточненного прогноза показателей социально-экономического развития муниципального образования «Муниципальный округ Балезинский район Удмуртской Республики»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ноября текущего года</w:t>
            </w:r>
          </w:p>
          <w:p w:rsidR="00C756D0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Администрации муниципального образования «Муниципальный округ Балезинский район Удмуртской Республики»</w:t>
            </w:r>
          </w:p>
        </w:tc>
      </w:tr>
      <w:tr w:rsidR="00C756D0" w:rsidRPr="00E414B2" w:rsidTr="006D5040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Pr="002E5369" w:rsidRDefault="00C756D0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расходов проекта бюджета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5 ноября текущего года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финансов Администрации муниципального образования  «Муниципальный округ Балезинский район Удмуртской Республики»</w:t>
            </w:r>
          </w:p>
        </w:tc>
      </w:tr>
      <w:tr w:rsidR="00C756D0" w:rsidRPr="00E414B2" w:rsidTr="006D5040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Pr="00D501DA" w:rsidRDefault="00C756D0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объема дефицита (профицита) бюджета муниципального образования «Муниципальный округ Балезинский район Удмуртской Республики»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ноября текущего года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финансов Администрации муниципального образования  «Муниципальный округ Балезинский район Удмуртской Республики»</w:t>
            </w:r>
          </w:p>
        </w:tc>
      </w:tr>
      <w:tr w:rsidR="00C756D0" w:rsidRPr="00E414B2" w:rsidTr="006D5040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источников финансирования дефицита бюджета муниципального образования «Муниципальный округ Балезинский район Удмуртской Республики»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ноября текущего года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финансов Администрации муниципального образования  «Муниципальный округ Балезинский район Удмуртской Республики»</w:t>
            </w:r>
          </w:p>
        </w:tc>
      </w:tr>
      <w:tr w:rsidR="00C756D0" w:rsidRPr="00E414B2" w:rsidTr="006D5040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B65CC4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верхнего предела муниципального долга муниципального образования «Муниципальный округ Балезинский район Удмуртской Республики», в том числе верхнего предела долга по муниципальным гарантиям муниципального образования «Муниципальный округ Балезинский район Удмуртской Республики»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ноября текущего года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финансов Администрации муниципального образования  «Муниципальный округ Балезинский район Удмуртской Республики»</w:t>
            </w:r>
          </w:p>
        </w:tc>
      </w:tr>
      <w:tr w:rsidR="00C756D0" w:rsidRPr="00E414B2" w:rsidTr="006D5040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5C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программ муниципальных заимствований, программ муниципальных гарантий муниципального образования «Муниципальный округ Балезинский район Удмуртской Республики»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ноября текущего года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финансов Администрации муниципального образования  «Муниципальный округ Балезинский район Удмуртской Республики»</w:t>
            </w:r>
          </w:p>
        </w:tc>
      </w:tr>
      <w:tr w:rsidR="00C756D0" w:rsidRPr="00E414B2" w:rsidTr="006D5040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B65CC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65C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DD2D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проекта бюджета муниципального образования «Муниципальный округ Балезинский район Удмуртской Республики» по доходам, расходам, источникам финансирования дефицита бюджета муниципального образования «Муниципальный округ Балезинский район Удмуртской Республики»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ноября текущего года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финансов Администрации муниципального образования  «Муниципальный округ Балезинский район Удмуртской Республики»</w:t>
            </w:r>
          </w:p>
        </w:tc>
      </w:tr>
      <w:tr w:rsidR="00C756D0" w:rsidRPr="00E414B2" w:rsidTr="006D5040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Pr="00244210" w:rsidRDefault="00C756D0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5C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EA5A0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проекта решения Совета депутатов муниципального образования «Муниципальный округ Балезинский район Удмуртской Республики» о бюджете на рассмотрение в Администрацию муниципального образования «Муниципальный округ Балезинский район Удмуртской Республики»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ноября текущего финансового года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финансов Администрации муниципального образования  «Муниципальный округ Балезинский район Удмуртской Республики»</w:t>
            </w:r>
          </w:p>
        </w:tc>
      </w:tr>
      <w:tr w:rsidR="00C756D0" w:rsidRPr="00E414B2" w:rsidTr="006D5040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Pr="00244210" w:rsidRDefault="00C756D0" w:rsidP="007D12A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42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5C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Pr="00244210" w:rsidRDefault="00C756D0" w:rsidP="00EA5A0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4210">
              <w:rPr>
                <w:rFonts w:ascii="Times New Roman" w:hAnsi="Times New Roman" w:cs="Times New Roman"/>
                <w:sz w:val="28"/>
                <w:szCs w:val="28"/>
              </w:rPr>
              <w:t>Согласование проекта решения Совета депутатов муниципального образования «Муниципальный округ Балезинский район Удмуртской Республики</w:t>
            </w:r>
            <w:r w:rsidR="00A964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44210">
              <w:rPr>
                <w:rFonts w:ascii="Times New Roman" w:hAnsi="Times New Roman" w:cs="Times New Roman"/>
                <w:sz w:val="28"/>
                <w:szCs w:val="28"/>
              </w:rPr>
              <w:t xml:space="preserve"> о бюджете с Министерством финансов Удмуртской Республики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Pr="00244210" w:rsidRDefault="00C756D0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4210">
              <w:rPr>
                <w:rFonts w:ascii="Times New Roman" w:hAnsi="Times New Roman" w:cs="Times New Roman"/>
                <w:sz w:val="28"/>
                <w:szCs w:val="28"/>
              </w:rPr>
              <w:t>в сроки, установленные Министерством финансов Удмуртской Республики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Pr="00244210" w:rsidRDefault="00C756D0" w:rsidP="006D504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44210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«Муниципальный округ Балезинский район Удмуртской Республики»</w:t>
            </w:r>
          </w:p>
        </w:tc>
      </w:tr>
      <w:tr w:rsidR="00C756D0" w:rsidRPr="00E414B2" w:rsidTr="006D5040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Pr="00EA5A02" w:rsidRDefault="00C756D0" w:rsidP="007D12A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A5A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5C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EA5A0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Одобрение и внесение проекта решения Совета депутатов муниципального образования «Муниципальный округ Балезинский район Удмуртской Республики» о бюджете на рассмотрение в Совет депутатов муниципального образования «Муниципальный округ Балезинский район Удмуртской Республики»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ноября текущего финансового года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6D0" w:rsidRDefault="00C756D0" w:rsidP="006E235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«Муниципальный округ Балезинский район Удмуртской Республики»</w:t>
            </w:r>
          </w:p>
        </w:tc>
      </w:tr>
    </w:tbl>
    <w:p w:rsidR="004C1309" w:rsidRPr="00E414B2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C1309" w:rsidRPr="00E414B2" w:rsidRDefault="004C1309" w:rsidP="004C130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414B2">
        <w:rPr>
          <w:szCs w:val="28"/>
        </w:rPr>
        <w:t>При внесении изменений в бюджетное законодательство Российской Федерации и Удмуртской Республики сроки проведения мероприятий по составлению проекта бюджета могут корректироваться Администрацией муниципального образования «</w:t>
      </w:r>
      <w:r w:rsidR="00B47692">
        <w:rPr>
          <w:szCs w:val="28"/>
        </w:rPr>
        <w:t xml:space="preserve">Муниципальный округ </w:t>
      </w:r>
      <w:r w:rsidRPr="00E414B2">
        <w:rPr>
          <w:szCs w:val="28"/>
        </w:rPr>
        <w:t>Балезинский район</w:t>
      </w:r>
      <w:r w:rsidR="00B47692">
        <w:rPr>
          <w:szCs w:val="28"/>
        </w:rPr>
        <w:t xml:space="preserve"> Удмуртской Республики</w:t>
      </w:r>
      <w:r w:rsidRPr="00E414B2">
        <w:rPr>
          <w:szCs w:val="28"/>
        </w:rPr>
        <w:t>».</w:t>
      </w:r>
    </w:p>
    <w:p w:rsidR="0015000B" w:rsidRDefault="0015000B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F04156" w:rsidRDefault="00F04156" w:rsidP="00771891">
      <w:pPr>
        <w:tabs>
          <w:tab w:val="left" w:pos="3975"/>
        </w:tabs>
        <w:ind w:firstLine="567"/>
        <w:jc w:val="both"/>
      </w:pPr>
    </w:p>
    <w:p w:rsidR="00D358C5" w:rsidRDefault="00D358C5" w:rsidP="00771891">
      <w:pPr>
        <w:tabs>
          <w:tab w:val="left" w:pos="3975"/>
        </w:tabs>
        <w:ind w:firstLine="567"/>
        <w:jc w:val="both"/>
      </w:pPr>
    </w:p>
    <w:p w:rsidR="00D358C5" w:rsidRDefault="00D358C5" w:rsidP="00771891">
      <w:pPr>
        <w:tabs>
          <w:tab w:val="left" w:pos="3975"/>
        </w:tabs>
        <w:ind w:firstLine="567"/>
        <w:jc w:val="both"/>
      </w:pPr>
    </w:p>
    <w:p w:rsidR="00D358C5" w:rsidRDefault="00D358C5" w:rsidP="00771891">
      <w:pPr>
        <w:tabs>
          <w:tab w:val="left" w:pos="3975"/>
        </w:tabs>
        <w:ind w:firstLine="567"/>
        <w:jc w:val="both"/>
      </w:pPr>
    </w:p>
    <w:p w:rsidR="00D358C5" w:rsidRDefault="00D358C5" w:rsidP="00771891">
      <w:pPr>
        <w:tabs>
          <w:tab w:val="left" w:pos="3975"/>
        </w:tabs>
        <w:ind w:firstLine="567"/>
        <w:jc w:val="both"/>
      </w:pPr>
    </w:p>
    <w:p w:rsidR="00D358C5" w:rsidRDefault="00D358C5" w:rsidP="00771891">
      <w:pPr>
        <w:tabs>
          <w:tab w:val="left" w:pos="3975"/>
        </w:tabs>
        <w:ind w:firstLine="567"/>
        <w:jc w:val="both"/>
      </w:pPr>
    </w:p>
    <w:p w:rsidR="00D358C5" w:rsidRDefault="00D358C5" w:rsidP="00771891">
      <w:pPr>
        <w:tabs>
          <w:tab w:val="left" w:pos="3975"/>
        </w:tabs>
        <w:ind w:firstLine="567"/>
        <w:jc w:val="both"/>
      </w:pPr>
    </w:p>
    <w:sectPr w:rsidR="00D358C5" w:rsidSect="00C61604">
      <w:pgSz w:w="11906" w:h="16838"/>
      <w:pgMar w:top="426" w:right="991" w:bottom="426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FA6" w:rsidRDefault="00E32FA6" w:rsidP="002B640A">
      <w:r>
        <w:separator/>
      </w:r>
    </w:p>
  </w:endnote>
  <w:endnote w:type="continuationSeparator" w:id="0">
    <w:p w:rsidR="00E32FA6" w:rsidRDefault="00E32FA6" w:rsidP="002B6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FA6" w:rsidRDefault="00E32FA6" w:rsidP="002B640A">
      <w:r>
        <w:separator/>
      </w:r>
    </w:p>
  </w:footnote>
  <w:footnote w:type="continuationSeparator" w:id="0">
    <w:p w:rsidR="00E32FA6" w:rsidRDefault="00E32FA6" w:rsidP="002B64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915"/>
    <w:multiLevelType w:val="hybridMultilevel"/>
    <w:tmpl w:val="A7C2398E"/>
    <w:lvl w:ilvl="0" w:tplc="3E3A9F60">
      <w:start w:val="9"/>
      <w:numFmt w:val="bullet"/>
      <w:lvlText w:val="-"/>
      <w:lvlJc w:val="left"/>
      <w:pPr>
        <w:tabs>
          <w:tab w:val="num" w:pos="2036"/>
        </w:tabs>
        <w:ind w:left="2036" w:hanging="11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1F617A47"/>
    <w:multiLevelType w:val="hybridMultilevel"/>
    <w:tmpl w:val="E806D770"/>
    <w:lvl w:ilvl="0" w:tplc="19BEDF3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5AA8730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8800148"/>
    <w:multiLevelType w:val="singleLevel"/>
    <w:tmpl w:val="C1BCE2D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300B487F"/>
    <w:multiLevelType w:val="hybridMultilevel"/>
    <w:tmpl w:val="CD109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4CB918">
      <w:start w:val="23"/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114D53"/>
    <w:multiLevelType w:val="singleLevel"/>
    <w:tmpl w:val="6964A60A"/>
    <w:lvl w:ilvl="0">
      <w:start w:val="3"/>
      <w:numFmt w:val="decimal"/>
      <w:lvlText w:val="%1."/>
      <w:lvlJc w:val="left"/>
      <w:pPr>
        <w:tabs>
          <w:tab w:val="num" w:pos="1544"/>
        </w:tabs>
        <w:ind w:left="1544" w:hanging="780"/>
      </w:pPr>
      <w:rPr>
        <w:rFonts w:hint="default"/>
      </w:rPr>
    </w:lvl>
  </w:abstractNum>
  <w:abstractNum w:abstractNumId="5">
    <w:nsid w:val="3B2D5F8C"/>
    <w:multiLevelType w:val="singleLevel"/>
    <w:tmpl w:val="6EFC45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6">
    <w:nsid w:val="3C276F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7B6430A"/>
    <w:multiLevelType w:val="singleLevel"/>
    <w:tmpl w:val="4C12B8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4B51170F"/>
    <w:multiLevelType w:val="hybridMultilevel"/>
    <w:tmpl w:val="79644D7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776648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DB30DBA"/>
    <w:multiLevelType w:val="singleLevel"/>
    <w:tmpl w:val="76EEF51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373"/>
    <w:rsid w:val="00001408"/>
    <w:rsid w:val="00001BAB"/>
    <w:rsid w:val="000022A9"/>
    <w:rsid w:val="00004D91"/>
    <w:rsid w:val="00004F14"/>
    <w:rsid w:val="000115CF"/>
    <w:rsid w:val="0001363B"/>
    <w:rsid w:val="00015BE3"/>
    <w:rsid w:val="00020101"/>
    <w:rsid w:val="000301DA"/>
    <w:rsid w:val="000343B9"/>
    <w:rsid w:val="000344CB"/>
    <w:rsid w:val="00034B8E"/>
    <w:rsid w:val="000405B9"/>
    <w:rsid w:val="00044617"/>
    <w:rsid w:val="00045236"/>
    <w:rsid w:val="0004621B"/>
    <w:rsid w:val="000479D0"/>
    <w:rsid w:val="000509DD"/>
    <w:rsid w:val="00051955"/>
    <w:rsid w:val="00051FC3"/>
    <w:rsid w:val="0005204F"/>
    <w:rsid w:val="0005242B"/>
    <w:rsid w:val="000533A1"/>
    <w:rsid w:val="00054302"/>
    <w:rsid w:val="00055373"/>
    <w:rsid w:val="00062542"/>
    <w:rsid w:val="00064973"/>
    <w:rsid w:val="0006553D"/>
    <w:rsid w:val="000663BF"/>
    <w:rsid w:val="0007066E"/>
    <w:rsid w:val="00072294"/>
    <w:rsid w:val="00072509"/>
    <w:rsid w:val="00077658"/>
    <w:rsid w:val="0007799D"/>
    <w:rsid w:val="00077A70"/>
    <w:rsid w:val="00082BCD"/>
    <w:rsid w:val="00087CD4"/>
    <w:rsid w:val="00096470"/>
    <w:rsid w:val="0009660F"/>
    <w:rsid w:val="000974D2"/>
    <w:rsid w:val="000A23CB"/>
    <w:rsid w:val="000A3921"/>
    <w:rsid w:val="000A411D"/>
    <w:rsid w:val="000A4C7D"/>
    <w:rsid w:val="000A54CB"/>
    <w:rsid w:val="000A5869"/>
    <w:rsid w:val="000A5959"/>
    <w:rsid w:val="000A64A8"/>
    <w:rsid w:val="000B14E9"/>
    <w:rsid w:val="000B2051"/>
    <w:rsid w:val="000B2FD2"/>
    <w:rsid w:val="000B35F3"/>
    <w:rsid w:val="000B5367"/>
    <w:rsid w:val="000B554D"/>
    <w:rsid w:val="000B5808"/>
    <w:rsid w:val="000B7492"/>
    <w:rsid w:val="000C01E8"/>
    <w:rsid w:val="000C06BB"/>
    <w:rsid w:val="000C0D77"/>
    <w:rsid w:val="000C4958"/>
    <w:rsid w:val="000C4CF6"/>
    <w:rsid w:val="000C5228"/>
    <w:rsid w:val="000C69AE"/>
    <w:rsid w:val="000D0850"/>
    <w:rsid w:val="000D0B89"/>
    <w:rsid w:val="000D119E"/>
    <w:rsid w:val="000D3685"/>
    <w:rsid w:val="000D6ED3"/>
    <w:rsid w:val="000D7913"/>
    <w:rsid w:val="000E0AE7"/>
    <w:rsid w:val="000E1862"/>
    <w:rsid w:val="000E3B4E"/>
    <w:rsid w:val="000E4281"/>
    <w:rsid w:val="000E4F80"/>
    <w:rsid w:val="000E75FF"/>
    <w:rsid w:val="000F15A7"/>
    <w:rsid w:val="000F53A9"/>
    <w:rsid w:val="000F6310"/>
    <w:rsid w:val="000F7003"/>
    <w:rsid w:val="000F7050"/>
    <w:rsid w:val="00100484"/>
    <w:rsid w:val="001114A4"/>
    <w:rsid w:val="0011265C"/>
    <w:rsid w:val="00114986"/>
    <w:rsid w:val="0011646A"/>
    <w:rsid w:val="001176E3"/>
    <w:rsid w:val="00123370"/>
    <w:rsid w:val="0012547F"/>
    <w:rsid w:val="00130F3C"/>
    <w:rsid w:val="00134EA1"/>
    <w:rsid w:val="0013671E"/>
    <w:rsid w:val="00136F90"/>
    <w:rsid w:val="0014073A"/>
    <w:rsid w:val="0014148E"/>
    <w:rsid w:val="0014396F"/>
    <w:rsid w:val="001439ED"/>
    <w:rsid w:val="001450E9"/>
    <w:rsid w:val="001463B0"/>
    <w:rsid w:val="0015000B"/>
    <w:rsid w:val="00150231"/>
    <w:rsid w:val="001525A4"/>
    <w:rsid w:val="001562E3"/>
    <w:rsid w:val="00160790"/>
    <w:rsid w:val="0016507B"/>
    <w:rsid w:val="001663DC"/>
    <w:rsid w:val="00166ECC"/>
    <w:rsid w:val="00170ECC"/>
    <w:rsid w:val="00170FE2"/>
    <w:rsid w:val="001721F3"/>
    <w:rsid w:val="00174325"/>
    <w:rsid w:val="00182B37"/>
    <w:rsid w:val="00186393"/>
    <w:rsid w:val="0019007C"/>
    <w:rsid w:val="001900CC"/>
    <w:rsid w:val="00193DDC"/>
    <w:rsid w:val="00194AA7"/>
    <w:rsid w:val="00196160"/>
    <w:rsid w:val="00196292"/>
    <w:rsid w:val="0019642A"/>
    <w:rsid w:val="001A23D9"/>
    <w:rsid w:val="001A2478"/>
    <w:rsid w:val="001B08C6"/>
    <w:rsid w:val="001B15B2"/>
    <w:rsid w:val="001B19A7"/>
    <w:rsid w:val="001B34FE"/>
    <w:rsid w:val="001B40DC"/>
    <w:rsid w:val="001B56FC"/>
    <w:rsid w:val="001B73D1"/>
    <w:rsid w:val="001B7FBC"/>
    <w:rsid w:val="001C32BC"/>
    <w:rsid w:val="001C32DA"/>
    <w:rsid w:val="001C5490"/>
    <w:rsid w:val="001C5848"/>
    <w:rsid w:val="001C64F2"/>
    <w:rsid w:val="001D0295"/>
    <w:rsid w:val="001D02FD"/>
    <w:rsid w:val="001D11DC"/>
    <w:rsid w:val="001D1E2C"/>
    <w:rsid w:val="001D2CF8"/>
    <w:rsid w:val="001D36F6"/>
    <w:rsid w:val="001D3948"/>
    <w:rsid w:val="001D6AA6"/>
    <w:rsid w:val="001D7317"/>
    <w:rsid w:val="001E072B"/>
    <w:rsid w:val="001E0C12"/>
    <w:rsid w:val="001E10F6"/>
    <w:rsid w:val="001E59DE"/>
    <w:rsid w:val="001F3521"/>
    <w:rsid w:val="001F4376"/>
    <w:rsid w:val="001F54A3"/>
    <w:rsid w:val="001F6FDC"/>
    <w:rsid w:val="001F76C3"/>
    <w:rsid w:val="001F77C4"/>
    <w:rsid w:val="0020455F"/>
    <w:rsid w:val="0020617F"/>
    <w:rsid w:val="00206FF2"/>
    <w:rsid w:val="0021012D"/>
    <w:rsid w:val="002106AD"/>
    <w:rsid w:val="0021205B"/>
    <w:rsid w:val="00213A2C"/>
    <w:rsid w:val="00214D4F"/>
    <w:rsid w:val="00215515"/>
    <w:rsid w:val="00216131"/>
    <w:rsid w:val="00217A74"/>
    <w:rsid w:val="002221CC"/>
    <w:rsid w:val="00223AB9"/>
    <w:rsid w:val="00223AC0"/>
    <w:rsid w:val="00223AE0"/>
    <w:rsid w:val="00224B4E"/>
    <w:rsid w:val="002272EA"/>
    <w:rsid w:val="00233AA2"/>
    <w:rsid w:val="0023650E"/>
    <w:rsid w:val="00240377"/>
    <w:rsid w:val="00244210"/>
    <w:rsid w:val="00247E9B"/>
    <w:rsid w:val="00255EE2"/>
    <w:rsid w:val="00262368"/>
    <w:rsid w:val="00263114"/>
    <w:rsid w:val="00270592"/>
    <w:rsid w:val="002708F4"/>
    <w:rsid w:val="00271AE5"/>
    <w:rsid w:val="0027367C"/>
    <w:rsid w:val="00277ED5"/>
    <w:rsid w:val="00281F99"/>
    <w:rsid w:val="0028303D"/>
    <w:rsid w:val="00284405"/>
    <w:rsid w:val="00285088"/>
    <w:rsid w:val="00290D60"/>
    <w:rsid w:val="00296849"/>
    <w:rsid w:val="002970F1"/>
    <w:rsid w:val="002A7D58"/>
    <w:rsid w:val="002B13CD"/>
    <w:rsid w:val="002B1EC8"/>
    <w:rsid w:val="002B3E96"/>
    <w:rsid w:val="002B47D2"/>
    <w:rsid w:val="002B519D"/>
    <w:rsid w:val="002B557D"/>
    <w:rsid w:val="002B5D98"/>
    <w:rsid w:val="002B640A"/>
    <w:rsid w:val="002C4ED2"/>
    <w:rsid w:val="002D25DB"/>
    <w:rsid w:val="002D2BB3"/>
    <w:rsid w:val="002D2D84"/>
    <w:rsid w:val="002D48B0"/>
    <w:rsid w:val="002D6423"/>
    <w:rsid w:val="002D6A83"/>
    <w:rsid w:val="002D7ECD"/>
    <w:rsid w:val="002E10A6"/>
    <w:rsid w:val="002E239F"/>
    <w:rsid w:val="002E32D5"/>
    <w:rsid w:val="002E5369"/>
    <w:rsid w:val="002E6499"/>
    <w:rsid w:val="002E6C68"/>
    <w:rsid w:val="002E72FF"/>
    <w:rsid w:val="002E73B1"/>
    <w:rsid w:val="002F50E3"/>
    <w:rsid w:val="002F5EA1"/>
    <w:rsid w:val="002F6654"/>
    <w:rsid w:val="00300EE3"/>
    <w:rsid w:val="00302F3D"/>
    <w:rsid w:val="00304B99"/>
    <w:rsid w:val="00307373"/>
    <w:rsid w:val="00311D98"/>
    <w:rsid w:val="00312E48"/>
    <w:rsid w:val="00314658"/>
    <w:rsid w:val="00314ACA"/>
    <w:rsid w:val="00314BF1"/>
    <w:rsid w:val="00316A4B"/>
    <w:rsid w:val="00317070"/>
    <w:rsid w:val="00317391"/>
    <w:rsid w:val="0031752F"/>
    <w:rsid w:val="003210CA"/>
    <w:rsid w:val="00321EAA"/>
    <w:rsid w:val="003220B4"/>
    <w:rsid w:val="0032227E"/>
    <w:rsid w:val="003309E8"/>
    <w:rsid w:val="00332F07"/>
    <w:rsid w:val="003342F2"/>
    <w:rsid w:val="003351CA"/>
    <w:rsid w:val="00335D63"/>
    <w:rsid w:val="003377C7"/>
    <w:rsid w:val="003432EA"/>
    <w:rsid w:val="0035052B"/>
    <w:rsid w:val="00351966"/>
    <w:rsid w:val="003519CD"/>
    <w:rsid w:val="00352B82"/>
    <w:rsid w:val="00352C46"/>
    <w:rsid w:val="003559C9"/>
    <w:rsid w:val="0036173C"/>
    <w:rsid w:val="0036492D"/>
    <w:rsid w:val="00364E7D"/>
    <w:rsid w:val="0037155F"/>
    <w:rsid w:val="00374495"/>
    <w:rsid w:val="003758AC"/>
    <w:rsid w:val="00377FC3"/>
    <w:rsid w:val="00382DC2"/>
    <w:rsid w:val="00385521"/>
    <w:rsid w:val="00387CC8"/>
    <w:rsid w:val="00390697"/>
    <w:rsid w:val="00390BF0"/>
    <w:rsid w:val="00390C76"/>
    <w:rsid w:val="003938E8"/>
    <w:rsid w:val="00393D0B"/>
    <w:rsid w:val="00394C12"/>
    <w:rsid w:val="003950DC"/>
    <w:rsid w:val="003951DC"/>
    <w:rsid w:val="00395AC3"/>
    <w:rsid w:val="0039615B"/>
    <w:rsid w:val="003A3006"/>
    <w:rsid w:val="003B38F0"/>
    <w:rsid w:val="003B399D"/>
    <w:rsid w:val="003B43A9"/>
    <w:rsid w:val="003B4D28"/>
    <w:rsid w:val="003C5490"/>
    <w:rsid w:val="003D2948"/>
    <w:rsid w:val="003D4AA7"/>
    <w:rsid w:val="003D64A6"/>
    <w:rsid w:val="003D786D"/>
    <w:rsid w:val="003E1425"/>
    <w:rsid w:val="003E2818"/>
    <w:rsid w:val="003E2F90"/>
    <w:rsid w:val="003E41D9"/>
    <w:rsid w:val="003E5831"/>
    <w:rsid w:val="003E70AA"/>
    <w:rsid w:val="003F1F5E"/>
    <w:rsid w:val="003F3053"/>
    <w:rsid w:val="00400250"/>
    <w:rsid w:val="00401A55"/>
    <w:rsid w:val="00405EBE"/>
    <w:rsid w:val="00406E05"/>
    <w:rsid w:val="00407310"/>
    <w:rsid w:val="0041138A"/>
    <w:rsid w:val="00412A29"/>
    <w:rsid w:val="00413E07"/>
    <w:rsid w:val="004153F2"/>
    <w:rsid w:val="00416EB8"/>
    <w:rsid w:val="00430770"/>
    <w:rsid w:val="00431379"/>
    <w:rsid w:val="00432D5D"/>
    <w:rsid w:val="0043302C"/>
    <w:rsid w:val="004348F3"/>
    <w:rsid w:val="004354AA"/>
    <w:rsid w:val="00441D9E"/>
    <w:rsid w:val="00444D42"/>
    <w:rsid w:val="0044583D"/>
    <w:rsid w:val="00445AE6"/>
    <w:rsid w:val="00450934"/>
    <w:rsid w:val="0045221A"/>
    <w:rsid w:val="00452704"/>
    <w:rsid w:val="0045326B"/>
    <w:rsid w:val="00464373"/>
    <w:rsid w:val="00465057"/>
    <w:rsid w:val="0046620F"/>
    <w:rsid w:val="00471A12"/>
    <w:rsid w:val="00472502"/>
    <w:rsid w:val="00477F25"/>
    <w:rsid w:val="004833A0"/>
    <w:rsid w:val="004839A1"/>
    <w:rsid w:val="00484B21"/>
    <w:rsid w:val="004863E6"/>
    <w:rsid w:val="00487193"/>
    <w:rsid w:val="00490BFD"/>
    <w:rsid w:val="00495F67"/>
    <w:rsid w:val="00496D9E"/>
    <w:rsid w:val="00497293"/>
    <w:rsid w:val="004A0602"/>
    <w:rsid w:val="004A178C"/>
    <w:rsid w:val="004A478D"/>
    <w:rsid w:val="004A4E51"/>
    <w:rsid w:val="004A5DBA"/>
    <w:rsid w:val="004B0796"/>
    <w:rsid w:val="004B1811"/>
    <w:rsid w:val="004B3385"/>
    <w:rsid w:val="004B4FEB"/>
    <w:rsid w:val="004B72C4"/>
    <w:rsid w:val="004C1309"/>
    <w:rsid w:val="004C3021"/>
    <w:rsid w:val="004C30B2"/>
    <w:rsid w:val="004C4638"/>
    <w:rsid w:val="004C496D"/>
    <w:rsid w:val="004C5541"/>
    <w:rsid w:val="004D184D"/>
    <w:rsid w:val="004D2393"/>
    <w:rsid w:val="004D2CA5"/>
    <w:rsid w:val="004D4D83"/>
    <w:rsid w:val="004D4D8C"/>
    <w:rsid w:val="004D6BB8"/>
    <w:rsid w:val="004D6E0A"/>
    <w:rsid w:val="004E255F"/>
    <w:rsid w:val="004F0187"/>
    <w:rsid w:val="004F1A53"/>
    <w:rsid w:val="004F4D4F"/>
    <w:rsid w:val="004F6644"/>
    <w:rsid w:val="00502071"/>
    <w:rsid w:val="00504DEC"/>
    <w:rsid w:val="005079EF"/>
    <w:rsid w:val="00510D27"/>
    <w:rsid w:val="00515FEE"/>
    <w:rsid w:val="00521B00"/>
    <w:rsid w:val="00522C99"/>
    <w:rsid w:val="00523BA2"/>
    <w:rsid w:val="0052764D"/>
    <w:rsid w:val="005312B6"/>
    <w:rsid w:val="00535CAD"/>
    <w:rsid w:val="0053672C"/>
    <w:rsid w:val="005374C3"/>
    <w:rsid w:val="00537548"/>
    <w:rsid w:val="005375CC"/>
    <w:rsid w:val="0054079B"/>
    <w:rsid w:val="00542602"/>
    <w:rsid w:val="00542CD6"/>
    <w:rsid w:val="00545029"/>
    <w:rsid w:val="0055142A"/>
    <w:rsid w:val="005519C3"/>
    <w:rsid w:val="00551FF6"/>
    <w:rsid w:val="00553602"/>
    <w:rsid w:val="00553CB6"/>
    <w:rsid w:val="005564DE"/>
    <w:rsid w:val="0056037F"/>
    <w:rsid w:val="00560C72"/>
    <w:rsid w:val="00562941"/>
    <w:rsid w:val="00563DD5"/>
    <w:rsid w:val="005666D7"/>
    <w:rsid w:val="00570A47"/>
    <w:rsid w:val="005733E1"/>
    <w:rsid w:val="00574776"/>
    <w:rsid w:val="00576149"/>
    <w:rsid w:val="00577E19"/>
    <w:rsid w:val="005803B0"/>
    <w:rsid w:val="00581E06"/>
    <w:rsid w:val="0058254D"/>
    <w:rsid w:val="005853C8"/>
    <w:rsid w:val="0058767C"/>
    <w:rsid w:val="005941CE"/>
    <w:rsid w:val="00595851"/>
    <w:rsid w:val="00595D54"/>
    <w:rsid w:val="00596A73"/>
    <w:rsid w:val="005973DC"/>
    <w:rsid w:val="005A0BBB"/>
    <w:rsid w:val="005A13C8"/>
    <w:rsid w:val="005A2487"/>
    <w:rsid w:val="005A4C6C"/>
    <w:rsid w:val="005A6184"/>
    <w:rsid w:val="005C097D"/>
    <w:rsid w:val="005C1CC0"/>
    <w:rsid w:val="005C23A1"/>
    <w:rsid w:val="005C6B24"/>
    <w:rsid w:val="005D168A"/>
    <w:rsid w:val="005D1D65"/>
    <w:rsid w:val="005D3A32"/>
    <w:rsid w:val="005D6B2B"/>
    <w:rsid w:val="005D7F1E"/>
    <w:rsid w:val="005E1E16"/>
    <w:rsid w:val="005E4CE3"/>
    <w:rsid w:val="005E5F5E"/>
    <w:rsid w:val="005E68C0"/>
    <w:rsid w:val="005F1B99"/>
    <w:rsid w:val="005F30EA"/>
    <w:rsid w:val="005F3138"/>
    <w:rsid w:val="005F48DB"/>
    <w:rsid w:val="005F51D1"/>
    <w:rsid w:val="005F54A6"/>
    <w:rsid w:val="005F57C0"/>
    <w:rsid w:val="00603551"/>
    <w:rsid w:val="006040FA"/>
    <w:rsid w:val="00605032"/>
    <w:rsid w:val="00606C6A"/>
    <w:rsid w:val="0060787B"/>
    <w:rsid w:val="00607A03"/>
    <w:rsid w:val="0061089B"/>
    <w:rsid w:val="0061194C"/>
    <w:rsid w:val="00622337"/>
    <w:rsid w:val="00622915"/>
    <w:rsid w:val="006229B4"/>
    <w:rsid w:val="00625226"/>
    <w:rsid w:val="006252B3"/>
    <w:rsid w:val="00625CB0"/>
    <w:rsid w:val="0063166D"/>
    <w:rsid w:val="0063519C"/>
    <w:rsid w:val="00635578"/>
    <w:rsid w:val="00637BE7"/>
    <w:rsid w:val="006426CC"/>
    <w:rsid w:val="00645A28"/>
    <w:rsid w:val="00656052"/>
    <w:rsid w:val="006568BA"/>
    <w:rsid w:val="00657396"/>
    <w:rsid w:val="00660243"/>
    <w:rsid w:val="00662717"/>
    <w:rsid w:val="006641EB"/>
    <w:rsid w:val="006661A4"/>
    <w:rsid w:val="00666A73"/>
    <w:rsid w:val="00666B60"/>
    <w:rsid w:val="00667CE7"/>
    <w:rsid w:val="00670A44"/>
    <w:rsid w:val="00674BBF"/>
    <w:rsid w:val="0067503C"/>
    <w:rsid w:val="00675A79"/>
    <w:rsid w:val="006770AC"/>
    <w:rsid w:val="00677CAB"/>
    <w:rsid w:val="00680230"/>
    <w:rsid w:val="0068116C"/>
    <w:rsid w:val="006813E5"/>
    <w:rsid w:val="00683C4E"/>
    <w:rsid w:val="00685D50"/>
    <w:rsid w:val="00686674"/>
    <w:rsid w:val="0068671B"/>
    <w:rsid w:val="0068711A"/>
    <w:rsid w:val="00690DF5"/>
    <w:rsid w:val="00691F56"/>
    <w:rsid w:val="006940C3"/>
    <w:rsid w:val="00694E1A"/>
    <w:rsid w:val="006A043D"/>
    <w:rsid w:val="006A19A4"/>
    <w:rsid w:val="006A3534"/>
    <w:rsid w:val="006A4546"/>
    <w:rsid w:val="006A688B"/>
    <w:rsid w:val="006B160E"/>
    <w:rsid w:val="006B3380"/>
    <w:rsid w:val="006B6CE6"/>
    <w:rsid w:val="006C0F1D"/>
    <w:rsid w:val="006C444B"/>
    <w:rsid w:val="006C5766"/>
    <w:rsid w:val="006C619B"/>
    <w:rsid w:val="006C766D"/>
    <w:rsid w:val="006D0569"/>
    <w:rsid w:val="006D2654"/>
    <w:rsid w:val="006D3DF8"/>
    <w:rsid w:val="006D41A5"/>
    <w:rsid w:val="006D5040"/>
    <w:rsid w:val="006D51DE"/>
    <w:rsid w:val="006E056E"/>
    <w:rsid w:val="006E25F4"/>
    <w:rsid w:val="006E40B3"/>
    <w:rsid w:val="006E4B8C"/>
    <w:rsid w:val="006E6103"/>
    <w:rsid w:val="006E6687"/>
    <w:rsid w:val="006F0DEB"/>
    <w:rsid w:val="006F5194"/>
    <w:rsid w:val="006F7661"/>
    <w:rsid w:val="006F78DD"/>
    <w:rsid w:val="006F79DF"/>
    <w:rsid w:val="006F7B2E"/>
    <w:rsid w:val="007017DB"/>
    <w:rsid w:val="00704C41"/>
    <w:rsid w:val="00711644"/>
    <w:rsid w:val="0071549A"/>
    <w:rsid w:val="0072085D"/>
    <w:rsid w:val="00720908"/>
    <w:rsid w:val="00723F7B"/>
    <w:rsid w:val="00724B22"/>
    <w:rsid w:val="00724FA3"/>
    <w:rsid w:val="00727C97"/>
    <w:rsid w:val="00732C4E"/>
    <w:rsid w:val="00740668"/>
    <w:rsid w:val="00741542"/>
    <w:rsid w:val="00743507"/>
    <w:rsid w:val="00743D84"/>
    <w:rsid w:val="00744ED8"/>
    <w:rsid w:val="0074604A"/>
    <w:rsid w:val="007462F8"/>
    <w:rsid w:val="007501F1"/>
    <w:rsid w:val="00751F9E"/>
    <w:rsid w:val="00752B13"/>
    <w:rsid w:val="00756719"/>
    <w:rsid w:val="00763732"/>
    <w:rsid w:val="0076496D"/>
    <w:rsid w:val="007663A0"/>
    <w:rsid w:val="00766CC7"/>
    <w:rsid w:val="0077024E"/>
    <w:rsid w:val="00770289"/>
    <w:rsid w:val="00770850"/>
    <w:rsid w:val="00771891"/>
    <w:rsid w:val="00773E40"/>
    <w:rsid w:val="00774589"/>
    <w:rsid w:val="00775919"/>
    <w:rsid w:val="00775CCE"/>
    <w:rsid w:val="007772AA"/>
    <w:rsid w:val="0077730F"/>
    <w:rsid w:val="00782CA4"/>
    <w:rsid w:val="00785597"/>
    <w:rsid w:val="007870B9"/>
    <w:rsid w:val="00787225"/>
    <w:rsid w:val="007909B5"/>
    <w:rsid w:val="00792121"/>
    <w:rsid w:val="0079391E"/>
    <w:rsid w:val="007A26E6"/>
    <w:rsid w:val="007A3E04"/>
    <w:rsid w:val="007A46D4"/>
    <w:rsid w:val="007B2D35"/>
    <w:rsid w:val="007B2DD6"/>
    <w:rsid w:val="007B40BB"/>
    <w:rsid w:val="007B6D21"/>
    <w:rsid w:val="007B7CB9"/>
    <w:rsid w:val="007C6E16"/>
    <w:rsid w:val="007D1286"/>
    <w:rsid w:val="007D12A1"/>
    <w:rsid w:val="007D459E"/>
    <w:rsid w:val="007D7604"/>
    <w:rsid w:val="007E0275"/>
    <w:rsid w:val="007E0A2D"/>
    <w:rsid w:val="007E437D"/>
    <w:rsid w:val="007E447F"/>
    <w:rsid w:val="007E4E06"/>
    <w:rsid w:val="007E67D3"/>
    <w:rsid w:val="007E755E"/>
    <w:rsid w:val="007E7845"/>
    <w:rsid w:val="007E7C88"/>
    <w:rsid w:val="007F166A"/>
    <w:rsid w:val="007F3411"/>
    <w:rsid w:val="007F5BE4"/>
    <w:rsid w:val="008002B3"/>
    <w:rsid w:val="00801A11"/>
    <w:rsid w:val="00802538"/>
    <w:rsid w:val="00802A08"/>
    <w:rsid w:val="00805E51"/>
    <w:rsid w:val="00806872"/>
    <w:rsid w:val="00806F74"/>
    <w:rsid w:val="00812DB5"/>
    <w:rsid w:val="0081488E"/>
    <w:rsid w:val="008169AB"/>
    <w:rsid w:val="00816B60"/>
    <w:rsid w:val="00820FB1"/>
    <w:rsid w:val="00822183"/>
    <w:rsid w:val="0082402F"/>
    <w:rsid w:val="00824561"/>
    <w:rsid w:val="00824A03"/>
    <w:rsid w:val="008272DC"/>
    <w:rsid w:val="00834931"/>
    <w:rsid w:val="00835299"/>
    <w:rsid w:val="008357A0"/>
    <w:rsid w:val="008405E8"/>
    <w:rsid w:val="008422A4"/>
    <w:rsid w:val="008461BD"/>
    <w:rsid w:val="00846AFA"/>
    <w:rsid w:val="0084781C"/>
    <w:rsid w:val="008504FD"/>
    <w:rsid w:val="0085688E"/>
    <w:rsid w:val="00857C65"/>
    <w:rsid w:val="008631C5"/>
    <w:rsid w:val="008638D0"/>
    <w:rsid w:val="00871948"/>
    <w:rsid w:val="008731FA"/>
    <w:rsid w:val="0087356D"/>
    <w:rsid w:val="00873ADC"/>
    <w:rsid w:val="0087450B"/>
    <w:rsid w:val="008825C3"/>
    <w:rsid w:val="008827A8"/>
    <w:rsid w:val="00885147"/>
    <w:rsid w:val="00891724"/>
    <w:rsid w:val="008918CF"/>
    <w:rsid w:val="00895D6D"/>
    <w:rsid w:val="00897331"/>
    <w:rsid w:val="008A06E1"/>
    <w:rsid w:val="008A16EC"/>
    <w:rsid w:val="008A26C3"/>
    <w:rsid w:val="008A2E32"/>
    <w:rsid w:val="008A6571"/>
    <w:rsid w:val="008B29F1"/>
    <w:rsid w:val="008B547E"/>
    <w:rsid w:val="008B556C"/>
    <w:rsid w:val="008B64CE"/>
    <w:rsid w:val="008C5589"/>
    <w:rsid w:val="008C5BE6"/>
    <w:rsid w:val="008D0E7C"/>
    <w:rsid w:val="008D12EC"/>
    <w:rsid w:val="008D1785"/>
    <w:rsid w:val="008D7741"/>
    <w:rsid w:val="008D7CEE"/>
    <w:rsid w:val="008E6974"/>
    <w:rsid w:val="008F0808"/>
    <w:rsid w:val="008F0C19"/>
    <w:rsid w:val="008F146F"/>
    <w:rsid w:val="008F39B6"/>
    <w:rsid w:val="008F42ED"/>
    <w:rsid w:val="00904CF6"/>
    <w:rsid w:val="00912C28"/>
    <w:rsid w:val="009137C0"/>
    <w:rsid w:val="00920F32"/>
    <w:rsid w:val="00922AEF"/>
    <w:rsid w:val="00927950"/>
    <w:rsid w:val="00927A2C"/>
    <w:rsid w:val="0093156A"/>
    <w:rsid w:val="0093157D"/>
    <w:rsid w:val="009338D0"/>
    <w:rsid w:val="00936198"/>
    <w:rsid w:val="00940210"/>
    <w:rsid w:val="00940403"/>
    <w:rsid w:val="0094449A"/>
    <w:rsid w:val="0094589D"/>
    <w:rsid w:val="009460EC"/>
    <w:rsid w:val="00947769"/>
    <w:rsid w:val="00950C23"/>
    <w:rsid w:val="009519E4"/>
    <w:rsid w:val="00951D88"/>
    <w:rsid w:val="00955665"/>
    <w:rsid w:val="00955F17"/>
    <w:rsid w:val="009562FF"/>
    <w:rsid w:val="00956379"/>
    <w:rsid w:val="00957944"/>
    <w:rsid w:val="00962A73"/>
    <w:rsid w:val="00962ED8"/>
    <w:rsid w:val="00963858"/>
    <w:rsid w:val="00963BAE"/>
    <w:rsid w:val="00966690"/>
    <w:rsid w:val="009676D0"/>
    <w:rsid w:val="00967BF1"/>
    <w:rsid w:val="00967C93"/>
    <w:rsid w:val="00971D09"/>
    <w:rsid w:val="009720DE"/>
    <w:rsid w:val="00973C96"/>
    <w:rsid w:val="00977F1D"/>
    <w:rsid w:val="00984530"/>
    <w:rsid w:val="0098580C"/>
    <w:rsid w:val="00986F46"/>
    <w:rsid w:val="00987FB7"/>
    <w:rsid w:val="00991473"/>
    <w:rsid w:val="0099391B"/>
    <w:rsid w:val="009A028C"/>
    <w:rsid w:val="009A282A"/>
    <w:rsid w:val="009A4734"/>
    <w:rsid w:val="009A610F"/>
    <w:rsid w:val="009A6ED5"/>
    <w:rsid w:val="009B07ED"/>
    <w:rsid w:val="009B4792"/>
    <w:rsid w:val="009B5D92"/>
    <w:rsid w:val="009C0AE8"/>
    <w:rsid w:val="009C1449"/>
    <w:rsid w:val="009C2275"/>
    <w:rsid w:val="009C2DDA"/>
    <w:rsid w:val="009C5571"/>
    <w:rsid w:val="009C6785"/>
    <w:rsid w:val="009C6FA5"/>
    <w:rsid w:val="009D21AF"/>
    <w:rsid w:val="009D27DD"/>
    <w:rsid w:val="009D360A"/>
    <w:rsid w:val="009D41C4"/>
    <w:rsid w:val="009D7CD1"/>
    <w:rsid w:val="009E12B0"/>
    <w:rsid w:val="009E2AE6"/>
    <w:rsid w:val="009E2DDF"/>
    <w:rsid w:val="009E465E"/>
    <w:rsid w:val="009E560D"/>
    <w:rsid w:val="009F42EB"/>
    <w:rsid w:val="00A00F68"/>
    <w:rsid w:val="00A054EF"/>
    <w:rsid w:val="00A078F8"/>
    <w:rsid w:val="00A12BB3"/>
    <w:rsid w:val="00A14986"/>
    <w:rsid w:val="00A317A9"/>
    <w:rsid w:val="00A318B1"/>
    <w:rsid w:val="00A34C67"/>
    <w:rsid w:val="00A42E0B"/>
    <w:rsid w:val="00A43853"/>
    <w:rsid w:val="00A46DC9"/>
    <w:rsid w:val="00A5255D"/>
    <w:rsid w:val="00A56A20"/>
    <w:rsid w:val="00A60F79"/>
    <w:rsid w:val="00A61D6F"/>
    <w:rsid w:val="00A623A5"/>
    <w:rsid w:val="00A63884"/>
    <w:rsid w:val="00A638E7"/>
    <w:rsid w:val="00A658AF"/>
    <w:rsid w:val="00A66C40"/>
    <w:rsid w:val="00A7122B"/>
    <w:rsid w:val="00A74842"/>
    <w:rsid w:val="00A835EF"/>
    <w:rsid w:val="00A91677"/>
    <w:rsid w:val="00A941E5"/>
    <w:rsid w:val="00A9631A"/>
    <w:rsid w:val="00A9644A"/>
    <w:rsid w:val="00AA2893"/>
    <w:rsid w:val="00AA4B5F"/>
    <w:rsid w:val="00AA63F0"/>
    <w:rsid w:val="00AA6674"/>
    <w:rsid w:val="00AA6ED6"/>
    <w:rsid w:val="00AB0028"/>
    <w:rsid w:val="00AB2AF3"/>
    <w:rsid w:val="00AB2F01"/>
    <w:rsid w:val="00AB35A7"/>
    <w:rsid w:val="00AB3D2E"/>
    <w:rsid w:val="00AB7842"/>
    <w:rsid w:val="00AC064C"/>
    <w:rsid w:val="00AC367E"/>
    <w:rsid w:val="00AC3879"/>
    <w:rsid w:val="00AC43B8"/>
    <w:rsid w:val="00AC5B6B"/>
    <w:rsid w:val="00AC6313"/>
    <w:rsid w:val="00AC7EF1"/>
    <w:rsid w:val="00AD236E"/>
    <w:rsid w:val="00AD26F7"/>
    <w:rsid w:val="00AD5D07"/>
    <w:rsid w:val="00AD78D1"/>
    <w:rsid w:val="00AE1683"/>
    <w:rsid w:val="00AE4636"/>
    <w:rsid w:val="00AE5CB4"/>
    <w:rsid w:val="00AE74CD"/>
    <w:rsid w:val="00AE7680"/>
    <w:rsid w:val="00AF475D"/>
    <w:rsid w:val="00AF4E93"/>
    <w:rsid w:val="00AF510D"/>
    <w:rsid w:val="00AF7B3A"/>
    <w:rsid w:val="00AF7E8E"/>
    <w:rsid w:val="00B002A8"/>
    <w:rsid w:val="00B01D3B"/>
    <w:rsid w:val="00B02052"/>
    <w:rsid w:val="00B0628C"/>
    <w:rsid w:val="00B107F8"/>
    <w:rsid w:val="00B13048"/>
    <w:rsid w:val="00B13845"/>
    <w:rsid w:val="00B13D36"/>
    <w:rsid w:val="00B15334"/>
    <w:rsid w:val="00B1771A"/>
    <w:rsid w:val="00B23FD6"/>
    <w:rsid w:val="00B2782B"/>
    <w:rsid w:val="00B327D1"/>
    <w:rsid w:val="00B32F4E"/>
    <w:rsid w:val="00B33FAD"/>
    <w:rsid w:val="00B34EEE"/>
    <w:rsid w:val="00B35029"/>
    <w:rsid w:val="00B371BD"/>
    <w:rsid w:val="00B37FFA"/>
    <w:rsid w:val="00B40B1B"/>
    <w:rsid w:val="00B4170E"/>
    <w:rsid w:val="00B420A3"/>
    <w:rsid w:val="00B42546"/>
    <w:rsid w:val="00B4344E"/>
    <w:rsid w:val="00B46B3C"/>
    <w:rsid w:val="00B47516"/>
    <w:rsid w:val="00B47692"/>
    <w:rsid w:val="00B506CC"/>
    <w:rsid w:val="00B511F4"/>
    <w:rsid w:val="00B5137E"/>
    <w:rsid w:val="00B5515A"/>
    <w:rsid w:val="00B55A8B"/>
    <w:rsid w:val="00B620AC"/>
    <w:rsid w:val="00B63386"/>
    <w:rsid w:val="00B63833"/>
    <w:rsid w:val="00B639F3"/>
    <w:rsid w:val="00B64DB7"/>
    <w:rsid w:val="00B65CC4"/>
    <w:rsid w:val="00B7149F"/>
    <w:rsid w:val="00B72256"/>
    <w:rsid w:val="00B72432"/>
    <w:rsid w:val="00B801D7"/>
    <w:rsid w:val="00B81DC5"/>
    <w:rsid w:val="00B82276"/>
    <w:rsid w:val="00B82F48"/>
    <w:rsid w:val="00B85653"/>
    <w:rsid w:val="00B914CD"/>
    <w:rsid w:val="00B92086"/>
    <w:rsid w:val="00B93793"/>
    <w:rsid w:val="00B9683D"/>
    <w:rsid w:val="00B96856"/>
    <w:rsid w:val="00BA45C6"/>
    <w:rsid w:val="00BA45DF"/>
    <w:rsid w:val="00BA4749"/>
    <w:rsid w:val="00BA5337"/>
    <w:rsid w:val="00BA55AB"/>
    <w:rsid w:val="00BA5BC6"/>
    <w:rsid w:val="00BB051D"/>
    <w:rsid w:val="00BB5E1F"/>
    <w:rsid w:val="00BC135D"/>
    <w:rsid w:val="00BC4969"/>
    <w:rsid w:val="00BC4C6E"/>
    <w:rsid w:val="00BD1A93"/>
    <w:rsid w:val="00BD2E69"/>
    <w:rsid w:val="00BD5E50"/>
    <w:rsid w:val="00BD6C1A"/>
    <w:rsid w:val="00BE0307"/>
    <w:rsid w:val="00BE0756"/>
    <w:rsid w:val="00BE6CC1"/>
    <w:rsid w:val="00BF45A7"/>
    <w:rsid w:val="00BF7259"/>
    <w:rsid w:val="00C049E5"/>
    <w:rsid w:val="00C04C75"/>
    <w:rsid w:val="00C06628"/>
    <w:rsid w:val="00C07320"/>
    <w:rsid w:val="00C11639"/>
    <w:rsid w:val="00C138F2"/>
    <w:rsid w:val="00C202F5"/>
    <w:rsid w:val="00C209E6"/>
    <w:rsid w:val="00C2130B"/>
    <w:rsid w:val="00C22A88"/>
    <w:rsid w:val="00C24860"/>
    <w:rsid w:val="00C25B7C"/>
    <w:rsid w:val="00C31B08"/>
    <w:rsid w:val="00C3333D"/>
    <w:rsid w:val="00C447F5"/>
    <w:rsid w:val="00C44C21"/>
    <w:rsid w:val="00C4586B"/>
    <w:rsid w:val="00C476E3"/>
    <w:rsid w:val="00C546B4"/>
    <w:rsid w:val="00C6066E"/>
    <w:rsid w:val="00C61604"/>
    <w:rsid w:val="00C623F6"/>
    <w:rsid w:val="00C62533"/>
    <w:rsid w:val="00C62673"/>
    <w:rsid w:val="00C71527"/>
    <w:rsid w:val="00C756D0"/>
    <w:rsid w:val="00C76A3A"/>
    <w:rsid w:val="00C77758"/>
    <w:rsid w:val="00C84CB0"/>
    <w:rsid w:val="00C8504E"/>
    <w:rsid w:val="00C90D06"/>
    <w:rsid w:val="00C9141F"/>
    <w:rsid w:val="00C958BD"/>
    <w:rsid w:val="00C96092"/>
    <w:rsid w:val="00CA55F3"/>
    <w:rsid w:val="00CB1656"/>
    <w:rsid w:val="00CB3308"/>
    <w:rsid w:val="00CB6414"/>
    <w:rsid w:val="00CC0028"/>
    <w:rsid w:val="00CC1D18"/>
    <w:rsid w:val="00CC2B30"/>
    <w:rsid w:val="00CC2B8D"/>
    <w:rsid w:val="00CC415E"/>
    <w:rsid w:val="00CC6EF8"/>
    <w:rsid w:val="00CD1C1E"/>
    <w:rsid w:val="00CD2ABD"/>
    <w:rsid w:val="00CD49B9"/>
    <w:rsid w:val="00CE1AC4"/>
    <w:rsid w:val="00CE245B"/>
    <w:rsid w:val="00CE4006"/>
    <w:rsid w:val="00CE5BCE"/>
    <w:rsid w:val="00CF436C"/>
    <w:rsid w:val="00CF706A"/>
    <w:rsid w:val="00D00F90"/>
    <w:rsid w:val="00D02171"/>
    <w:rsid w:val="00D02CA3"/>
    <w:rsid w:val="00D05E29"/>
    <w:rsid w:val="00D06638"/>
    <w:rsid w:val="00D10FA1"/>
    <w:rsid w:val="00D207DA"/>
    <w:rsid w:val="00D21036"/>
    <w:rsid w:val="00D2293D"/>
    <w:rsid w:val="00D235C8"/>
    <w:rsid w:val="00D238A0"/>
    <w:rsid w:val="00D3055F"/>
    <w:rsid w:val="00D32A78"/>
    <w:rsid w:val="00D33178"/>
    <w:rsid w:val="00D35749"/>
    <w:rsid w:val="00D358C5"/>
    <w:rsid w:val="00D37D72"/>
    <w:rsid w:val="00D421C0"/>
    <w:rsid w:val="00D434E5"/>
    <w:rsid w:val="00D43F2E"/>
    <w:rsid w:val="00D473AC"/>
    <w:rsid w:val="00D501DA"/>
    <w:rsid w:val="00D53323"/>
    <w:rsid w:val="00D55FA4"/>
    <w:rsid w:val="00D565E5"/>
    <w:rsid w:val="00D67B2D"/>
    <w:rsid w:val="00D7052F"/>
    <w:rsid w:val="00D714C8"/>
    <w:rsid w:val="00D71539"/>
    <w:rsid w:val="00D75388"/>
    <w:rsid w:val="00D76570"/>
    <w:rsid w:val="00D76738"/>
    <w:rsid w:val="00D778A4"/>
    <w:rsid w:val="00D811B6"/>
    <w:rsid w:val="00D81607"/>
    <w:rsid w:val="00D8350B"/>
    <w:rsid w:val="00D851C8"/>
    <w:rsid w:val="00D853EC"/>
    <w:rsid w:val="00D86981"/>
    <w:rsid w:val="00D86FA8"/>
    <w:rsid w:val="00D9172E"/>
    <w:rsid w:val="00D92521"/>
    <w:rsid w:val="00D947D7"/>
    <w:rsid w:val="00D949FC"/>
    <w:rsid w:val="00DA22AD"/>
    <w:rsid w:val="00DA6FB6"/>
    <w:rsid w:val="00DB1BAC"/>
    <w:rsid w:val="00DB25C6"/>
    <w:rsid w:val="00DB40B0"/>
    <w:rsid w:val="00DB4AF3"/>
    <w:rsid w:val="00DB5C9E"/>
    <w:rsid w:val="00DB615A"/>
    <w:rsid w:val="00DB749A"/>
    <w:rsid w:val="00DB77E2"/>
    <w:rsid w:val="00DB7FAF"/>
    <w:rsid w:val="00DC0FC3"/>
    <w:rsid w:val="00DC46E5"/>
    <w:rsid w:val="00DC61A6"/>
    <w:rsid w:val="00DD2D6B"/>
    <w:rsid w:val="00DD534C"/>
    <w:rsid w:val="00DD57DA"/>
    <w:rsid w:val="00DD6432"/>
    <w:rsid w:val="00DD68C4"/>
    <w:rsid w:val="00DE0DAC"/>
    <w:rsid w:val="00DE29A6"/>
    <w:rsid w:val="00DE56EA"/>
    <w:rsid w:val="00DE68F4"/>
    <w:rsid w:val="00DE6D31"/>
    <w:rsid w:val="00DE7B9C"/>
    <w:rsid w:val="00DE7CCA"/>
    <w:rsid w:val="00DF00E9"/>
    <w:rsid w:val="00DF17B3"/>
    <w:rsid w:val="00DF31BE"/>
    <w:rsid w:val="00DF5622"/>
    <w:rsid w:val="00E01A05"/>
    <w:rsid w:val="00E03BE0"/>
    <w:rsid w:val="00E11105"/>
    <w:rsid w:val="00E12264"/>
    <w:rsid w:val="00E1288F"/>
    <w:rsid w:val="00E1612B"/>
    <w:rsid w:val="00E20FCD"/>
    <w:rsid w:val="00E2747E"/>
    <w:rsid w:val="00E32A1E"/>
    <w:rsid w:val="00E32FA6"/>
    <w:rsid w:val="00E3400D"/>
    <w:rsid w:val="00E34424"/>
    <w:rsid w:val="00E363A0"/>
    <w:rsid w:val="00E375AB"/>
    <w:rsid w:val="00E500E2"/>
    <w:rsid w:val="00E50C50"/>
    <w:rsid w:val="00E51BB3"/>
    <w:rsid w:val="00E52263"/>
    <w:rsid w:val="00E5418D"/>
    <w:rsid w:val="00E5687A"/>
    <w:rsid w:val="00E57205"/>
    <w:rsid w:val="00E57C5C"/>
    <w:rsid w:val="00E60335"/>
    <w:rsid w:val="00E60D76"/>
    <w:rsid w:val="00E65CA3"/>
    <w:rsid w:val="00E65D6F"/>
    <w:rsid w:val="00E6688F"/>
    <w:rsid w:val="00E73EB8"/>
    <w:rsid w:val="00E7592B"/>
    <w:rsid w:val="00E8465C"/>
    <w:rsid w:val="00E90A3F"/>
    <w:rsid w:val="00E9158D"/>
    <w:rsid w:val="00E92379"/>
    <w:rsid w:val="00E92421"/>
    <w:rsid w:val="00E93735"/>
    <w:rsid w:val="00E96CEE"/>
    <w:rsid w:val="00E9790B"/>
    <w:rsid w:val="00E9798C"/>
    <w:rsid w:val="00EA12E2"/>
    <w:rsid w:val="00EA3EDF"/>
    <w:rsid w:val="00EA5A02"/>
    <w:rsid w:val="00EA5CFF"/>
    <w:rsid w:val="00EA5FF3"/>
    <w:rsid w:val="00EA609E"/>
    <w:rsid w:val="00EA75B0"/>
    <w:rsid w:val="00EB0667"/>
    <w:rsid w:val="00EB08F4"/>
    <w:rsid w:val="00EB540C"/>
    <w:rsid w:val="00EB6097"/>
    <w:rsid w:val="00EC1373"/>
    <w:rsid w:val="00EC4939"/>
    <w:rsid w:val="00EC7FBD"/>
    <w:rsid w:val="00ED09DF"/>
    <w:rsid w:val="00ED1D87"/>
    <w:rsid w:val="00ED3A56"/>
    <w:rsid w:val="00ED3BE3"/>
    <w:rsid w:val="00ED5759"/>
    <w:rsid w:val="00ED5B07"/>
    <w:rsid w:val="00EE086B"/>
    <w:rsid w:val="00EE260D"/>
    <w:rsid w:val="00EE2E77"/>
    <w:rsid w:val="00EE75BC"/>
    <w:rsid w:val="00EE7E63"/>
    <w:rsid w:val="00EF0448"/>
    <w:rsid w:val="00EF1368"/>
    <w:rsid w:val="00EF1A00"/>
    <w:rsid w:val="00EF2B6A"/>
    <w:rsid w:val="00EF3DCF"/>
    <w:rsid w:val="00EF4E10"/>
    <w:rsid w:val="00EF740E"/>
    <w:rsid w:val="00EF783B"/>
    <w:rsid w:val="00F01AF4"/>
    <w:rsid w:val="00F02820"/>
    <w:rsid w:val="00F03D70"/>
    <w:rsid w:val="00F04156"/>
    <w:rsid w:val="00F041FC"/>
    <w:rsid w:val="00F13685"/>
    <w:rsid w:val="00F13CB8"/>
    <w:rsid w:val="00F257A9"/>
    <w:rsid w:val="00F2632C"/>
    <w:rsid w:val="00F335AB"/>
    <w:rsid w:val="00F33B76"/>
    <w:rsid w:val="00F362D0"/>
    <w:rsid w:val="00F365EA"/>
    <w:rsid w:val="00F36E27"/>
    <w:rsid w:val="00F406B0"/>
    <w:rsid w:val="00F51B32"/>
    <w:rsid w:val="00F53BC7"/>
    <w:rsid w:val="00F556D3"/>
    <w:rsid w:val="00F60716"/>
    <w:rsid w:val="00F607D0"/>
    <w:rsid w:val="00F60EEF"/>
    <w:rsid w:val="00F61014"/>
    <w:rsid w:val="00F63DC7"/>
    <w:rsid w:val="00F63E48"/>
    <w:rsid w:val="00F64FD1"/>
    <w:rsid w:val="00F6627F"/>
    <w:rsid w:val="00F677AD"/>
    <w:rsid w:val="00F7412D"/>
    <w:rsid w:val="00F76D52"/>
    <w:rsid w:val="00F83210"/>
    <w:rsid w:val="00F83E9C"/>
    <w:rsid w:val="00F841C3"/>
    <w:rsid w:val="00F8453E"/>
    <w:rsid w:val="00F86958"/>
    <w:rsid w:val="00F86DF4"/>
    <w:rsid w:val="00F91134"/>
    <w:rsid w:val="00F95E82"/>
    <w:rsid w:val="00FA4ACC"/>
    <w:rsid w:val="00FA76CE"/>
    <w:rsid w:val="00FB1711"/>
    <w:rsid w:val="00FB2C2D"/>
    <w:rsid w:val="00FB2E73"/>
    <w:rsid w:val="00FB3529"/>
    <w:rsid w:val="00FB4D53"/>
    <w:rsid w:val="00FC568B"/>
    <w:rsid w:val="00FD22F7"/>
    <w:rsid w:val="00FD4167"/>
    <w:rsid w:val="00FE133A"/>
    <w:rsid w:val="00FE57A5"/>
    <w:rsid w:val="00FE74CC"/>
    <w:rsid w:val="00FF12B3"/>
    <w:rsid w:val="00FF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7DB"/>
    <w:rPr>
      <w:sz w:val="28"/>
    </w:rPr>
  </w:style>
  <w:style w:type="paragraph" w:styleId="1">
    <w:name w:val="heading 1"/>
    <w:basedOn w:val="a"/>
    <w:next w:val="a"/>
    <w:qFormat/>
    <w:rsid w:val="007017DB"/>
    <w:pPr>
      <w:keepNext/>
      <w:jc w:val="right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017DB"/>
    <w:pPr>
      <w:ind w:left="4536"/>
      <w:jc w:val="both"/>
    </w:pPr>
    <w:rPr>
      <w:sz w:val="24"/>
    </w:rPr>
  </w:style>
  <w:style w:type="paragraph" w:styleId="2">
    <w:name w:val="Body Text 2"/>
    <w:basedOn w:val="a"/>
    <w:rsid w:val="0036492D"/>
    <w:pPr>
      <w:spacing w:after="120" w:line="480" w:lineRule="auto"/>
    </w:pPr>
  </w:style>
  <w:style w:type="paragraph" w:styleId="20">
    <w:name w:val="Body Text Indent 2"/>
    <w:basedOn w:val="a"/>
    <w:rsid w:val="0036492D"/>
    <w:pPr>
      <w:spacing w:after="120" w:line="480" w:lineRule="auto"/>
      <w:ind w:left="283"/>
    </w:pPr>
  </w:style>
  <w:style w:type="paragraph" w:styleId="a4">
    <w:name w:val="header"/>
    <w:basedOn w:val="a"/>
    <w:link w:val="a5"/>
    <w:rsid w:val="002B64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640A"/>
    <w:rPr>
      <w:sz w:val="28"/>
    </w:rPr>
  </w:style>
  <w:style w:type="paragraph" w:styleId="a6">
    <w:name w:val="footer"/>
    <w:basedOn w:val="a"/>
    <w:link w:val="a7"/>
    <w:rsid w:val="002B64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B640A"/>
    <w:rPr>
      <w:sz w:val="28"/>
    </w:rPr>
  </w:style>
  <w:style w:type="paragraph" w:styleId="a8">
    <w:name w:val="Balloon Text"/>
    <w:basedOn w:val="a"/>
    <w:semiHidden/>
    <w:rsid w:val="00B2782B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072294"/>
    <w:rPr>
      <w:color w:val="0000FF"/>
      <w:u w:val="single"/>
    </w:rPr>
  </w:style>
  <w:style w:type="table" w:styleId="aa">
    <w:name w:val="Table Grid"/>
    <w:basedOn w:val="a1"/>
    <w:rsid w:val="003505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C13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C13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C130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55599-830A-4E8E-BE66-9081DFD7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3713</TotalTime>
  <Pages>21</Pages>
  <Words>5980</Words>
  <Characters>34090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39991</CharactersWithSpaces>
  <SharedDoc>false</SharedDoc>
  <HLinks>
    <vt:vector size="6" baseType="variant"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</dc:creator>
  <cp:lastModifiedBy>User</cp:lastModifiedBy>
  <cp:revision>539</cp:revision>
  <cp:lastPrinted>2022-05-31T07:27:00Z</cp:lastPrinted>
  <dcterms:created xsi:type="dcterms:W3CDTF">2020-02-06T04:52:00Z</dcterms:created>
  <dcterms:modified xsi:type="dcterms:W3CDTF">2022-11-21T06:29:00Z</dcterms:modified>
</cp:coreProperties>
</file>