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E5" w:rsidRPr="002D2758" w:rsidRDefault="002D2758" w:rsidP="002D2758">
      <w:pPr>
        <w:jc w:val="right"/>
      </w:pPr>
      <w:r w:rsidRPr="002D2758">
        <w:t>Приложение № 1</w:t>
      </w:r>
    </w:p>
    <w:p w:rsidR="002D2758" w:rsidRPr="002D2758" w:rsidRDefault="002D2758" w:rsidP="002D2758">
      <w:pPr>
        <w:ind w:left="4395"/>
        <w:jc w:val="right"/>
      </w:pPr>
      <w:r w:rsidRPr="002D2758">
        <w:t>УТВЕРЖДЕНО</w:t>
      </w:r>
    </w:p>
    <w:p w:rsidR="002D2758" w:rsidRPr="00ED20EB" w:rsidRDefault="002D2758" w:rsidP="002D2758">
      <w:pPr>
        <w:ind w:left="4395"/>
        <w:jc w:val="right"/>
      </w:pPr>
      <w:r w:rsidRPr="00ED20EB">
        <w:t xml:space="preserve">Постановлением Администрации муниципального образования «Муниципальный округ </w:t>
      </w:r>
      <w:proofErr w:type="spellStart"/>
      <w:r w:rsidRPr="00ED20EB">
        <w:t>Балезинский</w:t>
      </w:r>
      <w:proofErr w:type="spellEnd"/>
      <w:r w:rsidRPr="00ED20EB">
        <w:t xml:space="preserve"> район Удмуртской Республики» от «</w:t>
      </w:r>
      <w:r w:rsidR="002328F5">
        <w:t>02</w:t>
      </w:r>
      <w:r w:rsidRPr="00ED20EB">
        <w:t xml:space="preserve">» </w:t>
      </w:r>
      <w:r w:rsidR="003B1F0B">
        <w:t>мая</w:t>
      </w:r>
      <w:r w:rsidRPr="00ED20EB">
        <w:t xml:space="preserve"> 202</w:t>
      </w:r>
      <w:r w:rsidR="003B1F0B">
        <w:t>4</w:t>
      </w:r>
      <w:r w:rsidRPr="00ED20EB">
        <w:t xml:space="preserve"> года № </w:t>
      </w:r>
      <w:r w:rsidR="002328F5">
        <w:t>622</w:t>
      </w:r>
      <w:r w:rsidRPr="00ED20EB">
        <w:t xml:space="preserve"> «</w:t>
      </w:r>
      <w:r w:rsidRPr="00DB5FA8">
        <w:t>О</w:t>
      </w:r>
      <w:r>
        <w:t>б</w:t>
      </w:r>
      <w:r w:rsidRPr="00DB5FA8">
        <w:t xml:space="preserve">    </w:t>
      </w:r>
      <w:r>
        <w:t>организац</w:t>
      </w:r>
      <w:proofErr w:type="gramStart"/>
      <w:r>
        <w:t>ии</w:t>
      </w:r>
      <w:r w:rsidRPr="00DB5FA8">
        <w:t xml:space="preserve">    ау</w:t>
      </w:r>
      <w:proofErr w:type="gramEnd"/>
      <w:r w:rsidRPr="00DB5FA8">
        <w:t>кциона    в электронной форме,    п</w:t>
      </w:r>
      <w:r>
        <w:t>о продаже му</w:t>
      </w:r>
      <w:r w:rsidR="003B1F0B">
        <w:t xml:space="preserve">ниципального </w:t>
      </w:r>
      <w:r w:rsidRPr="00DB5FA8">
        <w:t>движимого имущества</w:t>
      </w:r>
      <w:r>
        <w:t xml:space="preserve"> без объявления цены</w:t>
      </w:r>
      <w:r w:rsidRPr="00ED20EB">
        <w:t>»</w:t>
      </w:r>
    </w:p>
    <w:p w:rsidR="002D2758" w:rsidRPr="00AC5BE5" w:rsidRDefault="002D2758" w:rsidP="002D2758">
      <w:pPr>
        <w:jc w:val="right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Default="00D6531F" w:rsidP="00AC5BE5">
      <w:pPr>
        <w:jc w:val="center"/>
        <w:rPr>
          <w:b/>
        </w:rPr>
      </w:pPr>
    </w:p>
    <w:p w:rsidR="00D6531F" w:rsidRPr="00AC5BE5" w:rsidRDefault="00D6531F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7064CF" w:rsidRDefault="007064CF" w:rsidP="00AC5BE5">
      <w:pPr>
        <w:jc w:val="center"/>
        <w:rPr>
          <w:b/>
          <w:sz w:val="26"/>
          <w:szCs w:val="26"/>
        </w:rPr>
      </w:pPr>
      <w:r w:rsidRPr="007064CF">
        <w:rPr>
          <w:b/>
          <w:sz w:val="26"/>
          <w:szCs w:val="26"/>
        </w:rPr>
        <w:t>Информационное сообщение</w:t>
      </w:r>
    </w:p>
    <w:p w:rsidR="007064CF" w:rsidRDefault="007064CF" w:rsidP="00706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064CF">
        <w:rPr>
          <w:b/>
          <w:sz w:val="26"/>
          <w:szCs w:val="26"/>
        </w:rPr>
        <w:t xml:space="preserve"> проведении </w:t>
      </w:r>
      <w:r w:rsidR="002328F5">
        <w:rPr>
          <w:b/>
          <w:sz w:val="26"/>
          <w:szCs w:val="26"/>
        </w:rPr>
        <w:t>09 июля</w:t>
      </w:r>
      <w:r w:rsidRPr="007064CF">
        <w:rPr>
          <w:b/>
          <w:sz w:val="26"/>
          <w:szCs w:val="26"/>
        </w:rPr>
        <w:t xml:space="preserve"> 202</w:t>
      </w:r>
      <w:r w:rsidR="003B1F0B">
        <w:rPr>
          <w:b/>
          <w:sz w:val="26"/>
          <w:szCs w:val="26"/>
        </w:rPr>
        <w:t>4</w:t>
      </w:r>
      <w:r w:rsidRPr="007064CF">
        <w:rPr>
          <w:b/>
          <w:sz w:val="26"/>
          <w:szCs w:val="26"/>
        </w:rPr>
        <w:t xml:space="preserve"> а</w:t>
      </w:r>
      <w:r w:rsidR="00AC5BE5" w:rsidRPr="007064CF">
        <w:rPr>
          <w:b/>
          <w:sz w:val="26"/>
          <w:szCs w:val="26"/>
        </w:rPr>
        <w:t>укцион</w:t>
      </w:r>
      <w:r w:rsidRPr="007064CF">
        <w:rPr>
          <w:b/>
          <w:sz w:val="26"/>
          <w:szCs w:val="26"/>
        </w:rPr>
        <w:t>а</w:t>
      </w:r>
      <w:r w:rsidR="00AC5BE5" w:rsidRPr="007064CF">
        <w:rPr>
          <w:b/>
          <w:sz w:val="26"/>
          <w:szCs w:val="26"/>
        </w:rPr>
        <w:t xml:space="preserve"> в электронной форме,  без объявления цены на право заключения договора </w:t>
      </w:r>
      <w:r w:rsidR="003B1F0B">
        <w:rPr>
          <w:b/>
          <w:sz w:val="26"/>
          <w:szCs w:val="26"/>
        </w:rPr>
        <w:t xml:space="preserve">купли-продажи  муниципального </w:t>
      </w:r>
      <w:r w:rsidR="00AC5BE5" w:rsidRPr="007064CF">
        <w:rPr>
          <w:b/>
          <w:sz w:val="26"/>
          <w:szCs w:val="26"/>
        </w:rPr>
        <w:t>движимого имущества</w:t>
      </w:r>
      <w:r>
        <w:rPr>
          <w:b/>
          <w:sz w:val="26"/>
          <w:szCs w:val="26"/>
        </w:rPr>
        <w:t>,</w:t>
      </w:r>
      <w:r w:rsidRPr="007064CF">
        <w:rPr>
          <w:b/>
          <w:sz w:val="26"/>
          <w:szCs w:val="26"/>
        </w:rPr>
        <w:t xml:space="preserve"> находящегося в собственности муниципального образования  «Муниципальный округ </w:t>
      </w:r>
      <w:proofErr w:type="spellStart"/>
      <w:r w:rsidRPr="007064CF">
        <w:rPr>
          <w:b/>
          <w:sz w:val="26"/>
          <w:szCs w:val="26"/>
        </w:rPr>
        <w:t>Балезинский</w:t>
      </w:r>
      <w:proofErr w:type="spellEnd"/>
      <w:r w:rsidRPr="007064CF">
        <w:rPr>
          <w:b/>
          <w:sz w:val="26"/>
          <w:szCs w:val="26"/>
        </w:rPr>
        <w:t xml:space="preserve"> </w:t>
      </w:r>
    </w:p>
    <w:p w:rsidR="007064CF" w:rsidRPr="007064CF" w:rsidRDefault="007064CF" w:rsidP="007064CF">
      <w:pPr>
        <w:jc w:val="center"/>
        <w:rPr>
          <w:b/>
          <w:sz w:val="26"/>
          <w:szCs w:val="26"/>
        </w:rPr>
      </w:pPr>
      <w:r w:rsidRPr="007064CF">
        <w:rPr>
          <w:b/>
          <w:sz w:val="26"/>
          <w:szCs w:val="26"/>
        </w:rPr>
        <w:t xml:space="preserve">район Удмуртской Республики» </w:t>
      </w:r>
    </w:p>
    <w:p w:rsidR="007064CF" w:rsidRDefault="007064CF" w:rsidP="007064CF">
      <w:pPr>
        <w:jc w:val="center"/>
        <w:rPr>
          <w:b/>
          <w:sz w:val="26"/>
          <w:szCs w:val="26"/>
        </w:rPr>
      </w:pPr>
      <w:r w:rsidRPr="007064CF">
        <w:rPr>
          <w:b/>
          <w:sz w:val="26"/>
          <w:szCs w:val="26"/>
        </w:rPr>
        <w:t>на электронной торговой площадке https://utp.sberbank-ast.ru в сети</w:t>
      </w:r>
    </w:p>
    <w:p w:rsidR="00D6531F" w:rsidRPr="007064CF" w:rsidRDefault="007064CF" w:rsidP="007064CF">
      <w:pPr>
        <w:jc w:val="center"/>
        <w:rPr>
          <w:b/>
          <w:sz w:val="26"/>
          <w:szCs w:val="26"/>
        </w:rPr>
      </w:pPr>
      <w:r w:rsidRPr="007064CF">
        <w:rPr>
          <w:b/>
          <w:sz w:val="26"/>
          <w:szCs w:val="26"/>
        </w:rPr>
        <w:t xml:space="preserve"> Интернет</w:t>
      </w: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  <w:r w:rsidRPr="00AC5BE5">
        <w:rPr>
          <w:b/>
        </w:rPr>
        <w:t xml:space="preserve">                                                          </w:t>
      </w: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7D4997" w:rsidRDefault="007D4997" w:rsidP="00AC5BE5">
      <w:pPr>
        <w:jc w:val="center"/>
        <w:rPr>
          <w:b/>
        </w:rPr>
      </w:pPr>
    </w:p>
    <w:p w:rsidR="007D4997" w:rsidRDefault="007D4997" w:rsidP="00AC5BE5">
      <w:pPr>
        <w:jc w:val="center"/>
        <w:rPr>
          <w:b/>
        </w:rPr>
      </w:pPr>
    </w:p>
    <w:p w:rsidR="007D4997" w:rsidRDefault="007D4997" w:rsidP="00AC5BE5">
      <w:pPr>
        <w:jc w:val="center"/>
        <w:rPr>
          <w:b/>
        </w:rPr>
      </w:pPr>
    </w:p>
    <w:p w:rsidR="007D4997" w:rsidRPr="00AC5BE5" w:rsidRDefault="007D4997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</w:pPr>
      <w:r w:rsidRPr="00AC5BE5">
        <w:t>п. Балезино</w:t>
      </w:r>
    </w:p>
    <w:p w:rsidR="00AC5BE5" w:rsidRPr="00AC5BE5" w:rsidRDefault="00AC5BE5" w:rsidP="00AC5BE5">
      <w:pPr>
        <w:jc w:val="center"/>
      </w:pPr>
    </w:p>
    <w:p w:rsidR="00AC5BE5" w:rsidRDefault="00AC5BE5" w:rsidP="00AC5BE5">
      <w:pPr>
        <w:jc w:val="center"/>
      </w:pPr>
      <w:r w:rsidRPr="00AC5BE5">
        <w:t>202</w:t>
      </w:r>
      <w:r w:rsidR="003B1F0B">
        <w:t>4</w:t>
      </w:r>
      <w:r w:rsidRPr="00AC5BE5">
        <w:t xml:space="preserve"> г.</w:t>
      </w:r>
    </w:p>
    <w:p w:rsidR="007D4997" w:rsidRDefault="007D4997" w:rsidP="00AC5BE5">
      <w:pPr>
        <w:jc w:val="center"/>
      </w:pPr>
    </w:p>
    <w:p w:rsidR="007D4997" w:rsidRDefault="007D4997" w:rsidP="00AC5BE5">
      <w:pPr>
        <w:jc w:val="center"/>
      </w:pPr>
    </w:p>
    <w:p w:rsidR="00067E86" w:rsidRPr="001A3D76" w:rsidRDefault="00067E86" w:rsidP="00067E86">
      <w:pPr>
        <w:jc w:val="center"/>
        <w:rPr>
          <w:b/>
        </w:rPr>
      </w:pPr>
      <w:r w:rsidRPr="001A3D76">
        <w:rPr>
          <w:b/>
        </w:rPr>
        <w:lastRenderedPageBreak/>
        <w:t xml:space="preserve">Информационное сообщение </w:t>
      </w:r>
    </w:p>
    <w:p w:rsidR="003B1F0B" w:rsidRPr="00757BA1" w:rsidRDefault="003B1F0B" w:rsidP="003B1F0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D5BD8">
        <w:rPr>
          <w:rFonts w:ascii="Times New Roman" w:hAnsi="Times New Roman" w:cs="Times New Roman"/>
          <w:b w:val="0"/>
          <w:sz w:val="24"/>
          <w:szCs w:val="24"/>
        </w:rPr>
        <w:t xml:space="preserve">Настоящий аукцион проводится в соответствии с Гражданским кодексом Российской Федерации, Федеральным законом от 26.07.2006 № 135-ФЗ «О защите конкуренции», Федеральным законом от 21.12.2001 №178-ФЗ «О приватизации государственного и муниципального имущества», постановления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решением Совета депутатов муниципального образования «Муниципальный округ </w:t>
      </w:r>
      <w:proofErr w:type="spellStart"/>
      <w:r w:rsidRPr="009D5BD8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Pr="009D5BD8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proofErr w:type="gramEnd"/>
      <w:r w:rsidRPr="009D5B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D5BD8">
        <w:rPr>
          <w:rFonts w:ascii="Times New Roman" w:hAnsi="Times New Roman" w:cs="Times New Roman"/>
          <w:b w:val="0"/>
          <w:sz w:val="24"/>
          <w:szCs w:val="24"/>
        </w:rPr>
        <w:t xml:space="preserve">Удмуртской Республики», № 15-217 от 28.12.2022 «Об утверждении прогнозного плана приватизации имущества, находящегося в собственности муниципального образования «Муниципальный округ </w:t>
      </w:r>
      <w:proofErr w:type="spellStart"/>
      <w:r w:rsidRPr="009D5BD8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Pr="009D5BD8">
        <w:rPr>
          <w:rFonts w:ascii="Times New Roman" w:hAnsi="Times New Roman" w:cs="Times New Roman"/>
          <w:b w:val="0"/>
          <w:sz w:val="24"/>
          <w:szCs w:val="24"/>
        </w:rPr>
        <w:t xml:space="preserve"> район Удмуртской Республики» на 2023-2025 год, Положением    «О порядке управления и распоряжения имуществом, находящимся в собственности муниципального образования «Муниципальный округ </w:t>
      </w:r>
      <w:proofErr w:type="spellStart"/>
      <w:r w:rsidRPr="009D5BD8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Pr="009D5BD8">
        <w:rPr>
          <w:rFonts w:ascii="Times New Roman" w:hAnsi="Times New Roman" w:cs="Times New Roman"/>
          <w:b w:val="0"/>
          <w:sz w:val="24"/>
          <w:szCs w:val="24"/>
        </w:rPr>
        <w:t xml:space="preserve"> район Удмуртской Республики» утвержденного решением Совета депутатов муниципального  образования  «Муниципальный округ </w:t>
      </w:r>
      <w:proofErr w:type="spellStart"/>
      <w:r w:rsidRPr="009D5BD8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Pr="009D5BD8">
        <w:rPr>
          <w:rFonts w:ascii="Times New Roman" w:hAnsi="Times New Roman" w:cs="Times New Roman"/>
          <w:b w:val="0"/>
          <w:sz w:val="24"/>
          <w:szCs w:val="24"/>
        </w:rPr>
        <w:t xml:space="preserve"> район Удмуртской Республик»  от 08 февраля 2022 года</w:t>
      </w:r>
      <w:proofErr w:type="gramEnd"/>
      <w:r w:rsidRPr="009D5BD8">
        <w:rPr>
          <w:rFonts w:ascii="Times New Roman" w:hAnsi="Times New Roman" w:cs="Times New Roman"/>
          <w:b w:val="0"/>
          <w:sz w:val="24"/>
          <w:szCs w:val="24"/>
        </w:rPr>
        <w:t>, а также иными нормативно - правовыми актами, регулирующими отношения, связанные с арендой, безвозмездным пользованием, доверительным управлением имущества и иных отношений, предусматривающих переход прав владения и (или) пользования касающихся государственного и муниципального имущества. В части, прямо не урегулированной законодательством Российской Федерации, проведение аукциона регулиру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ется  </w:t>
      </w:r>
      <w:r w:rsidRPr="005C2F2B">
        <w:rPr>
          <w:rFonts w:ascii="Times New Roman" w:hAnsi="Times New Roman" w:cs="Times New Roman"/>
          <w:b w:val="0"/>
          <w:sz w:val="24"/>
          <w:szCs w:val="24"/>
        </w:rPr>
        <w:t>наст</w:t>
      </w:r>
      <w:r>
        <w:rPr>
          <w:rFonts w:ascii="Times New Roman" w:hAnsi="Times New Roman" w:cs="Times New Roman"/>
          <w:b w:val="0"/>
          <w:sz w:val="24"/>
          <w:szCs w:val="24"/>
        </w:rPr>
        <w:t>оящим информационным сообщением</w:t>
      </w:r>
      <w:r w:rsidRPr="002A23E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C5BE5" w:rsidRPr="004C3423" w:rsidRDefault="00B23958" w:rsidP="00AC5BE5">
      <w:pPr>
        <w:pStyle w:val="a9"/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  <w:bCs/>
        </w:rPr>
        <w:t xml:space="preserve">1.1. </w:t>
      </w:r>
      <w:r w:rsidR="00AC5BE5" w:rsidRPr="004C3423">
        <w:t xml:space="preserve">Организатором продажи муниципального имущества </w:t>
      </w:r>
      <w:r w:rsidR="00AC5BE5">
        <w:t>без объявления цены</w:t>
      </w:r>
      <w:r w:rsidR="00AC5BE5" w:rsidRPr="004C3423">
        <w:t xml:space="preserve">: </w:t>
      </w:r>
      <w:r w:rsidR="00AC5BE5" w:rsidRPr="004C3423">
        <w:rPr>
          <w:b/>
          <w:i/>
        </w:rPr>
        <w:t xml:space="preserve">Администрация муниципального образования «Муниципальный округ </w:t>
      </w:r>
      <w:proofErr w:type="spellStart"/>
      <w:r w:rsidR="00AC5BE5" w:rsidRPr="004C3423">
        <w:rPr>
          <w:b/>
          <w:i/>
        </w:rPr>
        <w:t>Балезинский</w:t>
      </w:r>
      <w:proofErr w:type="spellEnd"/>
      <w:r w:rsidR="00AC5BE5" w:rsidRPr="004C3423">
        <w:rPr>
          <w:b/>
          <w:i/>
        </w:rPr>
        <w:t xml:space="preserve"> район Удмуртской Республики»</w:t>
      </w:r>
      <w:r w:rsidR="00AC5BE5" w:rsidRPr="004C3423">
        <w:rPr>
          <w:b/>
        </w:rPr>
        <w:t>.</w:t>
      </w:r>
    </w:p>
    <w:p w:rsidR="0057427D" w:rsidRDefault="00B23958" w:rsidP="0057427D">
      <w:pPr>
        <w:ind w:firstLine="540"/>
        <w:jc w:val="both"/>
        <w:rPr>
          <w:color w:val="000000" w:themeColor="text1"/>
          <w:shd w:val="clear" w:color="auto" w:fill="FFFFFF"/>
        </w:rPr>
      </w:pPr>
      <w:r w:rsidRPr="0085352A">
        <w:rPr>
          <w:b/>
        </w:rPr>
        <w:t>Оператор электронной площадки (Оператор)</w:t>
      </w:r>
      <w:r w:rsidRPr="0085352A">
        <w:t xml:space="preserve">: </w:t>
      </w:r>
      <w:r w:rsidR="0057427D" w:rsidRPr="0057427D">
        <w:rPr>
          <w:color w:val="000000" w:themeColor="text1"/>
          <w:shd w:val="clear" w:color="auto" w:fill="FFFFFF"/>
        </w:rPr>
        <w:t>АО  «Сбербанк - АСТ» (https://utp.sberbank-ast.ru), 119435, г. Москва, пер. Большой Саввинский, д. 12, стр. 9 тел. 8 (495) 787-29-98.</w:t>
      </w:r>
    </w:p>
    <w:p w:rsidR="00B23958" w:rsidRDefault="00B23958" w:rsidP="0057427D">
      <w:pPr>
        <w:ind w:firstLine="540"/>
        <w:jc w:val="both"/>
        <w:rPr>
          <w:b/>
        </w:rPr>
      </w:pPr>
      <w:r>
        <w:rPr>
          <w:b/>
        </w:rPr>
        <w:t xml:space="preserve">1.2. </w:t>
      </w:r>
      <w:r w:rsidRPr="00355DE3">
        <w:rPr>
          <w:b/>
        </w:rPr>
        <w:t>Предмет продажи</w:t>
      </w:r>
      <w:r>
        <w:rPr>
          <w:b/>
        </w:rPr>
        <w:t xml:space="preserve"> без объявления цены</w:t>
      </w:r>
      <w:r w:rsidRPr="00355DE3">
        <w:rPr>
          <w:b/>
        </w:rPr>
        <w:t>:</w:t>
      </w:r>
    </w:p>
    <w:p w:rsidR="001F34B2" w:rsidRDefault="001F34B2" w:rsidP="0057427D">
      <w:pPr>
        <w:ind w:firstLine="540"/>
        <w:jc w:val="both"/>
        <w:rPr>
          <w:b/>
        </w:rPr>
      </w:pPr>
      <w:r>
        <w:rPr>
          <w:b/>
        </w:rPr>
        <w:t>Лот № 1</w:t>
      </w:r>
    </w:p>
    <w:p w:rsidR="003B1F0B" w:rsidRDefault="00B23958" w:rsidP="003B1F0B">
      <w:pPr>
        <w:ind w:firstLine="709"/>
        <w:jc w:val="both"/>
      </w:pPr>
      <w:r w:rsidRPr="00355DE3">
        <w:rPr>
          <w:b/>
        </w:rPr>
        <w:t xml:space="preserve"> </w:t>
      </w:r>
      <w:r w:rsidR="003B1F0B">
        <w:t>2.1 Кислота серная техническая (ГОСТ 2184-77, массовая доля серной кислоты Н2SO4-92,5%).</w:t>
      </w:r>
    </w:p>
    <w:p w:rsidR="003B1F0B" w:rsidRDefault="003B1F0B" w:rsidP="003B1F0B">
      <w:pPr>
        <w:ind w:firstLine="709"/>
        <w:jc w:val="both"/>
      </w:pPr>
      <w:r>
        <w:t>Марка – контактная техническая, 1 сорт.</w:t>
      </w:r>
    </w:p>
    <w:p w:rsidR="003B1F0B" w:rsidRDefault="003B1F0B" w:rsidP="003B1F0B">
      <w:pPr>
        <w:ind w:firstLine="709"/>
        <w:jc w:val="both"/>
      </w:pPr>
      <w:r>
        <w:t>Количество: 60,0 тонн.</w:t>
      </w:r>
    </w:p>
    <w:p w:rsidR="00AC5BE5" w:rsidRPr="00F23852" w:rsidRDefault="003B1F0B" w:rsidP="003B1F0B">
      <w:pPr>
        <w:ind w:firstLine="709"/>
        <w:jc w:val="both"/>
      </w:pPr>
      <w:r>
        <w:t>Осмотр имущества производится еженедельно по адресу: У</w:t>
      </w:r>
      <w:r w:rsidR="00C74260">
        <w:t xml:space="preserve">дмуртская </w:t>
      </w:r>
      <w:r>
        <w:t>Р</w:t>
      </w:r>
      <w:r w:rsidR="00C74260">
        <w:t>еспублика</w:t>
      </w:r>
      <w:r>
        <w:t xml:space="preserve">, пос. </w:t>
      </w:r>
      <w:proofErr w:type="spellStart"/>
      <w:r>
        <w:t>Кизнер</w:t>
      </w:r>
      <w:proofErr w:type="spellEnd"/>
      <w:r>
        <w:t>,  войсковая часть 70855, по четвергам в течение срока подачи заявок на участие в аукционе (по предварительному согласованию).</w:t>
      </w:r>
    </w:p>
    <w:p w:rsidR="00B23958" w:rsidRDefault="00200E21" w:rsidP="00200E21">
      <w:pPr>
        <w:tabs>
          <w:tab w:val="num" w:pos="928"/>
          <w:tab w:val="left" w:pos="1134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B23958" w:rsidRPr="00A30759">
        <w:rPr>
          <w:b/>
          <w:color w:val="000000" w:themeColor="text1"/>
        </w:rPr>
        <w:t>1.3. Способ приватизации:</w:t>
      </w:r>
      <w:r w:rsidR="00B23958" w:rsidRPr="00A30759">
        <w:rPr>
          <w:color w:val="000000" w:themeColor="text1"/>
        </w:rPr>
        <w:t xml:space="preserve"> </w:t>
      </w:r>
      <w:r w:rsidR="00B23958">
        <w:rPr>
          <w:color w:val="000000" w:themeColor="text1"/>
        </w:rPr>
        <w:t>продажа без объявления цены</w:t>
      </w:r>
    </w:p>
    <w:p w:rsidR="00B23958" w:rsidRPr="006D3E2F" w:rsidRDefault="00B23958" w:rsidP="00B23958">
      <w:pPr>
        <w:ind w:firstLine="54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1.4. </w:t>
      </w:r>
      <w:r w:rsidRPr="006D3E2F">
        <w:rPr>
          <w:b/>
          <w:color w:val="000000" w:themeColor="text1"/>
        </w:rPr>
        <w:t xml:space="preserve">Обременения: </w:t>
      </w:r>
      <w:r w:rsidRPr="006D3E2F">
        <w:rPr>
          <w:color w:val="000000" w:themeColor="text1"/>
        </w:rPr>
        <w:t>отсутствуют.</w:t>
      </w:r>
    </w:p>
    <w:p w:rsidR="00B23958" w:rsidRPr="003C5062" w:rsidRDefault="00B23958" w:rsidP="00B23958">
      <w:pPr>
        <w:ind w:firstLine="720"/>
        <w:jc w:val="both"/>
        <w:rPr>
          <w:sz w:val="10"/>
          <w:szCs w:val="10"/>
        </w:rPr>
      </w:pPr>
    </w:p>
    <w:p w:rsidR="003B1F0B" w:rsidRDefault="00B23958" w:rsidP="003B1F0B">
      <w:pPr>
        <w:ind w:firstLine="709"/>
        <w:jc w:val="both"/>
      </w:pPr>
      <w:r>
        <w:rPr>
          <w:b/>
        </w:rPr>
        <w:t xml:space="preserve">1.5. </w:t>
      </w:r>
      <w:r w:rsidR="003B1F0B" w:rsidRPr="00EF6E22">
        <w:t>Сведения о предыдущих торгах, объявленных в течение года, предшествующего продаже: ау</w:t>
      </w:r>
      <w:r w:rsidR="003B1F0B">
        <w:t>кционные торги, назначенные на 14</w:t>
      </w:r>
      <w:r w:rsidR="003B1F0B" w:rsidRPr="00EF6E22">
        <w:t>.</w:t>
      </w:r>
      <w:r w:rsidR="003B1F0B">
        <w:t>02</w:t>
      </w:r>
      <w:r w:rsidR="003B1F0B" w:rsidRPr="00EF6E22">
        <w:t>.202</w:t>
      </w:r>
      <w:r w:rsidR="003B1F0B">
        <w:t>4</w:t>
      </w:r>
      <w:r w:rsidR="003B1F0B" w:rsidRPr="00EF6E22">
        <w:t>г.</w:t>
      </w:r>
      <w:r w:rsidR="003B1F0B">
        <w:t xml:space="preserve">, </w:t>
      </w:r>
      <w:r w:rsidR="003B1F0B" w:rsidRPr="00EF6E22">
        <w:t xml:space="preserve"> признаны несостоявшимися в связи с отсутствием заявок</w:t>
      </w:r>
      <w:r w:rsidR="003B1F0B">
        <w:t>,</w:t>
      </w:r>
      <w:r w:rsidR="003B1F0B" w:rsidRPr="00C94EDB">
        <w:t xml:space="preserve"> аукцион</w:t>
      </w:r>
      <w:r w:rsidR="003B1F0B">
        <w:t xml:space="preserve"> </w:t>
      </w:r>
      <w:r w:rsidR="003B1F0B" w:rsidRPr="00C94EDB">
        <w:t>в электронной форме</w:t>
      </w:r>
      <w:r w:rsidR="00455862">
        <w:t xml:space="preserve">, </w:t>
      </w:r>
      <w:r w:rsidR="00455862" w:rsidRPr="00455862">
        <w:t>продажа посредством  публично</w:t>
      </w:r>
      <w:r w:rsidR="00455862">
        <w:t>го предложения, назначенная на 11.04.2024</w:t>
      </w:r>
      <w:r w:rsidR="00455862" w:rsidRPr="00455862">
        <w:t xml:space="preserve"> года признана несостоявшейся в связи с отсутствием заявок.</w:t>
      </w:r>
    </w:p>
    <w:p w:rsidR="003D33C0" w:rsidRDefault="003D33C0" w:rsidP="00B23958">
      <w:pPr>
        <w:ind w:firstLine="540"/>
        <w:jc w:val="both"/>
        <w:rPr>
          <w:color w:val="000000" w:themeColor="text1"/>
        </w:rPr>
      </w:pPr>
    </w:p>
    <w:p w:rsidR="00B23958" w:rsidRDefault="00B23958" w:rsidP="00B23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  <w:r w:rsidRPr="00F87FBC">
        <w:rPr>
          <w:b/>
        </w:rPr>
        <w:t xml:space="preserve">2. Сроки, время подачи заявок и проведения </w:t>
      </w:r>
      <w:r>
        <w:rPr>
          <w:b/>
        </w:rPr>
        <w:t>торгов</w:t>
      </w:r>
    </w:p>
    <w:p w:rsidR="00B23958" w:rsidRPr="00A97990" w:rsidRDefault="001C524C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B23958" w:rsidRPr="00A97990">
        <w:rPr>
          <w:b/>
          <w:bCs/>
          <w:color w:val="000000"/>
        </w:rPr>
        <w:t>Дата и время начала при</w:t>
      </w:r>
      <w:r w:rsidR="00B23958">
        <w:rPr>
          <w:b/>
          <w:bCs/>
          <w:color w:val="000000"/>
        </w:rPr>
        <w:t>ема заявок на участие в продаже</w:t>
      </w:r>
      <w:r w:rsidR="00B23958" w:rsidRPr="00A97990">
        <w:rPr>
          <w:b/>
          <w:bCs/>
          <w:color w:val="000000"/>
        </w:rPr>
        <w:t xml:space="preserve"> – </w:t>
      </w:r>
      <w:r w:rsidR="002328F5">
        <w:rPr>
          <w:bCs/>
          <w:color w:val="000000"/>
        </w:rPr>
        <w:t xml:space="preserve"> </w:t>
      </w:r>
      <w:r w:rsidR="00AC5BE5">
        <w:rPr>
          <w:bCs/>
          <w:color w:val="000000"/>
        </w:rPr>
        <w:t>1</w:t>
      </w:r>
      <w:r w:rsidR="002328F5">
        <w:rPr>
          <w:bCs/>
          <w:color w:val="000000"/>
        </w:rPr>
        <w:t>0</w:t>
      </w:r>
      <w:r w:rsidR="00B23958">
        <w:rPr>
          <w:bCs/>
          <w:color w:val="000000"/>
        </w:rPr>
        <w:t xml:space="preserve"> </w:t>
      </w:r>
      <w:r w:rsidR="002328F5">
        <w:rPr>
          <w:bCs/>
          <w:color w:val="000000"/>
        </w:rPr>
        <w:t>июня</w:t>
      </w:r>
      <w:r w:rsidR="00B23958">
        <w:rPr>
          <w:bCs/>
          <w:color w:val="000000"/>
        </w:rPr>
        <w:t xml:space="preserve"> </w:t>
      </w:r>
      <w:r w:rsidR="00B23958" w:rsidRPr="00A97990">
        <w:rPr>
          <w:bCs/>
          <w:color w:val="000000"/>
        </w:rPr>
        <w:t xml:space="preserve"> 20</w:t>
      </w:r>
      <w:r w:rsidR="00090D22">
        <w:rPr>
          <w:bCs/>
          <w:color w:val="000000"/>
        </w:rPr>
        <w:t>2</w:t>
      </w:r>
      <w:r w:rsidR="00455862">
        <w:rPr>
          <w:bCs/>
          <w:color w:val="000000"/>
        </w:rPr>
        <w:t>4</w:t>
      </w:r>
      <w:r w:rsidR="005B2001">
        <w:rPr>
          <w:bCs/>
          <w:color w:val="000000"/>
        </w:rPr>
        <w:t xml:space="preserve"> </w:t>
      </w:r>
      <w:r w:rsidR="00B23958" w:rsidRPr="00A97990">
        <w:rPr>
          <w:bCs/>
        </w:rPr>
        <w:t>г.</w:t>
      </w:r>
      <w:r w:rsidR="00B23958" w:rsidRPr="00A97990">
        <w:rPr>
          <w:bCs/>
          <w:color w:val="FF0000"/>
        </w:rPr>
        <w:t xml:space="preserve"> </w:t>
      </w:r>
      <w:r w:rsidR="00B23958" w:rsidRPr="00A97990">
        <w:rPr>
          <w:bCs/>
          <w:color w:val="000000"/>
        </w:rPr>
        <w:t xml:space="preserve">с </w:t>
      </w:r>
      <w:r w:rsidR="00D02BF3">
        <w:rPr>
          <w:bCs/>
          <w:color w:val="000000"/>
        </w:rPr>
        <w:t>1</w:t>
      </w:r>
      <w:r w:rsidR="00B23958" w:rsidRPr="00A97990">
        <w:rPr>
          <w:bCs/>
          <w:color w:val="000000"/>
        </w:rPr>
        <w:t>8:</w:t>
      </w:r>
      <w:r w:rsidR="00B23958">
        <w:rPr>
          <w:bCs/>
          <w:color w:val="000000"/>
        </w:rPr>
        <w:t>0</w:t>
      </w:r>
      <w:r w:rsidR="00B23958" w:rsidRPr="00A97990">
        <w:rPr>
          <w:bCs/>
          <w:color w:val="000000"/>
        </w:rPr>
        <w:t>0 (по м</w:t>
      </w:r>
      <w:r w:rsidR="00B23958">
        <w:rPr>
          <w:bCs/>
          <w:color w:val="000000"/>
        </w:rPr>
        <w:t>естному времени</w:t>
      </w:r>
      <w:r w:rsidR="00B23958" w:rsidRPr="00A97990">
        <w:rPr>
          <w:bCs/>
          <w:color w:val="000000"/>
        </w:rPr>
        <w:t>)</w:t>
      </w:r>
    </w:p>
    <w:p w:rsidR="00B23958" w:rsidRPr="00A97990" w:rsidRDefault="00B23958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</w:rPr>
      </w:pPr>
      <w:r>
        <w:rPr>
          <w:b/>
          <w:bCs/>
          <w:color w:val="000000"/>
        </w:rPr>
        <w:t xml:space="preserve">        </w:t>
      </w:r>
      <w:r w:rsidRPr="00A97990">
        <w:rPr>
          <w:b/>
          <w:bCs/>
          <w:color w:val="000000"/>
        </w:rPr>
        <w:t>Дата и время окончания прие</w:t>
      </w:r>
      <w:r>
        <w:rPr>
          <w:b/>
          <w:bCs/>
          <w:color w:val="000000"/>
        </w:rPr>
        <w:t xml:space="preserve">ма заявок на участие в продаже </w:t>
      </w:r>
      <w:r w:rsidR="002328F5">
        <w:rPr>
          <w:bCs/>
          <w:color w:val="000000"/>
        </w:rPr>
        <w:t>– 0</w:t>
      </w:r>
      <w:r w:rsidR="00E755B7">
        <w:rPr>
          <w:bCs/>
          <w:color w:val="000000"/>
        </w:rPr>
        <w:t>7</w:t>
      </w:r>
      <w:r>
        <w:rPr>
          <w:bCs/>
          <w:color w:val="000000"/>
        </w:rPr>
        <w:t xml:space="preserve"> </w:t>
      </w:r>
      <w:r w:rsidR="002328F5">
        <w:rPr>
          <w:bCs/>
          <w:color w:val="000000"/>
        </w:rPr>
        <w:t>июл</w:t>
      </w:r>
      <w:r w:rsidR="00455862">
        <w:rPr>
          <w:bCs/>
          <w:color w:val="000000"/>
        </w:rPr>
        <w:t>я</w:t>
      </w:r>
      <w:r>
        <w:rPr>
          <w:bCs/>
          <w:color w:val="000000"/>
        </w:rPr>
        <w:t xml:space="preserve"> </w:t>
      </w:r>
      <w:r w:rsidRPr="00A97990">
        <w:rPr>
          <w:bCs/>
        </w:rPr>
        <w:t>20</w:t>
      </w:r>
      <w:r w:rsidR="00430A82">
        <w:rPr>
          <w:bCs/>
        </w:rPr>
        <w:t>2</w:t>
      </w:r>
      <w:r w:rsidR="00455862">
        <w:rPr>
          <w:bCs/>
        </w:rPr>
        <w:t>4</w:t>
      </w:r>
      <w:r w:rsidRPr="00A97990">
        <w:rPr>
          <w:bCs/>
        </w:rPr>
        <w:t xml:space="preserve">г. до </w:t>
      </w:r>
      <w:r w:rsidR="00430A82">
        <w:rPr>
          <w:bCs/>
        </w:rPr>
        <w:t>22</w:t>
      </w:r>
      <w:r w:rsidRPr="00A97990">
        <w:rPr>
          <w:bCs/>
        </w:rPr>
        <w:t>:</w:t>
      </w:r>
      <w:r>
        <w:rPr>
          <w:bCs/>
        </w:rPr>
        <w:t>00 (по местно</w:t>
      </w:r>
      <w:r w:rsidRPr="00A97990">
        <w:rPr>
          <w:bCs/>
        </w:rPr>
        <w:t>му времени)</w:t>
      </w:r>
    </w:p>
    <w:p w:rsidR="00B23958" w:rsidRPr="00A97990" w:rsidRDefault="00B23958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Проведение продажи (дата и время </w:t>
      </w:r>
      <w:r w:rsidRPr="00A97990">
        <w:rPr>
          <w:b/>
          <w:bCs/>
          <w:color w:val="000000"/>
        </w:rPr>
        <w:t>приема пр</w:t>
      </w:r>
      <w:r>
        <w:rPr>
          <w:b/>
          <w:bCs/>
          <w:color w:val="000000"/>
        </w:rPr>
        <w:t>едложений от участников продажи</w:t>
      </w:r>
      <w:r w:rsidRPr="00A97990">
        <w:rPr>
          <w:b/>
          <w:bCs/>
          <w:color w:val="000000"/>
        </w:rPr>
        <w:t xml:space="preserve">) – </w:t>
      </w:r>
      <w:r w:rsidR="0081284D">
        <w:rPr>
          <w:bCs/>
          <w:color w:val="000000"/>
        </w:rPr>
        <w:t xml:space="preserve"> </w:t>
      </w:r>
      <w:r w:rsidR="002328F5">
        <w:rPr>
          <w:bCs/>
          <w:color w:val="000000"/>
        </w:rPr>
        <w:t>09</w:t>
      </w:r>
      <w:r>
        <w:rPr>
          <w:bCs/>
          <w:color w:val="000000"/>
        </w:rPr>
        <w:t xml:space="preserve"> </w:t>
      </w:r>
      <w:r w:rsidR="002328F5">
        <w:rPr>
          <w:bCs/>
          <w:color w:val="000000"/>
        </w:rPr>
        <w:t>июл</w:t>
      </w:r>
      <w:r w:rsidR="00455862">
        <w:rPr>
          <w:bCs/>
          <w:color w:val="000000"/>
        </w:rPr>
        <w:t>я</w:t>
      </w:r>
      <w:r w:rsidRPr="00A97990">
        <w:rPr>
          <w:bCs/>
          <w:color w:val="000000"/>
        </w:rPr>
        <w:t xml:space="preserve"> </w:t>
      </w:r>
      <w:r w:rsidRPr="00A97990">
        <w:rPr>
          <w:bCs/>
        </w:rPr>
        <w:t>20</w:t>
      </w:r>
      <w:r w:rsidR="00455862">
        <w:rPr>
          <w:bCs/>
        </w:rPr>
        <w:t>24</w:t>
      </w:r>
      <w:r w:rsidRPr="00A97990">
        <w:rPr>
          <w:bCs/>
        </w:rPr>
        <w:t>г.</w:t>
      </w:r>
      <w:r>
        <w:rPr>
          <w:bCs/>
          <w:color w:val="000000"/>
        </w:rPr>
        <w:t xml:space="preserve"> в 9:</w:t>
      </w:r>
      <w:r w:rsidR="00430A82">
        <w:rPr>
          <w:bCs/>
          <w:color w:val="000000"/>
        </w:rPr>
        <w:t>0</w:t>
      </w:r>
      <w:r w:rsidRPr="00A97990">
        <w:rPr>
          <w:bCs/>
          <w:color w:val="000000"/>
        </w:rPr>
        <w:t>0 (по м</w:t>
      </w:r>
      <w:r>
        <w:rPr>
          <w:bCs/>
          <w:color w:val="000000"/>
        </w:rPr>
        <w:t>естно</w:t>
      </w:r>
      <w:r w:rsidRPr="00A97990">
        <w:rPr>
          <w:bCs/>
          <w:color w:val="000000"/>
        </w:rPr>
        <w:t>му времени).</w:t>
      </w:r>
    </w:p>
    <w:p w:rsidR="00B23958" w:rsidRDefault="00B23958" w:rsidP="00B2395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Место проведения продажи</w:t>
      </w:r>
      <w:r w:rsidRPr="00A97990">
        <w:rPr>
          <w:b/>
        </w:rPr>
        <w:t>:</w:t>
      </w:r>
      <w:r w:rsidRPr="00A97990">
        <w:t xml:space="preserve"> электронная площадка – ун</w:t>
      </w:r>
      <w:r w:rsidR="00430A82">
        <w:t xml:space="preserve">иверсальная торговая платформа </w:t>
      </w:r>
      <w:r w:rsidRPr="00A97990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D11FB" w:rsidRPr="00A97990" w:rsidRDefault="004D11FB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</w:pPr>
    </w:p>
    <w:p w:rsidR="00D502B8" w:rsidRDefault="00D502B8" w:rsidP="00D502B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5D389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A97990">
        <w:rPr>
          <w:b/>
          <w:bCs/>
          <w:color w:val="000000"/>
        </w:rPr>
        <w:t>Порядок регистрации на электронной площадке</w:t>
      </w:r>
    </w:p>
    <w:p w:rsidR="00A305C4" w:rsidRPr="00A97990" w:rsidRDefault="00A305C4" w:rsidP="00D502B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</w:rPr>
      </w:pPr>
    </w:p>
    <w:p w:rsidR="00D502B8" w:rsidRPr="00B23958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B23958"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</w:t>
      </w:r>
      <w:r w:rsidR="00430A82">
        <w:t xml:space="preserve">иверсальной торговой платформы </w:t>
      </w:r>
      <w:r w:rsidRPr="00B23958">
        <w:t>АО «Сбербанк-АСТ», без взимания платы.</w:t>
      </w:r>
    </w:p>
    <w:p w:rsidR="00D502B8" w:rsidRPr="00B23958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B23958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Оператор электронной площадки  размещает в открытой части формы заявлений на регистрацию.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A97990"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5" w:history="1">
        <w:r w:rsidRPr="00A97990">
          <w:rPr>
            <w:color w:val="0000FF"/>
            <w:u w:val="single"/>
          </w:rPr>
          <w:t>http://utp.sberbank-ast.ru</w:t>
        </w:r>
      </w:hyperlink>
      <w:r w:rsidRPr="00A97990"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A97990"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При принятии оператором электронной площадки решения об отказе в регистрации претендента уведомление о принятом решении дол</w:t>
      </w:r>
      <w:r>
        <w:t>жно содержать основание принятия</w:t>
      </w:r>
      <w:r w:rsidRPr="00A97990">
        <w:t xml:space="preserve">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</w:t>
      </w:r>
      <w:bookmarkStart w:id="0" w:name="_GoBack"/>
      <w:bookmarkEnd w:id="0"/>
      <w:r w:rsidRPr="00A97990">
        <w:t xml:space="preserve">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B23958" w:rsidRPr="00B23958" w:rsidRDefault="00B23958" w:rsidP="00B23958">
      <w:pPr>
        <w:ind w:firstLine="540"/>
        <w:jc w:val="both"/>
      </w:pPr>
      <w:r w:rsidRPr="00B23958">
        <w:lastRenderedPageBreak/>
        <w:t>3.4. Регистрация на электронной площадке проводится в соответствии с Регламентом электронной площадки (</w:t>
      </w:r>
      <w:hyperlink r:id="rId6" w:history="1">
        <w:r w:rsidRPr="00B23958">
          <w:rPr>
            <w:rStyle w:val="a5"/>
          </w:rPr>
          <w:t>http://utp.sberbank-ast.ru/AP/Notice/1027/Instructions</w:t>
        </w:r>
      </w:hyperlink>
      <w:r w:rsidRPr="00B23958">
        <w:t>).</w:t>
      </w:r>
    </w:p>
    <w:p w:rsidR="00E35BFB" w:rsidRDefault="00E35BFB" w:rsidP="00E35BFB">
      <w:pPr>
        <w:ind w:firstLine="540"/>
        <w:jc w:val="both"/>
      </w:pPr>
    </w:p>
    <w:p w:rsidR="00A1096E" w:rsidRPr="0065132B" w:rsidRDefault="00A1096E" w:rsidP="00A1096E">
      <w:pPr>
        <w:pStyle w:val="ad"/>
        <w:jc w:val="center"/>
        <w:outlineLvl w:val="0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65132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4. Условия участия в продаже имущества без объявления цены в электронной форме</w:t>
      </w:r>
    </w:p>
    <w:p w:rsidR="00A1096E" w:rsidRPr="0065132B" w:rsidRDefault="00A1096E" w:rsidP="00A1096E">
      <w:pPr>
        <w:pStyle w:val="ad"/>
        <w:jc w:val="center"/>
        <w:outlineLvl w:val="0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</w:p>
    <w:p w:rsidR="00A1096E" w:rsidRPr="0065132B" w:rsidRDefault="00A1096E" w:rsidP="00A1096E">
      <w:pPr>
        <w:tabs>
          <w:tab w:val="left" w:pos="284"/>
        </w:tabs>
        <w:ind w:firstLine="284"/>
        <w:jc w:val="both"/>
        <w:rPr>
          <w:b/>
        </w:rPr>
      </w:pPr>
      <w:r w:rsidRPr="0065132B">
        <w:tab/>
        <w:t>Лицо, отвечающее признакам покупателя в соответствии с Федеральным законом от 21.12.2001г. № 178-ФЗ «О приватизации государственного и муниципального имущества»</w:t>
      </w:r>
      <w:r w:rsidRPr="0065132B">
        <w:rPr>
          <w:bCs/>
        </w:rPr>
        <w:t xml:space="preserve"> (далее </w:t>
      </w:r>
      <w:r w:rsidRPr="0065132B">
        <w:t>–</w:t>
      </w:r>
      <w:r w:rsidRPr="0065132B">
        <w:rPr>
          <w:bCs/>
        </w:rPr>
        <w:t xml:space="preserve"> Федеральный закон о приватизации)</w:t>
      </w:r>
      <w:r w:rsidRPr="0065132B">
        <w:t xml:space="preserve"> и желающее приобрести имущество, выставляемое на продажу, обязано осуществить </w:t>
      </w:r>
      <w:r w:rsidRPr="0065132B">
        <w:rPr>
          <w:b/>
        </w:rPr>
        <w:t>следующие действия:</w:t>
      </w:r>
    </w:p>
    <w:p w:rsidR="00A1096E" w:rsidRPr="0065132B" w:rsidRDefault="00A1096E" w:rsidP="00A1096E">
      <w:pPr>
        <w:tabs>
          <w:tab w:val="left" w:pos="284"/>
        </w:tabs>
        <w:ind w:firstLine="284"/>
        <w:jc w:val="both"/>
      </w:pPr>
      <w:r w:rsidRPr="0065132B">
        <w:tab/>
        <w:t>- в установленном порядке подать заявку на электронной площадке с приложением в ее составе документов, указанных в настоящем информационном сообщении;</w:t>
      </w:r>
    </w:p>
    <w:p w:rsidR="00A1096E" w:rsidRPr="0065132B" w:rsidRDefault="00A1096E" w:rsidP="00A1096E">
      <w:pPr>
        <w:tabs>
          <w:tab w:val="left" w:pos="284"/>
        </w:tabs>
        <w:ind w:firstLine="284"/>
        <w:jc w:val="both"/>
      </w:pPr>
      <w:r w:rsidRPr="0065132B">
        <w:tab/>
        <w:t>- направить свои предложения о цене имущества.</w:t>
      </w:r>
    </w:p>
    <w:p w:rsidR="00A1096E" w:rsidRPr="0065132B" w:rsidRDefault="00A1096E" w:rsidP="00A1096E">
      <w:pPr>
        <w:tabs>
          <w:tab w:val="left" w:pos="284"/>
        </w:tabs>
        <w:ind w:firstLine="284"/>
        <w:jc w:val="both"/>
      </w:pPr>
      <w:r w:rsidRPr="0065132B">
        <w:tab/>
      </w:r>
      <w:proofErr w:type="gramStart"/>
      <w:r w:rsidRPr="0065132B">
        <w:t>К участию в продаже допускаются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своевременно подавшие заявку на участие в продаже и представившие документы в соответствии с перечнем, объявленным в настоящем информационном сообщении, а</w:t>
      </w:r>
      <w:proofErr w:type="gramEnd"/>
      <w:r w:rsidRPr="0065132B">
        <w:t xml:space="preserve"> также свои предложения о цене имущества. </w:t>
      </w:r>
    </w:p>
    <w:p w:rsidR="00A1096E" w:rsidRPr="0065132B" w:rsidRDefault="00A1096E" w:rsidP="00A1096E">
      <w:pPr>
        <w:shd w:val="clear" w:color="auto" w:fill="FFFFFF"/>
        <w:tabs>
          <w:tab w:val="left" w:pos="0"/>
        </w:tabs>
        <w:ind w:firstLine="709"/>
        <w:jc w:val="both"/>
        <w:rPr>
          <w:rFonts w:eastAsia="Arial Unicode MS"/>
          <w:color w:val="000000"/>
          <w:lang w:bidi="ru-RU"/>
        </w:rPr>
      </w:pPr>
      <w:r w:rsidRPr="0065132B">
        <w:rPr>
          <w:rFonts w:eastAsia="Arial Unicode MS"/>
          <w:color w:val="000000"/>
          <w:lang w:bidi="ru-RU"/>
        </w:rPr>
        <w:t xml:space="preserve">Претенденты на участие в продаже обязаны предоставить сведения об одобрении крупной сделки в случае, если требование о необходимости наличия такого одобрения для совершения крупной сделки установлено законодательством Российской Федерации, учредительными документами юридического лица и для претендента покупка </w:t>
      </w:r>
      <w:proofErr w:type="gramStart"/>
      <w:r w:rsidRPr="0065132B">
        <w:rPr>
          <w:rFonts w:eastAsia="Arial Unicode MS"/>
          <w:color w:val="000000"/>
          <w:lang w:bidi="ru-RU"/>
        </w:rPr>
        <w:t>имущества, являющегося предметом продажи является</w:t>
      </w:r>
      <w:proofErr w:type="gramEnd"/>
      <w:r w:rsidRPr="0065132B">
        <w:rPr>
          <w:rFonts w:eastAsia="Arial Unicode MS"/>
          <w:color w:val="000000"/>
          <w:lang w:bidi="ru-RU"/>
        </w:rPr>
        <w:t xml:space="preserve"> крупной сделкой.  </w:t>
      </w:r>
    </w:p>
    <w:p w:rsidR="00A1096E" w:rsidRPr="0065132B" w:rsidRDefault="00A1096E" w:rsidP="00A1096E">
      <w:pPr>
        <w:pStyle w:val="ae"/>
        <w:widowControl w:val="0"/>
        <w:tabs>
          <w:tab w:val="clear" w:pos="4762"/>
        </w:tabs>
        <w:spacing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65132B">
        <w:rPr>
          <w:rFonts w:ascii="Times New Roman" w:eastAsia="Arial Unicode MS" w:hAnsi="Times New Roman" w:cs="Times New Roman"/>
          <w:sz w:val="24"/>
          <w:szCs w:val="24"/>
          <w:lang w:bidi="ru-RU"/>
        </w:rPr>
        <w:t>Обязанность доказать свое право на участие в продаже лежит на претенденте.</w:t>
      </w:r>
    </w:p>
    <w:p w:rsidR="00A1096E" w:rsidRPr="0065132B" w:rsidRDefault="00A1096E" w:rsidP="00A1096E">
      <w:pPr>
        <w:pStyle w:val="ae"/>
        <w:widowControl w:val="0"/>
        <w:tabs>
          <w:tab w:val="clear" w:pos="4762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5132B">
        <w:rPr>
          <w:rFonts w:ascii="Times New Roman" w:eastAsia="Arial Unicode MS" w:hAnsi="Times New Roman" w:cs="Times New Roman"/>
          <w:sz w:val="24"/>
          <w:szCs w:val="24"/>
          <w:lang w:bidi="ru-RU"/>
        </w:rPr>
        <w:t>Иностранные юридические и физические лица допускаются к участию в продаже</w:t>
      </w:r>
      <w:r w:rsidRPr="0065132B">
        <w:rPr>
          <w:rFonts w:ascii="Times New Roman" w:hAnsi="Times New Roman" w:cs="Times New Roman"/>
          <w:color w:val="auto"/>
          <w:sz w:val="24"/>
          <w:szCs w:val="24"/>
        </w:rPr>
        <w:t xml:space="preserve"> с соблюдением требований, установленных законодательством Российской Федерации.</w:t>
      </w:r>
    </w:p>
    <w:p w:rsidR="00A1096E" w:rsidRPr="0065132B" w:rsidRDefault="00A1096E" w:rsidP="00A1096E">
      <w:pPr>
        <w:ind w:firstLine="709"/>
        <w:jc w:val="both"/>
        <w:outlineLvl w:val="1"/>
      </w:pPr>
      <w:r w:rsidRPr="0065132B"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1096E" w:rsidRPr="0065132B" w:rsidRDefault="00A1096E" w:rsidP="00A1096E">
      <w:pPr>
        <w:ind w:firstLine="709"/>
        <w:jc w:val="both"/>
      </w:pPr>
      <w:r w:rsidRPr="0065132B">
        <w:t>Согласно ст. 16 Федерального закона о приватизации для участия в продаже претенденты представляют электронные образы следующих документов:</w:t>
      </w:r>
    </w:p>
    <w:p w:rsidR="00A1096E" w:rsidRPr="0065132B" w:rsidRDefault="00A1096E" w:rsidP="00A1096E">
      <w:pPr>
        <w:ind w:firstLine="709"/>
        <w:jc w:val="both"/>
        <w:rPr>
          <w:color w:val="000000"/>
        </w:rPr>
      </w:pPr>
      <w:r w:rsidRPr="0065132B">
        <w:rPr>
          <w:color w:val="000000"/>
        </w:rPr>
        <w:t xml:space="preserve">- заявка на участие в продаже </w:t>
      </w:r>
      <w:r w:rsidRPr="0065132B">
        <w:t>имущества без объявления цены</w:t>
      </w:r>
      <w:r w:rsidRPr="0065132B">
        <w:rPr>
          <w:color w:val="000000"/>
        </w:rPr>
        <w:t>, по форме, опубликованной в настоящем информационном сообщении. Заявка должна быть заполнена в строгом соответствии с формой, опубликованной в данном информационном сообщении (Приложение № 1). Заявка с незаполненными графами, а равно заявка, заполненная ненадлежащим образом (имеются расхождения в текстовой части с формой заявки, представленной в данном информационном сообщении), считается неподанной. Например, в поле «наименование имущества, дата, номер предписания» должно быть указано полное наименование имущества, без сокращений, с указанием его количества, местонахождения и источника образования имущества, номер лота, номера предписаний и даты предписаний, согласно информационному сообщению.</w:t>
      </w:r>
    </w:p>
    <w:p w:rsidR="00A1096E" w:rsidRPr="0065132B" w:rsidRDefault="00A1096E" w:rsidP="00A1096E">
      <w:pPr>
        <w:ind w:firstLine="709"/>
        <w:jc w:val="both"/>
        <w:rPr>
          <w:color w:val="000000"/>
        </w:rPr>
      </w:pPr>
      <w:r w:rsidRPr="0065132B">
        <w:rPr>
          <w:color w:val="000000"/>
        </w:rPr>
        <w:t>Физические лица одновременно с заявкой представляют копии всех листов документа, удостоверяющего личность (паспорт).</w:t>
      </w:r>
    </w:p>
    <w:p w:rsidR="00A1096E" w:rsidRPr="0065132B" w:rsidRDefault="00A1096E" w:rsidP="00A1096E">
      <w:pPr>
        <w:ind w:firstLine="709"/>
        <w:jc w:val="both"/>
        <w:rPr>
          <w:color w:val="000000"/>
        </w:rPr>
      </w:pPr>
      <w:r w:rsidRPr="0065132B">
        <w:rPr>
          <w:color w:val="000000"/>
        </w:rPr>
        <w:t>Юридические лица одновременно с заявкой представляют копии всех учредительных документов (в полном объеме), заверенные уполномоченным лицом:</w:t>
      </w:r>
    </w:p>
    <w:p w:rsidR="00A1096E" w:rsidRPr="0065132B" w:rsidRDefault="00A1096E" w:rsidP="00A1096E">
      <w:pPr>
        <w:ind w:firstLine="709"/>
        <w:jc w:val="both"/>
      </w:pPr>
      <w:r w:rsidRPr="0065132B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и подписанное его руководителем письмо) (Приложение № 2);</w:t>
      </w:r>
    </w:p>
    <w:p w:rsidR="00A1096E" w:rsidRPr="0065132B" w:rsidRDefault="00A1096E" w:rsidP="00A1096E">
      <w:pPr>
        <w:ind w:firstLine="709"/>
        <w:jc w:val="both"/>
      </w:pPr>
      <w:r w:rsidRPr="0065132B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1096E" w:rsidRPr="007712B2" w:rsidRDefault="00A1096E" w:rsidP="00A1096E">
      <w:pPr>
        <w:ind w:firstLine="709"/>
        <w:jc w:val="both"/>
        <w:outlineLvl w:val="1"/>
      </w:pPr>
      <w:r w:rsidRPr="0065132B">
        <w:lastRenderedPageBreak/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7712B2">
        <w:t>установленном порядке, или нотариально заверенная копия такой доверенности. В случае</w:t>
      </w:r>
      <w:proofErr w:type="gramStart"/>
      <w:r w:rsidRPr="007712B2">
        <w:t>,</w:t>
      </w:r>
      <w:proofErr w:type="gramEnd"/>
      <w:r w:rsidRPr="007712B2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568B" w:rsidRDefault="0027568B" w:rsidP="00972708">
      <w:pPr>
        <w:widowControl w:val="0"/>
        <w:autoSpaceDE w:val="0"/>
        <w:autoSpaceDN w:val="0"/>
        <w:adjustRightInd w:val="0"/>
        <w:ind w:firstLine="502"/>
        <w:jc w:val="both"/>
        <w:rPr>
          <w:color w:val="000000"/>
        </w:rPr>
      </w:pPr>
    </w:p>
    <w:p w:rsidR="00B449A2" w:rsidRPr="007712B2" w:rsidRDefault="00107585" w:rsidP="00B449A2">
      <w:pPr>
        <w:tabs>
          <w:tab w:val="left" w:pos="284"/>
        </w:tabs>
        <w:ind w:firstLine="284"/>
        <w:jc w:val="center"/>
        <w:rPr>
          <w:b/>
        </w:rPr>
      </w:pPr>
      <w:r>
        <w:rPr>
          <w:b/>
        </w:rPr>
        <w:t>5</w:t>
      </w:r>
      <w:r w:rsidR="0027568B">
        <w:rPr>
          <w:b/>
        </w:rPr>
        <w:t xml:space="preserve">. </w:t>
      </w:r>
      <w:r w:rsidR="00B449A2" w:rsidRPr="007712B2">
        <w:rPr>
          <w:b/>
        </w:rPr>
        <w:t xml:space="preserve">Порядок, форма подачи заявок на участие в продаже имущества </w:t>
      </w:r>
    </w:p>
    <w:p w:rsidR="00B449A2" w:rsidRPr="007712B2" w:rsidRDefault="00B449A2" w:rsidP="00B449A2">
      <w:pPr>
        <w:tabs>
          <w:tab w:val="left" w:pos="284"/>
        </w:tabs>
        <w:ind w:firstLine="284"/>
        <w:jc w:val="center"/>
        <w:rPr>
          <w:b/>
        </w:rPr>
      </w:pPr>
      <w:r w:rsidRPr="007712B2">
        <w:rPr>
          <w:b/>
        </w:rPr>
        <w:t>без объявления цены в электронной форме</w:t>
      </w:r>
    </w:p>
    <w:p w:rsidR="00B449A2" w:rsidRPr="007712B2" w:rsidRDefault="00B449A2" w:rsidP="00B449A2">
      <w:pPr>
        <w:tabs>
          <w:tab w:val="left" w:pos="284"/>
        </w:tabs>
        <w:ind w:firstLine="284"/>
        <w:jc w:val="center"/>
        <w:rPr>
          <w:b/>
        </w:rPr>
      </w:pPr>
    </w:p>
    <w:p w:rsidR="00B449A2" w:rsidRPr="007712B2" w:rsidRDefault="00B449A2" w:rsidP="00B449A2">
      <w:pPr>
        <w:pStyle w:val="1"/>
        <w:tabs>
          <w:tab w:val="left" w:pos="284"/>
        </w:tabs>
        <w:ind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12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Заявка подается путем заполнения ее электронной формы из личного кабинета претендента с приложением электронных образов необходимых документов, предусмотренных Федеральным законом о приватизации. Образец электронной формы заявки размещен в открытой для доступа неограниченного круга лиц части электронной площадки в торговой секции «Приватизация, аренда и продажа прав» в разделе «Информация по ТС» подразделе «Инструкции по работе </w:t>
      </w:r>
      <w:proofErr w:type="gramStart"/>
      <w:r w:rsidRPr="007712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proofErr w:type="gramEnd"/>
      <w:r w:rsidRPr="007712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ТС».</w:t>
      </w:r>
    </w:p>
    <w:p w:rsidR="00B449A2" w:rsidRPr="007712B2" w:rsidRDefault="00B449A2" w:rsidP="00B449A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</w:rPr>
      </w:pPr>
      <w:r w:rsidRPr="007712B2">
        <w:rPr>
          <w:bCs/>
          <w:iCs/>
        </w:rPr>
        <w:tab/>
        <w:t>Заявки подаются на электронную площадку,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B449A2" w:rsidRPr="007712B2" w:rsidRDefault="00B449A2" w:rsidP="00B449A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</w:rPr>
      </w:pPr>
      <w:r w:rsidRPr="007712B2">
        <w:rPr>
          <w:bCs/>
          <w:iCs/>
        </w:rPr>
        <w:tab/>
        <w:t xml:space="preserve">При приеме заявок от претендентов электронная площадка обеспечивает конфиденциальность данных о претендентах и участниках, за исключением случая направления электронных документов Организатору продажи, регистрацию заявок и прилагаемых к ним документов в журнале приема заявок. </w:t>
      </w:r>
    </w:p>
    <w:p w:rsidR="00B449A2" w:rsidRPr="007712B2" w:rsidRDefault="00B449A2" w:rsidP="00B449A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</w:rPr>
      </w:pPr>
      <w:r w:rsidRPr="007712B2">
        <w:rPr>
          <w:bCs/>
          <w:iCs/>
        </w:rPr>
        <w:tab/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B449A2" w:rsidRPr="007712B2" w:rsidRDefault="00B449A2" w:rsidP="00B449A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</w:rPr>
      </w:pPr>
      <w:r w:rsidRPr="007712B2">
        <w:rPr>
          <w:bCs/>
          <w:iCs/>
        </w:rPr>
        <w:tab/>
        <w:t xml:space="preserve"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</w:t>
      </w:r>
    </w:p>
    <w:p w:rsidR="00B449A2" w:rsidRPr="007712B2" w:rsidRDefault="00B449A2" w:rsidP="00B449A2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7712B2">
        <w:rPr>
          <w:bCs/>
          <w:iCs/>
        </w:rPr>
        <w:tab/>
      </w:r>
      <w:r w:rsidRPr="007712B2"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B449A2" w:rsidRPr="007712B2" w:rsidRDefault="00B449A2" w:rsidP="00B449A2">
      <w:pPr>
        <w:pStyle w:val="3"/>
        <w:tabs>
          <w:tab w:val="left" w:pos="284"/>
          <w:tab w:val="left" w:pos="540"/>
        </w:tabs>
        <w:ind w:left="0"/>
        <w:jc w:val="both"/>
        <w:outlineLvl w:val="0"/>
        <w:rPr>
          <w:bCs/>
          <w:iCs/>
          <w:sz w:val="24"/>
          <w:szCs w:val="24"/>
        </w:rPr>
      </w:pPr>
      <w:r w:rsidRPr="007712B2">
        <w:rPr>
          <w:bCs/>
          <w:iCs/>
          <w:sz w:val="24"/>
          <w:szCs w:val="24"/>
        </w:rPr>
        <w:tab/>
      </w:r>
      <w:r w:rsidRPr="007712B2">
        <w:rPr>
          <w:bCs/>
          <w:iCs/>
          <w:sz w:val="24"/>
          <w:szCs w:val="24"/>
        </w:rPr>
        <w:tab/>
      </w:r>
    </w:p>
    <w:p w:rsidR="00B449A2" w:rsidRPr="007712B2" w:rsidRDefault="00B449A2" w:rsidP="00B449A2">
      <w:pPr>
        <w:pStyle w:val="TextBasTxt"/>
        <w:tabs>
          <w:tab w:val="left" w:pos="284"/>
        </w:tabs>
        <w:ind w:firstLine="284"/>
        <w:jc w:val="center"/>
        <w:rPr>
          <w:b/>
          <w:lang w:eastAsia="en-US"/>
        </w:rPr>
      </w:pPr>
      <w:r>
        <w:rPr>
          <w:b/>
          <w:lang w:eastAsia="en-US"/>
        </w:rPr>
        <w:t>6</w:t>
      </w:r>
      <w:r w:rsidRPr="007712B2">
        <w:rPr>
          <w:b/>
          <w:lang w:eastAsia="en-US"/>
        </w:rPr>
        <w:t xml:space="preserve">. Условия допуска к участию в продаже имущества </w:t>
      </w:r>
    </w:p>
    <w:p w:rsidR="00B449A2" w:rsidRPr="007712B2" w:rsidRDefault="00B449A2" w:rsidP="00B449A2">
      <w:pPr>
        <w:pStyle w:val="TextBasTxt"/>
        <w:tabs>
          <w:tab w:val="left" w:pos="284"/>
        </w:tabs>
        <w:ind w:firstLine="284"/>
        <w:jc w:val="center"/>
        <w:rPr>
          <w:b/>
          <w:lang w:eastAsia="en-US"/>
        </w:rPr>
      </w:pPr>
      <w:r w:rsidRPr="007712B2">
        <w:rPr>
          <w:b/>
          <w:lang w:eastAsia="en-US"/>
        </w:rPr>
        <w:t>без объявления цены в электронной форме</w:t>
      </w:r>
    </w:p>
    <w:p w:rsidR="00B449A2" w:rsidRPr="007712B2" w:rsidRDefault="00B449A2" w:rsidP="00B449A2">
      <w:pPr>
        <w:ind w:firstLine="709"/>
        <w:jc w:val="both"/>
        <w:outlineLvl w:val="1"/>
      </w:pPr>
    </w:p>
    <w:p w:rsidR="00B449A2" w:rsidRPr="00710C87" w:rsidRDefault="00B449A2" w:rsidP="00B449A2">
      <w:pPr>
        <w:ind w:firstLine="709"/>
        <w:jc w:val="both"/>
      </w:pPr>
      <w:r w:rsidRPr="00710C87">
        <w:t>Организатор продажи отказывает претенденту в приеме заявки в следующих случаях:</w:t>
      </w:r>
    </w:p>
    <w:p w:rsidR="00B449A2" w:rsidRPr="00710C87" w:rsidRDefault="00B449A2" w:rsidP="00B449A2">
      <w:pPr>
        <w:ind w:firstLine="709"/>
        <w:jc w:val="both"/>
      </w:pPr>
      <w:r w:rsidRPr="00710C87">
        <w:t>- заявка представлена лицом, не уполномоченным претендентом на осуществление таких действий;</w:t>
      </w:r>
    </w:p>
    <w:p w:rsidR="00B449A2" w:rsidRPr="00710C87" w:rsidRDefault="00B449A2" w:rsidP="00B449A2">
      <w:pPr>
        <w:ind w:firstLine="709"/>
        <w:jc w:val="both"/>
      </w:pPr>
      <w:r w:rsidRPr="00710C87">
        <w:t>-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B449A2" w:rsidRPr="00710C87" w:rsidRDefault="00B449A2" w:rsidP="00B449A2">
      <w:pPr>
        <w:ind w:firstLine="709"/>
        <w:jc w:val="both"/>
      </w:pPr>
      <w:r w:rsidRPr="00710C87"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449A2" w:rsidRPr="00710C87" w:rsidRDefault="00B449A2" w:rsidP="00B449A2">
      <w:pPr>
        <w:ind w:firstLine="709"/>
        <w:jc w:val="both"/>
      </w:pPr>
      <w:r w:rsidRPr="00710C87">
        <w:t>В день подведения итогов продажи имущества без объявления цены Оператор электронной площадки через «личный кабинет» Организатора продажи обеспечивает доступ Организатора продажи к поданным претендентами документам, а также к журналу приема заявок.</w:t>
      </w:r>
    </w:p>
    <w:p w:rsidR="00B449A2" w:rsidRPr="00710C87" w:rsidRDefault="00B449A2" w:rsidP="00B449A2">
      <w:pPr>
        <w:ind w:firstLine="709"/>
        <w:jc w:val="both"/>
      </w:pPr>
      <w:r w:rsidRPr="00710C87"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B449A2" w:rsidRPr="00710C87" w:rsidRDefault="00B449A2" w:rsidP="00B449A2">
      <w:pPr>
        <w:ind w:firstLine="709"/>
        <w:jc w:val="both"/>
      </w:pPr>
      <w:r w:rsidRPr="00710C87">
        <w:t>По результатам рассмотрения заявок и прилагаемых к ним документов Организатор продажи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B449A2" w:rsidRPr="00710C87" w:rsidRDefault="00B449A2" w:rsidP="00B449A2">
      <w:pPr>
        <w:ind w:firstLine="709"/>
        <w:jc w:val="both"/>
      </w:pPr>
      <w:r w:rsidRPr="00710C87">
        <w:lastRenderedPageBreak/>
        <w:t>Покупателем имущества признается:</w:t>
      </w:r>
    </w:p>
    <w:p w:rsidR="00B449A2" w:rsidRPr="00710C87" w:rsidRDefault="00B449A2" w:rsidP="00B449A2">
      <w:pPr>
        <w:widowControl w:val="0"/>
        <w:ind w:firstLine="709"/>
        <w:jc w:val="both"/>
      </w:pPr>
      <w:r w:rsidRPr="00710C87">
        <w:t>- в случае регистрации одной заявки и предложения о цене имущества – участник, представивший это предложение;</w:t>
      </w:r>
    </w:p>
    <w:p w:rsidR="00B449A2" w:rsidRPr="00710C87" w:rsidRDefault="00B449A2" w:rsidP="00B449A2">
      <w:pPr>
        <w:widowControl w:val="0"/>
        <w:ind w:firstLine="709"/>
        <w:jc w:val="both"/>
      </w:pPr>
      <w:r w:rsidRPr="00710C87">
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</w:r>
    </w:p>
    <w:p w:rsidR="00B449A2" w:rsidRPr="00710C87" w:rsidRDefault="00B449A2" w:rsidP="00B449A2">
      <w:pPr>
        <w:widowControl w:val="0"/>
        <w:ind w:firstLine="709"/>
        <w:jc w:val="both"/>
      </w:pPr>
      <w:r w:rsidRPr="00710C87">
        <w:t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</w:r>
    </w:p>
    <w:p w:rsidR="00B449A2" w:rsidRPr="00710C87" w:rsidRDefault="00B449A2" w:rsidP="00B449A2">
      <w:pPr>
        <w:ind w:firstLine="709"/>
        <w:jc w:val="both"/>
      </w:pPr>
      <w:r w:rsidRPr="00710C87">
        <w:t>Протокол об итогах продажи имущества без объявления цены подписывается Организатором продажи в день подведения итогов продажи и должен содержать:</w:t>
      </w:r>
    </w:p>
    <w:p w:rsidR="00B449A2" w:rsidRPr="00710C87" w:rsidRDefault="00B449A2" w:rsidP="00B449A2">
      <w:pPr>
        <w:ind w:firstLine="709"/>
        <w:jc w:val="both"/>
      </w:pPr>
      <w:r w:rsidRPr="00710C87">
        <w:t>- сведения об имуществе;</w:t>
      </w:r>
    </w:p>
    <w:p w:rsidR="00B449A2" w:rsidRPr="00710C87" w:rsidRDefault="00B449A2" w:rsidP="00B449A2">
      <w:pPr>
        <w:ind w:firstLine="709"/>
        <w:jc w:val="both"/>
      </w:pPr>
      <w:r w:rsidRPr="00710C87">
        <w:t>- количество поступивших и зарегистрированных заявок;</w:t>
      </w:r>
    </w:p>
    <w:p w:rsidR="00B449A2" w:rsidRPr="00710C87" w:rsidRDefault="00B449A2" w:rsidP="00B449A2">
      <w:pPr>
        <w:ind w:firstLine="709"/>
        <w:jc w:val="both"/>
      </w:pPr>
      <w:r w:rsidRPr="00710C87">
        <w:t>- сведения об отказе в принятии заявок с указанием причин отказа;</w:t>
      </w:r>
    </w:p>
    <w:p w:rsidR="00B449A2" w:rsidRPr="00710C87" w:rsidRDefault="00B449A2" w:rsidP="00B449A2">
      <w:pPr>
        <w:ind w:firstLine="709"/>
        <w:jc w:val="both"/>
      </w:pPr>
      <w:r w:rsidRPr="00710C87">
        <w:t xml:space="preserve">- сведения о рассмотренных </w:t>
      </w:r>
      <w:proofErr w:type="gramStart"/>
      <w:r w:rsidRPr="00710C87">
        <w:t>предложениях</w:t>
      </w:r>
      <w:proofErr w:type="gramEnd"/>
      <w:r w:rsidRPr="00710C87">
        <w:t xml:space="preserve"> о цене имущества с указанием подавших их претендентов;</w:t>
      </w:r>
    </w:p>
    <w:p w:rsidR="00B449A2" w:rsidRPr="00710C87" w:rsidRDefault="00B449A2" w:rsidP="00B449A2">
      <w:pPr>
        <w:ind w:firstLine="709"/>
        <w:jc w:val="both"/>
      </w:pPr>
      <w:r w:rsidRPr="00710C87">
        <w:t>- сведения о покупателе имущества;</w:t>
      </w:r>
    </w:p>
    <w:p w:rsidR="00B449A2" w:rsidRPr="00710C87" w:rsidRDefault="00B449A2" w:rsidP="00B449A2">
      <w:pPr>
        <w:ind w:firstLine="709"/>
        <w:jc w:val="both"/>
      </w:pPr>
      <w:r w:rsidRPr="00710C87">
        <w:t>- сведения о цене приобретения имущества, предложенной покупателем;</w:t>
      </w:r>
    </w:p>
    <w:p w:rsidR="00B449A2" w:rsidRPr="00710C87" w:rsidRDefault="00B449A2" w:rsidP="00B449A2">
      <w:pPr>
        <w:ind w:firstLine="709"/>
        <w:jc w:val="both"/>
      </w:pPr>
      <w:r w:rsidRPr="00710C87">
        <w:t>- иные необходимые сведения.</w:t>
      </w:r>
    </w:p>
    <w:p w:rsidR="00B449A2" w:rsidRPr="00710C87" w:rsidRDefault="00B449A2" w:rsidP="00B449A2">
      <w:pPr>
        <w:ind w:firstLine="709"/>
        <w:jc w:val="both"/>
      </w:pPr>
      <w:r w:rsidRPr="00710C87"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зарегистрирована,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B449A2" w:rsidRPr="00710C87" w:rsidRDefault="00B449A2" w:rsidP="00B449A2">
      <w:pPr>
        <w:ind w:firstLine="709"/>
        <w:jc w:val="both"/>
      </w:pPr>
      <w:r w:rsidRPr="00710C87">
        <w:t>Такое решение оформляется протоколом об итогах продажи имущества без объявления цены.</w:t>
      </w:r>
    </w:p>
    <w:p w:rsidR="00B449A2" w:rsidRPr="00710C87" w:rsidRDefault="00B449A2" w:rsidP="00B449A2">
      <w:pPr>
        <w:ind w:firstLine="709"/>
        <w:jc w:val="both"/>
      </w:pPr>
      <w:r w:rsidRPr="00710C87">
        <w:t xml:space="preserve">Процедура продажи имущества без объявления цены считается завершенной со времени подписания Организатором продажи протокола об итогах продажи имущества без объявления цены. </w:t>
      </w:r>
    </w:p>
    <w:p w:rsidR="00B449A2" w:rsidRPr="00710C87" w:rsidRDefault="00B449A2" w:rsidP="00B449A2">
      <w:pPr>
        <w:pStyle w:val="TextBasTxt"/>
        <w:tabs>
          <w:tab w:val="left" w:pos="284"/>
        </w:tabs>
        <w:ind w:firstLine="284"/>
        <w:rPr>
          <w:color w:val="000000"/>
        </w:rPr>
      </w:pPr>
      <w:r w:rsidRPr="00710C87">
        <w:rPr>
          <w:color w:val="000000"/>
        </w:rPr>
        <w:tab/>
        <w:t xml:space="preserve">В течение одного часа со времени подписания протокола об итогах </w:t>
      </w:r>
      <w:r w:rsidRPr="00710C87">
        <w:t xml:space="preserve">продажи имущества без объявления цены </w:t>
      </w:r>
      <w:r w:rsidRPr="00710C87">
        <w:rPr>
          <w:color w:val="000000"/>
        </w:rPr>
        <w:t>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449A2" w:rsidRPr="00710C87" w:rsidRDefault="00B449A2" w:rsidP="00B449A2">
      <w:pPr>
        <w:pStyle w:val="TextBasTxt"/>
        <w:tabs>
          <w:tab w:val="left" w:pos="284"/>
        </w:tabs>
        <w:ind w:firstLine="284"/>
        <w:rPr>
          <w:color w:val="000000"/>
        </w:rPr>
      </w:pPr>
      <w:r w:rsidRPr="00710C87">
        <w:rPr>
          <w:color w:val="000000"/>
        </w:rPr>
        <w:tab/>
        <w:t>- наименование имущества и иные позволяющие его индивидуализировать сведения;</w:t>
      </w:r>
    </w:p>
    <w:p w:rsidR="00B449A2" w:rsidRPr="00710C87" w:rsidRDefault="00B449A2" w:rsidP="00B449A2">
      <w:pPr>
        <w:pStyle w:val="TextBasTxt"/>
        <w:tabs>
          <w:tab w:val="left" w:pos="284"/>
        </w:tabs>
        <w:ind w:firstLine="284"/>
        <w:rPr>
          <w:color w:val="000000"/>
        </w:rPr>
      </w:pPr>
      <w:r w:rsidRPr="00710C87">
        <w:rPr>
          <w:color w:val="000000"/>
        </w:rPr>
        <w:tab/>
        <w:t>- цена сделки;</w:t>
      </w:r>
    </w:p>
    <w:p w:rsidR="00B449A2" w:rsidRPr="00710C87" w:rsidRDefault="00B449A2" w:rsidP="00B449A2">
      <w:pPr>
        <w:pStyle w:val="TextBasTxt"/>
        <w:tabs>
          <w:tab w:val="left" w:pos="284"/>
        </w:tabs>
        <w:ind w:firstLine="284"/>
        <w:rPr>
          <w:color w:val="000000"/>
        </w:rPr>
      </w:pPr>
      <w:r w:rsidRPr="00710C87">
        <w:rPr>
          <w:color w:val="000000"/>
        </w:rPr>
        <w:tab/>
        <w:t>- фамилия, имя, отчество физического лица или наименование юридического лица - победителя. </w:t>
      </w:r>
    </w:p>
    <w:p w:rsidR="00C86D8F" w:rsidRDefault="00B449A2" w:rsidP="00C86D8F">
      <w:pPr>
        <w:widowControl w:val="0"/>
        <w:autoSpaceDE w:val="0"/>
        <w:autoSpaceDN w:val="0"/>
        <w:adjustRightInd w:val="0"/>
        <w:jc w:val="both"/>
      </w:pPr>
      <w:r w:rsidRPr="00710C87">
        <w:tab/>
        <w:t xml:space="preserve">Протокол об итогах продажи имущества без объявления цены размещается в закрытой части электронной площадки в срок не позднее следующего рабочего дня с момента его подписания. Информация об итогах продажи  с указанием наименования имущества, цены сделки и наименованием победителя размещается на официальном сайте </w:t>
      </w:r>
      <w:r w:rsidR="00C86D8F" w:rsidRPr="00C86D8F">
        <w:t xml:space="preserve">торгов Российской Федерации www.torgi.gov.ru, на официальном сайте муниципального образования «Муниципальный округ </w:t>
      </w:r>
      <w:proofErr w:type="spellStart"/>
      <w:r w:rsidR="00C86D8F" w:rsidRPr="00C86D8F">
        <w:t>Балезинский</w:t>
      </w:r>
      <w:proofErr w:type="spellEnd"/>
      <w:r w:rsidR="00C86D8F" w:rsidRPr="00C86D8F">
        <w:t xml:space="preserve"> район Удмуртской Рес</w:t>
      </w:r>
      <w:r w:rsidR="00C86D8F">
        <w:t xml:space="preserve">публики» </w:t>
      </w:r>
      <w:hyperlink r:id="rId7" w:history="1">
        <w:r w:rsidR="00C86D8F" w:rsidRPr="0045371D">
          <w:rPr>
            <w:rStyle w:val="a5"/>
          </w:rPr>
          <w:t>www.balezino.udmurt.ru</w:t>
        </w:r>
      </w:hyperlink>
      <w:r w:rsidR="00C86D8F">
        <w:t>.</w:t>
      </w:r>
    </w:p>
    <w:p w:rsidR="0027568B" w:rsidRPr="00A97990" w:rsidRDefault="00C86D8F" w:rsidP="00C86D8F">
      <w:pPr>
        <w:widowControl w:val="0"/>
        <w:autoSpaceDE w:val="0"/>
        <w:autoSpaceDN w:val="0"/>
        <w:adjustRightInd w:val="0"/>
        <w:jc w:val="both"/>
      </w:pPr>
      <w:r w:rsidRPr="00A97990">
        <w:t xml:space="preserve"> </w:t>
      </w:r>
    </w:p>
    <w:p w:rsidR="00642DED" w:rsidRDefault="00107585" w:rsidP="00D502B8">
      <w:pPr>
        <w:autoSpaceDE w:val="0"/>
        <w:autoSpaceDN w:val="0"/>
        <w:adjustRightInd w:val="0"/>
        <w:ind w:left="502"/>
        <w:rPr>
          <w:b/>
        </w:rPr>
      </w:pPr>
      <w:r>
        <w:rPr>
          <w:b/>
        </w:rPr>
        <w:t>7</w:t>
      </w:r>
      <w:r w:rsidR="00642DED" w:rsidRPr="00642DED">
        <w:rPr>
          <w:b/>
        </w:rPr>
        <w:t xml:space="preserve"> </w:t>
      </w:r>
      <w:r w:rsidR="00642DED" w:rsidRPr="00A97990">
        <w:rPr>
          <w:b/>
        </w:rPr>
        <w:t>Срок заключения договора купли-продажи, оплата приобретенного имущества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t>Договор купли-продажи имущества заключается между п</w:t>
      </w:r>
      <w:r>
        <w:t>родавцом и победителем продажи</w:t>
      </w:r>
      <w:r w:rsidRPr="00A97990">
        <w:t xml:space="preserve">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t xml:space="preserve">Покупатель в течение десяти календарных дней </w:t>
      </w:r>
      <w:proofErr w:type="gramStart"/>
      <w:r w:rsidRPr="00A97990">
        <w:t>с даты заключения</w:t>
      </w:r>
      <w:proofErr w:type="gramEnd"/>
      <w:r w:rsidRPr="00A97990">
        <w:t xml:space="preserve"> договора купли-продажи оплачивает стоимость имущества.</w:t>
      </w:r>
    </w:p>
    <w:p w:rsidR="00642DED" w:rsidRDefault="00642DED" w:rsidP="00642DED">
      <w:pPr>
        <w:widowControl w:val="0"/>
        <w:autoSpaceDE w:val="0"/>
        <w:autoSpaceDN w:val="0"/>
        <w:adjustRightInd w:val="0"/>
        <w:jc w:val="both"/>
      </w:pPr>
      <w:r w:rsidRPr="00A97990"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642DED" w:rsidRPr="00C44D64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lastRenderedPageBreak/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642DED" w:rsidRPr="00A97990" w:rsidRDefault="00642DED" w:rsidP="00642DED">
      <w:pPr>
        <w:jc w:val="both"/>
      </w:pPr>
      <w:r w:rsidRPr="00A97990">
        <w:t xml:space="preserve">          Проект договора купли-продажи </w:t>
      </w:r>
      <w:r w:rsidR="00596C90">
        <w:t xml:space="preserve">к </w:t>
      </w:r>
      <w:r w:rsidR="00596C90" w:rsidRPr="00596C90">
        <w:t xml:space="preserve"> настоящему информационному сообщению </w:t>
      </w:r>
      <w:r w:rsidRPr="00A97990">
        <w:t xml:space="preserve">размещен на </w:t>
      </w:r>
      <w:r w:rsidR="001E0730" w:rsidRPr="001E0730">
        <w:t>сайте торгов Российской Федерации www.torgi.gov.ru</w:t>
      </w:r>
      <w:r w:rsidR="001E0730">
        <w:t xml:space="preserve">, </w:t>
      </w:r>
      <w:r w:rsidR="00AC30EE" w:rsidRPr="00AC30EE">
        <w:t xml:space="preserve">на официальном сайте муниципального образования «Муниципальный округ </w:t>
      </w:r>
      <w:proofErr w:type="spellStart"/>
      <w:r w:rsidR="00AC30EE" w:rsidRPr="00AC30EE">
        <w:t>Балезинский</w:t>
      </w:r>
      <w:proofErr w:type="spellEnd"/>
      <w:r w:rsidR="00AC30EE" w:rsidRPr="00AC30EE">
        <w:t xml:space="preserve"> район Удмуртской Республики» </w:t>
      </w:r>
      <w:hyperlink r:id="rId8" w:history="1">
        <w:r w:rsidR="00AC30EE" w:rsidRPr="00AC30EE">
          <w:rPr>
            <w:rStyle w:val="a5"/>
          </w:rPr>
          <w:t>www.balezino.udmurt.ru</w:t>
        </w:r>
      </w:hyperlink>
      <w:r w:rsidR="00AC30EE">
        <w:t xml:space="preserve">, </w:t>
      </w:r>
      <w:r w:rsidRPr="00A97990">
        <w:t xml:space="preserve">и на электронной </w:t>
      </w:r>
      <w:r w:rsidR="001E0730">
        <w:t xml:space="preserve">торговой </w:t>
      </w:r>
      <w:r w:rsidRPr="00A97990">
        <w:t xml:space="preserve">площадке </w:t>
      </w:r>
      <w:hyperlink r:id="rId9" w:history="1">
        <w:r w:rsidR="0089793B" w:rsidRPr="00F36752">
          <w:rPr>
            <w:rStyle w:val="a5"/>
          </w:rPr>
          <w:t>http://utp.sberbank-ast.ru</w:t>
        </w:r>
      </w:hyperlink>
      <w:r w:rsidRPr="00A97990">
        <w:t>.</w:t>
      </w:r>
    </w:p>
    <w:p w:rsidR="00107585" w:rsidRPr="00710C87" w:rsidRDefault="00107585" w:rsidP="00107585">
      <w:pPr>
        <w:pStyle w:val="a9"/>
        <w:ind w:left="0" w:firstLine="709"/>
        <w:jc w:val="both"/>
        <w:rPr>
          <w:snapToGrid w:val="0"/>
        </w:rPr>
      </w:pPr>
      <w:r w:rsidRPr="00710C87">
        <w:t>Передача имущества Покупателю осуществляется в порядке, установленном договором купли-продажи имущества</w:t>
      </w:r>
      <w:r w:rsidRPr="00710C87">
        <w:rPr>
          <w:snapToGrid w:val="0"/>
        </w:rPr>
        <w:t>, не позднее тридцати рабочих дней с момента полной оплаты приобретенного по договору движимого имущества.</w:t>
      </w:r>
    </w:p>
    <w:p w:rsidR="00107585" w:rsidRPr="00710C87" w:rsidRDefault="00107585" w:rsidP="00107585">
      <w:pPr>
        <w:ind w:firstLine="709"/>
        <w:jc w:val="both"/>
      </w:pPr>
      <w:r w:rsidRPr="00710C87">
        <w:t xml:space="preserve">Право собственности на имущество переходит к Покупателю (победителю продажи) с момента подписания между сторонами Акта приема-передачи.  </w:t>
      </w:r>
    </w:p>
    <w:p w:rsidR="00107585" w:rsidRPr="00710C87" w:rsidRDefault="00107585" w:rsidP="00107585">
      <w:pPr>
        <w:ind w:firstLine="709"/>
        <w:jc w:val="both"/>
        <w:rPr>
          <w:u w:val="single"/>
        </w:rPr>
      </w:pPr>
      <w:r w:rsidRPr="00710C87">
        <w:t>После подписания Покупателем соответствующих документов на получение имущества, а так же в случае, если покупатель не вывез имущество в полном объеме в сроки, установленные договором купли-продажи, ответственность за сохранность и риск случайной гибели (случайного повреждения) имущества</w:t>
      </w:r>
      <w:r w:rsidR="006C457F">
        <w:t>, а также причинение вреда третьим лицам, окружающей среде,</w:t>
      </w:r>
      <w:r w:rsidRPr="00710C87">
        <w:t xml:space="preserve"> переходит к Покупателю. </w:t>
      </w:r>
    </w:p>
    <w:p w:rsidR="00107585" w:rsidRPr="00710C87" w:rsidRDefault="00107585" w:rsidP="00107585">
      <w:pPr>
        <w:ind w:firstLine="709"/>
        <w:jc w:val="both"/>
      </w:pPr>
      <w:r w:rsidRPr="00710C87">
        <w:t>В случае если впоследствии будет установлено, что покупатель Лота не имел законного права на его приобретение, соответствующая сделка является ничтожной.</w:t>
      </w:r>
    </w:p>
    <w:p w:rsidR="00107585" w:rsidRDefault="00107585" w:rsidP="00107585">
      <w:pPr>
        <w:ind w:firstLine="709"/>
        <w:jc w:val="both"/>
        <w:rPr>
          <w:rFonts w:eastAsia="Arial Unicode MS"/>
          <w:color w:val="000000"/>
          <w:lang w:bidi="ru-RU"/>
        </w:rPr>
      </w:pPr>
      <w:r w:rsidRPr="00C86D8F">
        <w:rPr>
          <w:b/>
        </w:rPr>
        <w:t>Особое условие:</w:t>
      </w:r>
      <w:r w:rsidRPr="00710C87">
        <w:t xml:space="preserve"> покупатель самостоятельно за свой счет вывозит имущество, приобретенное на основании договора купли-продажи в порядке, установленном законодательством</w:t>
      </w:r>
      <w:r w:rsidRPr="00710C87">
        <w:rPr>
          <w:rFonts w:eastAsia="Arial Unicode MS"/>
          <w:color w:val="000000"/>
          <w:lang w:bidi="ru-RU"/>
        </w:rPr>
        <w:t xml:space="preserve"> Российской Федерации.</w:t>
      </w:r>
    </w:p>
    <w:p w:rsidR="00C86D8F" w:rsidRPr="00710C87" w:rsidRDefault="00C86D8F" w:rsidP="00107585">
      <w:pPr>
        <w:ind w:firstLine="709"/>
        <w:jc w:val="both"/>
        <w:rPr>
          <w:rFonts w:eastAsia="Arial Unicode MS"/>
          <w:color w:val="000000"/>
          <w:lang w:bidi="ru-RU"/>
        </w:rPr>
      </w:pPr>
    </w:p>
    <w:p w:rsidR="00642DED" w:rsidRDefault="00642DED" w:rsidP="00D02BF3">
      <w:pPr>
        <w:widowControl w:val="0"/>
        <w:autoSpaceDE w:val="0"/>
        <w:autoSpaceDN w:val="0"/>
        <w:adjustRightInd w:val="0"/>
        <w:ind w:firstLine="31"/>
        <w:jc w:val="center"/>
        <w:rPr>
          <w:b/>
          <w:bCs/>
        </w:rPr>
      </w:pPr>
      <w:r w:rsidRPr="00A97990">
        <w:rPr>
          <w:b/>
          <w:bCs/>
        </w:rPr>
        <w:t>Реквизиты для оплаты:</w:t>
      </w:r>
    </w:p>
    <w:p w:rsidR="00D02BF3" w:rsidRDefault="00D02BF3" w:rsidP="00D02BF3">
      <w:pPr>
        <w:widowControl w:val="0"/>
        <w:autoSpaceDE w:val="0"/>
        <w:autoSpaceDN w:val="0"/>
        <w:adjustRightInd w:val="0"/>
        <w:ind w:firstLine="31"/>
        <w:jc w:val="center"/>
        <w:rPr>
          <w:b/>
          <w:bCs/>
        </w:rPr>
      </w:pPr>
    </w:p>
    <w:p w:rsidR="001E0730" w:rsidRDefault="005B2001" w:rsidP="001E0730">
      <w:pPr>
        <w:widowControl w:val="0"/>
        <w:autoSpaceDE w:val="0"/>
        <w:autoSpaceDN w:val="0"/>
        <w:adjustRightInd w:val="0"/>
        <w:ind w:firstLine="31"/>
        <w:jc w:val="both"/>
        <w:rPr>
          <w:sz w:val="25"/>
          <w:szCs w:val="25"/>
        </w:rPr>
      </w:pPr>
      <w:r w:rsidRPr="005B2001">
        <w:rPr>
          <w:b/>
          <w:bCs/>
        </w:rPr>
        <w:t>Наименование получателя платежа:</w:t>
      </w:r>
      <w:r w:rsidR="00D02BF3">
        <w:rPr>
          <w:b/>
          <w:bCs/>
        </w:rPr>
        <w:t xml:space="preserve"> </w:t>
      </w:r>
      <w:r w:rsidR="001E0730" w:rsidRPr="0092747A">
        <w:rPr>
          <w:sz w:val="25"/>
          <w:szCs w:val="25"/>
        </w:rPr>
        <w:t xml:space="preserve">УФК по Удмуртской Республике (Администрация муниципального образования «Муниципальный округ </w:t>
      </w:r>
      <w:proofErr w:type="spellStart"/>
      <w:r w:rsidR="001E0730" w:rsidRPr="0092747A">
        <w:rPr>
          <w:sz w:val="25"/>
          <w:szCs w:val="25"/>
        </w:rPr>
        <w:t>Балезинский</w:t>
      </w:r>
      <w:proofErr w:type="spellEnd"/>
      <w:r w:rsidR="001E0730" w:rsidRPr="0092747A">
        <w:rPr>
          <w:sz w:val="25"/>
          <w:szCs w:val="25"/>
        </w:rPr>
        <w:t xml:space="preserve"> район Удмуртской Республики») р/с 03100643000000011300, л/с 04133D07290 ОТДЕЛЕНИЕ-НБ УДМУРТСКАЯ РЕСПУБЛИКА БАНКА РОССИИ//УФК по Удмуртской Республике </w:t>
      </w:r>
      <w:proofErr w:type="spellStart"/>
      <w:r w:rsidR="001E0730" w:rsidRPr="0092747A">
        <w:rPr>
          <w:sz w:val="25"/>
          <w:szCs w:val="25"/>
        </w:rPr>
        <w:t>г</w:t>
      </w:r>
      <w:proofErr w:type="gramStart"/>
      <w:r w:rsidR="001E0730" w:rsidRPr="0092747A">
        <w:rPr>
          <w:sz w:val="25"/>
          <w:szCs w:val="25"/>
        </w:rPr>
        <w:t>.И</w:t>
      </w:r>
      <w:proofErr w:type="gramEnd"/>
      <w:r w:rsidR="001E0730" w:rsidRPr="0092747A">
        <w:rPr>
          <w:sz w:val="25"/>
          <w:szCs w:val="25"/>
        </w:rPr>
        <w:t>жевск</w:t>
      </w:r>
      <w:proofErr w:type="spellEnd"/>
      <w:r w:rsidR="001E0730" w:rsidRPr="0092747A">
        <w:rPr>
          <w:sz w:val="25"/>
          <w:szCs w:val="25"/>
        </w:rPr>
        <w:t xml:space="preserve">  БИК 019401100, ИНН 1837020935, КПП 183701001, ОГРН 1211800021443, ОКПО 53690938, ОКТМО 94504000, КБК 045 1 14 02043 14 0000 410 (Доходы от реализации иного имущества, находящегося в собственности муниципальных округов (</w:t>
      </w:r>
      <w:proofErr w:type="gramStart"/>
      <w:r w:rsidR="001E0730" w:rsidRPr="0092747A">
        <w:rPr>
          <w:sz w:val="25"/>
          <w:szCs w:val="25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</w:r>
      <w:r w:rsidR="001E0730">
        <w:rPr>
          <w:sz w:val="25"/>
          <w:szCs w:val="25"/>
        </w:rPr>
        <w:t>.</w:t>
      </w:r>
      <w:proofErr w:type="gramEnd"/>
    </w:p>
    <w:p w:rsidR="00902BA8" w:rsidRPr="00902BA8" w:rsidRDefault="00902BA8" w:rsidP="001E0730">
      <w:pPr>
        <w:widowControl w:val="0"/>
        <w:autoSpaceDE w:val="0"/>
        <w:autoSpaceDN w:val="0"/>
        <w:adjustRightInd w:val="0"/>
        <w:ind w:firstLine="31"/>
        <w:jc w:val="both"/>
        <w:rPr>
          <w:i/>
          <w:lang w:eastAsia="ar-SA"/>
        </w:rPr>
      </w:pPr>
      <w:r>
        <w:t xml:space="preserve">    </w:t>
      </w:r>
      <w:r w:rsidRPr="00902BA8">
        <w:rPr>
          <w:i/>
          <w:lang w:eastAsia="ar-SA"/>
        </w:rPr>
        <w:t>В соответствии с п. 3 ст. 161 НК РФ при реализации муниципального имущества в процессе приватизации налоговыми агентами по уплате НДС признаются покупатели указанного имущества за исключением физических лиц, не являющихся индивидуальными предпринимателями. Функции налогового агента при продаже муниципального имущества физическому лицу выполняет Продавец.</w:t>
      </w:r>
    </w:p>
    <w:p w:rsidR="00902BA8" w:rsidRPr="00902BA8" w:rsidRDefault="00902BA8" w:rsidP="00902BA8">
      <w:pPr>
        <w:suppressAutoHyphens/>
        <w:ind w:firstLine="709"/>
        <w:jc w:val="both"/>
        <w:rPr>
          <w:i/>
          <w:lang w:eastAsia="ar-SA"/>
        </w:rPr>
      </w:pPr>
      <w:r w:rsidRPr="00902BA8">
        <w:rPr>
          <w:i/>
          <w:lang w:eastAsia="ar-SA"/>
        </w:rPr>
        <w:t>Покупатель обязан уплатить в бюджет соответствующую сумму Н</w:t>
      </w:r>
      <w:proofErr w:type="gramStart"/>
      <w:r w:rsidRPr="00902BA8">
        <w:rPr>
          <w:i/>
          <w:lang w:eastAsia="ar-SA"/>
        </w:rPr>
        <w:t>ДС в сл</w:t>
      </w:r>
      <w:proofErr w:type="gramEnd"/>
      <w:r w:rsidRPr="00902BA8">
        <w:rPr>
          <w:i/>
          <w:lang w:eastAsia="ar-SA"/>
        </w:rPr>
        <w:t>едующем порядке:</w:t>
      </w:r>
    </w:p>
    <w:p w:rsidR="00902BA8" w:rsidRPr="00902BA8" w:rsidRDefault="00902BA8" w:rsidP="00902BA8">
      <w:pPr>
        <w:suppressAutoHyphens/>
        <w:ind w:firstLine="709"/>
        <w:jc w:val="both"/>
        <w:rPr>
          <w:i/>
          <w:lang w:eastAsia="ar-SA"/>
        </w:rPr>
      </w:pPr>
      <w:r w:rsidRPr="00902BA8">
        <w:rPr>
          <w:i/>
          <w:lang w:eastAsia="ar-SA"/>
        </w:rPr>
        <w:t>- В случае если Покупателем является юридическое лицо или индивидуальный предприниматель, Покупатель обязан исчислить расчетным методом и уплатить в бюджет соответствующую сумму НДС в порядке, установленном законодательством Российской Федерации.</w:t>
      </w:r>
    </w:p>
    <w:p w:rsidR="00902BA8" w:rsidRPr="00902BA8" w:rsidRDefault="00902BA8" w:rsidP="00902BA8">
      <w:pPr>
        <w:suppressAutoHyphens/>
        <w:ind w:firstLine="709"/>
        <w:jc w:val="both"/>
        <w:rPr>
          <w:i/>
          <w:lang w:eastAsia="ar-SA"/>
        </w:rPr>
      </w:pPr>
      <w:r w:rsidRPr="00902BA8">
        <w:rPr>
          <w:i/>
          <w:lang w:eastAsia="ar-SA"/>
        </w:rPr>
        <w:t xml:space="preserve">- В случае если Покупателем является физическое лицо, Покупатель уплачивает соответствующую сумму НДС на счет Продавца. Функции налогового агента по перечислению суммы НДС в бюджет возлагаются на Продавца. </w:t>
      </w:r>
    </w:p>
    <w:p w:rsidR="00642DED" w:rsidRPr="00A97990" w:rsidRDefault="0089234E" w:rsidP="0089234E">
      <w:pPr>
        <w:widowControl w:val="0"/>
        <w:autoSpaceDE w:val="0"/>
        <w:autoSpaceDN w:val="0"/>
        <w:adjustRightInd w:val="0"/>
        <w:ind w:firstLine="720"/>
        <w:jc w:val="both"/>
      </w:pPr>
      <w:r>
        <w:t>Администрация  муниципального образования «</w:t>
      </w:r>
      <w:r w:rsidR="001E0730">
        <w:t xml:space="preserve">Муниципальный округ </w:t>
      </w:r>
      <w:proofErr w:type="spellStart"/>
      <w:r w:rsidR="005B2001">
        <w:t>Балезинс</w:t>
      </w:r>
      <w:r>
        <w:t>кий</w:t>
      </w:r>
      <w:proofErr w:type="spellEnd"/>
      <w:r>
        <w:t xml:space="preserve"> район</w:t>
      </w:r>
      <w:r w:rsidR="001E0730">
        <w:t xml:space="preserve"> Удмуртской Республики</w:t>
      </w:r>
      <w:r>
        <w:t>»</w:t>
      </w:r>
      <w:r w:rsidR="00642DED" w:rsidRPr="00A97990">
        <w:t xml:space="preserve"> в любое время до начала торгов вправе о</w:t>
      </w:r>
      <w:r w:rsidR="00642DED">
        <w:t>тказаться от проведения продажи</w:t>
      </w:r>
      <w:r w:rsidR="00642DED" w:rsidRPr="00A97990">
        <w:t xml:space="preserve"> по лот</w:t>
      </w:r>
      <w:r w:rsidR="005B2001">
        <w:t>у</w:t>
      </w:r>
      <w:r w:rsidR="00642DED" w:rsidRPr="00A97990">
        <w:t xml:space="preserve">. </w:t>
      </w:r>
    </w:p>
    <w:p w:rsidR="00642DED" w:rsidRDefault="00645C98" w:rsidP="0089234E">
      <w:pPr>
        <w:jc w:val="both"/>
      </w:pPr>
      <w:r>
        <w:lastRenderedPageBreak/>
        <w:t xml:space="preserve">            </w:t>
      </w:r>
      <w:r w:rsidR="00642DED" w:rsidRPr="00A97990"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10" w:history="1">
        <w:r w:rsidR="00642DED" w:rsidRPr="00A97990">
          <w:rPr>
            <w:color w:val="0000FF"/>
            <w:u w:val="single"/>
          </w:rPr>
          <w:t>www.torgi.gov.ru</w:t>
        </w:r>
      </w:hyperlink>
      <w:r w:rsidR="0089234E">
        <w:t xml:space="preserve">., </w:t>
      </w:r>
      <w:r w:rsidR="00AC30EE" w:rsidRPr="00AC30EE">
        <w:t xml:space="preserve">на официальном сайте муниципального образования «Муниципальный округ </w:t>
      </w:r>
      <w:proofErr w:type="spellStart"/>
      <w:r w:rsidR="00AC30EE" w:rsidRPr="00AC30EE">
        <w:t>Балезинский</w:t>
      </w:r>
      <w:proofErr w:type="spellEnd"/>
      <w:r w:rsidR="00AC30EE" w:rsidRPr="00AC30EE">
        <w:t xml:space="preserve"> район Удмуртской Республики» </w:t>
      </w:r>
      <w:hyperlink r:id="rId11" w:history="1">
        <w:r w:rsidR="00AC30EE" w:rsidRPr="000E68F6">
          <w:rPr>
            <w:rStyle w:val="a5"/>
          </w:rPr>
          <w:t>www.balezino.udmurt.ru</w:t>
        </w:r>
      </w:hyperlink>
      <w:r w:rsidR="00AC30EE">
        <w:t xml:space="preserve">, </w:t>
      </w:r>
      <w:r w:rsidR="00642DED" w:rsidRPr="00A97990">
        <w:t xml:space="preserve">и на электронной </w:t>
      </w:r>
      <w:r w:rsidR="001E0730">
        <w:t xml:space="preserve">торговой </w:t>
      </w:r>
      <w:r w:rsidR="00642DED" w:rsidRPr="00A97990">
        <w:t xml:space="preserve">площадке </w:t>
      </w:r>
      <w:hyperlink r:id="rId12" w:history="1">
        <w:r w:rsidR="0089793B" w:rsidRPr="00F36752">
          <w:rPr>
            <w:rStyle w:val="a5"/>
          </w:rPr>
          <w:t>http://utp.sberbank-ast.ru</w:t>
        </w:r>
      </w:hyperlink>
      <w:r w:rsidR="00642DED" w:rsidRPr="00A97990">
        <w:t xml:space="preserve">.  победитель торгов будет считаться уклонившимся от подписания договора купли-продажи. </w:t>
      </w:r>
    </w:p>
    <w:p w:rsidR="00107585" w:rsidRDefault="00107585" w:rsidP="0089234E">
      <w:pPr>
        <w:jc w:val="both"/>
      </w:pPr>
    </w:p>
    <w:p w:rsidR="00107585" w:rsidRPr="00710C87" w:rsidRDefault="00107585" w:rsidP="00107585">
      <w:pPr>
        <w:jc w:val="center"/>
        <w:rPr>
          <w:b/>
          <w:iCs/>
        </w:rPr>
      </w:pPr>
      <w:r w:rsidRPr="00710C87">
        <w:rPr>
          <w:b/>
          <w:iCs/>
        </w:rPr>
        <w:t>Заключительные положения</w:t>
      </w:r>
    </w:p>
    <w:p w:rsidR="00107585" w:rsidRPr="00710C87" w:rsidRDefault="00107585" w:rsidP="00107585">
      <w:pPr>
        <w:spacing w:line="260" w:lineRule="exact"/>
        <w:ind w:firstLine="900"/>
        <w:jc w:val="both"/>
      </w:pPr>
    </w:p>
    <w:p w:rsidR="00107585" w:rsidRPr="00710C87" w:rsidRDefault="00107585" w:rsidP="00107585">
      <w:pPr>
        <w:spacing w:line="260" w:lineRule="exact"/>
        <w:ind w:firstLine="900"/>
        <w:jc w:val="both"/>
      </w:pPr>
      <w:r w:rsidRPr="00710C87">
        <w:t xml:space="preserve">Информация об изменениях, вносимых в информационное сообщение, либо об отказе в проведении продажи имущества без объявления цены в электронной форме публикуется в тех же средствах массовой информации, в которых было опубликовано информационное сообщение </w:t>
      </w:r>
      <w:proofErr w:type="gramStart"/>
      <w:r w:rsidRPr="00710C87">
        <w:t>согласно законодательства</w:t>
      </w:r>
      <w:proofErr w:type="gramEnd"/>
      <w:r w:rsidRPr="00710C87">
        <w:t xml:space="preserve"> Российской Федерации.</w:t>
      </w:r>
    </w:p>
    <w:p w:rsidR="000270D5" w:rsidRDefault="00107585" w:rsidP="00107585">
      <w:pPr>
        <w:jc w:val="both"/>
      </w:pPr>
      <w:r w:rsidRPr="00710C87">
        <w:t>Все вопросы, касающиеся проведения продажи имущества без объявления цены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Pr="000270D5" w:rsidRDefault="000270D5" w:rsidP="000270D5"/>
    <w:p w:rsidR="000270D5" w:rsidRDefault="000270D5" w:rsidP="000270D5"/>
    <w:p w:rsidR="00107585" w:rsidRDefault="000270D5" w:rsidP="000270D5">
      <w:pPr>
        <w:tabs>
          <w:tab w:val="left" w:pos="5522"/>
        </w:tabs>
      </w:pPr>
      <w:r>
        <w:tab/>
      </w: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Pr="000108CA" w:rsidRDefault="000270D5" w:rsidP="000270D5">
      <w:pPr>
        <w:jc w:val="right"/>
      </w:pPr>
      <w:r w:rsidRPr="000108CA">
        <w:t>Приложение №</w:t>
      </w:r>
      <w:r>
        <w:t xml:space="preserve"> 2</w:t>
      </w:r>
    </w:p>
    <w:p w:rsidR="000270D5" w:rsidRPr="000108CA" w:rsidRDefault="000270D5" w:rsidP="000270D5">
      <w:pPr>
        <w:jc w:val="right"/>
      </w:pPr>
      <w:r w:rsidRPr="000108CA">
        <w:t xml:space="preserve"> к Информационному сообщению</w:t>
      </w:r>
    </w:p>
    <w:p w:rsidR="000270D5" w:rsidRDefault="000270D5" w:rsidP="000270D5">
      <w:pPr>
        <w:jc w:val="right"/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  <w:r w:rsidRPr="000108CA">
        <w:rPr>
          <w:b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  <w:r w:rsidRPr="000108CA">
        <w:rPr>
          <w:b/>
        </w:rPr>
        <w:t xml:space="preserve">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70D5" w:rsidRPr="000108CA" w:rsidRDefault="000270D5" w:rsidP="000270D5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0108CA">
        <w:rPr>
          <w:b/>
          <w:i/>
          <w:sz w:val="28"/>
          <w:szCs w:val="28"/>
        </w:rPr>
        <w:t>(при наличии доли)</w:t>
      </w:r>
    </w:p>
    <w:p w:rsidR="000270D5" w:rsidRPr="000108CA" w:rsidRDefault="000270D5" w:rsidP="000270D5">
      <w:pPr>
        <w:tabs>
          <w:tab w:val="left" w:pos="5655"/>
        </w:tabs>
        <w:jc w:val="center"/>
        <w:rPr>
          <w:b/>
          <w:i/>
          <w:sz w:val="28"/>
          <w:szCs w:val="28"/>
        </w:rPr>
      </w:pP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 xml:space="preserve">Администрация </w:t>
      </w:r>
      <w:proofErr w:type="gramStart"/>
      <w:r w:rsidRPr="000108CA">
        <w:rPr>
          <w:b/>
          <w:bCs/>
        </w:rPr>
        <w:t>муниципального</w:t>
      </w:r>
      <w:proofErr w:type="gramEnd"/>
      <w:r w:rsidRPr="000108CA">
        <w:rPr>
          <w:b/>
          <w:bCs/>
        </w:rPr>
        <w:t xml:space="preserve"> </w:t>
      </w: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 xml:space="preserve">                                                                                                      образования «Муниципальный округ </w:t>
      </w:r>
      <w:proofErr w:type="spellStart"/>
      <w:r w:rsidRPr="000108CA">
        <w:rPr>
          <w:b/>
          <w:bCs/>
        </w:rPr>
        <w:t>Балезинский</w:t>
      </w:r>
      <w:proofErr w:type="spellEnd"/>
      <w:r w:rsidRPr="000108CA">
        <w:rPr>
          <w:b/>
          <w:bCs/>
        </w:rPr>
        <w:t xml:space="preserve"> район </w:t>
      </w: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>Удмуртской Республики»</w:t>
      </w:r>
    </w:p>
    <w:p w:rsidR="000270D5" w:rsidRPr="000108CA" w:rsidRDefault="000270D5" w:rsidP="000270D5">
      <w:pPr>
        <w:jc w:val="right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70D5" w:rsidRPr="000108CA" w:rsidTr="00460E34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70D5" w:rsidRPr="000108CA" w:rsidRDefault="000270D5" w:rsidP="00460E34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0270D5" w:rsidRPr="000108CA" w:rsidTr="00460E34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70D5" w:rsidRPr="000108CA" w:rsidRDefault="000270D5" w:rsidP="00460E34">
            <w:pPr>
              <w:contextualSpacing/>
              <w:jc w:val="center"/>
              <w:rPr>
                <w:i/>
                <w:vertAlign w:val="subscript"/>
              </w:rPr>
            </w:pPr>
            <w:r w:rsidRPr="000108CA">
              <w:rPr>
                <w:i/>
                <w:sz w:val="20"/>
                <w:szCs w:val="20"/>
                <w:vertAlign w:val="subscript"/>
              </w:rPr>
              <w:t>(наименование юридического лица)</w:t>
            </w:r>
          </w:p>
        </w:tc>
      </w:tr>
    </w:tbl>
    <w:p w:rsidR="000270D5" w:rsidRPr="000108CA" w:rsidRDefault="000270D5" w:rsidP="000270D5">
      <w:pPr>
        <w:jc w:val="both"/>
        <w:rPr>
          <w:i/>
          <w:szCs w:val="20"/>
          <w:vertAlign w:val="subscript"/>
        </w:rPr>
      </w:pPr>
      <w:r w:rsidRPr="000108CA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r w:rsidRPr="000108CA">
        <w:rPr>
          <w:sz w:val="20"/>
          <w:szCs w:val="20"/>
        </w:rPr>
        <w:t>________________________(_______________________________________________) процентов</w:t>
      </w:r>
      <w:proofErr w:type="gramStart"/>
      <w:r w:rsidRPr="000108CA">
        <w:rPr>
          <w:sz w:val="20"/>
          <w:szCs w:val="20"/>
        </w:rPr>
        <w:t>.</w:t>
      </w:r>
      <w:proofErr w:type="gramEnd"/>
      <w:r w:rsidRPr="000108CA">
        <w:rPr>
          <w:sz w:val="20"/>
          <w:szCs w:val="20"/>
        </w:rPr>
        <w:t xml:space="preserve"> </w:t>
      </w:r>
      <w:r w:rsidRPr="000108CA">
        <w:rPr>
          <w:i/>
          <w:sz w:val="20"/>
          <w:szCs w:val="20"/>
          <w:vertAlign w:val="subscript"/>
        </w:rPr>
        <w:t xml:space="preserve">                                                                  (</w:t>
      </w:r>
      <w:proofErr w:type="gramStart"/>
      <w:r w:rsidRPr="000108CA">
        <w:rPr>
          <w:i/>
          <w:sz w:val="20"/>
          <w:szCs w:val="20"/>
          <w:vertAlign w:val="subscript"/>
        </w:rPr>
        <w:t>ц</w:t>
      </w:r>
      <w:proofErr w:type="gramEnd"/>
      <w:r w:rsidRPr="000108CA">
        <w:rPr>
          <w:i/>
          <w:sz w:val="20"/>
          <w:szCs w:val="20"/>
          <w:vertAlign w:val="subscript"/>
        </w:rPr>
        <w:t>ифрами)                                                                                                                                                         (прописью)</w:t>
      </w:r>
    </w:p>
    <w:p w:rsidR="000270D5" w:rsidRPr="000108CA" w:rsidRDefault="000270D5" w:rsidP="000270D5">
      <w:pPr>
        <w:tabs>
          <w:tab w:val="left" w:pos="851"/>
        </w:tabs>
        <w:ind w:firstLine="284"/>
      </w:pPr>
    </w:p>
    <w:p w:rsidR="000270D5" w:rsidRPr="000108CA" w:rsidRDefault="000270D5" w:rsidP="000270D5">
      <w:pPr>
        <w:tabs>
          <w:tab w:val="left" w:pos="851"/>
        </w:tabs>
        <w:ind w:firstLine="284"/>
      </w:pPr>
      <w:r w:rsidRPr="000108CA">
        <w:t>____________________                    _________________</w:t>
      </w:r>
      <w:r w:rsidRPr="000108CA">
        <w:tab/>
        <w:t>________________________</w:t>
      </w:r>
    </w:p>
    <w:p w:rsidR="000270D5" w:rsidRPr="000108CA" w:rsidRDefault="000270D5" w:rsidP="000270D5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 w:rsidRPr="000108CA">
        <w:rPr>
          <w:i/>
          <w:vertAlign w:val="subscript"/>
        </w:rPr>
        <w:t xml:space="preserve">  (наименование должности)                                                    </w:t>
      </w:r>
      <w:r w:rsidRPr="000108CA">
        <w:rPr>
          <w:i/>
          <w:sz w:val="20"/>
          <w:szCs w:val="20"/>
          <w:vertAlign w:val="subscript"/>
        </w:rPr>
        <w:t>(подпись)</w:t>
      </w:r>
      <w:r w:rsidRPr="000108CA">
        <w:rPr>
          <w:i/>
          <w:sz w:val="20"/>
          <w:szCs w:val="20"/>
          <w:vertAlign w:val="subscript"/>
        </w:rPr>
        <w:tab/>
        <w:t xml:space="preserve">                                                                 (Ф.И.О.)</w:t>
      </w:r>
    </w:p>
    <w:p w:rsidR="000270D5" w:rsidRPr="000108CA" w:rsidRDefault="000270D5" w:rsidP="000270D5">
      <w:pPr>
        <w:tabs>
          <w:tab w:val="left" w:pos="1110"/>
        </w:tabs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</w:p>
    <w:p w:rsidR="000270D5" w:rsidRPr="000108CA" w:rsidRDefault="000270D5" w:rsidP="000270D5">
      <w:pPr>
        <w:tabs>
          <w:tab w:val="left" w:pos="5655"/>
        </w:tabs>
        <w:jc w:val="center"/>
        <w:rPr>
          <w:b/>
        </w:rPr>
      </w:pPr>
      <w:r w:rsidRPr="000108CA">
        <w:rPr>
          <w:b/>
        </w:rPr>
        <w:t xml:space="preserve">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70D5" w:rsidRPr="000108CA" w:rsidRDefault="000270D5" w:rsidP="000270D5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0108CA">
        <w:rPr>
          <w:b/>
          <w:i/>
          <w:sz w:val="28"/>
          <w:szCs w:val="28"/>
        </w:rPr>
        <w:t>(при  отсутствии доли)</w:t>
      </w:r>
    </w:p>
    <w:p w:rsidR="000270D5" w:rsidRPr="000108CA" w:rsidRDefault="000270D5" w:rsidP="000270D5">
      <w:pPr>
        <w:tabs>
          <w:tab w:val="left" w:pos="5655"/>
        </w:tabs>
        <w:jc w:val="right"/>
      </w:pP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 xml:space="preserve">Администрация </w:t>
      </w:r>
      <w:proofErr w:type="gramStart"/>
      <w:r w:rsidRPr="000108CA">
        <w:rPr>
          <w:b/>
          <w:bCs/>
        </w:rPr>
        <w:t>муниципального</w:t>
      </w:r>
      <w:proofErr w:type="gramEnd"/>
      <w:r w:rsidRPr="000108CA">
        <w:rPr>
          <w:b/>
          <w:bCs/>
        </w:rPr>
        <w:t xml:space="preserve"> </w:t>
      </w: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 xml:space="preserve">                                                                                                      образования «Муниципальный округ </w:t>
      </w:r>
      <w:proofErr w:type="spellStart"/>
      <w:r w:rsidRPr="000108CA">
        <w:rPr>
          <w:b/>
          <w:bCs/>
        </w:rPr>
        <w:t>Балезинский</w:t>
      </w:r>
      <w:proofErr w:type="spellEnd"/>
      <w:r w:rsidRPr="000108CA">
        <w:rPr>
          <w:b/>
          <w:bCs/>
        </w:rPr>
        <w:t xml:space="preserve"> район </w:t>
      </w: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>Удмуртской Республики»</w:t>
      </w:r>
    </w:p>
    <w:p w:rsidR="000270D5" w:rsidRPr="000108CA" w:rsidRDefault="000270D5" w:rsidP="000270D5">
      <w:pPr>
        <w:tabs>
          <w:tab w:val="left" w:pos="5655"/>
        </w:tabs>
        <w:jc w:val="right"/>
      </w:pPr>
    </w:p>
    <w:p w:rsidR="000270D5" w:rsidRPr="000108CA" w:rsidRDefault="000270D5" w:rsidP="000270D5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70D5" w:rsidRPr="000108CA" w:rsidTr="00460E34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70D5" w:rsidRPr="000108CA" w:rsidRDefault="000270D5" w:rsidP="00460E34">
            <w:pPr>
              <w:tabs>
                <w:tab w:val="left" w:pos="9320"/>
              </w:tabs>
              <w:contextualSpacing/>
            </w:pPr>
          </w:p>
        </w:tc>
      </w:tr>
      <w:tr w:rsidR="000270D5" w:rsidRPr="000108CA" w:rsidTr="00460E34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70D5" w:rsidRPr="000108CA" w:rsidRDefault="000270D5" w:rsidP="00460E34">
            <w:pPr>
              <w:contextualSpacing/>
              <w:jc w:val="center"/>
              <w:rPr>
                <w:i/>
                <w:vertAlign w:val="subscript"/>
              </w:rPr>
            </w:pPr>
            <w:r w:rsidRPr="000108CA">
              <w:rPr>
                <w:i/>
                <w:sz w:val="20"/>
                <w:szCs w:val="20"/>
                <w:vertAlign w:val="subscript"/>
              </w:rPr>
              <w:t>(наименование юридического лица)</w:t>
            </w:r>
          </w:p>
        </w:tc>
      </w:tr>
    </w:tbl>
    <w:p w:rsidR="000270D5" w:rsidRPr="000108CA" w:rsidRDefault="000270D5" w:rsidP="000270D5">
      <w:pPr>
        <w:tabs>
          <w:tab w:val="left" w:pos="5655"/>
        </w:tabs>
        <w:jc w:val="both"/>
      </w:pPr>
      <w:r w:rsidRPr="000108CA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70D5" w:rsidRPr="000108CA" w:rsidRDefault="000270D5" w:rsidP="000270D5">
      <w:pPr>
        <w:tabs>
          <w:tab w:val="left" w:pos="851"/>
        </w:tabs>
        <w:ind w:firstLine="284"/>
      </w:pPr>
      <w:r w:rsidRPr="000108CA">
        <w:t>____________________                    _________________</w:t>
      </w:r>
      <w:r w:rsidRPr="000108CA">
        <w:tab/>
        <w:t>________________________</w:t>
      </w:r>
    </w:p>
    <w:p w:rsidR="000270D5" w:rsidRDefault="000270D5" w:rsidP="000270D5">
      <w:pPr>
        <w:jc w:val="center"/>
      </w:pPr>
      <w:r w:rsidRPr="000108CA">
        <w:rPr>
          <w:i/>
          <w:vertAlign w:val="subscript"/>
        </w:rPr>
        <w:t xml:space="preserve">  </w:t>
      </w:r>
      <w:proofErr w:type="gramStart"/>
      <w:r w:rsidRPr="000108CA">
        <w:rPr>
          <w:i/>
          <w:vertAlign w:val="subscript"/>
        </w:rPr>
        <w:t xml:space="preserve">(наименование должности)                                       </w:t>
      </w:r>
      <w:r w:rsidRPr="000108CA">
        <w:rPr>
          <w:i/>
          <w:sz w:val="20"/>
          <w:szCs w:val="20"/>
          <w:vertAlign w:val="subscript"/>
        </w:rPr>
        <w:t>(подпись</w:t>
      </w:r>
      <w:proofErr w:type="gramEnd"/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right"/>
      </w:pPr>
      <w:r>
        <w:t>Приложение № 3</w:t>
      </w:r>
    </w:p>
    <w:p w:rsidR="000270D5" w:rsidRDefault="000270D5" w:rsidP="000270D5">
      <w:pPr>
        <w:jc w:val="right"/>
      </w:pPr>
      <w:r>
        <w:t xml:space="preserve"> к Информационному сообщению</w:t>
      </w:r>
    </w:p>
    <w:p w:rsidR="000270D5" w:rsidRDefault="000270D5" w:rsidP="000270D5">
      <w:pPr>
        <w:jc w:val="center"/>
      </w:pP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 xml:space="preserve">Администрация </w:t>
      </w:r>
      <w:proofErr w:type="gramStart"/>
      <w:r w:rsidRPr="000108CA">
        <w:rPr>
          <w:b/>
          <w:bCs/>
        </w:rPr>
        <w:t>муниципального</w:t>
      </w:r>
      <w:proofErr w:type="gramEnd"/>
      <w:r w:rsidRPr="000108CA">
        <w:rPr>
          <w:b/>
          <w:bCs/>
        </w:rPr>
        <w:t xml:space="preserve"> </w:t>
      </w: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 xml:space="preserve">                                                                                                      образования «Муниципальный округ </w:t>
      </w:r>
      <w:proofErr w:type="spellStart"/>
      <w:r w:rsidRPr="000108CA">
        <w:rPr>
          <w:b/>
          <w:bCs/>
        </w:rPr>
        <w:t>Балезинский</w:t>
      </w:r>
      <w:proofErr w:type="spellEnd"/>
      <w:r w:rsidRPr="000108CA">
        <w:rPr>
          <w:b/>
          <w:bCs/>
        </w:rPr>
        <w:t xml:space="preserve"> район </w:t>
      </w:r>
    </w:p>
    <w:p w:rsidR="000270D5" w:rsidRPr="000108CA" w:rsidRDefault="000270D5" w:rsidP="000270D5">
      <w:pPr>
        <w:jc w:val="right"/>
        <w:rPr>
          <w:b/>
          <w:bCs/>
        </w:rPr>
      </w:pPr>
      <w:r w:rsidRPr="000108CA">
        <w:rPr>
          <w:b/>
          <w:bCs/>
        </w:rPr>
        <w:t>Удмуртской Республики»</w:t>
      </w:r>
    </w:p>
    <w:p w:rsidR="000270D5" w:rsidRDefault="000270D5" w:rsidP="000270D5">
      <w:pPr>
        <w:jc w:val="right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Default="000270D5" w:rsidP="000270D5">
      <w:pPr>
        <w:jc w:val="center"/>
      </w:pPr>
    </w:p>
    <w:p w:rsidR="000270D5" w:rsidRPr="00285C0E" w:rsidRDefault="000270D5" w:rsidP="000270D5">
      <w:pPr>
        <w:jc w:val="center"/>
      </w:pPr>
      <w:r w:rsidRPr="00285C0E">
        <w:t>СОГЛАСИЕ НА ОБРАБОТКУ ПЕРСОНАЛЬНЫХ ДАННЫХ</w:t>
      </w:r>
    </w:p>
    <w:p w:rsidR="000270D5" w:rsidRPr="00285C0E" w:rsidRDefault="000270D5" w:rsidP="000270D5">
      <w:pPr>
        <w:jc w:val="center"/>
      </w:pPr>
    </w:p>
    <w:p w:rsidR="000270D5" w:rsidRPr="00285C0E" w:rsidRDefault="000270D5" w:rsidP="000270D5">
      <w:pPr>
        <w:jc w:val="center"/>
      </w:pPr>
      <w:r w:rsidRPr="00285C0E">
        <w:t>Я,_____________________________________________________________________</w:t>
      </w:r>
      <w:r w:rsidRPr="00285C0E">
        <w:tab/>
      </w:r>
      <w:r w:rsidRPr="00285C0E">
        <w:tab/>
      </w:r>
      <w:r w:rsidRPr="00285C0E">
        <w:tab/>
      </w:r>
      <w:r w:rsidRPr="00285C0E">
        <w:tab/>
      </w:r>
      <w:r w:rsidRPr="00285C0E">
        <w:tab/>
      </w:r>
      <w:r w:rsidRPr="00285C0E">
        <w:tab/>
        <w:t>(ФИО)</w:t>
      </w:r>
    </w:p>
    <w:p w:rsidR="000270D5" w:rsidRPr="00285C0E" w:rsidRDefault="000270D5" w:rsidP="000270D5">
      <w:pPr>
        <w:jc w:val="center"/>
      </w:pPr>
      <w:r w:rsidRPr="00285C0E">
        <w:t>Паспорт___________выдан____________________________________________________</w:t>
      </w:r>
    </w:p>
    <w:p w:rsidR="000270D5" w:rsidRPr="00285C0E" w:rsidRDefault="000270D5" w:rsidP="000270D5">
      <w:pPr>
        <w:jc w:val="center"/>
      </w:pPr>
      <w:r w:rsidRPr="00285C0E">
        <w:tab/>
        <w:t xml:space="preserve">   (серия номер)</w:t>
      </w:r>
      <w:r w:rsidRPr="00285C0E">
        <w:tab/>
      </w:r>
      <w:r w:rsidRPr="00285C0E">
        <w:tab/>
      </w:r>
      <w:r w:rsidRPr="00285C0E">
        <w:tab/>
        <w:t>(когда и кем выдан)</w:t>
      </w:r>
    </w:p>
    <w:p w:rsidR="000270D5" w:rsidRPr="00285C0E" w:rsidRDefault="000270D5" w:rsidP="000270D5">
      <w:pPr>
        <w:jc w:val="center"/>
      </w:pPr>
      <w:r w:rsidRPr="00285C0E">
        <w:t>адрес регистрации:___________________________________________________________</w:t>
      </w:r>
    </w:p>
    <w:p w:rsidR="00583584" w:rsidRDefault="000270D5" w:rsidP="000270D5">
      <w:pPr>
        <w:jc w:val="both"/>
      </w:pPr>
      <w:r w:rsidRPr="00285C0E">
        <w:t>в соответствии с ст. 9 Федерального закона от 27.07.2006 г. № 152-ФЗ «О персональных данных» даю свое согласие на обработку моих персональных данных, относящихся к перечисленным следующим категориям персональных данных: фамилия, имя, отчество, тип документа, удостоверяющего личность, данные документа, удостоверяющего личность,</w:t>
      </w:r>
      <w:r w:rsidR="00583584">
        <w:t xml:space="preserve"> гражданство, адрес регистрации.</w:t>
      </w:r>
    </w:p>
    <w:p w:rsidR="000270D5" w:rsidRPr="00285C0E" w:rsidRDefault="000270D5" w:rsidP="000270D5">
      <w:pPr>
        <w:jc w:val="both"/>
      </w:pPr>
      <w:r w:rsidRPr="00285C0E">
        <w:tab/>
        <w:t xml:space="preserve">Я даю согласие на обработку персональных данных в целях осмотра имущества реализуемого на торгах. </w:t>
      </w:r>
    </w:p>
    <w:p w:rsidR="000270D5" w:rsidRPr="00285C0E" w:rsidRDefault="000270D5" w:rsidP="000270D5">
      <w:pPr>
        <w:jc w:val="both"/>
      </w:pPr>
      <w:r w:rsidRPr="00285C0E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270D5" w:rsidRPr="00285C0E" w:rsidRDefault="000270D5" w:rsidP="000270D5">
      <w:pPr>
        <w:jc w:val="both"/>
      </w:pPr>
      <w:r w:rsidRPr="00285C0E">
        <w:t>Данное согласие может быть отозвано в любой момент по моему письменному заявлению.</w:t>
      </w:r>
    </w:p>
    <w:p w:rsidR="000270D5" w:rsidRPr="00285C0E" w:rsidRDefault="000270D5" w:rsidP="000270D5">
      <w:pPr>
        <w:jc w:val="both"/>
      </w:pPr>
      <w:r w:rsidRPr="00285C0E">
        <w:t>Я подтверждаю, что, давая такое согласие, я действую по собственной воле и в своих интересах.</w:t>
      </w:r>
    </w:p>
    <w:p w:rsidR="000270D5" w:rsidRPr="00285C0E" w:rsidRDefault="000270D5" w:rsidP="000270D5">
      <w:pPr>
        <w:jc w:val="both"/>
      </w:pPr>
    </w:p>
    <w:p w:rsidR="000270D5" w:rsidRPr="00285C0E" w:rsidRDefault="000270D5" w:rsidP="000270D5">
      <w:pPr>
        <w:jc w:val="center"/>
      </w:pPr>
    </w:p>
    <w:p w:rsidR="000270D5" w:rsidRPr="00285C0E" w:rsidRDefault="000270D5" w:rsidP="000270D5">
      <w:pPr>
        <w:jc w:val="center"/>
      </w:pPr>
    </w:p>
    <w:p w:rsidR="000270D5" w:rsidRPr="00285C0E" w:rsidRDefault="000270D5" w:rsidP="000270D5">
      <w:pPr>
        <w:jc w:val="center"/>
      </w:pPr>
    </w:p>
    <w:p w:rsidR="000270D5" w:rsidRPr="00285C0E" w:rsidRDefault="000270D5" w:rsidP="000270D5">
      <w:pPr>
        <w:jc w:val="center"/>
      </w:pPr>
      <w:r w:rsidRPr="00285C0E">
        <w:t>«______» ___________ 20__ г.</w:t>
      </w:r>
      <w:r w:rsidRPr="00285C0E">
        <w:tab/>
      </w:r>
      <w:r w:rsidRPr="00285C0E">
        <w:tab/>
      </w:r>
      <w:r w:rsidRPr="00285C0E">
        <w:tab/>
      </w:r>
      <w:r w:rsidRPr="00285C0E">
        <w:tab/>
        <w:t>___________/________________/</w:t>
      </w:r>
    </w:p>
    <w:p w:rsidR="000270D5" w:rsidRPr="00285C0E" w:rsidRDefault="000270D5" w:rsidP="000270D5">
      <w:pPr>
        <w:jc w:val="center"/>
      </w:pPr>
      <w:r w:rsidRPr="00285C0E">
        <w:tab/>
      </w:r>
      <w:r w:rsidRPr="00285C0E">
        <w:tab/>
      </w:r>
      <w:r w:rsidRPr="00285C0E">
        <w:tab/>
      </w:r>
      <w:r w:rsidRPr="00285C0E">
        <w:tab/>
      </w:r>
      <w:r w:rsidRPr="00285C0E">
        <w:tab/>
      </w:r>
      <w:r w:rsidRPr="00285C0E">
        <w:tab/>
      </w:r>
      <w:r w:rsidRPr="00285C0E">
        <w:tab/>
      </w:r>
      <w:r>
        <w:t xml:space="preserve">        </w:t>
      </w:r>
      <w:r w:rsidRPr="00285C0E">
        <w:t>Подпись</w:t>
      </w:r>
      <w:r w:rsidRPr="00285C0E">
        <w:tab/>
        <w:t xml:space="preserve">   Расшифровка подписи</w:t>
      </w:r>
    </w:p>
    <w:p w:rsidR="000270D5" w:rsidRPr="00285C0E" w:rsidRDefault="000270D5" w:rsidP="000270D5">
      <w:pPr>
        <w:jc w:val="center"/>
      </w:pPr>
    </w:p>
    <w:p w:rsidR="000270D5" w:rsidRPr="000108CA" w:rsidRDefault="000270D5" w:rsidP="000270D5">
      <w:pPr>
        <w:jc w:val="center"/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Default="000270D5" w:rsidP="000270D5">
      <w:pPr>
        <w:tabs>
          <w:tab w:val="left" w:pos="5522"/>
        </w:tabs>
      </w:pPr>
    </w:p>
    <w:p w:rsidR="000270D5" w:rsidRPr="000270D5" w:rsidRDefault="000270D5" w:rsidP="000270D5">
      <w:pPr>
        <w:tabs>
          <w:tab w:val="left" w:pos="5522"/>
        </w:tabs>
      </w:pPr>
    </w:p>
    <w:sectPr w:rsidR="000270D5" w:rsidRPr="000270D5" w:rsidSect="00D02BF3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F"/>
    <w:rsid w:val="0000612A"/>
    <w:rsid w:val="000112A4"/>
    <w:rsid w:val="000270D5"/>
    <w:rsid w:val="000363AD"/>
    <w:rsid w:val="00037B0B"/>
    <w:rsid w:val="00067E86"/>
    <w:rsid w:val="0007505D"/>
    <w:rsid w:val="00090D22"/>
    <w:rsid w:val="000919AC"/>
    <w:rsid w:val="000B51BA"/>
    <w:rsid w:val="000C1C4E"/>
    <w:rsid w:val="000D0A6E"/>
    <w:rsid w:val="000D6300"/>
    <w:rsid w:val="000F15E6"/>
    <w:rsid w:val="000F6FFA"/>
    <w:rsid w:val="00107585"/>
    <w:rsid w:val="00111405"/>
    <w:rsid w:val="00117D0E"/>
    <w:rsid w:val="001221A3"/>
    <w:rsid w:val="00147A3B"/>
    <w:rsid w:val="001661EF"/>
    <w:rsid w:val="00185BBD"/>
    <w:rsid w:val="001A0DC2"/>
    <w:rsid w:val="001A3D76"/>
    <w:rsid w:val="001B1F73"/>
    <w:rsid w:val="001C524C"/>
    <w:rsid w:val="001E0730"/>
    <w:rsid w:val="001E1096"/>
    <w:rsid w:val="001E3CD9"/>
    <w:rsid w:val="001F34B2"/>
    <w:rsid w:val="00200E21"/>
    <w:rsid w:val="00213C95"/>
    <w:rsid w:val="00216C6A"/>
    <w:rsid w:val="00221B6E"/>
    <w:rsid w:val="0023059C"/>
    <w:rsid w:val="002328F5"/>
    <w:rsid w:val="00232B0A"/>
    <w:rsid w:val="0025281E"/>
    <w:rsid w:val="00256B75"/>
    <w:rsid w:val="00261AD6"/>
    <w:rsid w:val="00266047"/>
    <w:rsid w:val="0027568B"/>
    <w:rsid w:val="002A66C7"/>
    <w:rsid w:val="002D2758"/>
    <w:rsid w:val="002F4A4C"/>
    <w:rsid w:val="003320AA"/>
    <w:rsid w:val="00355DE3"/>
    <w:rsid w:val="00360124"/>
    <w:rsid w:val="00366E19"/>
    <w:rsid w:val="00372198"/>
    <w:rsid w:val="003817C6"/>
    <w:rsid w:val="003819CF"/>
    <w:rsid w:val="003924F1"/>
    <w:rsid w:val="00396B35"/>
    <w:rsid w:val="003A7732"/>
    <w:rsid w:val="003B1F0B"/>
    <w:rsid w:val="003C5062"/>
    <w:rsid w:val="003D33C0"/>
    <w:rsid w:val="003D79A1"/>
    <w:rsid w:val="003F4A05"/>
    <w:rsid w:val="00403979"/>
    <w:rsid w:val="004148BA"/>
    <w:rsid w:val="00430A82"/>
    <w:rsid w:val="00434BFB"/>
    <w:rsid w:val="00445BAC"/>
    <w:rsid w:val="00445CB7"/>
    <w:rsid w:val="00450768"/>
    <w:rsid w:val="00455862"/>
    <w:rsid w:val="0046176D"/>
    <w:rsid w:val="00482A94"/>
    <w:rsid w:val="00482DB7"/>
    <w:rsid w:val="0049668A"/>
    <w:rsid w:val="004B03DF"/>
    <w:rsid w:val="004B3BF3"/>
    <w:rsid w:val="004D11FB"/>
    <w:rsid w:val="004D733A"/>
    <w:rsid w:val="004E1C6A"/>
    <w:rsid w:val="004F1014"/>
    <w:rsid w:val="004F4ABF"/>
    <w:rsid w:val="00514CB7"/>
    <w:rsid w:val="005440FE"/>
    <w:rsid w:val="00571022"/>
    <w:rsid w:val="0057427D"/>
    <w:rsid w:val="00576263"/>
    <w:rsid w:val="00583584"/>
    <w:rsid w:val="00584572"/>
    <w:rsid w:val="00596C90"/>
    <w:rsid w:val="005A4F0A"/>
    <w:rsid w:val="005A7BA5"/>
    <w:rsid w:val="005B2001"/>
    <w:rsid w:val="005D389C"/>
    <w:rsid w:val="005F3927"/>
    <w:rsid w:val="00626AAA"/>
    <w:rsid w:val="00642DED"/>
    <w:rsid w:val="006441D7"/>
    <w:rsid w:val="00645B65"/>
    <w:rsid w:val="00645C98"/>
    <w:rsid w:val="00646ACA"/>
    <w:rsid w:val="006555F8"/>
    <w:rsid w:val="00670D84"/>
    <w:rsid w:val="00696DE0"/>
    <w:rsid w:val="006C457F"/>
    <w:rsid w:val="006C7A4C"/>
    <w:rsid w:val="006D6761"/>
    <w:rsid w:val="006E4FDC"/>
    <w:rsid w:val="006F623B"/>
    <w:rsid w:val="00704D73"/>
    <w:rsid w:val="00705A20"/>
    <w:rsid w:val="007064CF"/>
    <w:rsid w:val="007318FA"/>
    <w:rsid w:val="00752D8C"/>
    <w:rsid w:val="00766179"/>
    <w:rsid w:val="00773724"/>
    <w:rsid w:val="00775B55"/>
    <w:rsid w:val="007A5A5D"/>
    <w:rsid w:val="007D111E"/>
    <w:rsid w:val="007D4997"/>
    <w:rsid w:val="007E0A06"/>
    <w:rsid w:val="007F0E01"/>
    <w:rsid w:val="0080176D"/>
    <w:rsid w:val="008031CD"/>
    <w:rsid w:val="0081284D"/>
    <w:rsid w:val="00815A94"/>
    <w:rsid w:val="0083730F"/>
    <w:rsid w:val="00840534"/>
    <w:rsid w:val="00850757"/>
    <w:rsid w:val="0085352A"/>
    <w:rsid w:val="00857E61"/>
    <w:rsid w:val="00870C70"/>
    <w:rsid w:val="00874B67"/>
    <w:rsid w:val="00891E7B"/>
    <w:rsid w:val="0089234E"/>
    <w:rsid w:val="0089793B"/>
    <w:rsid w:val="008A0E4A"/>
    <w:rsid w:val="008A2E98"/>
    <w:rsid w:val="008A51DB"/>
    <w:rsid w:val="008D0C85"/>
    <w:rsid w:val="008E3BFF"/>
    <w:rsid w:val="008F74A8"/>
    <w:rsid w:val="00902BA8"/>
    <w:rsid w:val="00906AB0"/>
    <w:rsid w:val="00910617"/>
    <w:rsid w:val="009139B0"/>
    <w:rsid w:val="009459A7"/>
    <w:rsid w:val="00954E7C"/>
    <w:rsid w:val="009554C2"/>
    <w:rsid w:val="00965574"/>
    <w:rsid w:val="00972708"/>
    <w:rsid w:val="00991358"/>
    <w:rsid w:val="00992EC7"/>
    <w:rsid w:val="00997533"/>
    <w:rsid w:val="009A6341"/>
    <w:rsid w:val="009B0183"/>
    <w:rsid w:val="009B2726"/>
    <w:rsid w:val="00A1096E"/>
    <w:rsid w:val="00A20051"/>
    <w:rsid w:val="00A27DA8"/>
    <w:rsid w:val="00A305C4"/>
    <w:rsid w:val="00A30759"/>
    <w:rsid w:val="00A47320"/>
    <w:rsid w:val="00A75CE0"/>
    <w:rsid w:val="00A8137B"/>
    <w:rsid w:val="00A85682"/>
    <w:rsid w:val="00A91427"/>
    <w:rsid w:val="00A96E85"/>
    <w:rsid w:val="00AB029A"/>
    <w:rsid w:val="00AC30EE"/>
    <w:rsid w:val="00AC3698"/>
    <w:rsid w:val="00AC5BE5"/>
    <w:rsid w:val="00AD03D9"/>
    <w:rsid w:val="00AD24EA"/>
    <w:rsid w:val="00AF56B4"/>
    <w:rsid w:val="00B00C03"/>
    <w:rsid w:val="00B23958"/>
    <w:rsid w:val="00B449A2"/>
    <w:rsid w:val="00B46F3A"/>
    <w:rsid w:val="00B52120"/>
    <w:rsid w:val="00B75304"/>
    <w:rsid w:val="00B8682B"/>
    <w:rsid w:val="00BA1E51"/>
    <w:rsid w:val="00BB4F36"/>
    <w:rsid w:val="00C1012E"/>
    <w:rsid w:val="00C16246"/>
    <w:rsid w:val="00C26ED5"/>
    <w:rsid w:val="00C32DD9"/>
    <w:rsid w:val="00C40E0A"/>
    <w:rsid w:val="00C500D8"/>
    <w:rsid w:val="00C72AAA"/>
    <w:rsid w:val="00C74260"/>
    <w:rsid w:val="00C86D8F"/>
    <w:rsid w:val="00C91E24"/>
    <w:rsid w:val="00C95BBB"/>
    <w:rsid w:val="00CA3E73"/>
    <w:rsid w:val="00CB004E"/>
    <w:rsid w:val="00CB6E43"/>
    <w:rsid w:val="00CB7D1E"/>
    <w:rsid w:val="00CB7E92"/>
    <w:rsid w:val="00CC7B4B"/>
    <w:rsid w:val="00CD24D3"/>
    <w:rsid w:val="00CD3876"/>
    <w:rsid w:val="00CD557F"/>
    <w:rsid w:val="00CF25DD"/>
    <w:rsid w:val="00D02BF3"/>
    <w:rsid w:val="00D36383"/>
    <w:rsid w:val="00D502B8"/>
    <w:rsid w:val="00D504C2"/>
    <w:rsid w:val="00D516AF"/>
    <w:rsid w:val="00D60C2A"/>
    <w:rsid w:val="00D63561"/>
    <w:rsid w:val="00D64978"/>
    <w:rsid w:val="00D6531F"/>
    <w:rsid w:val="00D73D29"/>
    <w:rsid w:val="00D771C2"/>
    <w:rsid w:val="00D92FD4"/>
    <w:rsid w:val="00DD538E"/>
    <w:rsid w:val="00DE0513"/>
    <w:rsid w:val="00E1396C"/>
    <w:rsid w:val="00E30586"/>
    <w:rsid w:val="00E35BFB"/>
    <w:rsid w:val="00E508AE"/>
    <w:rsid w:val="00E60CFD"/>
    <w:rsid w:val="00E61A2B"/>
    <w:rsid w:val="00E7512B"/>
    <w:rsid w:val="00E755B7"/>
    <w:rsid w:val="00E9125A"/>
    <w:rsid w:val="00EB5133"/>
    <w:rsid w:val="00EB5A2F"/>
    <w:rsid w:val="00EF6E23"/>
    <w:rsid w:val="00F06133"/>
    <w:rsid w:val="00F162D0"/>
    <w:rsid w:val="00F3478E"/>
    <w:rsid w:val="00F369C3"/>
    <w:rsid w:val="00F428D8"/>
    <w:rsid w:val="00F75893"/>
    <w:rsid w:val="00F75C0A"/>
    <w:rsid w:val="00F94F54"/>
    <w:rsid w:val="00FC6C9C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iPriority w:val="99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34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1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d">
    <w:name w:val="абзац"/>
    <w:basedOn w:val="a"/>
    <w:rsid w:val="00A1096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готик текст"/>
    <w:rsid w:val="00A1096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">
    <w:name w:val="Без интервала1"/>
    <w:rsid w:val="00B449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iPriority w:val="99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34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1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d">
    <w:name w:val="абзац"/>
    <w:basedOn w:val="a"/>
    <w:rsid w:val="00A1096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готик текст"/>
    <w:rsid w:val="00A1096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">
    <w:name w:val="Без интервала1"/>
    <w:rsid w:val="00B449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12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www.balezino.udmurt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Uizo</cp:lastModifiedBy>
  <cp:revision>11</cp:revision>
  <cp:lastPrinted>2023-10-12T05:24:00Z</cp:lastPrinted>
  <dcterms:created xsi:type="dcterms:W3CDTF">2024-06-03T12:10:00Z</dcterms:created>
  <dcterms:modified xsi:type="dcterms:W3CDTF">2024-06-07T11:51:00Z</dcterms:modified>
</cp:coreProperties>
</file>