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8930D3">
        <w:rPr>
          <w:sz w:val="24"/>
          <w:szCs w:val="24"/>
        </w:rPr>
        <w:t>15</w:t>
      </w:r>
      <w:r w:rsidRPr="00ED20EB">
        <w:rPr>
          <w:sz w:val="24"/>
          <w:szCs w:val="24"/>
        </w:rPr>
        <w:t xml:space="preserve">» </w:t>
      </w:r>
      <w:r w:rsidR="001E07A5">
        <w:rPr>
          <w:sz w:val="24"/>
          <w:szCs w:val="24"/>
        </w:rPr>
        <w:t>ию</w:t>
      </w:r>
      <w:r w:rsidR="005539FE">
        <w:rPr>
          <w:sz w:val="24"/>
          <w:szCs w:val="24"/>
        </w:rPr>
        <w:t>л</w:t>
      </w:r>
      <w:r w:rsidR="009D5BD8">
        <w:rPr>
          <w:sz w:val="24"/>
          <w:szCs w:val="24"/>
        </w:rPr>
        <w:t>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8930D3">
        <w:rPr>
          <w:sz w:val="24"/>
          <w:szCs w:val="24"/>
        </w:rPr>
        <w:t>1032</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кциона    в электронной форме,    посредством публичного     предложения     на     право заключения договора купли-продажи 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486C7F"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proofErr w:type="spellStart"/>
      <w:r w:rsidR="001745DA">
        <w:rPr>
          <w:b/>
          <w:sz w:val="28"/>
        </w:rPr>
        <w:t>Балезинский</w:t>
      </w:r>
      <w:proofErr w:type="spellEnd"/>
      <w:r w:rsidR="001745DA">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ED20EB" w:rsidRPr="00676A1E" w:rsidRDefault="00ED20EB" w:rsidP="00825831">
      <w:pPr>
        <w:jc w:val="center"/>
        <w:rPr>
          <w:sz w:val="28"/>
          <w:szCs w:val="28"/>
        </w:rPr>
      </w:pPr>
    </w:p>
    <w:p w:rsidR="00A655A6" w:rsidRDefault="00A655A6"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w:t>
      </w:r>
      <w:proofErr w:type="gramEnd"/>
      <w:r w:rsidRPr="009D5BD8">
        <w:rPr>
          <w:rFonts w:ascii="Times New Roman" w:hAnsi="Times New Roman" w:cs="Times New Roman"/>
          <w:b w:val="0"/>
          <w:sz w:val="24"/>
          <w:szCs w:val="24"/>
        </w:rPr>
        <w:t xml:space="preserve">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proofErr w:type="spellStart"/>
      <w:r w:rsidRPr="004C3423">
        <w:rPr>
          <w:b/>
          <w:i/>
          <w:sz w:val="24"/>
          <w:szCs w:val="24"/>
        </w:rPr>
        <w:t>Балезинский</w:t>
      </w:r>
      <w:proofErr w:type="spellEnd"/>
      <w:r w:rsidRPr="004C3423">
        <w:rPr>
          <w:b/>
          <w:i/>
          <w:sz w:val="24"/>
          <w:szCs w:val="24"/>
        </w:rPr>
        <w:t xml:space="preserve">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E95257">
        <w:rPr>
          <w:b/>
          <w:sz w:val="24"/>
          <w:szCs w:val="24"/>
        </w:rPr>
        <w:t>2</w:t>
      </w:r>
    </w:p>
    <w:p w:rsidR="00A61C39" w:rsidRDefault="00744D48" w:rsidP="001E07A5">
      <w:pPr>
        <w:ind w:firstLine="709"/>
        <w:jc w:val="both"/>
        <w:rPr>
          <w:b/>
          <w:sz w:val="24"/>
          <w:szCs w:val="24"/>
        </w:rPr>
      </w:pPr>
      <w:r w:rsidRPr="00744D48">
        <w:rPr>
          <w:b/>
          <w:sz w:val="24"/>
          <w:szCs w:val="24"/>
        </w:rPr>
        <w:t>Контейнер для санузла с окнами и освещением, габариты 6*2,5 м</w:t>
      </w:r>
    </w:p>
    <w:p w:rsidR="00744D48" w:rsidRDefault="00744D48" w:rsidP="001E07A5">
      <w:pPr>
        <w:ind w:firstLine="709"/>
        <w:jc w:val="both"/>
        <w:rPr>
          <w:sz w:val="24"/>
          <w:szCs w:val="24"/>
        </w:rPr>
      </w:pP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 xml:space="preserve">Удмуртская Республика, </w:t>
      </w:r>
      <w:proofErr w:type="spellStart"/>
      <w:r w:rsidRPr="00161834">
        <w:rPr>
          <w:sz w:val="24"/>
          <w:szCs w:val="24"/>
        </w:rPr>
        <w:t>Балезинский</w:t>
      </w:r>
      <w:proofErr w:type="spellEnd"/>
      <w:r w:rsidRPr="00161834">
        <w:rPr>
          <w:sz w:val="24"/>
          <w:szCs w:val="24"/>
        </w:rPr>
        <w:t xml:space="preserve"> район, ориентир д. </w:t>
      </w:r>
      <w:proofErr w:type="spellStart"/>
      <w:r w:rsidRPr="00161834">
        <w:rPr>
          <w:sz w:val="24"/>
          <w:szCs w:val="24"/>
        </w:rPr>
        <w:t>Кестым</w:t>
      </w:r>
      <w:proofErr w:type="spellEnd"/>
      <w:r w:rsidRPr="00161834">
        <w:rPr>
          <w:sz w:val="24"/>
          <w:szCs w:val="24"/>
        </w:rPr>
        <w:t>,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 xml:space="preserve">Цена </w:t>
            </w:r>
            <w:proofErr w:type="gramStart"/>
            <w:r w:rsidRPr="00042D5D">
              <w:rPr>
                <w:sz w:val="24"/>
                <w:szCs w:val="24"/>
              </w:rPr>
              <w:t>первоначального</w:t>
            </w:r>
            <w:proofErr w:type="gramEnd"/>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950E77" w:rsidP="00042D5D">
            <w:pPr>
              <w:tabs>
                <w:tab w:val="left" w:pos="4536"/>
                <w:tab w:val="left" w:pos="5670"/>
                <w:tab w:val="left" w:pos="6120"/>
              </w:tabs>
              <w:ind w:right="-5"/>
              <w:jc w:val="center"/>
              <w:rPr>
                <w:sz w:val="24"/>
                <w:szCs w:val="24"/>
              </w:rPr>
            </w:pPr>
            <w:r>
              <w:rPr>
                <w:sz w:val="24"/>
                <w:szCs w:val="24"/>
              </w:rPr>
              <w:t>в том числе</w:t>
            </w:r>
            <w:r w:rsidR="00042D5D" w:rsidRPr="00042D5D">
              <w:rPr>
                <w:sz w:val="24"/>
                <w:szCs w:val="24"/>
              </w:rPr>
              <w:t xml:space="preserve">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bookmarkStart w:id="2" w:name="_GoBack"/>
        <w:bookmarkEnd w:id="2"/>
      </w:tr>
      <w:tr w:rsidR="004E40A9" w:rsidRPr="00042D5D" w:rsidTr="00FC0DAB">
        <w:trPr>
          <w:trHeight w:val="641"/>
        </w:trPr>
        <w:tc>
          <w:tcPr>
            <w:tcW w:w="928" w:type="dxa"/>
            <w:tcBorders>
              <w:top w:val="single" w:sz="4" w:space="0" w:color="000000"/>
              <w:left w:val="single" w:sz="4" w:space="0" w:color="000000"/>
              <w:bottom w:val="single" w:sz="4" w:space="0" w:color="000000"/>
            </w:tcBorders>
          </w:tcPr>
          <w:p w:rsidR="004E40A9" w:rsidRPr="00042D5D" w:rsidRDefault="004E40A9" w:rsidP="00E95257">
            <w:pPr>
              <w:tabs>
                <w:tab w:val="left" w:pos="4536"/>
                <w:tab w:val="left" w:pos="5670"/>
                <w:tab w:val="left" w:pos="6120"/>
              </w:tabs>
              <w:ind w:right="-5"/>
              <w:jc w:val="center"/>
              <w:rPr>
                <w:sz w:val="24"/>
                <w:szCs w:val="24"/>
              </w:rPr>
            </w:pPr>
            <w:r w:rsidRPr="00042D5D">
              <w:rPr>
                <w:sz w:val="24"/>
                <w:szCs w:val="24"/>
              </w:rPr>
              <w:t>Лот №</w:t>
            </w:r>
            <w:r>
              <w:rPr>
                <w:sz w:val="24"/>
                <w:szCs w:val="24"/>
              </w:rPr>
              <w:t>2</w:t>
            </w:r>
          </w:p>
        </w:tc>
        <w:tc>
          <w:tcPr>
            <w:tcW w:w="2093" w:type="dxa"/>
            <w:tcBorders>
              <w:top w:val="single" w:sz="4" w:space="0" w:color="000000"/>
              <w:left w:val="single" w:sz="4" w:space="0" w:color="000000"/>
              <w:bottom w:val="single" w:sz="4" w:space="0" w:color="000000"/>
            </w:tcBorders>
            <w:vAlign w:val="center"/>
          </w:tcPr>
          <w:p w:rsidR="004E40A9" w:rsidRPr="00A00174" w:rsidRDefault="004E40A9" w:rsidP="00D16DC6">
            <w:pPr>
              <w:jc w:val="center"/>
            </w:pPr>
            <w:r>
              <w:t>150 000,00</w:t>
            </w:r>
          </w:p>
        </w:tc>
        <w:tc>
          <w:tcPr>
            <w:tcW w:w="1418" w:type="dxa"/>
            <w:tcBorders>
              <w:top w:val="single" w:sz="4" w:space="0" w:color="000000"/>
              <w:left w:val="single" w:sz="4" w:space="0" w:color="000000"/>
              <w:bottom w:val="single" w:sz="4" w:space="0" w:color="000000"/>
            </w:tcBorders>
          </w:tcPr>
          <w:p w:rsidR="004E40A9" w:rsidRPr="00A00174" w:rsidRDefault="004E40A9" w:rsidP="00D16DC6">
            <w:pPr>
              <w:tabs>
                <w:tab w:val="left" w:pos="4536"/>
                <w:tab w:val="left" w:pos="5670"/>
                <w:tab w:val="left" w:pos="6120"/>
              </w:tabs>
              <w:ind w:right="-5"/>
              <w:jc w:val="center"/>
            </w:pPr>
          </w:p>
          <w:p w:rsidR="004E40A9" w:rsidRPr="00042D5D" w:rsidRDefault="004E40A9" w:rsidP="00D16DC6">
            <w:pPr>
              <w:tabs>
                <w:tab w:val="left" w:pos="4536"/>
                <w:tab w:val="left" w:pos="5670"/>
                <w:tab w:val="left" w:pos="6120"/>
              </w:tabs>
              <w:ind w:right="-5"/>
              <w:jc w:val="center"/>
            </w:pPr>
            <w:r>
              <w:t>15 000,00</w:t>
            </w:r>
          </w:p>
        </w:tc>
        <w:tc>
          <w:tcPr>
            <w:tcW w:w="1275" w:type="dxa"/>
            <w:tcBorders>
              <w:top w:val="single" w:sz="4" w:space="0" w:color="000000"/>
              <w:left w:val="single" w:sz="4" w:space="0" w:color="000000"/>
              <w:bottom w:val="single" w:sz="4" w:space="0" w:color="000000"/>
            </w:tcBorders>
          </w:tcPr>
          <w:p w:rsidR="004E40A9" w:rsidRDefault="004E40A9" w:rsidP="00D16DC6">
            <w:pPr>
              <w:tabs>
                <w:tab w:val="left" w:pos="4536"/>
                <w:tab w:val="left" w:pos="5670"/>
                <w:tab w:val="left" w:pos="6120"/>
              </w:tabs>
              <w:ind w:right="-5"/>
              <w:jc w:val="center"/>
            </w:pPr>
          </w:p>
          <w:p w:rsidR="004E40A9" w:rsidRPr="00042D5D" w:rsidRDefault="004E40A9" w:rsidP="00D16DC6">
            <w:pPr>
              <w:tabs>
                <w:tab w:val="left" w:pos="4536"/>
                <w:tab w:val="left" w:pos="5670"/>
                <w:tab w:val="left" w:pos="6120"/>
              </w:tabs>
              <w:ind w:right="-5"/>
              <w:jc w:val="center"/>
            </w:pPr>
            <w:r>
              <w:t>7 500,00</w:t>
            </w:r>
          </w:p>
        </w:tc>
        <w:tc>
          <w:tcPr>
            <w:tcW w:w="1843" w:type="dxa"/>
            <w:tcBorders>
              <w:top w:val="single" w:sz="4" w:space="0" w:color="000000"/>
              <w:left w:val="single" w:sz="4" w:space="0" w:color="000000"/>
              <w:bottom w:val="single" w:sz="4" w:space="0" w:color="000000"/>
              <w:right w:val="single" w:sz="4" w:space="0" w:color="000000"/>
            </w:tcBorders>
          </w:tcPr>
          <w:p w:rsidR="004E40A9" w:rsidRPr="00965EE0" w:rsidRDefault="004E40A9" w:rsidP="00D16DC6">
            <w:pPr>
              <w:tabs>
                <w:tab w:val="left" w:pos="4536"/>
                <w:tab w:val="left" w:pos="5670"/>
                <w:tab w:val="left" w:pos="6120"/>
              </w:tabs>
              <w:ind w:right="-5"/>
              <w:jc w:val="center"/>
            </w:pPr>
          </w:p>
          <w:p w:rsidR="004E40A9" w:rsidRPr="00965EE0" w:rsidRDefault="004E40A9" w:rsidP="00D16DC6">
            <w:pPr>
              <w:tabs>
                <w:tab w:val="left" w:pos="4536"/>
                <w:tab w:val="left" w:pos="5670"/>
                <w:tab w:val="left" w:pos="6120"/>
              </w:tabs>
              <w:ind w:right="-5"/>
              <w:jc w:val="center"/>
            </w:pPr>
            <w:r>
              <w:t>75 000,00</w:t>
            </w:r>
          </w:p>
        </w:tc>
        <w:tc>
          <w:tcPr>
            <w:tcW w:w="1966" w:type="dxa"/>
            <w:tcBorders>
              <w:top w:val="single" w:sz="4" w:space="0" w:color="000000"/>
              <w:left w:val="single" w:sz="4" w:space="0" w:color="000000"/>
              <w:bottom w:val="single" w:sz="4" w:space="0" w:color="000000"/>
              <w:right w:val="single" w:sz="4" w:space="0" w:color="000000"/>
            </w:tcBorders>
          </w:tcPr>
          <w:p w:rsidR="004E40A9" w:rsidRDefault="004E40A9" w:rsidP="00D16DC6">
            <w:pPr>
              <w:tabs>
                <w:tab w:val="left" w:pos="4536"/>
                <w:tab w:val="left" w:pos="5670"/>
                <w:tab w:val="left" w:pos="6120"/>
              </w:tabs>
              <w:ind w:right="-5"/>
              <w:jc w:val="center"/>
            </w:pPr>
          </w:p>
          <w:p w:rsidR="004E40A9" w:rsidRPr="00042D5D" w:rsidRDefault="004E40A9" w:rsidP="00D16DC6">
            <w:pPr>
              <w:tabs>
                <w:tab w:val="left" w:pos="4536"/>
                <w:tab w:val="left" w:pos="5670"/>
                <w:tab w:val="left" w:pos="6120"/>
              </w:tabs>
              <w:ind w:right="-5"/>
              <w:jc w:val="center"/>
            </w:pPr>
            <w:r>
              <w:t>15 000,00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1E07A5">
        <w:rPr>
          <w:sz w:val="24"/>
          <w:szCs w:val="24"/>
        </w:rPr>
        <w:t>18</w:t>
      </w:r>
      <w:r w:rsidR="00731F5E" w:rsidRPr="00EF6E22">
        <w:rPr>
          <w:sz w:val="24"/>
          <w:szCs w:val="24"/>
        </w:rPr>
        <w:t>.</w:t>
      </w:r>
      <w:r w:rsidR="00950E77">
        <w:rPr>
          <w:sz w:val="24"/>
          <w:szCs w:val="24"/>
        </w:rPr>
        <w:t>0</w:t>
      </w:r>
      <w:r w:rsidR="001E07A5">
        <w:rPr>
          <w:sz w:val="24"/>
          <w:szCs w:val="24"/>
        </w:rPr>
        <w:t>6</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D24C3">
        <w:rPr>
          <w:sz w:val="24"/>
          <w:szCs w:val="24"/>
        </w:rPr>
        <w:t>.</w:t>
      </w:r>
    </w:p>
    <w:p w:rsidR="004C3423" w:rsidRPr="004C3423" w:rsidRDefault="004C3423" w:rsidP="00731F5E">
      <w:pPr>
        <w:autoSpaceDE w:val="0"/>
        <w:autoSpaceDN w:val="0"/>
        <w:adjustRightInd w:val="0"/>
        <w:ind w:firstLine="540"/>
        <w:jc w:val="both"/>
        <w:rPr>
          <w:rFonts w:eastAsia="Calibri"/>
          <w:color w:val="000000"/>
          <w:sz w:val="24"/>
          <w:szCs w:val="24"/>
          <w:lang w:eastAsia="en-US"/>
        </w:rPr>
      </w:pPr>
      <w:r w:rsidRPr="004C3423">
        <w:rPr>
          <w:rFonts w:eastAsia="Calibri"/>
          <w:color w:val="000000"/>
          <w:sz w:val="24"/>
          <w:szCs w:val="24"/>
          <w:lang w:eastAsia="en-US"/>
        </w:rPr>
        <w:t xml:space="preserve">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w:t>
      </w:r>
      <w:r w:rsidRPr="004C3423">
        <w:rPr>
          <w:rFonts w:eastAsia="Calibri"/>
          <w:color w:val="000000"/>
          <w:sz w:val="24"/>
          <w:szCs w:val="24"/>
          <w:lang w:eastAsia="en-US"/>
        </w:rPr>
        <w:lastRenderedPageBreak/>
        <w:t xml:space="preserve">должны быть зачислены на лицевой счет </w:t>
      </w:r>
      <w:proofErr w:type="gramStart"/>
      <w:r w:rsidRPr="004C3423">
        <w:rPr>
          <w:rFonts w:eastAsia="Calibri"/>
          <w:color w:val="000000"/>
          <w:sz w:val="24"/>
          <w:szCs w:val="24"/>
          <w:lang w:eastAsia="en-US"/>
        </w:rPr>
        <w:t>Претендента</w:t>
      </w:r>
      <w:proofErr w:type="gramEnd"/>
      <w:r w:rsidRPr="004C3423">
        <w:rPr>
          <w:rFonts w:eastAsia="Calibri"/>
          <w:color w:val="000000"/>
          <w:sz w:val="24"/>
          <w:szCs w:val="24"/>
          <w:lang w:eastAsia="en-US"/>
        </w:rPr>
        <w:t xml:space="preserve">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w:t>
      </w:r>
      <w:proofErr w:type="gramStart"/>
      <w:r w:rsidRPr="004C3423">
        <w:rPr>
          <w:rFonts w:eastAsia="Calibri"/>
          <w:color w:val="000000"/>
          <w:sz w:val="24"/>
          <w:szCs w:val="24"/>
          <w:lang w:eastAsia="en-US"/>
        </w:rPr>
        <w:t>дств в с</w:t>
      </w:r>
      <w:proofErr w:type="gramEnd"/>
      <w:r w:rsidRPr="004C3423">
        <w:rPr>
          <w:rFonts w:eastAsia="Calibri"/>
          <w:color w:val="000000"/>
          <w:sz w:val="24"/>
          <w:szCs w:val="24"/>
          <w:lang w:eastAsia="en-US"/>
        </w:rPr>
        <w:t xml:space="preserve">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gramStart"/>
      <w:r w:rsidRPr="004C3423">
        <w:rPr>
          <w:rFonts w:eastAsia="Calibri"/>
          <w:color w:val="000000"/>
          <w:sz w:val="24"/>
          <w:szCs w:val="24"/>
          <w:lang w:eastAsia="en-US"/>
        </w:rPr>
        <w:t>не поступлении</w:t>
      </w:r>
      <w:proofErr w:type="gramEnd"/>
      <w:r w:rsidRPr="004C3423">
        <w:rPr>
          <w:rFonts w:eastAsia="Calibri"/>
          <w:color w:val="000000"/>
          <w:sz w:val="24"/>
          <w:szCs w:val="24"/>
          <w:lang w:eastAsia="en-US"/>
        </w:rPr>
        <w:t xml:space="preserve">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Суммы задатков возвращаются всем участникам аукциона, за исключением победителя, в течение 5 (пяти) календарных дней </w:t>
      </w:r>
      <w:proofErr w:type="gramStart"/>
      <w:r w:rsidRPr="004C3423">
        <w:rPr>
          <w:rFonts w:eastAsia="Calibri"/>
          <w:bCs/>
          <w:sz w:val="24"/>
          <w:szCs w:val="24"/>
        </w:rPr>
        <w:t>с даты подведения</w:t>
      </w:r>
      <w:proofErr w:type="gramEnd"/>
      <w:r w:rsidRPr="004C3423">
        <w:rPr>
          <w:rFonts w:eastAsia="Calibri"/>
          <w:bCs/>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proofErr w:type="gramStart"/>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xml:space="preserve">), и которые не осуществляют раскрытие и предоставление информации о своих выгодоприобретателях, </w:t>
      </w:r>
      <w:proofErr w:type="spellStart"/>
      <w:r w:rsidRPr="004C3423">
        <w:rPr>
          <w:color w:val="000000"/>
          <w:sz w:val="24"/>
          <w:szCs w:val="24"/>
        </w:rPr>
        <w:t>бенефициарных</w:t>
      </w:r>
      <w:proofErr w:type="spellEnd"/>
      <w:r w:rsidRPr="004C3423">
        <w:rPr>
          <w:color w:val="000000"/>
          <w:sz w:val="24"/>
          <w:szCs w:val="24"/>
        </w:rPr>
        <w:t xml:space="preserve"> владельцах и контролирующих лицах в порядке, установленном Правительством Российской</w:t>
      </w:r>
      <w:proofErr w:type="gramEnd"/>
      <w:r w:rsidRPr="004C3423">
        <w:rPr>
          <w:color w:val="000000"/>
          <w:sz w:val="24"/>
          <w:szCs w:val="24"/>
        </w:rPr>
        <w:t xml:space="preserve"> Федерации.</w:t>
      </w:r>
    </w:p>
    <w:p w:rsidR="004C3423" w:rsidRPr="004C3423" w:rsidRDefault="004C3423" w:rsidP="004C3423">
      <w:pPr>
        <w:ind w:firstLine="720"/>
        <w:jc w:val="both"/>
        <w:rPr>
          <w:sz w:val="24"/>
          <w:szCs w:val="24"/>
        </w:rPr>
      </w:pPr>
      <w:r w:rsidRPr="004C3423">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lastRenderedPageBreak/>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Физические лица</w:t>
      </w:r>
      <w:r w:rsidRPr="004C3423">
        <w:rPr>
          <w:sz w:val="24"/>
          <w:szCs w:val="24"/>
        </w:rPr>
        <w:t xml:space="preserve"> предъявляют документ, удостоверяющий личность </w:t>
      </w:r>
      <w:r w:rsidRPr="008930D3">
        <w:rPr>
          <w:b/>
          <w:sz w:val="24"/>
          <w:szCs w:val="24"/>
        </w:rPr>
        <w:t>(все листы).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Юридические лица</w:t>
      </w:r>
      <w:r w:rsidRPr="004C3423">
        <w:rPr>
          <w:sz w:val="24"/>
          <w:szCs w:val="24"/>
        </w:rPr>
        <w:t xml:space="preserve">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proofErr w:type="spellStart"/>
      <w:r w:rsidRPr="004C3423">
        <w:rPr>
          <w:sz w:val="24"/>
          <w:szCs w:val="24"/>
          <w:lang w:eastAsia="en-US"/>
        </w:rPr>
        <w:t>Балезинский</w:t>
      </w:r>
      <w:proofErr w:type="spellEnd"/>
      <w:r w:rsidRPr="004C3423">
        <w:rPr>
          <w:sz w:val="24"/>
          <w:szCs w:val="24"/>
          <w:lang w:eastAsia="en-US"/>
        </w:rPr>
        <w:t xml:space="preserve">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proofErr w:type="spellStart"/>
        <w:r w:rsidRPr="004C3423">
          <w:rPr>
            <w:color w:val="0000FF"/>
            <w:sz w:val="24"/>
            <w:szCs w:val="24"/>
            <w:u w:val="single"/>
            <w:lang w:val="en-US" w:eastAsia="en-US"/>
          </w:rPr>
          <w:t>ru</w:t>
        </w:r>
        <w:proofErr w:type="spellEnd"/>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950E77" w:rsidRDefault="004C3423" w:rsidP="004C3423">
      <w:pPr>
        <w:ind w:firstLine="709"/>
        <w:jc w:val="both"/>
        <w:rPr>
          <w:sz w:val="24"/>
          <w:szCs w:val="24"/>
          <w:lang w:eastAsia="en-US"/>
        </w:rPr>
      </w:pPr>
      <w:r w:rsidRPr="004C3423">
        <w:rPr>
          <w:sz w:val="24"/>
          <w:szCs w:val="24"/>
          <w:lang w:eastAsia="en-US"/>
        </w:rPr>
        <w:t xml:space="preserve">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w:t>
      </w:r>
    </w:p>
    <w:p w:rsidR="004C3423" w:rsidRPr="004C3423" w:rsidRDefault="004C3423" w:rsidP="00950E77">
      <w:pPr>
        <w:jc w:val="both"/>
        <w:rPr>
          <w:sz w:val="24"/>
          <w:szCs w:val="24"/>
          <w:lang w:eastAsia="en-US"/>
        </w:rPr>
      </w:pPr>
      <w:r w:rsidRPr="004C3423">
        <w:rPr>
          <w:sz w:val="24"/>
          <w:szCs w:val="24"/>
          <w:lang w:eastAsia="en-US"/>
        </w:rPr>
        <w:t>муниципального образования «</w:t>
      </w:r>
      <w:r w:rsidR="00A06CD3" w:rsidRPr="00A06CD3">
        <w:rPr>
          <w:sz w:val="24"/>
          <w:szCs w:val="24"/>
          <w:lang w:eastAsia="en-US"/>
        </w:rPr>
        <w:t xml:space="preserve">Муниципальный округ </w:t>
      </w:r>
      <w:proofErr w:type="spellStart"/>
      <w:r w:rsidR="00A06CD3" w:rsidRPr="00A06CD3">
        <w:rPr>
          <w:sz w:val="24"/>
          <w:szCs w:val="24"/>
          <w:lang w:eastAsia="en-US"/>
        </w:rPr>
        <w:t>Балезинский</w:t>
      </w:r>
      <w:proofErr w:type="spellEnd"/>
      <w:r w:rsidR="00A06CD3" w:rsidRPr="00A06CD3">
        <w:rPr>
          <w:sz w:val="24"/>
          <w:szCs w:val="24"/>
          <w:lang w:eastAsia="en-US"/>
        </w:rPr>
        <w:t xml:space="preserve"> район Удмуртской Республики</w:t>
      </w:r>
      <w:r w:rsidRPr="004C3423">
        <w:rPr>
          <w:sz w:val="24"/>
          <w:szCs w:val="24"/>
          <w:lang w:eastAsia="en-US"/>
        </w:rPr>
        <w:t xml:space="preserve">» по адресу: 427550, УР, пос. Балезино, ул. Кирова, 2, </w:t>
      </w:r>
      <w:proofErr w:type="spellStart"/>
      <w:r w:rsidRPr="004C3423">
        <w:rPr>
          <w:sz w:val="24"/>
          <w:szCs w:val="24"/>
          <w:lang w:eastAsia="en-US"/>
        </w:rPr>
        <w:t>каб</w:t>
      </w:r>
      <w:proofErr w:type="spellEnd"/>
      <w:r w:rsidRPr="004C3423">
        <w:rPr>
          <w:sz w:val="24"/>
          <w:szCs w:val="24"/>
          <w:lang w:eastAsia="en-US"/>
        </w:rPr>
        <w:t>.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lastRenderedPageBreak/>
        <w:t xml:space="preserve"> С условиями договора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t>При этом Продавец не несут ответственность в случае, если Претендент не ознакомился с 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lastRenderedPageBreak/>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1761F9">
        <w:rPr>
          <w:b/>
          <w:bCs/>
          <w:color w:val="000000"/>
          <w:sz w:val="24"/>
          <w:szCs w:val="24"/>
        </w:rPr>
        <w:t>28.07</w:t>
      </w:r>
      <w:r w:rsidRPr="000E6DF6">
        <w:rPr>
          <w:bCs/>
          <w:color w:val="000000"/>
          <w:sz w:val="24"/>
          <w:szCs w:val="24"/>
        </w:rPr>
        <w:t>.202</w:t>
      </w:r>
      <w:r w:rsidR="00C74C51">
        <w:rPr>
          <w:bCs/>
          <w:color w:val="000000"/>
          <w:sz w:val="24"/>
          <w:szCs w:val="24"/>
        </w:rPr>
        <w:t>5</w:t>
      </w:r>
      <w:r w:rsidRPr="000E6DF6">
        <w:rPr>
          <w:bCs/>
          <w:sz w:val="24"/>
          <w:szCs w:val="24"/>
        </w:rPr>
        <w:t>г.</w:t>
      </w:r>
      <w:r w:rsidRPr="000E6DF6">
        <w:rPr>
          <w:bCs/>
          <w:color w:val="FF0000"/>
          <w:sz w:val="24"/>
          <w:szCs w:val="24"/>
        </w:rPr>
        <w:t xml:space="preserve"> </w:t>
      </w:r>
      <w:r w:rsidRPr="000E6DF6">
        <w:rPr>
          <w:bCs/>
          <w:color w:val="000000"/>
          <w:sz w:val="24"/>
          <w:szCs w:val="24"/>
        </w:rPr>
        <w:t xml:space="preserve">с </w:t>
      </w:r>
      <w:r w:rsidR="00854DE6">
        <w:rPr>
          <w:bCs/>
          <w:color w:val="000000"/>
          <w:sz w:val="24"/>
          <w:szCs w:val="24"/>
        </w:rPr>
        <w:t>20</w:t>
      </w:r>
      <w:r>
        <w:rPr>
          <w:bCs/>
          <w:color w:val="000000"/>
          <w:sz w:val="24"/>
          <w:szCs w:val="24"/>
        </w:rPr>
        <w:t>:0</w:t>
      </w:r>
      <w:r w:rsidRPr="000E6DF6">
        <w:rPr>
          <w:bCs/>
          <w:color w:val="000000"/>
          <w:sz w:val="24"/>
          <w:szCs w:val="24"/>
        </w:rPr>
        <w:t>0 (по м</w:t>
      </w:r>
      <w:r>
        <w:rPr>
          <w:bCs/>
          <w:color w:val="000000"/>
          <w:sz w:val="24"/>
          <w:szCs w:val="24"/>
        </w:rPr>
        <w:t>естному</w:t>
      </w:r>
      <w:r w:rsidRPr="000E6DF6">
        <w:rPr>
          <w:bCs/>
          <w:color w:val="000000"/>
          <w:sz w:val="24"/>
          <w:szCs w:val="24"/>
        </w:rPr>
        <w:t xml:space="preserve">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и время окончания приема заявок на участие в продаже посредством публичного предложения </w:t>
      </w:r>
      <w:r w:rsidR="008A07DA">
        <w:rPr>
          <w:bCs/>
          <w:color w:val="000000"/>
          <w:sz w:val="24"/>
          <w:szCs w:val="24"/>
        </w:rPr>
        <w:t>–</w:t>
      </w:r>
      <w:r w:rsidR="001761F9">
        <w:rPr>
          <w:bCs/>
          <w:color w:val="000000"/>
          <w:sz w:val="24"/>
          <w:szCs w:val="24"/>
        </w:rPr>
        <w:t>25.08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 xml:space="preserve">г. до </w:t>
      </w:r>
      <w:r>
        <w:rPr>
          <w:bCs/>
          <w:sz w:val="24"/>
          <w:szCs w:val="24"/>
        </w:rPr>
        <w:t>23</w:t>
      </w:r>
      <w:r w:rsidRPr="000E6DF6">
        <w:rPr>
          <w:bCs/>
          <w:sz w:val="24"/>
          <w:szCs w:val="24"/>
        </w:rPr>
        <w:t>:</w:t>
      </w:r>
      <w:r>
        <w:rPr>
          <w:bCs/>
          <w:sz w:val="24"/>
          <w:szCs w:val="24"/>
        </w:rPr>
        <w:t>0</w:t>
      </w:r>
      <w:r w:rsidRPr="000E6DF6">
        <w:rPr>
          <w:bCs/>
          <w:sz w:val="24"/>
          <w:szCs w:val="24"/>
        </w:rPr>
        <w:t>0 (по м</w:t>
      </w:r>
      <w:r>
        <w:rPr>
          <w:bCs/>
          <w:sz w:val="24"/>
          <w:szCs w:val="24"/>
        </w:rPr>
        <w:t>естном</w:t>
      </w:r>
      <w:r w:rsidRPr="000E6DF6">
        <w:rPr>
          <w:bCs/>
          <w:sz w:val="24"/>
          <w:szCs w:val="24"/>
        </w:rPr>
        <w:t>у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определения участников продажи посредством публичного предложения – </w:t>
      </w:r>
      <w:r w:rsidR="001761F9">
        <w:rPr>
          <w:b/>
          <w:bCs/>
          <w:color w:val="000000"/>
          <w:sz w:val="24"/>
          <w:szCs w:val="24"/>
        </w:rPr>
        <w:t>26.08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FF0000"/>
          <w:sz w:val="24"/>
          <w:szCs w:val="24"/>
        </w:rPr>
        <w:t xml:space="preserve"> </w:t>
      </w:r>
      <w:r w:rsidR="00715CEB" w:rsidRPr="00715CEB">
        <w:rPr>
          <w:bCs/>
          <w:sz w:val="24"/>
          <w:szCs w:val="24"/>
        </w:rPr>
        <w:t xml:space="preserve">в </w:t>
      </w:r>
      <w:r w:rsidR="002D268F">
        <w:rPr>
          <w:bCs/>
          <w:sz w:val="24"/>
          <w:szCs w:val="24"/>
        </w:rPr>
        <w:t>10</w:t>
      </w:r>
      <w:r w:rsidRPr="000E6DF6">
        <w:rPr>
          <w:bCs/>
          <w:sz w:val="24"/>
          <w:szCs w:val="24"/>
        </w:rPr>
        <w:t>:00 (по м</w:t>
      </w:r>
      <w:r w:rsidR="00715CEB">
        <w:rPr>
          <w:bCs/>
          <w:sz w:val="24"/>
          <w:szCs w:val="24"/>
        </w:rPr>
        <w:t>естн</w:t>
      </w:r>
      <w:r w:rsidRPr="000E6DF6">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950E77">
        <w:rPr>
          <w:bCs/>
          <w:color w:val="000000"/>
          <w:sz w:val="24"/>
          <w:szCs w:val="24"/>
        </w:rPr>
        <w:t xml:space="preserve"> </w:t>
      </w:r>
      <w:r w:rsidR="001761F9">
        <w:rPr>
          <w:bCs/>
          <w:color w:val="000000"/>
          <w:sz w:val="24"/>
          <w:szCs w:val="24"/>
        </w:rPr>
        <w:t>27.08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000000"/>
          <w:sz w:val="24"/>
          <w:szCs w:val="24"/>
        </w:rPr>
        <w:t xml:space="preserve"> в 0</w:t>
      </w:r>
      <w:r w:rsidR="00715CEB">
        <w:rPr>
          <w:bCs/>
          <w:color w:val="000000"/>
          <w:sz w:val="24"/>
          <w:szCs w:val="24"/>
        </w:rPr>
        <w:t>9</w:t>
      </w:r>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325F46" w:rsidRDefault="00325F46" w:rsidP="004C3423">
      <w:pPr>
        <w:ind w:firstLine="709"/>
        <w:jc w:val="both"/>
        <w:rPr>
          <w:sz w:val="24"/>
          <w:szCs w:val="24"/>
        </w:rPr>
      </w:pPr>
    </w:p>
    <w:p w:rsidR="00325F46" w:rsidRDefault="00325F46" w:rsidP="004C3423">
      <w:pPr>
        <w:ind w:firstLine="709"/>
        <w:jc w:val="both"/>
        <w:rPr>
          <w:sz w:val="24"/>
          <w:szCs w:val="24"/>
        </w:rPr>
      </w:pP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Перечень указанных оснований отказа Претенденту в участии в торгах является </w:t>
      </w:r>
      <w:r w:rsidRPr="004C3423">
        <w:rPr>
          <w:rFonts w:eastAsia="Calibri"/>
          <w:sz w:val="24"/>
          <w:szCs w:val="24"/>
        </w:rPr>
        <w:lastRenderedPageBreak/>
        <w:t>исчерпывающим.</w:t>
      </w:r>
    </w:p>
    <w:p w:rsidR="00B02EA1" w:rsidRP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lang w:val="en-US"/>
        </w:rPr>
        <w:t>II</w:t>
      </w:r>
      <w:r w:rsidRPr="004C3423">
        <w:rPr>
          <w:rFonts w:eastAsia="Calibri"/>
          <w:b/>
          <w:bCs/>
          <w:sz w:val="24"/>
          <w:szCs w:val="24"/>
        </w:rPr>
        <w:t>.</w:t>
      </w:r>
      <w:r w:rsidRPr="004C3423">
        <w:rPr>
          <w:rFonts w:eastAsia="Calibri"/>
          <w:bCs/>
          <w:sz w:val="24"/>
          <w:szCs w:val="24"/>
        </w:rPr>
        <w:t> </w:t>
      </w:r>
      <w:r w:rsidRPr="004C3423">
        <w:rPr>
          <w:rFonts w:eastAsia="Calibri"/>
          <w:b/>
          <w:bCs/>
          <w:sz w:val="24"/>
          <w:szCs w:val="24"/>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 xml:space="preserve">0 процентов начальной цены продажи имущества), которые Оператор блокирует при признании Претендента участником продажи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t xml:space="preserve">Электронная продажа посредством публичного предложения проводится в указанные в информационном сообщении день и час </w:t>
      </w:r>
      <w:r w:rsidRPr="004C3423">
        <w:rPr>
          <w:rFonts w:eastAsia="Calibri"/>
          <w:sz w:val="24"/>
          <w:szCs w:val="24"/>
        </w:rPr>
        <w:t xml:space="preserve">путем последовательного </w:t>
      </w:r>
      <w:r w:rsidRPr="004C3423">
        <w:rPr>
          <w:sz w:val="24"/>
          <w:szCs w:val="24"/>
        </w:rPr>
        <w:t xml:space="preserve">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w:t>
      </w:r>
      <w:r w:rsidRPr="004C3423">
        <w:rPr>
          <w:rFonts w:eastAsia="Calibri"/>
          <w:color w:val="000000"/>
          <w:sz w:val="24"/>
          <w:szCs w:val="24"/>
          <w:lang w:eastAsia="en-US"/>
        </w:rPr>
        <w:lastRenderedPageBreak/>
        <w:t xml:space="preserve">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F746BA" w:rsidRDefault="00F746BA" w:rsidP="00ED20EB">
      <w:pPr>
        <w:autoSpaceDE w:val="0"/>
        <w:autoSpaceDN w:val="0"/>
        <w:adjustRightInd w:val="0"/>
        <w:ind w:firstLine="709"/>
        <w:rPr>
          <w:rFonts w:eastAsia="Calibri"/>
          <w:color w:val="000000"/>
          <w:sz w:val="24"/>
          <w:szCs w:val="24"/>
          <w:lang w:eastAsia="en-US"/>
        </w:rPr>
      </w:pPr>
    </w:p>
    <w:p w:rsidR="00F746BA" w:rsidRDefault="00F746BA" w:rsidP="00ED20EB">
      <w:pPr>
        <w:autoSpaceDE w:val="0"/>
        <w:autoSpaceDN w:val="0"/>
        <w:adjustRightInd w:val="0"/>
        <w:ind w:firstLine="709"/>
        <w:rPr>
          <w:rFonts w:eastAsia="Calibri"/>
          <w:color w:val="000000"/>
          <w:sz w:val="24"/>
          <w:szCs w:val="24"/>
          <w:lang w:eastAsia="en-US"/>
        </w:rPr>
      </w:pPr>
    </w:p>
    <w:p w:rsidR="00517F81" w:rsidRPr="004C3423" w:rsidRDefault="00517F81" w:rsidP="00ED20EB">
      <w:pPr>
        <w:autoSpaceDE w:val="0"/>
        <w:autoSpaceDN w:val="0"/>
        <w:adjustRightInd w:val="0"/>
        <w:ind w:firstLine="709"/>
        <w:rPr>
          <w:rFonts w:eastAsia="Calibri"/>
          <w:color w:val="000000"/>
          <w:sz w:val="24"/>
          <w:szCs w:val="24"/>
          <w:lang w:eastAsia="en-US"/>
        </w:rPr>
      </w:pP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Default="00226B78" w:rsidP="004C3423">
      <w:pPr>
        <w:jc w:val="both"/>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3"/>
          <w:headerReference w:type="default" r:id="rId14"/>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5"/>
      <w:footerReference w:type="even" r:id="rId16"/>
      <w:footerReference w:type="default" r:id="rId17"/>
      <w:footerReference w:type="first" r:id="rId18"/>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90" w:rsidRDefault="00D16990">
      <w:r>
        <w:separator/>
      </w:r>
    </w:p>
  </w:endnote>
  <w:endnote w:type="continuationSeparator" w:id="0">
    <w:p w:rsidR="00D16990" w:rsidRDefault="00D1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4E40A9">
          <w:rPr>
            <w:noProof/>
          </w:rPr>
          <w:t>12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90" w:rsidRDefault="00D16990">
      <w:r>
        <w:separator/>
      </w:r>
    </w:p>
  </w:footnote>
  <w:footnote w:type="continuationSeparator" w:id="0">
    <w:p w:rsidR="00D16990" w:rsidRDefault="00D16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E40A9">
      <w:rPr>
        <w:rStyle w:val="aa"/>
        <w:noProof/>
      </w:rPr>
      <w:t>6</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0A9"/>
    <w:rsid w:val="004E450C"/>
    <w:rsid w:val="004E4EDD"/>
    <w:rsid w:val="004E54BE"/>
    <w:rsid w:val="004E6B44"/>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4D48"/>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C7F67"/>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C528D"/>
    <w:rsid w:val="00CD1895"/>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6990"/>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994"/>
    <w:rsid w:val="00D41B61"/>
    <w:rsid w:val="00D43B5A"/>
    <w:rsid w:val="00D44198"/>
    <w:rsid w:val="00D46997"/>
    <w:rsid w:val="00D46EF5"/>
    <w:rsid w:val="00D470D4"/>
    <w:rsid w:val="00D50FFC"/>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2F71"/>
    <w:rsid w:val="00D937DF"/>
    <w:rsid w:val="00D93BAB"/>
    <w:rsid w:val="00D95387"/>
    <w:rsid w:val="00D954AB"/>
    <w:rsid w:val="00D97B15"/>
    <w:rsid w:val="00DA03A0"/>
    <w:rsid w:val="00DA32A3"/>
    <w:rsid w:val="00DA615A"/>
    <w:rsid w:val="00DA6B99"/>
    <w:rsid w:val="00DB0DC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2F9"/>
    <w:rsid w:val="00E9156F"/>
    <w:rsid w:val="00E92076"/>
    <w:rsid w:val="00E95257"/>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827"/>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8710D22-785F-4871-AE2A-4D8160CE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4691</Words>
  <Characters>26745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31374</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10</cp:revision>
  <cp:lastPrinted>2025-07-14T09:20:00Z</cp:lastPrinted>
  <dcterms:created xsi:type="dcterms:W3CDTF">2025-07-10T12:17:00Z</dcterms:created>
  <dcterms:modified xsi:type="dcterms:W3CDTF">2025-07-16T07:30:00Z</dcterms:modified>
</cp:coreProperties>
</file>