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B7" w:rsidRDefault="00736CB7" w:rsidP="00334F60">
      <w:pPr>
        <w:ind w:firstLine="567"/>
        <w:jc w:val="both"/>
      </w:pPr>
    </w:p>
    <w:p w:rsidR="009969B7" w:rsidRDefault="00217FE9" w:rsidP="009969B7">
      <w:pPr>
        <w:jc w:val="center"/>
        <w:rPr>
          <w:szCs w:val="28"/>
        </w:rPr>
      </w:pPr>
      <w:r>
        <w:rPr>
          <w:szCs w:val="28"/>
        </w:rPr>
        <w:t>Извещение о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</w:t>
      </w:r>
    </w:p>
    <w:p w:rsidR="008B617D" w:rsidRDefault="008B617D" w:rsidP="009969B7">
      <w:pPr>
        <w:jc w:val="center"/>
        <w:rPr>
          <w:szCs w:val="28"/>
        </w:rPr>
      </w:pP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 сообщает о проведен</w:t>
      </w:r>
      <w:proofErr w:type="gramStart"/>
      <w:r w:rsidRPr="008B617D">
        <w:rPr>
          <w:szCs w:val="28"/>
        </w:rPr>
        <w:t>ии ау</w:t>
      </w:r>
      <w:proofErr w:type="gramEnd"/>
      <w:r w:rsidRPr="008B617D">
        <w:rPr>
          <w:szCs w:val="28"/>
        </w:rPr>
        <w:t>кциона на право заключения договора аренды земельного участка с видом разрешенного использования «склад (код 6.9)».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район, п. Балезино, ул. Кирова, 2).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Наименование органа местного самоуправления, принявшего решение о проведен</w:t>
      </w:r>
      <w:proofErr w:type="gramStart"/>
      <w:r w:rsidRPr="008B617D">
        <w:rPr>
          <w:szCs w:val="28"/>
        </w:rPr>
        <w:t>ии ау</w:t>
      </w:r>
      <w:proofErr w:type="gramEnd"/>
      <w:r w:rsidRPr="008B617D">
        <w:rPr>
          <w:szCs w:val="28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 от </w:t>
      </w:r>
      <w:r w:rsidR="00A37F3F">
        <w:rPr>
          <w:szCs w:val="28"/>
        </w:rPr>
        <w:t xml:space="preserve">30 </w:t>
      </w:r>
      <w:r w:rsidRPr="008B617D">
        <w:rPr>
          <w:szCs w:val="28"/>
        </w:rPr>
        <w:t xml:space="preserve">августа 2023г. № </w:t>
      </w:r>
      <w:r w:rsidR="00A37F3F">
        <w:rPr>
          <w:szCs w:val="28"/>
        </w:rPr>
        <w:t xml:space="preserve">1153 </w:t>
      </w:r>
      <w:r w:rsidRPr="008B617D">
        <w:rPr>
          <w:szCs w:val="28"/>
        </w:rPr>
        <w:t>«О проведении аукциона на право заключения договора аренды земельного участка с кадастровым номером 18:02:018001:433 из земель неразграниченной государственной собственности».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Дата, время и место проведения аукциона: 23 октября 2023 г. в 10.00 в здании Администрации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 по адресу: </w:t>
      </w:r>
      <w:proofErr w:type="gramStart"/>
      <w:r w:rsidRPr="008B617D">
        <w:rPr>
          <w:szCs w:val="28"/>
        </w:rPr>
        <w:t xml:space="preserve">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 район, п. Балезино, ул. Кирова, 2, Актовый зал. </w:t>
      </w:r>
      <w:proofErr w:type="gramEnd"/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Шаг аукциона -  3% от начальной цены предмета аукциона.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Объект аукциона: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Земельный участок: кадастровый номер 18:02:018001:433, с местоположением: 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район, д. </w:t>
      </w:r>
      <w:proofErr w:type="gramStart"/>
      <w:r w:rsidRPr="008B617D">
        <w:rPr>
          <w:szCs w:val="28"/>
        </w:rPr>
        <w:t>Большое</w:t>
      </w:r>
      <w:proofErr w:type="gramEnd"/>
      <w:r w:rsidRPr="008B617D">
        <w:rPr>
          <w:szCs w:val="28"/>
        </w:rPr>
        <w:t xml:space="preserve"> </w:t>
      </w:r>
      <w:proofErr w:type="spellStart"/>
      <w:r w:rsidRPr="008B617D">
        <w:rPr>
          <w:szCs w:val="28"/>
        </w:rPr>
        <w:t>Сазаново</w:t>
      </w:r>
      <w:proofErr w:type="spellEnd"/>
      <w:r w:rsidRPr="008B617D">
        <w:rPr>
          <w:szCs w:val="28"/>
        </w:rPr>
        <w:t xml:space="preserve">, ул. Рябиновая, площадью 6084 </w:t>
      </w:r>
      <w:proofErr w:type="spellStart"/>
      <w:r w:rsidRPr="008B617D">
        <w:rPr>
          <w:szCs w:val="28"/>
        </w:rPr>
        <w:t>кв.м</w:t>
      </w:r>
      <w:proofErr w:type="spellEnd"/>
      <w:r w:rsidRPr="008B617D">
        <w:rPr>
          <w:szCs w:val="28"/>
        </w:rPr>
        <w:t>., с видом разрешенного использования «склад (код 6.9)». Ограничения и обременения не зарегистрированы.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- Начальная (минимальная) цена права аренды (годовой арендной платы) – 14090,54 (Четырнадцать тысяч девяносто) рублей 54 копейки в год.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- Размер задатка – 2818 (Две тысячи восемьсот восемнадцать) рублей 11 копеек.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- Шаг аукциона – 422 (Четыреста двадцать два) рубля 72 копейки.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- Срок договора аренды – 10 лет.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Для участия в аукционе претендент вносит задаток.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Порядок внесения задатка: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8B617D">
        <w:rPr>
          <w:szCs w:val="28"/>
        </w:rPr>
        <w:t>г</w:t>
      </w:r>
      <w:proofErr w:type="gramStart"/>
      <w:r w:rsidRPr="008B617D">
        <w:rPr>
          <w:szCs w:val="28"/>
        </w:rPr>
        <w:t>.И</w:t>
      </w:r>
      <w:proofErr w:type="gramEnd"/>
      <w:r w:rsidRPr="008B617D">
        <w:rPr>
          <w:szCs w:val="28"/>
        </w:rPr>
        <w:t>жевск</w:t>
      </w:r>
      <w:proofErr w:type="spellEnd"/>
      <w:r w:rsidRPr="008B617D">
        <w:rPr>
          <w:szCs w:val="28"/>
        </w:rPr>
        <w:t xml:space="preserve">, БИК 019401100, ИНН 1837020935 КПП 183701001, ОКТМО 94504000, назначение платежа: задаток для участия в аукционе.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lastRenderedPageBreak/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Pr="008B617D">
        <w:rPr>
          <w:szCs w:val="28"/>
        </w:rPr>
        <w:t>Люкское</w:t>
      </w:r>
      <w:proofErr w:type="spellEnd"/>
      <w:r w:rsidRPr="008B617D">
        <w:rPr>
          <w:szCs w:val="28"/>
        </w:rPr>
        <w:t xml:space="preserve">» </w:t>
      </w:r>
      <w:proofErr w:type="spellStart"/>
      <w:r w:rsidRPr="008B617D">
        <w:rPr>
          <w:szCs w:val="28"/>
        </w:rPr>
        <w:t>Балезинского</w:t>
      </w:r>
      <w:proofErr w:type="spellEnd"/>
      <w:r w:rsidRPr="008B617D">
        <w:rPr>
          <w:szCs w:val="28"/>
        </w:rPr>
        <w:t xml:space="preserve"> района Удмуртской Республики земельный участок расположен в зоне П</w:t>
      </w:r>
      <w:proofErr w:type="gramStart"/>
      <w:r w:rsidRPr="008B617D">
        <w:rPr>
          <w:szCs w:val="28"/>
        </w:rPr>
        <w:t>2</w:t>
      </w:r>
      <w:proofErr w:type="gramEnd"/>
      <w:r w:rsidRPr="008B617D">
        <w:rPr>
          <w:szCs w:val="28"/>
        </w:rPr>
        <w:t xml:space="preserve"> – Коммунально-складская зона. Зона выделена для обеспечения правовых условий формирования коммунальных объектов. Допускается широкий спектр коммерческих услуг.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2) водоснабжение: возможность подключения к центральной системе холодного водоснабжения имеется;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3) водоотведение: канализацию выполнить по согласованию с филиалом ФГУЗ «Центр гигиены и эпидемиологии» в УР в г. Глазов.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4) теплоснабжение: централизованное отсутствует.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proofErr w:type="gramStart"/>
      <w:r w:rsidRPr="008B617D">
        <w:rPr>
          <w:szCs w:val="28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район, п. Балезино, ул. Кирова, 2, </w:t>
      </w:r>
      <w:proofErr w:type="spellStart"/>
      <w:r w:rsidRPr="008B617D">
        <w:rPr>
          <w:szCs w:val="28"/>
        </w:rPr>
        <w:t>каб</w:t>
      </w:r>
      <w:proofErr w:type="spellEnd"/>
      <w:r w:rsidRPr="008B617D">
        <w:rPr>
          <w:szCs w:val="28"/>
        </w:rPr>
        <w:t>. № 5) каждый четверг в период с 21 сентября 2023 г. по 12 октября 2023г. с 08.00 до 16.00, обед с 12.00 до 13.00.</w:t>
      </w:r>
      <w:proofErr w:type="gramEnd"/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Для участия в аукционе претенденты представляют следующие документы: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- заявка </w:t>
      </w:r>
      <w:proofErr w:type="gramStart"/>
      <w:r w:rsidRPr="008B617D">
        <w:rPr>
          <w:szCs w:val="28"/>
        </w:rPr>
        <w:t>на участие в аукционе по установленной в извещении о проведении</w:t>
      </w:r>
      <w:proofErr w:type="gramEnd"/>
      <w:r w:rsidRPr="008B617D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- копии документов, удостоверяющих личность заявителя (для граждан);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- надлежащим образом заверенный перевод </w:t>
      </w:r>
      <w:proofErr w:type="gramStart"/>
      <w:r w:rsidRPr="008B617D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B617D">
        <w:rPr>
          <w:szCs w:val="28"/>
        </w:rPr>
        <w:t>, если заявителем является иностранное юридическое лицо;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- документы, подтверждающие внесение задатка.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В случае подачи заявки представителем претендента предъявляется доверенность.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район, п. Балезино, ул. Кирова, 2, </w:t>
      </w:r>
      <w:proofErr w:type="spellStart"/>
      <w:r w:rsidRPr="008B617D">
        <w:rPr>
          <w:szCs w:val="28"/>
        </w:rPr>
        <w:t>каб</w:t>
      </w:r>
      <w:proofErr w:type="spellEnd"/>
      <w:r w:rsidRPr="008B617D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Приём документов: начало – 19 сентября 2023г. в 10.00, окончание – 18 октября 2023г. в 14.00.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</w:t>
      </w:r>
      <w:r w:rsidRPr="008B617D">
        <w:rPr>
          <w:szCs w:val="28"/>
        </w:rPr>
        <w:lastRenderedPageBreak/>
        <w:t xml:space="preserve">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proofErr w:type="gramStart"/>
      <w:r w:rsidRPr="008B617D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Претендент имеет право отозвать принятую Организатором аукциона заявку до конца окончания срока приема заявок, уведомив об этом в письменной форме Организатора аукциона.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Дата, время, место и порядок определения участников аукциона: 20 октября 2023г. в 11.00 в здании Администрации муниципального образования «Муниципальный округ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 район, п. Балезино, ул. Кирова, 2.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A1671A" w:rsidRPr="008B617D" w:rsidRDefault="00A1671A" w:rsidP="00A1671A">
      <w:pPr>
        <w:ind w:firstLine="567"/>
        <w:jc w:val="both"/>
        <w:rPr>
          <w:szCs w:val="28"/>
        </w:rPr>
      </w:pPr>
      <w:r w:rsidRPr="008B617D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8B617D">
        <w:rPr>
          <w:szCs w:val="28"/>
        </w:rPr>
        <w:t>Балезинский</w:t>
      </w:r>
      <w:proofErr w:type="spellEnd"/>
      <w:r w:rsidRPr="008B617D">
        <w:rPr>
          <w:szCs w:val="28"/>
        </w:rPr>
        <w:t xml:space="preserve"> район, п. Балезино, ул. Кирова, 2, </w:t>
      </w:r>
      <w:proofErr w:type="spellStart"/>
      <w:r w:rsidRPr="008B617D">
        <w:rPr>
          <w:szCs w:val="28"/>
        </w:rPr>
        <w:t>каб</w:t>
      </w:r>
      <w:proofErr w:type="spellEnd"/>
      <w:r w:rsidRPr="008B617D">
        <w:rPr>
          <w:szCs w:val="28"/>
        </w:rPr>
        <w:t xml:space="preserve">. 5, тел. (34166) 51526, контактные лица: Смирнов А.Н. и </w:t>
      </w:r>
      <w:proofErr w:type="spellStart"/>
      <w:r w:rsidRPr="008B617D">
        <w:rPr>
          <w:szCs w:val="28"/>
        </w:rPr>
        <w:t>Касимова</w:t>
      </w:r>
      <w:proofErr w:type="spellEnd"/>
      <w:r w:rsidRPr="008B617D">
        <w:rPr>
          <w:szCs w:val="28"/>
        </w:rPr>
        <w:t xml:space="preserve"> С.М.</w:t>
      </w:r>
    </w:p>
    <w:p w:rsidR="00A1671A" w:rsidRPr="008B617D" w:rsidRDefault="00A1671A" w:rsidP="009969B7">
      <w:pPr>
        <w:jc w:val="center"/>
        <w:rPr>
          <w:szCs w:val="28"/>
        </w:rPr>
      </w:pPr>
      <w:bookmarkStart w:id="0" w:name="_GoBack"/>
      <w:bookmarkEnd w:id="0"/>
    </w:p>
    <w:sectPr w:rsidR="00A1671A" w:rsidRPr="008B617D" w:rsidSect="009969B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17FE9"/>
    <w:rsid w:val="0024076C"/>
    <w:rsid w:val="00252865"/>
    <w:rsid w:val="00286415"/>
    <w:rsid w:val="002A5A2F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61C47"/>
    <w:rsid w:val="004724B5"/>
    <w:rsid w:val="004D7277"/>
    <w:rsid w:val="004E6FF8"/>
    <w:rsid w:val="004F4929"/>
    <w:rsid w:val="00516402"/>
    <w:rsid w:val="005E5822"/>
    <w:rsid w:val="006005CB"/>
    <w:rsid w:val="00605FA8"/>
    <w:rsid w:val="00613613"/>
    <w:rsid w:val="0066595F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67B18"/>
    <w:rsid w:val="008A6008"/>
    <w:rsid w:val="008B41A2"/>
    <w:rsid w:val="008B617D"/>
    <w:rsid w:val="008D3D87"/>
    <w:rsid w:val="008D419F"/>
    <w:rsid w:val="00927158"/>
    <w:rsid w:val="009303C2"/>
    <w:rsid w:val="009403DF"/>
    <w:rsid w:val="00953FED"/>
    <w:rsid w:val="00960523"/>
    <w:rsid w:val="00961A1F"/>
    <w:rsid w:val="0098080B"/>
    <w:rsid w:val="009969B7"/>
    <w:rsid w:val="009D3EA3"/>
    <w:rsid w:val="009F4150"/>
    <w:rsid w:val="00A062CF"/>
    <w:rsid w:val="00A1671A"/>
    <w:rsid w:val="00A27881"/>
    <w:rsid w:val="00A37F3F"/>
    <w:rsid w:val="00A40ADB"/>
    <w:rsid w:val="00A464A9"/>
    <w:rsid w:val="00A61DD0"/>
    <w:rsid w:val="00A65946"/>
    <w:rsid w:val="00A82F04"/>
    <w:rsid w:val="00AB6579"/>
    <w:rsid w:val="00B36575"/>
    <w:rsid w:val="00B96719"/>
    <w:rsid w:val="00BA566A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F3EA-746F-4825-A434-172DA9E2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259</TotalTime>
  <Pages>3</Pages>
  <Words>941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85</cp:revision>
  <cp:lastPrinted>2019-10-10T12:26:00Z</cp:lastPrinted>
  <dcterms:created xsi:type="dcterms:W3CDTF">2018-04-10T04:18:00Z</dcterms:created>
  <dcterms:modified xsi:type="dcterms:W3CDTF">2023-09-11T10:47:00Z</dcterms:modified>
</cp:coreProperties>
</file>