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5B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ED69A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790036">
        <w:rPr>
          <w:rFonts w:ascii="Times New Roman" w:hAnsi="Times New Roman" w:cs="Times New Roman"/>
          <w:sz w:val="28"/>
          <w:szCs w:val="28"/>
        </w:rPr>
        <w:t>Балезинск</w:t>
      </w:r>
      <w:r w:rsidR="00504719">
        <w:rPr>
          <w:rFonts w:ascii="Times New Roman" w:hAnsi="Times New Roman" w:cs="Times New Roman"/>
          <w:sz w:val="28"/>
          <w:szCs w:val="28"/>
        </w:rPr>
        <w:t>ий район</w:t>
      </w:r>
      <w:r w:rsidR="00ED69A5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04719">
        <w:rPr>
          <w:rFonts w:ascii="Times New Roman" w:hAnsi="Times New Roman" w:cs="Times New Roman"/>
          <w:sz w:val="28"/>
          <w:szCs w:val="28"/>
        </w:rPr>
        <w:t>»</w:t>
      </w:r>
      <w:r w:rsidR="005B173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ED69A5">
        <w:rPr>
          <w:rFonts w:ascii="Times New Roman" w:hAnsi="Times New Roman" w:cs="Times New Roman"/>
          <w:sz w:val="28"/>
          <w:szCs w:val="28"/>
        </w:rPr>
        <w:t>2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ED69A5" w:rsidRPr="00ED69A5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D69A5">
        <w:rPr>
          <w:rFonts w:ascii="Times New Roman" w:hAnsi="Times New Roman" w:cs="Times New Roman"/>
          <w:sz w:val="28"/>
          <w:szCs w:val="28"/>
        </w:rPr>
        <w:t>2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ED69A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76F7B">
        <w:rPr>
          <w:rFonts w:ascii="Times New Roman" w:hAnsi="Times New Roman" w:cs="Times New Roman"/>
          <w:sz w:val="28"/>
          <w:szCs w:val="28"/>
        </w:rPr>
        <w:t>» № 191</w:t>
      </w:r>
      <w:r w:rsidR="00ED69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н, утвержденную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4719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1735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D69A5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2021-07-26T10:38:00Z</dcterms:created>
  <dcterms:modified xsi:type="dcterms:W3CDTF">2023-04-18T11:53:00Z</dcterms:modified>
</cp:coreProperties>
</file>