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</w:t>
      </w:r>
      <w:r w:rsidR="00183BD0">
        <w:rPr>
          <w:rFonts w:ascii="Times New Roman" w:hAnsi="Times New Roman" w:cs="Times New Roman"/>
          <w:sz w:val="28"/>
          <w:szCs w:val="28"/>
        </w:rPr>
        <w:t>–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83BD0">
        <w:rPr>
          <w:rFonts w:ascii="Times New Roman" w:hAnsi="Times New Roman" w:cs="Times New Roman"/>
          <w:sz w:val="28"/>
          <w:szCs w:val="28"/>
        </w:rPr>
        <w:t>я культуры, спорта и молодежной политики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F40898">
        <w:rPr>
          <w:rFonts w:ascii="Times New Roman" w:hAnsi="Times New Roman" w:cs="Times New Roman"/>
          <w:sz w:val="28"/>
          <w:szCs w:val="28"/>
        </w:rPr>
        <w:t>3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08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год</w:t>
      </w:r>
      <w:r w:rsidR="00F40898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с </w:t>
      </w:r>
      <w:r w:rsidR="00F40898">
        <w:rPr>
          <w:rFonts w:ascii="Times New Roman" w:hAnsi="Times New Roman" w:cs="Times New Roman"/>
          <w:sz w:val="28"/>
          <w:szCs w:val="28"/>
        </w:rPr>
        <w:t>2</w:t>
      </w:r>
      <w:r w:rsidR="00BF25F7">
        <w:rPr>
          <w:rFonts w:ascii="Times New Roman" w:hAnsi="Times New Roman" w:cs="Times New Roman"/>
          <w:sz w:val="28"/>
          <w:szCs w:val="28"/>
        </w:rPr>
        <w:t>1</w:t>
      </w:r>
      <w:r w:rsidR="00F40898">
        <w:rPr>
          <w:rFonts w:ascii="Times New Roman" w:hAnsi="Times New Roman" w:cs="Times New Roman"/>
          <w:sz w:val="28"/>
          <w:szCs w:val="28"/>
        </w:rPr>
        <w:t xml:space="preserve">.02.2024 </w:t>
      </w:r>
      <w:r w:rsidR="001415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F40898">
        <w:rPr>
          <w:rFonts w:ascii="Times New Roman" w:hAnsi="Times New Roman" w:cs="Times New Roman"/>
          <w:sz w:val="28"/>
          <w:szCs w:val="28"/>
        </w:rPr>
        <w:t>19.03.2024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</w:t>
      </w:r>
      <w:r w:rsidR="00183BD0">
        <w:rPr>
          <w:rFonts w:ascii="Times New Roman" w:hAnsi="Times New Roman" w:cs="Times New Roman"/>
          <w:sz w:val="28"/>
          <w:szCs w:val="28"/>
        </w:rPr>
        <w:t>–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83BD0">
        <w:rPr>
          <w:rFonts w:ascii="Times New Roman" w:hAnsi="Times New Roman" w:cs="Times New Roman"/>
          <w:sz w:val="28"/>
          <w:szCs w:val="28"/>
        </w:rPr>
        <w:t>я культуры, спорта и молодежной политики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F40898">
        <w:rPr>
          <w:rFonts w:ascii="Times New Roman" w:hAnsi="Times New Roman" w:cs="Times New Roman"/>
          <w:sz w:val="28"/>
          <w:szCs w:val="28"/>
        </w:rPr>
        <w:t>3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  <w:r w:rsidR="00183BD0">
        <w:rPr>
          <w:rFonts w:ascii="Times New Roman" w:hAnsi="Times New Roman" w:cs="Times New Roman"/>
          <w:sz w:val="28"/>
          <w:szCs w:val="28"/>
        </w:rPr>
        <w:t>–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83BD0">
        <w:rPr>
          <w:rFonts w:ascii="Times New Roman" w:hAnsi="Times New Roman" w:cs="Times New Roman"/>
          <w:sz w:val="28"/>
          <w:szCs w:val="28"/>
        </w:rPr>
        <w:t>я культуры, спорта и молодежной политики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F40898">
        <w:rPr>
          <w:rFonts w:ascii="Times New Roman" w:hAnsi="Times New Roman" w:cs="Times New Roman"/>
          <w:sz w:val="28"/>
          <w:szCs w:val="28"/>
        </w:rPr>
        <w:t>3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>- н, утвержденн</w:t>
      </w:r>
      <w:r w:rsidR="00183BD0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</w:t>
      </w:r>
      <w:r w:rsidR="00183BD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D6923">
        <w:rPr>
          <w:rFonts w:ascii="Times New Roman" w:hAnsi="Times New Roman" w:cs="Times New Roman"/>
          <w:sz w:val="28"/>
          <w:szCs w:val="28"/>
        </w:rPr>
        <w:t>Ф</w:t>
      </w:r>
      <w:r w:rsidR="00183BD0">
        <w:rPr>
          <w:rFonts w:ascii="Times New Roman" w:hAnsi="Times New Roman" w:cs="Times New Roman"/>
          <w:sz w:val="28"/>
          <w:szCs w:val="28"/>
        </w:rPr>
        <w:t>едерации»</w:t>
      </w:r>
      <w:r w:rsidRPr="008D6923">
        <w:rPr>
          <w:rFonts w:ascii="Times New Roman" w:hAnsi="Times New Roman" w:cs="Times New Roman"/>
          <w:sz w:val="28"/>
          <w:szCs w:val="28"/>
        </w:rPr>
        <w:t xml:space="preserve"> от 28 12.2010 года,  с отражением в указанных формах, полученных доходов и расходов, источников внутреннего финансирования   дефицита бюджета.</w:t>
      </w:r>
    </w:p>
    <w:p w:rsidR="00F40898" w:rsidRDefault="00F40898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F40898" w:rsidRDefault="00F40898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 полном объеме проведена инвентаризация;</w:t>
      </w:r>
    </w:p>
    <w:p w:rsidR="00F40898" w:rsidRPr="008D6923" w:rsidRDefault="00F40898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проведения внутреннего финансового аудита годовой отчетности.</w:t>
      </w:r>
      <w:bookmarkStart w:id="0" w:name="_GoBack"/>
      <w:bookmarkEnd w:id="0"/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3BD0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0898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2021-07-26T10:38:00Z</dcterms:created>
  <dcterms:modified xsi:type="dcterms:W3CDTF">2024-04-01T06:18:00Z</dcterms:modified>
</cp:coreProperties>
</file>