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D7" w:rsidRDefault="00C94AD7" w:rsidP="00C94AD7">
      <w:pPr>
        <w:tabs>
          <w:tab w:val="left" w:pos="72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C94AD7" w:rsidRDefault="00C94AD7" w:rsidP="00C94AD7">
      <w:pPr>
        <w:tabs>
          <w:tab w:val="left" w:pos="7200"/>
        </w:tabs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Комиссии по соблюдению требований к служебному поведению муниципальных служащих органов местного самоуправления муниципального образования  «Муниципальный округ Балезинский район Удмуртской Республики» и урегулированию конфликта интересов</w:t>
      </w:r>
    </w:p>
    <w:p w:rsidR="00C94AD7" w:rsidRDefault="00C94AD7" w:rsidP="00C94AD7">
      <w:pPr>
        <w:tabs>
          <w:tab w:val="left" w:pos="7200"/>
        </w:tabs>
        <w:jc w:val="center"/>
        <w:rPr>
          <w:sz w:val="28"/>
          <w:szCs w:val="28"/>
        </w:rPr>
      </w:pPr>
    </w:p>
    <w:p w:rsidR="00C94AD7" w:rsidRDefault="00C94AD7" w:rsidP="00C94AD7">
      <w:pPr>
        <w:tabs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Касимова Г.А. – руководитель Аппарата Главы муниципального образования, Совета депутатов и Администрации района, председатель Комиссии;</w:t>
      </w:r>
    </w:p>
    <w:p w:rsidR="00C94AD7" w:rsidRDefault="00C94AD7" w:rsidP="00C94AD7">
      <w:pPr>
        <w:tabs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Черепанова И.П. –  начальник Управления финансов  Администрации муниципального образования </w:t>
      </w:r>
      <w:r>
        <w:rPr>
          <w:bCs/>
          <w:sz w:val="28"/>
          <w:szCs w:val="28"/>
        </w:rPr>
        <w:t>«Муниципальный округ Балезинский район Удмуртской Республики»</w:t>
      </w:r>
      <w:r>
        <w:rPr>
          <w:sz w:val="28"/>
          <w:szCs w:val="28"/>
        </w:rPr>
        <w:t>, заместитель председателя Комиссии;</w:t>
      </w:r>
    </w:p>
    <w:p w:rsidR="00C94AD7" w:rsidRDefault="00C94AD7" w:rsidP="00C94AD7">
      <w:pPr>
        <w:tabs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Шибанова Л.М.   – начальник сектора по кадровой работе Аппарата Главы муниципального образования, Совета депутатов и Администрации района, секретарь Комиссии;</w:t>
      </w:r>
    </w:p>
    <w:p w:rsidR="00C94AD7" w:rsidRDefault="00C94AD7" w:rsidP="00C94AD7">
      <w:pPr>
        <w:tabs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Члены Комиссии:</w:t>
      </w:r>
    </w:p>
    <w:p w:rsidR="00C94AD7" w:rsidRDefault="00C94AD7" w:rsidP="00C94AD7">
      <w:pPr>
        <w:tabs>
          <w:tab w:val="left" w:pos="720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Ратанов А.И. – Первый заместитель главы Администрации муниципального образования «Муниципальный округ Балезинский район Удмуртской Республики» по территориальному развитию  - начальник Управления по работе с территориями;</w:t>
      </w:r>
    </w:p>
    <w:p w:rsidR="00C94AD7" w:rsidRDefault="00C94AD7" w:rsidP="00C94AD7">
      <w:pPr>
        <w:tabs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Булдаков С.К. – председатель Совета депутатов муниципального образования </w:t>
      </w:r>
      <w:r>
        <w:rPr>
          <w:bCs/>
          <w:sz w:val="28"/>
          <w:szCs w:val="28"/>
        </w:rPr>
        <w:t>«Муниципальный округ Балезинский район Удмуртской Республики»</w:t>
      </w:r>
      <w:r>
        <w:rPr>
          <w:sz w:val="28"/>
          <w:szCs w:val="28"/>
        </w:rPr>
        <w:t>;</w:t>
      </w:r>
    </w:p>
    <w:p w:rsidR="00C94AD7" w:rsidRDefault="00C94AD7" w:rsidP="00C94AD7">
      <w:pPr>
        <w:tabs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Гиздуллина М.С. – начальник правового отдела  Аппарата Главы муниципального образования, Совета депутатов и Администрации района;</w:t>
      </w:r>
    </w:p>
    <w:p w:rsidR="00C94AD7" w:rsidRDefault="00C94AD7" w:rsidP="00C94AD7">
      <w:pPr>
        <w:tabs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Борисова Т.В.- начальник отдела экономики Администрации муниципального образования </w:t>
      </w:r>
      <w:r>
        <w:rPr>
          <w:bCs/>
          <w:sz w:val="28"/>
          <w:szCs w:val="28"/>
        </w:rPr>
        <w:t>«Муниципальный округ Балезинский район Удмуртской Республики»;</w:t>
      </w:r>
    </w:p>
    <w:p w:rsidR="00C94AD7" w:rsidRDefault="00C94AD7" w:rsidP="00C94AD7">
      <w:pPr>
        <w:tabs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Смирнов  А.Н. –</w:t>
      </w:r>
      <w:r>
        <w:rPr>
          <w:color w:val="000000"/>
          <w:sz w:val="28"/>
          <w:szCs w:val="28"/>
        </w:rPr>
        <w:t xml:space="preserve"> начальник Управления  имущественных и земельных отношений </w:t>
      </w:r>
      <w:r>
        <w:rPr>
          <w:sz w:val="28"/>
          <w:szCs w:val="28"/>
        </w:rPr>
        <w:t xml:space="preserve">Администрации муниципального образования </w:t>
      </w:r>
      <w:r>
        <w:rPr>
          <w:bCs/>
          <w:sz w:val="28"/>
          <w:szCs w:val="28"/>
        </w:rPr>
        <w:t>«Муниципальный округ Балезинский район Удмуртской Республики»</w:t>
      </w:r>
      <w:r>
        <w:rPr>
          <w:sz w:val="28"/>
          <w:szCs w:val="28"/>
        </w:rPr>
        <w:t>;</w:t>
      </w:r>
    </w:p>
    <w:p w:rsidR="00C94AD7" w:rsidRDefault="00C94AD7" w:rsidP="00C94AD7">
      <w:pPr>
        <w:tabs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Князева Н.А. – председатель профсоюза работников АПК  (по согласованию);</w:t>
      </w:r>
    </w:p>
    <w:p w:rsidR="00C94AD7" w:rsidRDefault="00C94AD7" w:rsidP="00C94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Девяткова Н.В. – начальник  организационного отдела Аппарата Главы муниципального образования, Совета депутатов и Администрации района;</w:t>
      </w:r>
    </w:p>
    <w:p w:rsidR="00C94AD7" w:rsidRDefault="00C94AD7" w:rsidP="00C94AD7">
      <w:pPr>
        <w:tabs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Уракова</w:t>
      </w:r>
      <w:proofErr w:type="spellEnd"/>
      <w:r>
        <w:rPr>
          <w:sz w:val="28"/>
          <w:szCs w:val="28"/>
        </w:rPr>
        <w:t xml:space="preserve">  И.В. –  директор МБУК «Балезинская районная библиотека»</w:t>
      </w:r>
      <w:r>
        <w:rPr>
          <w:color w:val="0C0E31"/>
          <w:sz w:val="28"/>
          <w:szCs w:val="28"/>
          <w:shd w:val="clear" w:color="auto" w:fill="FFFFFF"/>
        </w:rPr>
        <w:t xml:space="preserve"> (по согласованию)</w:t>
      </w:r>
      <w:r>
        <w:rPr>
          <w:sz w:val="28"/>
          <w:szCs w:val="28"/>
        </w:rPr>
        <w:t>;</w:t>
      </w:r>
    </w:p>
    <w:p w:rsidR="00C94AD7" w:rsidRDefault="00C94AD7" w:rsidP="00C94AD7">
      <w:pPr>
        <w:tabs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Зямбахтина Л.Р. -  консультант  сектора по кадровой работе Аппарата Главы муниципального образования, Совета депутатов и Администрации района;</w:t>
      </w:r>
    </w:p>
    <w:p w:rsidR="00C94AD7" w:rsidRDefault="00C94AD7" w:rsidP="00C94AD7">
      <w:pPr>
        <w:tabs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Баженов А.В. – учитель истории   МБОУ «Пыбьинская  средняя общеобразовательная школа»</w:t>
      </w:r>
      <w:r>
        <w:rPr>
          <w:color w:val="0C0E31"/>
          <w:sz w:val="28"/>
          <w:szCs w:val="28"/>
          <w:shd w:val="clear" w:color="auto" w:fill="FFFFFF"/>
        </w:rPr>
        <w:t xml:space="preserve"> (по согласованию)</w:t>
      </w:r>
      <w:r>
        <w:rPr>
          <w:sz w:val="28"/>
          <w:szCs w:val="28"/>
        </w:rPr>
        <w:t>;</w:t>
      </w:r>
    </w:p>
    <w:p w:rsidR="00C94AD7" w:rsidRDefault="00C94AD7" w:rsidP="00C94AD7">
      <w:pPr>
        <w:tabs>
          <w:tab w:val="left" w:pos="7200"/>
        </w:tabs>
        <w:jc w:val="both"/>
        <w:rPr>
          <w:color w:val="0C0E3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Главатских</w:t>
      </w:r>
      <w:proofErr w:type="spellEnd"/>
      <w:r>
        <w:rPr>
          <w:sz w:val="28"/>
          <w:szCs w:val="28"/>
        </w:rPr>
        <w:t xml:space="preserve"> С.Ю.  –председатель А</w:t>
      </w:r>
      <w:r>
        <w:rPr>
          <w:color w:val="0C0E31"/>
          <w:sz w:val="28"/>
          <w:szCs w:val="28"/>
          <w:shd w:val="clear" w:color="auto" w:fill="FFFFFF"/>
        </w:rPr>
        <w:t xml:space="preserve">ссоциации «Ветераны </w:t>
      </w:r>
      <w:proofErr w:type="gramStart"/>
      <w:r>
        <w:rPr>
          <w:color w:val="0C0E31"/>
          <w:sz w:val="28"/>
          <w:szCs w:val="28"/>
          <w:shd w:val="clear" w:color="auto" w:fill="FFFFFF"/>
        </w:rPr>
        <w:t>локальных</w:t>
      </w:r>
      <w:proofErr w:type="gramEnd"/>
      <w:r>
        <w:rPr>
          <w:color w:val="0C0E31"/>
          <w:sz w:val="28"/>
          <w:szCs w:val="28"/>
          <w:shd w:val="clear" w:color="auto" w:fill="FFFFFF"/>
        </w:rPr>
        <w:t xml:space="preserve"> воин Балезинского района» (по согласованию);</w:t>
      </w:r>
    </w:p>
    <w:p w:rsidR="00C94AD7" w:rsidRDefault="00C94AD7" w:rsidP="00C94AD7">
      <w:pPr>
        <w:tabs>
          <w:tab w:val="left" w:pos="7200"/>
        </w:tabs>
        <w:ind w:firstLine="426"/>
        <w:jc w:val="both"/>
        <w:rPr>
          <w:sz w:val="28"/>
          <w:szCs w:val="28"/>
        </w:rPr>
      </w:pPr>
      <w:r>
        <w:rPr>
          <w:color w:val="0C0E31"/>
          <w:sz w:val="28"/>
          <w:szCs w:val="28"/>
          <w:shd w:val="clear" w:color="auto" w:fill="FFFFFF"/>
        </w:rPr>
        <w:lastRenderedPageBreak/>
        <w:t>Комелина  Е.В., главный консультант  отдела контроля за соблюдением  антикоррупционного законодательства Управления по вопросам противодействия коррупции Администрации Главы и Правительства Удмуртской Республики</w:t>
      </w:r>
      <w:proofErr w:type="gramStart"/>
      <w:r>
        <w:rPr>
          <w:color w:val="0C0E31"/>
          <w:sz w:val="28"/>
          <w:szCs w:val="28"/>
          <w:shd w:val="clear" w:color="auto" w:fill="FFFFFF"/>
        </w:rPr>
        <w:t>.».</w:t>
      </w:r>
      <w:proofErr w:type="gramEnd"/>
    </w:p>
    <w:p w:rsidR="00C94AD7" w:rsidRDefault="00C94AD7" w:rsidP="00C94AD7">
      <w:pPr>
        <w:tabs>
          <w:tab w:val="left" w:pos="7200"/>
        </w:tabs>
        <w:jc w:val="both"/>
        <w:rPr>
          <w:sz w:val="28"/>
          <w:szCs w:val="28"/>
        </w:rPr>
      </w:pPr>
    </w:p>
    <w:p w:rsidR="00887685" w:rsidRDefault="00887685">
      <w:bookmarkStart w:id="0" w:name="_GoBack"/>
      <w:bookmarkEnd w:id="0"/>
    </w:p>
    <w:sectPr w:rsidR="0088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08"/>
    <w:rsid w:val="00887685"/>
    <w:rsid w:val="009C5F08"/>
    <w:rsid w:val="00C9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2123</Characters>
  <Application>Microsoft Office Word</Application>
  <DocSecurity>0</DocSecurity>
  <Lines>17</Lines>
  <Paragraphs>4</Paragraphs>
  <ScaleCrop>false</ScaleCrop>
  <Company>Home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2</cp:revision>
  <dcterms:created xsi:type="dcterms:W3CDTF">2024-10-17T04:59:00Z</dcterms:created>
  <dcterms:modified xsi:type="dcterms:W3CDTF">2024-10-17T04:59:00Z</dcterms:modified>
</cp:coreProperties>
</file>