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 район Удмуртской Республики»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№3-25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Pr="007C49BF">
        <w:rPr>
          <w:rFonts w:ascii="Times New Roman" w:hAnsi="Times New Roman" w:cs="Times New Roman"/>
          <w:b/>
          <w:sz w:val="26"/>
          <w:szCs w:val="26"/>
        </w:rPr>
        <w:t xml:space="preserve">18.09.2025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46298D" w:rsidRDefault="0046298D" w:rsidP="00E71FB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298D">
        <w:rPr>
          <w:rFonts w:ascii="Times New Roman" w:hAnsi="Times New Roman" w:cs="Times New Roman"/>
          <w:sz w:val="26"/>
          <w:szCs w:val="26"/>
        </w:rPr>
        <w:t xml:space="preserve">О состоянии </w:t>
      </w:r>
      <w:proofErr w:type="spellStart"/>
      <w:r w:rsidRPr="0046298D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46298D">
        <w:rPr>
          <w:rFonts w:ascii="Times New Roman" w:hAnsi="Times New Roman" w:cs="Times New Roman"/>
          <w:sz w:val="26"/>
          <w:szCs w:val="26"/>
        </w:rPr>
        <w:t xml:space="preserve"> на территории МО «Муниципальный округ Балезинский район Удмуртской Республики»</w:t>
      </w:r>
      <w:r>
        <w:rPr>
          <w:rFonts w:ascii="Times New Roman" w:hAnsi="Times New Roman" w:cs="Times New Roman"/>
          <w:i/>
          <w:sz w:val="26"/>
          <w:szCs w:val="26"/>
        </w:rPr>
        <w:t>;</w:t>
      </w:r>
    </w:p>
    <w:p w:rsidR="0046298D" w:rsidRPr="0046298D" w:rsidRDefault="0046298D" w:rsidP="00E71FB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298D">
        <w:rPr>
          <w:rFonts w:ascii="Times New Roman" w:hAnsi="Times New Roman" w:cs="Times New Roman"/>
          <w:sz w:val="26"/>
          <w:szCs w:val="26"/>
        </w:rPr>
        <w:t>Об организации работы с лицами, на которых, в соответствии с ч. 2.1. ст. 4.1. КоАП РФ при назначении административного наказания судом, возложены обязанности пройти диагностику, профилактические мероприятия, лечение от наркомании, медицинскую или социальную реабилитацию</w:t>
      </w:r>
      <w:r>
        <w:rPr>
          <w:rFonts w:ascii="Times New Roman" w:hAnsi="Times New Roman" w:cs="Times New Roman"/>
          <w:i/>
          <w:sz w:val="26"/>
          <w:szCs w:val="26"/>
        </w:rPr>
        <w:t>;</w:t>
      </w:r>
    </w:p>
    <w:p w:rsidR="0046298D" w:rsidRDefault="0046298D" w:rsidP="004D6B1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298D">
        <w:rPr>
          <w:rFonts w:ascii="Times New Roman" w:hAnsi="Times New Roman" w:cs="Times New Roman"/>
          <w:sz w:val="26"/>
          <w:szCs w:val="26"/>
        </w:rPr>
        <w:t xml:space="preserve">Об итогах на территории </w:t>
      </w:r>
      <w:proofErr w:type="spellStart"/>
      <w:r w:rsidRPr="0046298D">
        <w:rPr>
          <w:rFonts w:ascii="Times New Roman" w:hAnsi="Times New Roman" w:cs="Times New Roman"/>
          <w:sz w:val="26"/>
          <w:szCs w:val="26"/>
        </w:rPr>
        <w:t>Балезинского</w:t>
      </w:r>
      <w:proofErr w:type="spellEnd"/>
      <w:r w:rsidRPr="0046298D">
        <w:rPr>
          <w:rFonts w:ascii="Times New Roman" w:hAnsi="Times New Roman" w:cs="Times New Roman"/>
          <w:sz w:val="26"/>
          <w:szCs w:val="26"/>
        </w:rPr>
        <w:t xml:space="preserve"> района проведения Всероссийской оперативно-профилактической акции «МАК» и иных профилактических проектов, инициированных МВД России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6298D" w:rsidRPr="0046298D" w:rsidRDefault="0046298D" w:rsidP="004D6B1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298D">
        <w:rPr>
          <w:rFonts w:ascii="Times New Roman" w:hAnsi="Times New Roman" w:cs="Times New Roman"/>
          <w:sz w:val="26"/>
          <w:szCs w:val="26"/>
        </w:rPr>
        <w:t>Организация работы по профилактике потребления курительных смесей («</w:t>
      </w:r>
      <w:proofErr w:type="spellStart"/>
      <w:r w:rsidRPr="0046298D">
        <w:rPr>
          <w:rFonts w:ascii="Times New Roman" w:hAnsi="Times New Roman" w:cs="Times New Roman"/>
          <w:sz w:val="26"/>
          <w:szCs w:val="26"/>
        </w:rPr>
        <w:t>спайсов</w:t>
      </w:r>
      <w:proofErr w:type="spellEnd"/>
      <w:r w:rsidRPr="0046298D">
        <w:rPr>
          <w:rFonts w:ascii="Times New Roman" w:hAnsi="Times New Roman" w:cs="Times New Roman"/>
          <w:sz w:val="26"/>
          <w:szCs w:val="26"/>
        </w:rPr>
        <w:t>») и алкоголя среди несовершеннолетних и молодежи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6298D" w:rsidRPr="0046298D" w:rsidRDefault="0046298D" w:rsidP="0046298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298D">
        <w:rPr>
          <w:rFonts w:ascii="Times New Roman" w:hAnsi="Times New Roman" w:cs="Times New Roman"/>
          <w:sz w:val="26"/>
          <w:szCs w:val="26"/>
        </w:rPr>
        <w:t xml:space="preserve">Об итогах проведения социально-психологического тестирования и профилактического медицинского осмотра обучающихся образовательных организаций </w:t>
      </w:r>
      <w:proofErr w:type="spellStart"/>
      <w:r w:rsidRPr="0046298D">
        <w:rPr>
          <w:rFonts w:ascii="Times New Roman" w:hAnsi="Times New Roman" w:cs="Times New Roman"/>
          <w:sz w:val="26"/>
          <w:szCs w:val="26"/>
        </w:rPr>
        <w:t>Балезинского</w:t>
      </w:r>
      <w:proofErr w:type="spellEnd"/>
      <w:r w:rsidRPr="0046298D">
        <w:rPr>
          <w:rFonts w:ascii="Times New Roman" w:hAnsi="Times New Roman" w:cs="Times New Roman"/>
          <w:sz w:val="26"/>
          <w:szCs w:val="26"/>
        </w:rPr>
        <w:t xml:space="preserve"> района в целях раннего выявления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76AB" w:rsidRPr="007E7F33" w:rsidRDefault="00F076AB" w:rsidP="00DD768E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На за</w:t>
      </w:r>
      <w:r w:rsidR="001A0EB3">
        <w:rPr>
          <w:rFonts w:ascii="Times New Roman" w:hAnsi="Times New Roman" w:cs="Times New Roman"/>
          <w:sz w:val="26"/>
          <w:szCs w:val="26"/>
        </w:rPr>
        <w:t>седании комиссии присутствовало 1</w:t>
      </w:r>
      <w:r w:rsidR="00E0303E" w:rsidRPr="007E7F33">
        <w:rPr>
          <w:rFonts w:ascii="Times New Roman" w:hAnsi="Times New Roman" w:cs="Times New Roman"/>
          <w:sz w:val="26"/>
          <w:szCs w:val="26"/>
        </w:rPr>
        <w:t>1</w:t>
      </w:r>
      <w:r w:rsidRPr="007E7F33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7E7F33">
        <w:rPr>
          <w:rFonts w:ascii="Times New Roman" w:hAnsi="Times New Roman" w:cs="Times New Roman"/>
          <w:sz w:val="26"/>
          <w:szCs w:val="26"/>
        </w:rPr>
        <w:t>Кв</w:t>
      </w:r>
      <w:r w:rsidR="001A0EB3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7E7F33">
        <w:rPr>
          <w:rFonts w:ascii="Times New Roman" w:hAnsi="Times New Roman" w:cs="Times New Roman"/>
          <w:sz w:val="26"/>
          <w:szCs w:val="26"/>
        </w:rPr>
        <w:t>имелся.</w:t>
      </w: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район Удмуртской Республики» на 2025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C5BC2">
        <w:rPr>
          <w:rFonts w:ascii="Times New Roman" w:hAnsi="Times New Roman" w:cs="Times New Roman"/>
          <w:sz w:val="26"/>
          <w:szCs w:val="26"/>
        </w:rPr>
        <w:t xml:space="preserve">1. Информацию </w:t>
      </w:r>
      <w:r>
        <w:rPr>
          <w:rFonts w:ascii="Times New Roman" w:hAnsi="Times New Roman" w:cs="Times New Roman"/>
          <w:sz w:val="26"/>
          <w:szCs w:val="26"/>
        </w:rPr>
        <w:t xml:space="preserve">докладов </w:t>
      </w:r>
      <w:r w:rsidRPr="000C5BC2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C5BC2">
        <w:rPr>
          <w:rFonts w:ascii="Times New Roman" w:hAnsi="Times New Roman" w:cs="Times New Roman"/>
          <w:sz w:val="26"/>
          <w:szCs w:val="26"/>
        </w:rPr>
        <w:t>2. Отделу МВД России «Балезинский»:</w:t>
      </w: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C5BC2">
        <w:rPr>
          <w:rFonts w:ascii="Times New Roman" w:hAnsi="Times New Roman" w:cs="Times New Roman"/>
          <w:sz w:val="26"/>
          <w:szCs w:val="26"/>
        </w:rPr>
        <w:t xml:space="preserve">- активизировать работу по организации взаимодействия с лицами, на которых, в соответствии с ч. 2.1. ст. 4.1. КоАП РФ при назначении административного наказания судом, возложены обязанности пройти диагностику, профилактические мероприятия, лечение от наркомании, медицинскую или социальную реабилитацию. </w:t>
      </w: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C5BC2">
        <w:rPr>
          <w:rFonts w:ascii="Times New Roman" w:hAnsi="Times New Roman" w:cs="Times New Roman"/>
          <w:sz w:val="26"/>
          <w:szCs w:val="26"/>
        </w:rPr>
        <w:t>Срок: постоянно, ежеквартальный отчет на комиссии.</w:t>
      </w:r>
    </w:p>
    <w:p w:rsid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C5BC2">
        <w:rPr>
          <w:rFonts w:ascii="Times New Roman" w:hAnsi="Times New Roman" w:cs="Times New Roman"/>
          <w:sz w:val="26"/>
          <w:szCs w:val="26"/>
        </w:rPr>
        <w:t>3. БМУ Молодежный центр «Юность»:</w:t>
      </w: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C5BC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0C5BC2">
        <w:rPr>
          <w:rFonts w:ascii="Times New Roman" w:hAnsi="Times New Roman" w:cs="Times New Roman"/>
          <w:bCs/>
          <w:sz w:val="26"/>
          <w:szCs w:val="26"/>
        </w:rPr>
        <w:t xml:space="preserve">продолжить и активизировать работу по своевременному выявлению и устранению рекламных надписей об источниках приобретения наркотических средств с фасадов зданий, сооружений, тротуаров на территории </w:t>
      </w:r>
      <w:proofErr w:type="spellStart"/>
      <w:r w:rsidRPr="000C5BC2">
        <w:rPr>
          <w:rFonts w:ascii="Times New Roman" w:hAnsi="Times New Roman" w:cs="Times New Roman"/>
          <w:bCs/>
          <w:sz w:val="26"/>
          <w:szCs w:val="26"/>
        </w:rPr>
        <w:t>п.Балезино</w:t>
      </w:r>
      <w:proofErr w:type="spellEnd"/>
      <w:r w:rsidRPr="000C5BC2">
        <w:rPr>
          <w:rFonts w:ascii="Times New Roman" w:hAnsi="Times New Roman" w:cs="Times New Roman"/>
          <w:bCs/>
          <w:sz w:val="26"/>
          <w:szCs w:val="26"/>
        </w:rPr>
        <w:t>.</w:t>
      </w:r>
    </w:p>
    <w:p w:rsid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C5BC2">
        <w:rPr>
          <w:rFonts w:ascii="Times New Roman" w:hAnsi="Times New Roman" w:cs="Times New Roman"/>
          <w:sz w:val="26"/>
          <w:szCs w:val="26"/>
        </w:rPr>
        <w:t>4. Управлению образования:</w:t>
      </w:r>
    </w:p>
    <w:p w:rsidR="000C5BC2" w:rsidRPr="000C5BC2" w:rsidRDefault="000C5BC2" w:rsidP="000C5BC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C5BC2">
        <w:rPr>
          <w:rFonts w:ascii="Times New Roman" w:hAnsi="Times New Roman" w:cs="Times New Roman"/>
          <w:sz w:val="26"/>
          <w:szCs w:val="26"/>
        </w:rPr>
        <w:t xml:space="preserve">- </w:t>
      </w:r>
      <w:r w:rsidRPr="000C5BC2">
        <w:rPr>
          <w:rFonts w:ascii="Times New Roman" w:hAnsi="Times New Roman" w:cs="Times New Roman"/>
          <w:bCs/>
          <w:sz w:val="26"/>
          <w:szCs w:val="26"/>
        </w:rPr>
        <w:t xml:space="preserve">усилить разъяснительную работу со школьниками на предмет того, как вести себя в случае получения </w:t>
      </w:r>
      <w:proofErr w:type="spellStart"/>
      <w:r w:rsidRPr="000C5BC2">
        <w:rPr>
          <w:rFonts w:ascii="Times New Roman" w:hAnsi="Times New Roman" w:cs="Times New Roman"/>
          <w:sz w:val="26"/>
          <w:szCs w:val="26"/>
        </w:rPr>
        <w:t>фейковой</w:t>
      </w:r>
      <w:proofErr w:type="spellEnd"/>
      <w:r w:rsidRPr="000C5BC2">
        <w:rPr>
          <w:rFonts w:ascii="Times New Roman" w:hAnsi="Times New Roman" w:cs="Times New Roman"/>
          <w:sz w:val="26"/>
          <w:szCs w:val="26"/>
        </w:rPr>
        <w:t xml:space="preserve"> информации в виде распечатанных листовок или электронных сообщений в различных мессенджерах сети Интернет по поводу «легкого» заработка.</w:t>
      </w:r>
    </w:p>
    <w:p w:rsidR="0036438A" w:rsidRPr="007E7F33" w:rsidRDefault="0036438A" w:rsidP="000C5BC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6438A" w:rsidRPr="007E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653D7"/>
    <w:rsid w:val="001A0EB3"/>
    <w:rsid w:val="001C0105"/>
    <w:rsid w:val="00205DDF"/>
    <w:rsid w:val="00263CB7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22B45"/>
    <w:rsid w:val="00636878"/>
    <w:rsid w:val="006A6687"/>
    <w:rsid w:val="006E5865"/>
    <w:rsid w:val="007946ED"/>
    <w:rsid w:val="007A7FDD"/>
    <w:rsid w:val="007C49BF"/>
    <w:rsid w:val="007E7F33"/>
    <w:rsid w:val="00813174"/>
    <w:rsid w:val="00887B17"/>
    <w:rsid w:val="009D52DA"/>
    <w:rsid w:val="009F249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B7DA7"/>
    <w:rsid w:val="00DD5B02"/>
    <w:rsid w:val="00DD768E"/>
    <w:rsid w:val="00E0303E"/>
    <w:rsid w:val="00E23170"/>
    <w:rsid w:val="00E87DE8"/>
    <w:rsid w:val="00EA3D3A"/>
    <w:rsid w:val="00EF4DED"/>
    <w:rsid w:val="00EF73FF"/>
    <w:rsid w:val="00F076AB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F38F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17</cp:revision>
  <dcterms:created xsi:type="dcterms:W3CDTF">2020-03-03T12:01:00Z</dcterms:created>
  <dcterms:modified xsi:type="dcterms:W3CDTF">2025-09-22T12:19:00Z</dcterms:modified>
</cp:coreProperties>
</file>