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6023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№4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</w:t>
      </w:r>
      <w:r w:rsidR="006023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023FC">
        <w:rPr>
          <w:rFonts w:ascii="Times New Roman" w:hAnsi="Times New Roman" w:cs="Times New Roman"/>
          <w:b/>
          <w:sz w:val="26"/>
          <w:szCs w:val="26"/>
        </w:rPr>
        <w:t>21.12</w:t>
      </w:r>
      <w:r w:rsidR="006D7F65">
        <w:rPr>
          <w:rFonts w:ascii="Times New Roman" w:hAnsi="Times New Roman" w:cs="Times New Roman"/>
          <w:b/>
          <w:sz w:val="26"/>
          <w:szCs w:val="26"/>
        </w:rPr>
        <w:t>.2023</w:t>
      </w:r>
      <w:bookmarkStart w:id="0" w:name="_GoBack"/>
      <w:bookmarkEnd w:id="0"/>
      <w:r w:rsidRPr="007C4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6023FC" w:rsidRPr="006023FC" w:rsidRDefault="006023FC" w:rsidP="00AC2ADB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</w:t>
      </w:r>
      <w:proofErr w:type="spellStart"/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наркоситуации</w:t>
      </w:r>
      <w:proofErr w:type="spellEnd"/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МО «Муниципальный округ Балезинский район Удмуртской Республик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и» за истекший период 2023 года;</w:t>
      </w:r>
    </w:p>
    <w:p w:rsidR="006023FC" w:rsidRPr="006023FC" w:rsidRDefault="006023FC" w:rsidP="00AC2ADB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тестирования на предмет употребления наркотических средств, среди учащихся образовательных организаций МО «Муниципальный округ Балезинский район Удмуртской Республики» в целях раннего выявления несовершеннолетних, склонных к употреблению наркотических средств и </w:t>
      </w:r>
      <w:proofErr w:type="spellStart"/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тв;</w:t>
      </w:r>
    </w:p>
    <w:p w:rsidR="006023FC" w:rsidRDefault="006023FC" w:rsidP="00DD362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итогах проведения Всероссийской оперативно - профилактической операции «Дети России-2022» на территории МО «Муниципальный округ Балезинск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район Удмуртской Республики»;</w:t>
      </w:r>
    </w:p>
    <w:p w:rsidR="006023FC" w:rsidRPr="006023FC" w:rsidRDefault="006023FC" w:rsidP="00DD362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оценка деятельности антинаркотической комиссии МО «Муниципальный округ Балезинский район Удмур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тской Республики» в 2023 году;</w:t>
      </w:r>
    </w:p>
    <w:p w:rsidR="006023FC" w:rsidRDefault="006023FC" w:rsidP="00325CE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итогах реализации мероприятий Комплексного плана по реализации Стратегии государственной антинаркотической политики на территории МО «Муниципальный округ Балезинский район Удмуртской Республики», реализации муниципальной программы «Комплексные меры противодействия немедицинскому потреблению наркотических средств и их незаконному обороту в </w:t>
      </w:r>
      <w:proofErr w:type="spellStart"/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Балези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районе»;</w:t>
      </w:r>
    </w:p>
    <w:p w:rsidR="006023FC" w:rsidRPr="006023FC" w:rsidRDefault="006023FC" w:rsidP="00325CE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Утверждение Комплексного плана по реализации Стратегии государственной антинаркотической политики муниципального образования «Муниципальный округ Балезинский район Удмуртской Республики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год;</w:t>
      </w:r>
    </w:p>
    <w:p w:rsidR="006023FC" w:rsidRPr="006023FC" w:rsidRDefault="006023FC" w:rsidP="006023FC">
      <w:pPr>
        <w:numPr>
          <w:ilvl w:val="0"/>
          <w:numId w:val="3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проекта плана работы межведомственной антинаркотической комиссий при Администрации МО «Муниципальный округ Балезинский район Удмуртской Республики»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23FC" w:rsidRPr="006023FC" w:rsidRDefault="006023FC" w:rsidP="006023F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Default="00F076AB" w:rsidP="006023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23FC">
        <w:rPr>
          <w:rFonts w:ascii="Times New Roman" w:hAnsi="Times New Roman" w:cs="Times New Roman"/>
          <w:sz w:val="26"/>
          <w:szCs w:val="26"/>
        </w:rPr>
        <w:t>На за</w:t>
      </w:r>
      <w:r w:rsidR="001A0EB3" w:rsidRPr="006023FC">
        <w:rPr>
          <w:rFonts w:ascii="Times New Roman" w:hAnsi="Times New Roman" w:cs="Times New Roman"/>
          <w:sz w:val="26"/>
          <w:szCs w:val="26"/>
        </w:rPr>
        <w:t>седании комиссии присутствовало 1</w:t>
      </w:r>
      <w:r w:rsidR="008A52CE">
        <w:rPr>
          <w:rFonts w:ascii="Times New Roman" w:hAnsi="Times New Roman" w:cs="Times New Roman"/>
          <w:sz w:val="26"/>
          <w:szCs w:val="26"/>
        </w:rPr>
        <w:t>1</w:t>
      </w:r>
      <w:r w:rsidRPr="006023FC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6023FC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6023FC">
        <w:rPr>
          <w:rFonts w:ascii="Times New Roman" w:hAnsi="Times New Roman" w:cs="Times New Roman"/>
          <w:sz w:val="26"/>
          <w:szCs w:val="26"/>
        </w:rPr>
        <w:t>Кв</w:t>
      </w:r>
      <w:r w:rsidR="001A0EB3" w:rsidRPr="006023FC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6023FC">
        <w:rPr>
          <w:rFonts w:ascii="Times New Roman" w:hAnsi="Times New Roman" w:cs="Times New Roman"/>
          <w:sz w:val="26"/>
          <w:szCs w:val="26"/>
        </w:rPr>
        <w:t>имелся.</w:t>
      </w:r>
    </w:p>
    <w:p w:rsidR="006023FC" w:rsidRPr="006023FC" w:rsidRDefault="006023FC" w:rsidP="006023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</w:t>
      </w:r>
      <w:r w:rsidR="006023FC">
        <w:rPr>
          <w:rFonts w:ascii="Times New Roman" w:eastAsia="Times New Roman" w:hAnsi="Times New Roman" w:cs="Times New Roman"/>
          <w:sz w:val="26"/>
          <w:szCs w:val="26"/>
          <w:lang w:eastAsia="ru-RU"/>
        </w:rPr>
        <w:t>н Удмуртской Республики» на 2023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>1. Информацию принять к сведению.</w:t>
      </w: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52CE" w:rsidRDefault="008A52CE" w:rsidP="008A52C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A52CE">
        <w:rPr>
          <w:rFonts w:ascii="Times New Roman" w:hAnsi="Times New Roman" w:cs="Times New Roman"/>
          <w:sz w:val="26"/>
          <w:szCs w:val="26"/>
        </w:rPr>
        <w:lastRenderedPageBreak/>
        <w:t xml:space="preserve">2. Администрацией муниципального образования «Муниципальный округ Балезинский район Удмуртской Республики» рассмотреть вопрос о выделении в бюджете </w:t>
      </w:r>
      <w:proofErr w:type="spellStart"/>
      <w:r w:rsidRPr="008A52CE">
        <w:rPr>
          <w:rFonts w:ascii="Times New Roman" w:hAnsi="Times New Roman" w:cs="Times New Roman"/>
          <w:sz w:val="26"/>
          <w:szCs w:val="26"/>
        </w:rPr>
        <w:t>Балезинского</w:t>
      </w:r>
      <w:proofErr w:type="spellEnd"/>
      <w:r w:rsidRPr="008A52CE">
        <w:rPr>
          <w:rFonts w:ascii="Times New Roman" w:hAnsi="Times New Roman" w:cs="Times New Roman"/>
          <w:sz w:val="26"/>
          <w:szCs w:val="26"/>
        </w:rPr>
        <w:t xml:space="preserve"> района на 2024 год и плановый период 2025-2026 гг. финансовых средств на приобретение тест-полосок для тестирования учащихся школ района на</w:t>
      </w:r>
      <w:r>
        <w:rPr>
          <w:rFonts w:ascii="Times New Roman" w:hAnsi="Times New Roman" w:cs="Times New Roman"/>
          <w:sz w:val="26"/>
          <w:szCs w:val="26"/>
        </w:rPr>
        <w:t xml:space="preserve"> предмет определения наркотиков.</w:t>
      </w:r>
    </w:p>
    <w:p w:rsidR="008A52CE" w:rsidRPr="008A52CE" w:rsidRDefault="008A52CE" w:rsidP="008A52C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52CE" w:rsidRDefault="008A52CE" w:rsidP="008A52C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A52CE">
        <w:rPr>
          <w:rFonts w:ascii="Times New Roman" w:hAnsi="Times New Roman" w:cs="Times New Roman"/>
          <w:sz w:val="26"/>
          <w:szCs w:val="26"/>
        </w:rPr>
        <w:t>3. Комплексный план по реализации Стратегии государственной антинаркотической политики муниципального образования «Муниципальный округ Балезинский район Удмуртской Республики» на 2024 год</w:t>
      </w:r>
      <w:r>
        <w:rPr>
          <w:rFonts w:ascii="Times New Roman" w:hAnsi="Times New Roman" w:cs="Times New Roman"/>
          <w:sz w:val="26"/>
          <w:szCs w:val="26"/>
        </w:rPr>
        <w:t xml:space="preserve"> принять, и утвердить.</w:t>
      </w:r>
    </w:p>
    <w:p w:rsidR="008A52CE" w:rsidRPr="008A52CE" w:rsidRDefault="008A52CE" w:rsidP="008A52C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52CE" w:rsidRPr="008A52CE" w:rsidRDefault="008A52CE" w:rsidP="008A52C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A52CE">
        <w:rPr>
          <w:rFonts w:ascii="Times New Roman" w:hAnsi="Times New Roman" w:cs="Times New Roman"/>
          <w:sz w:val="26"/>
          <w:szCs w:val="26"/>
        </w:rPr>
        <w:t>4. План работы Межведомственной антинаркотической комиссии при Администрации МО «Муниципальный округ Балезинский район Удмуртской Республики» на 2024 год принять, и утвердить.</w:t>
      </w:r>
    </w:p>
    <w:p w:rsidR="0036438A" w:rsidRPr="001C13BB" w:rsidRDefault="0036438A" w:rsidP="008A52C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36438A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A0EB3"/>
    <w:rsid w:val="001C0105"/>
    <w:rsid w:val="001C13BB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023FC"/>
    <w:rsid w:val="00622B45"/>
    <w:rsid w:val="00636878"/>
    <w:rsid w:val="006A6687"/>
    <w:rsid w:val="006D7F65"/>
    <w:rsid w:val="006E5865"/>
    <w:rsid w:val="007946ED"/>
    <w:rsid w:val="007A7FDD"/>
    <w:rsid w:val="007C49BF"/>
    <w:rsid w:val="007E7F33"/>
    <w:rsid w:val="00813174"/>
    <w:rsid w:val="00887B17"/>
    <w:rsid w:val="008A52CE"/>
    <w:rsid w:val="009638BD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87DE8"/>
    <w:rsid w:val="00EA3D3A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D2F6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23</cp:revision>
  <dcterms:created xsi:type="dcterms:W3CDTF">2020-03-03T12:01:00Z</dcterms:created>
  <dcterms:modified xsi:type="dcterms:W3CDTF">2025-09-23T09:22:00Z</dcterms:modified>
</cp:coreProperties>
</file>