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5FE" w:rsidRDefault="003555FE" w:rsidP="003555FE">
      <w:pPr>
        <w:jc w:val="right"/>
        <w:rPr>
          <w:bCs/>
        </w:rPr>
      </w:pPr>
    </w:p>
    <w:p w:rsidR="003555FE" w:rsidRDefault="003555FE" w:rsidP="003555FE">
      <w:pPr>
        <w:jc w:val="right"/>
        <w:rPr>
          <w:bCs/>
        </w:rPr>
      </w:pPr>
    </w:p>
    <w:p w:rsidR="003555FE" w:rsidRPr="00137337" w:rsidRDefault="003555FE" w:rsidP="003555FE">
      <w:pPr>
        <w:jc w:val="right"/>
        <w:rPr>
          <w:bCs/>
        </w:rPr>
      </w:pPr>
    </w:p>
    <w:p w:rsidR="003555FE" w:rsidRPr="00FD70FD" w:rsidRDefault="003555FE" w:rsidP="003555FE">
      <w:pPr>
        <w:jc w:val="center"/>
        <w:rPr>
          <w:sz w:val="24"/>
          <w:szCs w:val="24"/>
        </w:rPr>
      </w:pPr>
      <w:r w:rsidRPr="00FD70FD">
        <w:rPr>
          <w:b/>
          <w:bCs/>
          <w:noProof/>
          <w:sz w:val="24"/>
          <w:szCs w:val="24"/>
        </w:rPr>
        <w:drawing>
          <wp:inline distT="0" distB="0" distL="0" distR="0" wp14:anchorId="10F59A4A" wp14:editId="392CB4A4">
            <wp:extent cx="600075" cy="7715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70FD">
        <w:rPr>
          <w:sz w:val="24"/>
          <w:szCs w:val="24"/>
        </w:rPr>
        <w:br w:type="textWrapping" w:clear="all"/>
      </w:r>
    </w:p>
    <w:p w:rsidR="003555FE" w:rsidRPr="00FD70FD" w:rsidRDefault="003555FE" w:rsidP="003555FE">
      <w:pPr>
        <w:ind w:right="-142"/>
        <w:jc w:val="center"/>
        <w:rPr>
          <w:sz w:val="24"/>
          <w:szCs w:val="24"/>
        </w:rPr>
      </w:pPr>
      <w:r w:rsidRPr="00FD70FD">
        <w:rPr>
          <w:sz w:val="24"/>
          <w:szCs w:val="24"/>
        </w:rPr>
        <w:t>АДМИНИСТРАЦИЯ МУНИЦИПАЛЬНОГО ОБРАЗОВАНИЯ « МУНИЦИПАЛЬНЫЙ ОКРУГ БАЛЕЗИНСКИЙ РАЙОН УДМУРТСКОЙ РЕСПУБЛИКИ»</w:t>
      </w:r>
    </w:p>
    <w:p w:rsidR="003555FE" w:rsidRPr="00FD70FD" w:rsidRDefault="003555FE" w:rsidP="003555FE">
      <w:pPr>
        <w:tabs>
          <w:tab w:val="left" w:pos="5280"/>
        </w:tabs>
        <w:jc w:val="center"/>
        <w:rPr>
          <w:sz w:val="24"/>
          <w:szCs w:val="24"/>
        </w:rPr>
      </w:pPr>
    </w:p>
    <w:p w:rsidR="003555FE" w:rsidRPr="00FD70FD" w:rsidRDefault="003555FE" w:rsidP="003555FE">
      <w:pPr>
        <w:jc w:val="center"/>
        <w:rPr>
          <w:sz w:val="24"/>
          <w:szCs w:val="24"/>
        </w:rPr>
      </w:pPr>
      <w:r w:rsidRPr="00FD70FD">
        <w:rPr>
          <w:sz w:val="24"/>
          <w:szCs w:val="24"/>
        </w:rPr>
        <w:t>«УДМУРТ ЭЛЬКУН</w:t>
      </w:r>
      <w:r>
        <w:rPr>
          <w:sz w:val="24"/>
          <w:szCs w:val="24"/>
        </w:rPr>
        <w:t>Ы</w:t>
      </w:r>
      <w:r w:rsidRPr="00FD70FD">
        <w:rPr>
          <w:sz w:val="24"/>
          <w:szCs w:val="24"/>
        </w:rPr>
        <w:t>СЬ БАЛЕЗИНО ЁРОС МУНИЦИПАЛ ОКРУГ»  МУНИЦИПАЛ КЫЛДЫТЭТЫСЬ  АДМИНИСТРАЦИЕЗ</w:t>
      </w:r>
    </w:p>
    <w:p w:rsidR="003555FE" w:rsidRPr="00FD70FD" w:rsidRDefault="003555FE" w:rsidP="003555FE">
      <w:pPr>
        <w:jc w:val="center"/>
        <w:rPr>
          <w:sz w:val="24"/>
          <w:szCs w:val="24"/>
        </w:rPr>
      </w:pPr>
      <w:r w:rsidRPr="00FD70FD">
        <w:rPr>
          <w:sz w:val="24"/>
          <w:szCs w:val="24"/>
        </w:rPr>
        <w:t xml:space="preserve">           </w:t>
      </w:r>
    </w:p>
    <w:p w:rsidR="003555FE" w:rsidRPr="00FD70FD" w:rsidRDefault="003555FE" w:rsidP="003555FE">
      <w:pPr>
        <w:jc w:val="center"/>
        <w:rPr>
          <w:b/>
          <w:sz w:val="24"/>
          <w:szCs w:val="24"/>
        </w:rPr>
      </w:pPr>
      <w:proofErr w:type="gramStart"/>
      <w:r w:rsidRPr="00FD70FD">
        <w:rPr>
          <w:b/>
          <w:sz w:val="24"/>
          <w:szCs w:val="24"/>
        </w:rPr>
        <w:t>П</w:t>
      </w:r>
      <w:proofErr w:type="gramEnd"/>
      <w:r w:rsidRPr="00FD70FD">
        <w:rPr>
          <w:b/>
          <w:sz w:val="24"/>
          <w:szCs w:val="24"/>
        </w:rPr>
        <w:t xml:space="preserve"> О С Т А Н О В Л Е Н И Е</w:t>
      </w:r>
    </w:p>
    <w:p w:rsidR="003555FE" w:rsidRPr="00FD70FD" w:rsidRDefault="003555FE" w:rsidP="003555FE">
      <w:pPr>
        <w:pStyle w:val="21"/>
        <w:spacing w:after="0" w:line="240" w:lineRule="auto"/>
        <w:ind w:right="-5"/>
        <w:jc w:val="both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5"/>
        <w:gridCol w:w="4776"/>
      </w:tblGrid>
      <w:tr w:rsidR="003555FE" w:rsidRPr="00FD70FD" w:rsidTr="00F21E55">
        <w:tc>
          <w:tcPr>
            <w:tcW w:w="4927" w:type="dxa"/>
          </w:tcPr>
          <w:p w:rsidR="003555FE" w:rsidRPr="00FD70FD" w:rsidRDefault="003555FE" w:rsidP="00B95498">
            <w:pPr>
              <w:pStyle w:val="21"/>
              <w:spacing w:after="0" w:line="240" w:lineRule="auto"/>
              <w:ind w:right="-5"/>
              <w:jc w:val="both"/>
            </w:pPr>
            <w:r w:rsidRPr="00FD70FD">
              <w:t xml:space="preserve">От </w:t>
            </w:r>
            <w:r w:rsidR="00B95498">
              <w:t>20 декабря</w:t>
            </w:r>
            <w:r w:rsidRPr="00FD70FD">
              <w:t xml:space="preserve"> 20</w:t>
            </w:r>
            <w:r w:rsidR="00B95498">
              <w:t>21</w:t>
            </w:r>
            <w:r w:rsidRPr="00FD70FD">
              <w:t xml:space="preserve"> г.</w:t>
            </w:r>
          </w:p>
        </w:tc>
        <w:tc>
          <w:tcPr>
            <w:tcW w:w="4927" w:type="dxa"/>
          </w:tcPr>
          <w:p w:rsidR="003555FE" w:rsidRPr="00FD70FD" w:rsidRDefault="003555FE" w:rsidP="00B95498">
            <w:pPr>
              <w:pStyle w:val="21"/>
              <w:spacing w:after="0" w:line="240" w:lineRule="auto"/>
              <w:ind w:right="-5"/>
              <w:jc w:val="both"/>
            </w:pPr>
            <w:r w:rsidRPr="00FD70FD">
              <w:t xml:space="preserve">                                           </w:t>
            </w:r>
            <w:r>
              <w:t xml:space="preserve">          </w:t>
            </w:r>
            <w:r w:rsidRPr="00FD70FD">
              <w:t xml:space="preserve"> № </w:t>
            </w:r>
            <w:r w:rsidR="00B95498">
              <w:t>16</w:t>
            </w:r>
          </w:p>
        </w:tc>
      </w:tr>
    </w:tbl>
    <w:p w:rsidR="003555FE" w:rsidRPr="00FD70FD" w:rsidRDefault="003555FE" w:rsidP="003555FE">
      <w:pPr>
        <w:pStyle w:val="21"/>
        <w:spacing w:after="0" w:line="240" w:lineRule="auto"/>
        <w:ind w:right="-5"/>
        <w:jc w:val="both"/>
      </w:pPr>
    </w:p>
    <w:p w:rsidR="003555FE" w:rsidRPr="00FD70FD" w:rsidRDefault="003555FE" w:rsidP="003555FE">
      <w:pPr>
        <w:pStyle w:val="21"/>
        <w:spacing w:after="0" w:line="240" w:lineRule="auto"/>
        <w:ind w:right="-142"/>
        <w:jc w:val="center"/>
      </w:pPr>
      <w:proofErr w:type="spellStart"/>
      <w:r w:rsidRPr="00FD70FD">
        <w:t>п</w:t>
      </w:r>
      <w:proofErr w:type="gramStart"/>
      <w:r w:rsidRPr="00FD70FD">
        <w:t>.Б</w:t>
      </w:r>
      <w:proofErr w:type="gramEnd"/>
      <w:r w:rsidRPr="00FD70FD">
        <w:t>алезино</w:t>
      </w:r>
      <w:proofErr w:type="spellEnd"/>
    </w:p>
    <w:p w:rsidR="003555FE" w:rsidRPr="00FD70FD" w:rsidRDefault="003555FE" w:rsidP="003555FE">
      <w:pPr>
        <w:pStyle w:val="21"/>
        <w:spacing w:after="0" w:line="240" w:lineRule="auto"/>
        <w:ind w:right="-142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19"/>
      </w:tblGrid>
      <w:tr w:rsidR="003555FE" w:rsidRPr="00BB55D1" w:rsidTr="00F21E55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555FE" w:rsidRPr="00BB55D1" w:rsidRDefault="003555FE" w:rsidP="00790E3C">
            <w:pPr>
              <w:pStyle w:val="21"/>
              <w:spacing w:after="0" w:line="240" w:lineRule="auto"/>
              <w:ind w:right="-142"/>
              <w:rPr>
                <w:sz w:val="28"/>
                <w:szCs w:val="28"/>
              </w:rPr>
            </w:pPr>
            <w:r w:rsidRPr="00BB55D1">
              <w:rPr>
                <w:bCs/>
                <w:sz w:val="28"/>
                <w:szCs w:val="28"/>
              </w:rPr>
              <w:t>Об утверждении Порядка разработки Прогноза социально-экономического развития муниципального образования «</w:t>
            </w:r>
            <w:r w:rsidR="00790E3C" w:rsidRPr="00BB55D1">
              <w:rPr>
                <w:bCs/>
                <w:sz w:val="28"/>
                <w:szCs w:val="28"/>
              </w:rPr>
              <w:t>Муниципальный округ Балезинский район Удмуртской Республики»</w:t>
            </w:r>
            <w:r w:rsidRPr="00BB55D1">
              <w:rPr>
                <w:bCs/>
                <w:sz w:val="28"/>
                <w:szCs w:val="28"/>
              </w:rPr>
              <w:t xml:space="preserve"> </w:t>
            </w:r>
          </w:p>
        </w:tc>
      </w:tr>
    </w:tbl>
    <w:p w:rsidR="003555FE" w:rsidRPr="00BB55D1" w:rsidRDefault="003555FE" w:rsidP="003555FE">
      <w:pPr>
        <w:pStyle w:val="21"/>
        <w:spacing w:after="0" w:line="240" w:lineRule="auto"/>
        <w:ind w:right="-142"/>
      </w:pPr>
    </w:p>
    <w:p w:rsidR="00790E3C" w:rsidRPr="00BB55D1" w:rsidRDefault="00790E3C" w:rsidP="00790E3C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BB55D1">
        <w:rPr>
          <w:sz w:val="28"/>
          <w:szCs w:val="28"/>
        </w:rPr>
        <w:t>В соответствии со ст. 173 </w:t>
      </w:r>
      <w:hyperlink r:id="rId6" w:history="1">
        <w:r w:rsidRPr="008F1317">
          <w:rPr>
            <w:sz w:val="28"/>
            <w:szCs w:val="28"/>
          </w:rPr>
          <w:t>Бюджетного кодекса Российской Федерации</w:t>
        </w:r>
      </w:hyperlink>
      <w:r w:rsidRPr="008F1317">
        <w:rPr>
          <w:sz w:val="28"/>
          <w:szCs w:val="28"/>
        </w:rPr>
        <w:t xml:space="preserve">, </w:t>
      </w:r>
      <w:r w:rsidRPr="00BB55D1">
        <w:rPr>
          <w:sz w:val="28"/>
          <w:szCs w:val="28"/>
        </w:rPr>
        <w:t>ПОСТАНОВЛЯЮ:</w:t>
      </w:r>
      <w:r w:rsidRPr="00BB55D1">
        <w:rPr>
          <w:sz w:val="28"/>
          <w:szCs w:val="28"/>
        </w:rPr>
        <w:br/>
      </w:r>
    </w:p>
    <w:p w:rsidR="00790E3C" w:rsidRPr="00BB55D1" w:rsidRDefault="00790E3C" w:rsidP="009E4449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BB55D1">
        <w:rPr>
          <w:sz w:val="28"/>
          <w:szCs w:val="28"/>
        </w:rPr>
        <w:t>1. Утвердить Порядок разработки прогноза социально-экономического развития муниципального образования «Муниципальный округ Балезинский район Удмуртской Республики»</w:t>
      </w:r>
      <w:r w:rsidR="00D2573D" w:rsidRPr="00BB55D1">
        <w:rPr>
          <w:sz w:val="28"/>
          <w:szCs w:val="28"/>
        </w:rPr>
        <w:t xml:space="preserve"> на очередной финансовый год</w:t>
      </w:r>
      <w:r w:rsidR="008F1317">
        <w:rPr>
          <w:sz w:val="28"/>
          <w:szCs w:val="28"/>
        </w:rPr>
        <w:t xml:space="preserve"> и</w:t>
      </w:r>
      <w:r w:rsidR="00D2573D" w:rsidRPr="00BB55D1">
        <w:rPr>
          <w:sz w:val="28"/>
          <w:szCs w:val="28"/>
        </w:rPr>
        <w:t xml:space="preserve"> плановый период</w:t>
      </w:r>
      <w:r w:rsidRPr="00BB55D1">
        <w:rPr>
          <w:sz w:val="28"/>
          <w:szCs w:val="28"/>
        </w:rPr>
        <w:t>.</w:t>
      </w:r>
      <w:r w:rsidRPr="00BB55D1">
        <w:rPr>
          <w:sz w:val="28"/>
          <w:szCs w:val="28"/>
        </w:rPr>
        <w:br/>
      </w:r>
    </w:p>
    <w:p w:rsidR="00790E3C" w:rsidRPr="00BB55D1" w:rsidRDefault="00790E3C" w:rsidP="00790E3C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BB55D1">
        <w:rPr>
          <w:sz w:val="28"/>
          <w:szCs w:val="28"/>
        </w:rPr>
        <w:t xml:space="preserve">2. </w:t>
      </w:r>
      <w:proofErr w:type="gramStart"/>
      <w:r w:rsidRPr="00BB55D1">
        <w:rPr>
          <w:sz w:val="28"/>
          <w:szCs w:val="28"/>
        </w:rPr>
        <w:t xml:space="preserve">Руководителям структурных подразделений Администрации муниципального образования «Муниципальный округ Балезинский район Удмуртской Республики» обеспечить подготовку и своевременное представление материалов и информации, необходимых для разработки прогноза социально-экономического развития муниципального образования «Муниципальный округ Балезинский район Удмуртской Республики» на очередной год и плановый период, в отдел экономики Администрации муниципального образования «Муниципальный округ Балезинский район Удмуртской Республики» </w:t>
      </w:r>
      <w:r w:rsidRPr="00F10C6C">
        <w:rPr>
          <w:sz w:val="28"/>
          <w:szCs w:val="28"/>
          <w:shd w:val="clear" w:color="auto" w:fill="FFFFFF" w:themeFill="background1"/>
        </w:rPr>
        <w:t>согласно приложению к постановлению.</w:t>
      </w:r>
      <w:r w:rsidRPr="00F10C6C">
        <w:rPr>
          <w:sz w:val="28"/>
          <w:szCs w:val="28"/>
          <w:shd w:val="clear" w:color="auto" w:fill="FFFFFF" w:themeFill="background1"/>
        </w:rPr>
        <w:br/>
      </w:r>
      <w:proofErr w:type="gramEnd"/>
    </w:p>
    <w:p w:rsidR="00790E3C" w:rsidRPr="00BB55D1" w:rsidRDefault="00790E3C" w:rsidP="00790E3C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BB55D1">
        <w:rPr>
          <w:sz w:val="28"/>
          <w:szCs w:val="28"/>
        </w:rPr>
        <w:lastRenderedPageBreak/>
        <w:t>3. Настоящее постановление вступает в силу после его официального опубликования.</w:t>
      </w:r>
      <w:r w:rsidRPr="00BB55D1">
        <w:rPr>
          <w:sz w:val="28"/>
          <w:szCs w:val="28"/>
        </w:rPr>
        <w:br/>
      </w:r>
    </w:p>
    <w:p w:rsidR="00790E3C" w:rsidRPr="00BB55D1" w:rsidRDefault="00790E3C" w:rsidP="00790E3C">
      <w:pPr>
        <w:shd w:val="clear" w:color="auto" w:fill="FFFFFF"/>
        <w:ind w:firstLine="480"/>
        <w:jc w:val="both"/>
        <w:textAlignment w:val="baseline"/>
        <w:rPr>
          <w:sz w:val="28"/>
          <w:szCs w:val="28"/>
        </w:rPr>
      </w:pPr>
      <w:r w:rsidRPr="00BB55D1">
        <w:rPr>
          <w:sz w:val="28"/>
          <w:szCs w:val="28"/>
        </w:rPr>
        <w:t xml:space="preserve">4. </w:t>
      </w:r>
      <w:proofErr w:type="gramStart"/>
      <w:r w:rsidRPr="00BB55D1">
        <w:rPr>
          <w:sz w:val="28"/>
          <w:szCs w:val="28"/>
        </w:rPr>
        <w:t>Контроль за</w:t>
      </w:r>
      <w:proofErr w:type="gramEnd"/>
      <w:r w:rsidRPr="00BB55D1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по экономике и сельскому хозяйству Администрации муниципального образования «Муниципальный округ Балезинский район Удмуртской Республики».</w:t>
      </w:r>
    </w:p>
    <w:p w:rsidR="003555FE" w:rsidRPr="00BB55D1" w:rsidRDefault="003555FE" w:rsidP="003555FE">
      <w:pPr>
        <w:pStyle w:val="21"/>
        <w:spacing w:after="0" w:line="240" w:lineRule="auto"/>
        <w:ind w:right="-142"/>
        <w:jc w:val="both"/>
      </w:pPr>
    </w:p>
    <w:p w:rsidR="00790E3C" w:rsidRPr="00BB55D1" w:rsidRDefault="00790E3C" w:rsidP="003555FE">
      <w:pPr>
        <w:pStyle w:val="21"/>
        <w:spacing w:after="0" w:line="240" w:lineRule="auto"/>
        <w:ind w:right="-142"/>
        <w:jc w:val="both"/>
        <w:rPr>
          <w:sz w:val="28"/>
          <w:szCs w:val="28"/>
        </w:rPr>
      </w:pPr>
    </w:p>
    <w:p w:rsidR="00B95498" w:rsidRDefault="00B95498" w:rsidP="003555FE">
      <w:pPr>
        <w:pStyle w:val="21"/>
        <w:spacing w:after="0" w:line="240" w:lineRule="auto"/>
        <w:ind w:right="-142"/>
        <w:jc w:val="both"/>
        <w:rPr>
          <w:sz w:val="28"/>
          <w:szCs w:val="28"/>
        </w:rPr>
      </w:pPr>
    </w:p>
    <w:p w:rsidR="00B95498" w:rsidRDefault="00B95498" w:rsidP="003555FE">
      <w:pPr>
        <w:pStyle w:val="21"/>
        <w:spacing w:after="0" w:line="240" w:lineRule="auto"/>
        <w:ind w:right="-142"/>
        <w:jc w:val="both"/>
        <w:rPr>
          <w:sz w:val="28"/>
          <w:szCs w:val="28"/>
        </w:rPr>
      </w:pPr>
    </w:p>
    <w:p w:rsidR="00B95498" w:rsidRDefault="00B95498" w:rsidP="003555FE">
      <w:pPr>
        <w:pStyle w:val="21"/>
        <w:spacing w:after="0" w:line="240" w:lineRule="auto"/>
        <w:ind w:right="-142"/>
        <w:jc w:val="both"/>
        <w:rPr>
          <w:sz w:val="28"/>
          <w:szCs w:val="28"/>
        </w:rPr>
      </w:pPr>
    </w:p>
    <w:p w:rsidR="00B95498" w:rsidRDefault="00B95498" w:rsidP="003555FE">
      <w:pPr>
        <w:pStyle w:val="21"/>
        <w:spacing w:after="0" w:line="240" w:lineRule="auto"/>
        <w:ind w:right="-142"/>
        <w:jc w:val="both"/>
        <w:rPr>
          <w:sz w:val="28"/>
          <w:szCs w:val="28"/>
        </w:rPr>
      </w:pPr>
    </w:p>
    <w:p w:rsidR="003555FE" w:rsidRPr="00790E3C" w:rsidRDefault="003555FE" w:rsidP="003555FE">
      <w:pPr>
        <w:pStyle w:val="21"/>
        <w:spacing w:after="0" w:line="240" w:lineRule="auto"/>
        <w:ind w:right="-142"/>
        <w:jc w:val="both"/>
        <w:rPr>
          <w:sz w:val="28"/>
          <w:szCs w:val="28"/>
        </w:rPr>
      </w:pPr>
      <w:r w:rsidRPr="00790E3C">
        <w:rPr>
          <w:sz w:val="28"/>
          <w:szCs w:val="28"/>
        </w:rPr>
        <w:t xml:space="preserve">Глава </w:t>
      </w:r>
      <w:proofErr w:type="gramStart"/>
      <w:r w:rsidRPr="00790E3C">
        <w:rPr>
          <w:sz w:val="28"/>
          <w:szCs w:val="28"/>
        </w:rPr>
        <w:t>муниципального</w:t>
      </w:r>
      <w:proofErr w:type="gramEnd"/>
      <w:r w:rsidRPr="00790E3C">
        <w:rPr>
          <w:sz w:val="28"/>
          <w:szCs w:val="28"/>
        </w:rPr>
        <w:t xml:space="preserve"> образования                                   Ю.В. Новойдарский</w:t>
      </w:r>
    </w:p>
    <w:p w:rsidR="003555FE" w:rsidRPr="00FD70FD" w:rsidRDefault="003555FE" w:rsidP="003555FE">
      <w:pPr>
        <w:pStyle w:val="21"/>
        <w:spacing w:after="0" w:line="240" w:lineRule="auto"/>
        <w:ind w:right="-142"/>
        <w:jc w:val="both"/>
      </w:pPr>
    </w:p>
    <w:p w:rsidR="003555FE" w:rsidRDefault="003555FE" w:rsidP="00790E3C">
      <w:pPr>
        <w:pStyle w:val="21"/>
        <w:spacing w:after="0" w:line="240" w:lineRule="auto"/>
        <w:ind w:right="-142"/>
        <w:rPr>
          <w:b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5544CB" w:rsidRDefault="005544CB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95498" w:rsidRDefault="00B95498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95498" w:rsidRDefault="00B95498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95498" w:rsidRDefault="00B95498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95498" w:rsidRDefault="00B95498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95498" w:rsidRDefault="00B95498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95498" w:rsidRDefault="00B95498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95498" w:rsidRDefault="00B95498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95498" w:rsidRDefault="00B95498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B95498" w:rsidRDefault="00B95498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</w:p>
    <w:p w:rsidR="00FD68C8" w:rsidRPr="00FD68C8" w:rsidRDefault="00FD68C8" w:rsidP="00FD68C8">
      <w:pPr>
        <w:shd w:val="clear" w:color="auto" w:fill="FFFFFF"/>
        <w:ind w:firstLine="480"/>
        <w:textAlignment w:val="baseline"/>
        <w:rPr>
          <w:rFonts w:ascii="Arial" w:hAnsi="Arial" w:cs="Arial"/>
          <w:color w:val="444444"/>
          <w:sz w:val="24"/>
          <w:szCs w:val="24"/>
        </w:rPr>
      </w:pPr>
      <w:r w:rsidRPr="00FD68C8">
        <w:rPr>
          <w:rFonts w:ascii="Arial" w:hAnsi="Arial" w:cs="Arial"/>
          <w:color w:val="444444"/>
          <w:sz w:val="24"/>
          <w:szCs w:val="24"/>
        </w:rPr>
        <w:br/>
      </w:r>
    </w:p>
    <w:p w:rsidR="00FD68C8" w:rsidRDefault="00FD68C8" w:rsidP="00D2573D">
      <w:pPr>
        <w:pStyle w:val="aa"/>
        <w:jc w:val="right"/>
      </w:pPr>
      <w:r w:rsidRPr="00FD68C8">
        <w:rPr>
          <w:rFonts w:ascii="Arial" w:hAnsi="Arial" w:cs="Arial"/>
          <w:sz w:val="24"/>
          <w:szCs w:val="24"/>
        </w:rPr>
        <w:lastRenderedPageBreak/>
        <w:br/>
      </w:r>
      <w:r w:rsidRPr="00FD68C8">
        <w:rPr>
          <w:rFonts w:ascii="Arial" w:hAnsi="Arial" w:cs="Arial"/>
          <w:sz w:val="24"/>
          <w:szCs w:val="24"/>
        </w:rPr>
        <w:br/>
      </w:r>
      <w:r w:rsidRPr="00FD68C8">
        <w:t>Приложение</w:t>
      </w:r>
      <w:r w:rsidRPr="00FD68C8">
        <w:br/>
        <w:t>к постановлению Администрации</w:t>
      </w:r>
      <w:r w:rsidRPr="00FD68C8">
        <w:br/>
      </w:r>
      <w:r w:rsidR="00D2573D">
        <w:t>Балезинск</w:t>
      </w:r>
      <w:r w:rsidR="00D35536">
        <w:t>ого</w:t>
      </w:r>
      <w:r w:rsidR="00D2573D">
        <w:t xml:space="preserve"> район</w:t>
      </w:r>
      <w:r w:rsidR="00D35536">
        <w:t>а</w:t>
      </w:r>
      <w:r w:rsidRPr="00FD68C8">
        <w:br/>
        <w:t xml:space="preserve">от </w:t>
      </w:r>
      <w:r w:rsidR="00B95498">
        <w:t>20.12.</w:t>
      </w:r>
      <w:r w:rsidRPr="00FD68C8">
        <w:t>20</w:t>
      </w:r>
      <w:r w:rsidR="00D2573D">
        <w:t>2</w:t>
      </w:r>
      <w:r w:rsidR="00B95498">
        <w:t>1</w:t>
      </w:r>
      <w:r w:rsidRPr="00FD68C8">
        <w:t xml:space="preserve"> </w:t>
      </w:r>
      <w:r w:rsidR="00D2573D">
        <w:t>№</w:t>
      </w:r>
      <w:r w:rsidRPr="00FD68C8">
        <w:t xml:space="preserve"> </w:t>
      </w:r>
      <w:r w:rsidR="00B95498">
        <w:t>16</w:t>
      </w:r>
    </w:p>
    <w:p w:rsidR="00D2573D" w:rsidRPr="00FD68C8" w:rsidRDefault="00D2573D" w:rsidP="00D2573D">
      <w:pPr>
        <w:pStyle w:val="aa"/>
        <w:jc w:val="right"/>
      </w:pPr>
    </w:p>
    <w:p w:rsidR="00FD68C8" w:rsidRPr="00F10C6C" w:rsidRDefault="00FD68C8" w:rsidP="00D2573D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F10C6C">
        <w:rPr>
          <w:b/>
          <w:bCs/>
          <w:color w:val="444444"/>
          <w:sz w:val="28"/>
          <w:szCs w:val="28"/>
        </w:rPr>
        <w:t xml:space="preserve">ПОРЯДОК РАЗРАБОТКИ ПРОГНОЗА СОЦИАЛЬНО-ЭКОНОМИЧЕСКОГО РАЗВИТИЯ МУНИЦИПАЛЬНОГО ОБРАЗОВАНИЯ </w:t>
      </w:r>
      <w:r w:rsidR="00D2573D" w:rsidRPr="00F10C6C">
        <w:rPr>
          <w:b/>
          <w:bCs/>
          <w:color w:val="444444"/>
          <w:sz w:val="28"/>
          <w:szCs w:val="28"/>
        </w:rPr>
        <w:t xml:space="preserve">«МУНИЦИПАЛЬНЫЙ ОКРУГ БАЛЕЗИНСКИЙ </w:t>
      </w:r>
      <w:r w:rsidRPr="00F10C6C">
        <w:rPr>
          <w:b/>
          <w:bCs/>
          <w:color w:val="444444"/>
          <w:sz w:val="28"/>
          <w:szCs w:val="28"/>
        </w:rPr>
        <w:t xml:space="preserve"> </w:t>
      </w:r>
      <w:r w:rsidR="00D2573D" w:rsidRPr="00F10C6C">
        <w:rPr>
          <w:b/>
          <w:bCs/>
          <w:color w:val="444444"/>
          <w:sz w:val="28"/>
          <w:szCs w:val="28"/>
        </w:rPr>
        <w:t>РАЙОН УДМУРТСИКОЙ РЕСПУБЛИКИ»</w:t>
      </w:r>
      <w:r w:rsidRPr="00F10C6C">
        <w:rPr>
          <w:b/>
          <w:bCs/>
          <w:color w:val="444444"/>
          <w:sz w:val="28"/>
          <w:szCs w:val="28"/>
        </w:rPr>
        <w:t xml:space="preserve"> НА ОЧЕРЕДНОЙ ФИНАНСОВЫЙ ГОД И ПЛАНОВЫЙ ПЕРИОД</w:t>
      </w:r>
    </w:p>
    <w:p w:rsidR="00FD68C8" w:rsidRPr="00F10C6C" w:rsidRDefault="00FD68C8" w:rsidP="005A23BB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8"/>
          <w:szCs w:val="28"/>
        </w:rPr>
      </w:pPr>
      <w:r w:rsidRPr="00F10C6C">
        <w:rPr>
          <w:b/>
          <w:bCs/>
          <w:color w:val="444444"/>
          <w:sz w:val="28"/>
          <w:szCs w:val="28"/>
        </w:rPr>
        <w:br/>
        <w:t> 1. Общие положения</w:t>
      </w:r>
    </w:p>
    <w:p w:rsidR="00FD68C8" w:rsidRPr="00F10C6C" w:rsidRDefault="00FD68C8" w:rsidP="005A23BB">
      <w:pPr>
        <w:shd w:val="clear" w:color="auto" w:fill="FFFFFF"/>
        <w:jc w:val="both"/>
        <w:textAlignment w:val="baseline"/>
        <w:rPr>
          <w:color w:val="444444"/>
          <w:sz w:val="28"/>
          <w:szCs w:val="28"/>
        </w:rPr>
      </w:pP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1.1. Настоящий порядок определяет правила разработки прогноза социально-экономического развития муниципального образования </w:t>
      </w:r>
      <w:r w:rsidR="00D2573D" w:rsidRPr="00F10C6C">
        <w:rPr>
          <w:color w:val="444444"/>
          <w:sz w:val="28"/>
          <w:szCs w:val="28"/>
        </w:rPr>
        <w:t>«Муниципальный округ Балезинский район Удмуртской Республики»</w:t>
      </w:r>
      <w:r w:rsidRPr="00F10C6C">
        <w:rPr>
          <w:color w:val="444444"/>
          <w:sz w:val="28"/>
          <w:szCs w:val="28"/>
        </w:rPr>
        <w:t xml:space="preserve"> на очередной финансовый год и</w:t>
      </w:r>
      <w:r w:rsidR="00D2573D" w:rsidRPr="00F10C6C">
        <w:rPr>
          <w:color w:val="444444"/>
          <w:sz w:val="28"/>
          <w:szCs w:val="28"/>
        </w:rPr>
        <w:t xml:space="preserve"> </w:t>
      </w:r>
      <w:r w:rsidRPr="00F10C6C">
        <w:rPr>
          <w:color w:val="444444"/>
          <w:sz w:val="28"/>
          <w:szCs w:val="28"/>
        </w:rPr>
        <w:t>плановый период.</w:t>
      </w:r>
      <w:r w:rsidRPr="00F10C6C">
        <w:rPr>
          <w:color w:val="444444"/>
          <w:sz w:val="28"/>
          <w:szCs w:val="28"/>
        </w:rPr>
        <w:br/>
      </w:r>
    </w:p>
    <w:p w:rsidR="00FD68C8" w:rsidRPr="00F10C6C" w:rsidRDefault="00FD68C8" w:rsidP="007C2965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>1.2.</w:t>
      </w:r>
      <w:r w:rsidR="007C2965">
        <w:rPr>
          <w:color w:val="444444"/>
          <w:sz w:val="28"/>
          <w:szCs w:val="28"/>
        </w:rPr>
        <w:t xml:space="preserve"> </w:t>
      </w:r>
      <w:r w:rsidRPr="00F10C6C">
        <w:rPr>
          <w:color w:val="444444"/>
          <w:sz w:val="28"/>
          <w:szCs w:val="28"/>
        </w:rPr>
        <w:t xml:space="preserve"> Порядок разработан в целях:</w:t>
      </w:r>
      <w:r w:rsidRPr="00F10C6C">
        <w:rPr>
          <w:color w:val="444444"/>
          <w:sz w:val="28"/>
          <w:szCs w:val="28"/>
        </w:rPr>
        <w:br/>
      </w: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- организации работы по разработке прогноза социально-экономического развития муниципального образования </w:t>
      </w:r>
      <w:r w:rsidR="00D2573D" w:rsidRPr="00F10C6C">
        <w:rPr>
          <w:color w:val="444444"/>
          <w:sz w:val="28"/>
          <w:szCs w:val="28"/>
        </w:rPr>
        <w:t xml:space="preserve">«Муниципальный округ Балезинский район Удмуртской Республики» </w:t>
      </w:r>
      <w:r w:rsidRPr="00F10C6C">
        <w:rPr>
          <w:color w:val="444444"/>
          <w:sz w:val="28"/>
          <w:szCs w:val="28"/>
        </w:rPr>
        <w:t>на очередной финансовый год и плановый период, установлению порядка и сроков его р</w:t>
      </w:r>
      <w:r w:rsidR="009E4449">
        <w:rPr>
          <w:color w:val="444444"/>
          <w:sz w:val="28"/>
          <w:szCs w:val="28"/>
        </w:rPr>
        <w:t xml:space="preserve">азработки, а также формированию необходимых </w:t>
      </w:r>
      <w:r w:rsidRPr="00F10C6C">
        <w:rPr>
          <w:color w:val="444444"/>
          <w:sz w:val="28"/>
          <w:szCs w:val="28"/>
        </w:rPr>
        <w:t>документов;</w:t>
      </w: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- координации деятельности по участию в разработке прогноза социально-экономического развития муниципального образования </w:t>
      </w:r>
      <w:r w:rsidR="00D2573D" w:rsidRPr="00F10C6C">
        <w:rPr>
          <w:color w:val="444444"/>
          <w:sz w:val="28"/>
          <w:szCs w:val="28"/>
        </w:rPr>
        <w:t xml:space="preserve">«Муниципальный округ Балезинский район Удмуртской Республики» </w:t>
      </w:r>
      <w:r w:rsidRPr="00F10C6C">
        <w:rPr>
          <w:color w:val="444444"/>
          <w:sz w:val="28"/>
          <w:szCs w:val="28"/>
        </w:rPr>
        <w:t xml:space="preserve"> на очередной финансовый год и плановый период структурных подразделений Администрации муниципального образования </w:t>
      </w:r>
      <w:r w:rsidR="00D2573D" w:rsidRPr="00F10C6C">
        <w:rPr>
          <w:color w:val="444444"/>
          <w:sz w:val="28"/>
          <w:szCs w:val="28"/>
        </w:rPr>
        <w:t>«Муниципальный округ Балезинский район Удмуртской Республики»</w:t>
      </w:r>
      <w:r w:rsidR="009E4449">
        <w:rPr>
          <w:color w:val="444444"/>
          <w:sz w:val="28"/>
          <w:szCs w:val="28"/>
        </w:rPr>
        <w:t xml:space="preserve"> (далее – Администрации Балезинского района)</w:t>
      </w:r>
      <w:r w:rsidRPr="00F10C6C">
        <w:rPr>
          <w:color w:val="444444"/>
          <w:sz w:val="28"/>
          <w:szCs w:val="28"/>
        </w:rPr>
        <w:t>;</w:t>
      </w: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- взаимодействия с территориальными управлениями федеральных органов государственной власти в </w:t>
      </w:r>
      <w:r w:rsidR="00D2573D" w:rsidRPr="00F10C6C">
        <w:rPr>
          <w:color w:val="444444"/>
          <w:sz w:val="28"/>
          <w:szCs w:val="28"/>
        </w:rPr>
        <w:t>Удмуртской Республике</w:t>
      </w:r>
      <w:r w:rsidRPr="00F10C6C">
        <w:rPr>
          <w:color w:val="444444"/>
          <w:sz w:val="28"/>
          <w:szCs w:val="28"/>
        </w:rPr>
        <w:t xml:space="preserve">, исполнительными органами государственной власти </w:t>
      </w:r>
      <w:r w:rsidR="005A304D" w:rsidRPr="00F10C6C">
        <w:rPr>
          <w:color w:val="444444"/>
          <w:sz w:val="28"/>
          <w:szCs w:val="28"/>
        </w:rPr>
        <w:t>Удмуртской Республики</w:t>
      </w:r>
      <w:r w:rsidRPr="00F10C6C">
        <w:rPr>
          <w:color w:val="444444"/>
          <w:sz w:val="28"/>
          <w:szCs w:val="28"/>
        </w:rPr>
        <w:t xml:space="preserve">, коммерческими и некоммерческими организациями, осуществляющими деятельность на территории муниципального образования </w:t>
      </w:r>
      <w:r w:rsidR="005A304D" w:rsidRPr="00F10C6C">
        <w:rPr>
          <w:color w:val="444444"/>
          <w:sz w:val="28"/>
          <w:szCs w:val="28"/>
        </w:rPr>
        <w:t>«Муниципальный округ Балезинский район Удмуртской Республики»</w:t>
      </w:r>
      <w:r w:rsidRPr="00F10C6C">
        <w:rPr>
          <w:color w:val="444444"/>
          <w:sz w:val="28"/>
          <w:szCs w:val="28"/>
        </w:rPr>
        <w:t>.</w:t>
      </w:r>
      <w:r w:rsidRPr="00F10C6C">
        <w:rPr>
          <w:color w:val="444444"/>
          <w:sz w:val="28"/>
          <w:szCs w:val="28"/>
        </w:rPr>
        <w:br/>
      </w: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1.3. </w:t>
      </w:r>
      <w:proofErr w:type="gramStart"/>
      <w:r w:rsidRPr="00F10C6C">
        <w:rPr>
          <w:color w:val="444444"/>
          <w:sz w:val="28"/>
          <w:szCs w:val="28"/>
        </w:rPr>
        <w:t>В настоящем Порядке используются следующие понятия:</w:t>
      </w:r>
      <w:r w:rsidRPr="00F10C6C">
        <w:rPr>
          <w:color w:val="444444"/>
          <w:sz w:val="28"/>
          <w:szCs w:val="28"/>
        </w:rPr>
        <w:br/>
      </w:r>
      <w:r w:rsidR="005A23BB">
        <w:rPr>
          <w:color w:val="444444"/>
          <w:sz w:val="28"/>
          <w:szCs w:val="28"/>
        </w:rPr>
        <w:t xml:space="preserve">      - </w:t>
      </w:r>
      <w:r w:rsidR="007C2965">
        <w:rPr>
          <w:color w:val="444444"/>
          <w:sz w:val="28"/>
          <w:szCs w:val="28"/>
        </w:rPr>
        <w:t>прогноз социально-экономического развития муниципального образования  «Муниципальный округ Балезинский район Удмуртской Республики» на очередной финансовый год и плановый</w:t>
      </w:r>
      <w:r w:rsidR="007C2965">
        <w:rPr>
          <w:color w:val="444444"/>
          <w:sz w:val="28"/>
          <w:szCs w:val="28"/>
        </w:rPr>
        <w:tab/>
        <w:t xml:space="preserve"> период (далее – </w:t>
      </w:r>
      <w:r w:rsidR="007C2965">
        <w:rPr>
          <w:color w:val="444444"/>
          <w:sz w:val="28"/>
          <w:szCs w:val="28"/>
        </w:rPr>
        <w:lastRenderedPageBreak/>
        <w:t>Прогноз) – документ, содержащий оценку вероятного состояния социально-экономической ситуации на территории муниципального</w:t>
      </w:r>
      <w:r w:rsidR="007C2965" w:rsidRPr="00F10C6C">
        <w:rPr>
          <w:color w:val="444444"/>
          <w:sz w:val="28"/>
          <w:szCs w:val="28"/>
        </w:rPr>
        <w:t xml:space="preserve"> образования «Муниципальный округ Балезинский район Удмуртской Республики» (далее Балезинский район) в прогнозируемый период, основанный на анализе текущей ситуации и рассчитанный при различных</w:t>
      </w:r>
      <w:r w:rsidR="007C2965">
        <w:rPr>
          <w:color w:val="444444"/>
          <w:sz w:val="28"/>
          <w:szCs w:val="28"/>
        </w:rPr>
        <w:t xml:space="preserve"> </w:t>
      </w:r>
      <w:r w:rsidR="007C2965" w:rsidRPr="007C2965">
        <w:rPr>
          <w:color w:val="444444"/>
          <w:sz w:val="28"/>
          <w:szCs w:val="28"/>
        </w:rPr>
        <w:t>внешних и</w:t>
      </w:r>
      <w:proofErr w:type="gramEnd"/>
      <w:r w:rsidR="007C2965" w:rsidRPr="007C2965">
        <w:rPr>
          <w:color w:val="444444"/>
          <w:sz w:val="28"/>
          <w:szCs w:val="28"/>
        </w:rPr>
        <w:t xml:space="preserve"> внутренних </w:t>
      </w:r>
      <w:proofErr w:type="gramStart"/>
      <w:r w:rsidR="007C2965" w:rsidRPr="007C2965">
        <w:rPr>
          <w:color w:val="444444"/>
          <w:sz w:val="28"/>
          <w:szCs w:val="28"/>
        </w:rPr>
        <w:t>условиях</w:t>
      </w:r>
      <w:proofErr w:type="gramEnd"/>
      <w:r w:rsidR="007C2965" w:rsidRPr="007C2965">
        <w:rPr>
          <w:color w:val="444444"/>
          <w:sz w:val="28"/>
          <w:szCs w:val="28"/>
        </w:rPr>
        <w:t xml:space="preserve"> развития экономики Балезинского района</w:t>
      </w:r>
      <w:r w:rsidR="007C2965">
        <w:rPr>
          <w:color w:val="444444"/>
          <w:sz w:val="28"/>
          <w:szCs w:val="28"/>
        </w:rPr>
        <w:t xml:space="preserve">, Удмуртской Республики и Российской Федерации;  </w:t>
      </w: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- итоги социально-экономического развития </w:t>
      </w:r>
      <w:r w:rsidR="005A304D" w:rsidRPr="00F10C6C">
        <w:rPr>
          <w:color w:val="444444"/>
          <w:sz w:val="28"/>
          <w:szCs w:val="28"/>
        </w:rPr>
        <w:t>Балезинск</w:t>
      </w:r>
      <w:r w:rsidR="008F1317" w:rsidRPr="00F10C6C">
        <w:rPr>
          <w:color w:val="444444"/>
          <w:sz w:val="28"/>
          <w:szCs w:val="28"/>
        </w:rPr>
        <w:t>ого</w:t>
      </w:r>
      <w:r w:rsidR="005A304D" w:rsidRPr="00F10C6C">
        <w:rPr>
          <w:color w:val="444444"/>
          <w:sz w:val="28"/>
          <w:szCs w:val="28"/>
        </w:rPr>
        <w:t xml:space="preserve"> район</w:t>
      </w:r>
      <w:r w:rsidR="008F1317" w:rsidRPr="00F10C6C">
        <w:rPr>
          <w:color w:val="444444"/>
          <w:sz w:val="28"/>
          <w:szCs w:val="28"/>
        </w:rPr>
        <w:t>а</w:t>
      </w:r>
      <w:r w:rsidRPr="00F10C6C">
        <w:rPr>
          <w:color w:val="444444"/>
          <w:sz w:val="28"/>
          <w:szCs w:val="28"/>
        </w:rPr>
        <w:t xml:space="preserve"> за отчетный год (далее - Итоги) - документ, содержащий оценку социально-экономической ситуации </w:t>
      </w:r>
      <w:r w:rsidR="005A304D" w:rsidRPr="00F10C6C">
        <w:rPr>
          <w:color w:val="444444"/>
          <w:sz w:val="28"/>
          <w:szCs w:val="28"/>
        </w:rPr>
        <w:t>Балезинск</w:t>
      </w:r>
      <w:r w:rsidR="008F1317" w:rsidRPr="00F10C6C">
        <w:rPr>
          <w:color w:val="444444"/>
          <w:sz w:val="28"/>
          <w:szCs w:val="28"/>
        </w:rPr>
        <w:t>ого</w:t>
      </w:r>
      <w:r w:rsidR="005A304D" w:rsidRPr="00F10C6C">
        <w:rPr>
          <w:color w:val="444444"/>
          <w:sz w:val="28"/>
          <w:szCs w:val="28"/>
        </w:rPr>
        <w:t xml:space="preserve"> район</w:t>
      </w:r>
      <w:r w:rsidR="008F1317" w:rsidRPr="00F10C6C">
        <w:rPr>
          <w:color w:val="444444"/>
          <w:sz w:val="28"/>
          <w:szCs w:val="28"/>
        </w:rPr>
        <w:t>а</w:t>
      </w:r>
      <w:r w:rsidRPr="00F10C6C">
        <w:rPr>
          <w:color w:val="444444"/>
          <w:sz w:val="28"/>
          <w:szCs w:val="28"/>
        </w:rPr>
        <w:t xml:space="preserve"> за отчетный год, тенденции (изменения), происходящие в экономике и социальной сфере </w:t>
      </w:r>
      <w:r w:rsidR="005A304D" w:rsidRPr="00F10C6C">
        <w:rPr>
          <w:color w:val="444444"/>
          <w:sz w:val="28"/>
          <w:szCs w:val="28"/>
        </w:rPr>
        <w:t>Балезинск</w:t>
      </w:r>
      <w:r w:rsidR="008F1317" w:rsidRPr="00F10C6C">
        <w:rPr>
          <w:color w:val="444444"/>
          <w:sz w:val="28"/>
          <w:szCs w:val="28"/>
        </w:rPr>
        <w:t>ого</w:t>
      </w:r>
      <w:r w:rsidR="005A304D" w:rsidRPr="00F10C6C">
        <w:rPr>
          <w:color w:val="444444"/>
          <w:sz w:val="28"/>
          <w:szCs w:val="28"/>
        </w:rPr>
        <w:t xml:space="preserve"> район</w:t>
      </w:r>
      <w:r w:rsidR="008F1317" w:rsidRPr="00F10C6C">
        <w:rPr>
          <w:color w:val="444444"/>
          <w:sz w:val="28"/>
          <w:szCs w:val="28"/>
        </w:rPr>
        <w:t>а</w:t>
      </w:r>
      <w:r w:rsidRPr="00F10C6C">
        <w:rPr>
          <w:color w:val="444444"/>
          <w:sz w:val="28"/>
          <w:szCs w:val="28"/>
        </w:rPr>
        <w:t>;</w:t>
      </w:r>
      <w:r w:rsidRPr="00F10C6C">
        <w:rPr>
          <w:color w:val="444444"/>
          <w:sz w:val="28"/>
          <w:szCs w:val="28"/>
        </w:rPr>
        <w:br/>
      </w:r>
      <w:r w:rsidR="001612F7">
        <w:rPr>
          <w:color w:val="444444"/>
          <w:sz w:val="28"/>
          <w:szCs w:val="28"/>
        </w:rPr>
        <w:t xml:space="preserve">       </w:t>
      </w:r>
      <w:r w:rsidRPr="00F10C6C">
        <w:rPr>
          <w:color w:val="444444"/>
          <w:sz w:val="28"/>
          <w:szCs w:val="28"/>
        </w:rPr>
        <w:t>- текущий период - год, в котором осуществляется разработка Прогноза;</w:t>
      </w:r>
      <w:r w:rsidRPr="00F10C6C">
        <w:rPr>
          <w:color w:val="444444"/>
          <w:sz w:val="28"/>
          <w:szCs w:val="28"/>
        </w:rPr>
        <w:br/>
      </w:r>
      <w:r w:rsidR="001612F7">
        <w:rPr>
          <w:color w:val="444444"/>
          <w:sz w:val="28"/>
          <w:szCs w:val="28"/>
        </w:rPr>
        <w:t xml:space="preserve">       </w:t>
      </w:r>
      <w:r w:rsidRPr="00F10C6C">
        <w:rPr>
          <w:color w:val="444444"/>
          <w:sz w:val="28"/>
          <w:szCs w:val="28"/>
        </w:rPr>
        <w:t xml:space="preserve">- отчетный период - период </w:t>
      </w:r>
      <w:r w:rsidR="005A304D" w:rsidRPr="00F10C6C">
        <w:rPr>
          <w:color w:val="444444"/>
          <w:sz w:val="28"/>
          <w:szCs w:val="28"/>
        </w:rPr>
        <w:t>двух лет</w:t>
      </w:r>
      <w:r w:rsidRPr="00F10C6C">
        <w:rPr>
          <w:color w:val="444444"/>
          <w:sz w:val="28"/>
          <w:szCs w:val="28"/>
        </w:rPr>
        <w:t>, предшествующи</w:t>
      </w:r>
      <w:r w:rsidR="005A304D" w:rsidRPr="00F10C6C">
        <w:rPr>
          <w:color w:val="444444"/>
          <w:sz w:val="28"/>
          <w:szCs w:val="28"/>
        </w:rPr>
        <w:t>х</w:t>
      </w:r>
      <w:r w:rsidR="001612F7">
        <w:rPr>
          <w:color w:val="444444"/>
          <w:sz w:val="28"/>
          <w:szCs w:val="28"/>
        </w:rPr>
        <w:t xml:space="preserve"> текущему периоду;</w:t>
      </w: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- плановый период - период </w:t>
      </w:r>
      <w:r w:rsidR="005A304D" w:rsidRPr="00F10C6C">
        <w:rPr>
          <w:color w:val="444444"/>
          <w:sz w:val="28"/>
          <w:szCs w:val="28"/>
        </w:rPr>
        <w:t>тре</w:t>
      </w:r>
      <w:r w:rsidRPr="00F10C6C">
        <w:rPr>
          <w:color w:val="444444"/>
          <w:sz w:val="28"/>
          <w:szCs w:val="28"/>
        </w:rPr>
        <w:t>х лет, следующий за очередным финансовым</w:t>
      </w:r>
      <w:r w:rsidR="009E4449">
        <w:rPr>
          <w:color w:val="444444"/>
          <w:sz w:val="28"/>
          <w:szCs w:val="28"/>
        </w:rPr>
        <w:t xml:space="preserve"> </w:t>
      </w:r>
      <w:r w:rsidR="001612F7">
        <w:rPr>
          <w:color w:val="444444"/>
          <w:sz w:val="28"/>
          <w:szCs w:val="28"/>
        </w:rPr>
        <w:t>годом;</w:t>
      </w: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- субъекты прогнозирования - структурные подразделения Администрации </w:t>
      </w:r>
      <w:r w:rsidR="005A304D" w:rsidRPr="00F10C6C">
        <w:rPr>
          <w:color w:val="444444"/>
          <w:sz w:val="28"/>
          <w:szCs w:val="28"/>
        </w:rPr>
        <w:t>Балезинск</w:t>
      </w:r>
      <w:r w:rsidR="008F1317" w:rsidRPr="00F10C6C">
        <w:rPr>
          <w:color w:val="444444"/>
          <w:sz w:val="28"/>
          <w:szCs w:val="28"/>
        </w:rPr>
        <w:t>ого</w:t>
      </w:r>
      <w:r w:rsidR="005A304D" w:rsidRPr="00F10C6C">
        <w:rPr>
          <w:color w:val="444444"/>
          <w:sz w:val="28"/>
          <w:szCs w:val="28"/>
        </w:rPr>
        <w:t xml:space="preserve"> район</w:t>
      </w:r>
      <w:r w:rsidR="008F1317" w:rsidRPr="00F10C6C">
        <w:rPr>
          <w:color w:val="444444"/>
          <w:sz w:val="28"/>
          <w:szCs w:val="28"/>
        </w:rPr>
        <w:t>а</w:t>
      </w:r>
      <w:r w:rsidRPr="00F10C6C">
        <w:rPr>
          <w:color w:val="444444"/>
          <w:sz w:val="28"/>
          <w:szCs w:val="28"/>
        </w:rPr>
        <w:t xml:space="preserve">, муниципальные учреждения и предприятия, принимающие участие в разработке Прогноза, и другие организации, осуществляющие деятельность на территории </w:t>
      </w:r>
      <w:r w:rsidR="005A304D" w:rsidRPr="00F10C6C">
        <w:rPr>
          <w:color w:val="444444"/>
          <w:sz w:val="28"/>
          <w:szCs w:val="28"/>
        </w:rPr>
        <w:t>Балезинск</w:t>
      </w:r>
      <w:r w:rsidR="008F1317" w:rsidRPr="00F10C6C">
        <w:rPr>
          <w:color w:val="444444"/>
          <w:sz w:val="28"/>
          <w:szCs w:val="28"/>
        </w:rPr>
        <w:t>ого</w:t>
      </w:r>
      <w:r w:rsidR="005A304D" w:rsidRPr="00F10C6C">
        <w:rPr>
          <w:color w:val="444444"/>
          <w:sz w:val="28"/>
          <w:szCs w:val="28"/>
        </w:rPr>
        <w:t xml:space="preserve"> район</w:t>
      </w:r>
      <w:r w:rsidR="008F1317" w:rsidRPr="00F10C6C">
        <w:rPr>
          <w:color w:val="444444"/>
          <w:sz w:val="28"/>
          <w:szCs w:val="28"/>
        </w:rPr>
        <w:t>а</w:t>
      </w:r>
      <w:r w:rsidRPr="00F10C6C">
        <w:rPr>
          <w:color w:val="444444"/>
          <w:sz w:val="28"/>
          <w:szCs w:val="28"/>
        </w:rPr>
        <w:t xml:space="preserve"> и представляющие в отдел </w:t>
      </w:r>
      <w:r w:rsidR="005A304D" w:rsidRPr="00F10C6C">
        <w:rPr>
          <w:color w:val="444444"/>
          <w:sz w:val="28"/>
          <w:szCs w:val="28"/>
        </w:rPr>
        <w:t>экономики</w:t>
      </w:r>
      <w:r w:rsidRPr="00F10C6C">
        <w:rPr>
          <w:color w:val="444444"/>
          <w:sz w:val="28"/>
          <w:szCs w:val="28"/>
        </w:rPr>
        <w:t xml:space="preserve"> Администрации </w:t>
      </w:r>
      <w:r w:rsidR="005A304D" w:rsidRPr="00F10C6C">
        <w:rPr>
          <w:color w:val="444444"/>
          <w:sz w:val="28"/>
          <w:szCs w:val="28"/>
        </w:rPr>
        <w:t>Балезинск</w:t>
      </w:r>
      <w:r w:rsidR="008F1317" w:rsidRPr="00F10C6C">
        <w:rPr>
          <w:color w:val="444444"/>
          <w:sz w:val="28"/>
          <w:szCs w:val="28"/>
        </w:rPr>
        <w:t>ого</w:t>
      </w:r>
      <w:r w:rsidR="005A304D" w:rsidRPr="00F10C6C">
        <w:rPr>
          <w:color w:val="444444"/>
          <w:sz w:val="28"/>
          <w:szCs w:val="28"/>
        </w:rPr>
        <w:t xml:space="preserve"> район</w:t>
      </w:r>
      <w:r w:rsidR="008F1317" w:rsidRPr="00F10C6C">
        <w:rPr>
          <w:color w:val="444444"/>
          <w:sz w:val="28"/>
          <w:szCs w:val="28"/>
        </w:rPr>
        <w:t>а</w:t>
      </w:r>
      <w:r w:rsidRPr="00F10C6C">
        <w:rPr>
          <w:color w:val="444444"/>
          <w:sz w:val="28"/>
          <w:szCs w:val="28"/>
        </w:rPr>
        <w:t xml:space="preserve"> (далее </w:t>
      </w:r>
      <w:r w:rsidR="009E4449">
        <w:rPr>
          <w:color w:val="444444"/>
          <w:sz w:val="28"/>
          <w:szCs w:val="28"/>
        </w:rPr>
        <w:t>–</w:t>
      </w:r>
      <w:r w:rsidRPr="00F10C6C">
        <w:rPr>
          <w:color w:val="444444"/>
          <w:sz w:val="28"/>
          <w:szCs w:val="28"/>
        </w:rPr>
        <w:t xml:space="preserve"> </w:t>
      </w:r>
      <w:r w:rsidR="009E4449">
        <w:rPr>
          <w:color w:val="444444"/>
          <w:sz w:val="28"/>
          <w:szCs w:val="28"/>
        </w:rPr>
        <w:t>о</w:t>
      </w:r>
      <w:r w:rsidRPr="00F10C6C">
        <w:rPr>
          <w:color w:val="444444"/>
          <w:sz w:val="28"/>
          <w:szCs w:val="28"/>
        </w:rPr>
        <w:t>тдел</w:t>
      </w:r>
      <w:r w:rsidR="009E4449">
        <w:rPr>
          <w:color w:val="444444"/>
          <w:sz w:val="28"/>
          <w:szCs w:val="28"/>
        </w:rPr>
        <w:t xml:space="preserve"> экономики</w:t>
      </w:r>
      <w:r w:rsidRPr="00F10C6C">
        <w:rPr>
          <w:color w:val="444444"/>
          <w:sz w:val="28"/>
          <w:szCs w:val="28"/>
        </w:rPr>
        <w:t>) материалы для разработки Прогноза.</w:t>
      </w:r>
      <w:r w:rsidRPr="00F10C6C">
        <w:rPr>
          <w:color w:val="444444"/>
          <w:sz w:val="28"/>
          <w:szCs w:val="28"/>
        </w:rPr>
        <w:br/>
      </w:r>
    </w:p>
    <w:p w:rsidR="00FD68C8" w:rsidRPr="00F10C6C" w:rsidRDefault="00FD68C8" w:rsidP="005A23BB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>1.4.</w:t>
      </w:r>
      <w:r w:rsidR="005A23BB">
        <w:rPr>
          <w:color w:val="444444"/>
          <w:sz w:val="28"/>
          <w:szCs w:val="28"/>
        </w:rPr>
        <w:t xml:space="preserve"> </w:t>
      </w:r>
      <w:r w:rsidRPr="00F10C6C">
        <w:rPr>
          <w:color w:val="444444"/>
          <w:sz w:val="28"/>
          <w:szCs w:val="28"/>
        </w:rPr>
        <w:t>Прогноз разрабатывается в целях:</w:t>
      </w:r>
      <w:r w:rsidRPr="00F10C6C">
        <w:rPr>
          <w:color w:val="444444"/>
          <w:sz w:val="28"/>
          <w:szCs w:val="28"/>
        </w:rPr>
        <w:br/>
      </w: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- определения тенденций и количественных значений показателей социально-экономического развития </w:t>
      </w:r>
      <w:r w:rsidR="00C12AB1" w:rsidRPr="00F10C6C">
        <w:rPr>
          <w:color w:val="444444"/>
          <w:sz w:val="28"/>
          <w:szCs w:val="28"/>
        </w:rPr>
        <w:t>Балезинск</w:t>
      </w:r>
      <w:r w:rsidR="008F1317" w:rsidRPr="00F10C6C">
        <w:rPr>
          <w:color w:val="444444"/>
          <w:sz w:val="28"/>
          <w:szCs w:val="28"/>
        </w:rPr>
        <w:t>ого</w:t>
      </w:r>
      <w:r w:rsidR="00C12AB1" w:rsidRPr="00F10C6C">
        <w:rPr>
          <w:color w:val="444444"/>
          <w:sz w:val="28"/>
          <w:szCs w:val="28"/>
        </w:rPr>
        <w:t xml:space="preserve"> район</w:t>
      </w:r>
      <w:r w:rsidR="008F1317" w:rsidRPr="00F10C6C">
        <w:rPr>
          <w:color w:val="444444"/>
          <w:sz w:val="28"/>
          <w:szCs w:val="28"/>
        </w:rPr>
        <w:t>а</w:t>
      </w:r>
      <w:r w:rsidRPr="00F10C6C">
        <w:rPr>
          <w:color w:val="444444"/>
          <w:sz w:val="28"/>
          <w:szCs w:val="28"/>
        </w:rPr>
        <w:t>;</w:t>
      </w: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>- формирования основных показателей для составления проекта местного бюджета;</w:t>
      </w: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- выявления перечня основных социально-экономических проблем </w:t>
      </w:r>
      <w:r w:rsidR="00942EF8" w:rsidRPr="00F10C6C">
        <w:rPr>
          <w:color w:val="444444"/>
          <w:sz w:val="28"/>
          <w:szCs w:val="28"/>
        </w:rPr>
        <w:t>Балезинск</w:t>
      </w:r>
      <w:r w:rsidR="008F1317" w:rsidRPr="00F10C6C">
        <w:rPr>
          <w:color w:val="444444"/>
          <w:sz w:val="28"/>
          <w:szCs w:val="28"/>
        </w:rPr>
        <w:t>ого</w:t>
      </w:r>
      <w:r w:rsidR="00942EF8" w:rsidRPr="00F10C6C">
        <w:rPr>
          <w:color w:val="444444"/>
          <w:sz w:val="28"/>
          <w:szCs w:val="28"/>
        </w:rPr>
        <w:t xml:space="preserve"> район</w:t>
      </w:r>
      <w:r w:rsidR="008F1317" w:rsidRPr="00F10C6C">
        <w:rPr>
          <w:color w:val="444444"/>
          <w:sz w:val="28"/>
          <w:szCs w:val="28"/>
        </w:rPr>
        <w:t>а</w:t>
      </w:r>
      <w:r w:rsidRPr="00F10C6C">
        <w:rPr>
          <w:color w:val="444444"/>
          <w:sz w:val="28"/>
          <w:szCs w:val="28"/>
        </w:rPr>
        <w:t xml:space="preserve">, требующих приоритетного решения в прогнозном периоде, причин и факторов, влияющих на достижение прогнозируемых значений показателей социально-экономического развития </w:t>
      </w:r>
      <w:r w:rsidR="00942EF8" w:rsidRPr="00F10C6C">
        <w:rPr>
          <w:color w:val="444444"/>
          <w:sz w:val="28"/>
          <w:szCs w:val="28"/>
        </w:rPr>
        <w:t>Балезинск</w:t>
      </w:r>
      <w:r w:rsidR="008F1317" w:rsidRPr="00F10C6C">
        <w:rPr>
          <w:color w:val="444444"/>
          <w:sz w:val="28"/>
          <w:szCs w:val="28"/>
        </w:rPr>
        <w:t>ого</w:t>
      </w:r>
      <w:r w:rsidR="00942EF8" w:rsidRPr="00F10C6C">
        <w:rPr>
          <w:color w:val="444444"/>
          <w:sz w:val="28"/>
          <w:szCs w:val="28"/>
        </w:rPr>
        <w:t xml:space="preserve"> район</w:t>
      </w:r>
      <w:r w:rsidR="008F1317" w:rsidRPr="00F10C6C">
        <w:rPr>
          <w:color w:val="444444"/>
          <w:sz w:val="28"/>
          <w:szCs w:val="28"/>
        </w:rPr>
        <w:t>а</w:t>
      </w:r>
      <w:r w:rsidRPr="00F10C6C">
        <w:rPr>
          <w:color w:val="444444"/>
          <w:sz w:val="28"/>
          <w:szCs w:val="28"/>
        </w:rPr>
        <w:t>, возможностей их положительного изменения;</w:t>
      </w:r>
    </w:p>
    <w:p w:rsidR="00FD68C8" w:rsidRPr="00F10C6C" w:rsidRDefault="00FD68C8" w:rsidP="005A23BB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- мониторинга достижения целевых значений показателей социально-экономического развития </w:t>
      </w:r>
      <w:r w:rsidR="00CD77DA" w:rsidRPr="00F10C6C">
        <w:rPr>
          <w:color w:val="444444"/>
          <w:sz w:val="28"/>
          <w:szCs w:val="28"/>
        </w:rPr>
        <w:t>Балези</w:t>
      </w:r>
      <w:r w:rsidR="008F1317" w:rsidRPr="00F10C6C">
        <w:rPr>
          <w:color w:val="444444"/>
          <w:sz w:val="28"/>
          <w:szCs w:val="28"/>
        </w:rPr>
        <w:t>нского</w:t>
      </w:r>
      <w:r w:rsidR="00CD77DA" w:rsidRPr="00F10C6C">
        <w:rPr>
          <w:color w:val="444444"/>
          <w:sz w:val="28"/>
          <w:szCs w:val="28"/>
        </w:rPr>
        <w:t xml:space="preserve"> район</w:t>
      </w:r>
      <w:r w:rsidR="008F1317" w:rsidRPr="00F10C6C">
        <w:rPr>
          <w:color w:val="444444"/>
          <w:sz w:val="28"/>
          <w:szCs w:val="28"/>
        </w:rPr>
        <w:t>а</w:t>
      </w:r>
      <w:r w:rsidRPr="00F10C6C">
        <w:rPr>
          <w:color w:val="444444"/>
          <w:sz w:val="28"/>
          <w:szCs w:val="28"/>
        </w:rPr>
        <w:t>.</w:t>
      </w:r>
      <w:r w:rsidRPr="00F10C6C">
        <w:rPr>
          <w:color w:val="444444"/>
          <w:sz w:val="28"/>
          <w:szCs w:val="28"/>
        </w:rPr>
        <w:br/>
      </w: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1.5. Прогноз разрабатывается путем уточнения параметров планового периода и добавления параметров </w:t>
      </w:r>
      <w:r w:rsidR="00CD77DA" w:rsidRPr="00F10C6C">
        <w:rPr>
          <w:color w:val="444444"/>
          <w:sz w:val="28"/>
          <w:szCs w:val="28"/>
        </w:rPr>
        <w:t>третьего</w:t>
      </w:r>
      <w:r w:rsidRPr="00F10C6C">
        <w:rPr>
          <w:color w:val="444444"/>
          <w:sz w:val="28"/>
          <w:szCs w:val="28"/>
        </w:rPr>
        <w:t xml:space="preserve"> года планового периода с указанием причин и факторов прогнозируемых изменений.</w:t>
      </w:r>
      <w:r w:rsidRPr="00F10C6C">
        <w:rPr>
          <w:color w:val="444444"/>
          <w:sz w:val="28"/>
          <w:szCs w:val="28"/>
        </w:rPr>
        <w:br/>
      </w: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1.6. Формирование информационной базы для разработки Прогноза, а также мониторинг и анализ социально-экономического развития </w:t>
      </w:r>
      <w:r w:rsidR="00CD77DA" w:rsidRPr="00F10C6C">
        <w:rPr>
          <w:color w:val="444444"/>
          <w:sz w:val="28"/>
          <w:szCs w:val="28"/>
        </w:rPr>
        <w:lastRenderedPageBreak/>
        <w:t>Балезинск</w:t>
      </w:r>
      <w:r w:rsidR="008F1317" w:rsidRPr="00F10C6C">
        <w:rPr>
          <w:color w:val="444444"/>
          <w:sz w:val="28"/>
          <w:szCs w:val="28"/>
        </w:rPr>
        <w:t>ого</w:t>
      </w:r>
      <w:r w:rsidR="00CD77DA" w:rsidRPr="00F10C6C">
        <w:rPr>
          <w:color w:val="444444"/>
          <w:sz w:val="28"/>
          <w:szCs w:val="28"/>
        </w:rPr>
        <w:t xml:space="preserve"> район</w:t>
      </w:r>
      <w:r w:rsidR="008F1317" w:rsidRPr="00F10C6C">
        <w:rPr>
          <w:color w:val="444444"/>
          <w:sz w:val="28"/>
          <w:szCs w:val="28"/>
        </w:rPr>
        <w:t>а</w:t>
      </w:r>
      <w:r w:rsidRPr="00F10C6C">
        <w:rPr>
          <w:color w:val="444444"/>
          <w:sz w:val="28"/>
          <w:szCs w:val="28"/>
        </w:rPr>
        <w:t xml:space="preserve"> осуществляет </w:t>
      </w:r>
      <w:r w:rsidR="00942EF8" w:rsidRPr="00F10C6C">
        <w:rPr>
          <w:color w:val="444444"/>
          <w:sz w:val="28"/>
          <w:szCs w:val="28"/>
        </w:rPr>
        <w:t>о</w:t>
      </w:r>
      <w:r w:rsidRPr="00F10C6C">
        <w:rPr>
          <w:color w:val="444444"/>
          <w:sz w:val="28"/>
          <w:szCs w:val="28"/>
        </w:rPr>
        <w:t>тдел</w:t>
      </w:r>
      <w:r w:rsidR="00942EF8" w:rsidRPr="00F10C6C">
        <w:rPr>
          <w:color w:val="444444"/>
          <w:sz w:val="28"/>
          <w:szCs w:val="28"/>
        </w:rPr>
        <w:t xml:space="preserve"> экономики</w:t>
      </w:r>
      <w:r w:rsidRPr="00F10C6C">
        <w:rPr>
          <w:color w:val="444444"/>
          <w:sz w:val="28"/>
          <w:szCs w:val="28"/>
        </w:rPr>
        <w:t>.</w:t>
      </w:r>
      <w:r w:rsidRPr="00F10C6C">
        <w:rPr>
          <w:color w:val="444444"/>
          <w:sz w:val="28"/>
          <w:szCs w:val="28"/>
        </w:rPr>
        <w:br/>
      </w: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1.7. Прогноз разрабатывается на основе данных </w:t>
      </w:r>
      <w:r w:rsidR="00E4611E" w:rsidRPr="00F10C6C">
        <w:rPr>
          <w:color w:val="444444"/>
          <w:sz w:val="28"/>
          <w:szCs w:val="28"/>
        </w:rPr>
        <w:t xml:space="preserve">о </w:t>
      </w:r>
      <w:r w:rsidRPr="00F10C6C">
        <w:rPr>
          <w:color w:val="444444"/>
          <w:sz w:val="28"/>
          <w:szCs w:val="28"/>
        </w:rPr>
        <w:t>социально-</w:t>
      </w:r>
      <w:r w:rsidR="00E4611E" w:rsidRPr="00F10C6C">
        <w:rPr>
          <w:color w:val="444444"/>
          <w:sz w:val="28"/>
          <w:szCs w:val="28"/>
        </w:rPr>
        <w:t>экономическом</w:t>
      </w:r>
      <w:r w:rsidRPr="00F10C6C">
        <w:rPr>
          <w:color w:val="444444"/>
          <w:sz w:val="28"/>
          <w:szCs w:val="28"/>
        </w:rPr>
        <w:t xml:space="preserve"> развити</w:t>
      </w:r>
      <w:r w:rsidR="00E4611E" w:rsidRPr="00F10C6C">
        <w:rPr>
          <w:color w:val="444444"/>
          <w:sz w:val="28"/>
          <w:szCs w:val="28"/>
        </w:rPr>
        <w:t>и</w:t>
      </w:r>
      <w:r w:rsidRPr="00F10C6C">
        <w:rPr>
          <w:color w:val="444444"/>
          <w:sz w:val="28"/>
          <w:szCs w:val="28"/>
        </w:rPr>
        <w:t xml:space="preserve"> </w:t>
      </w:r>
      <w:r w:rsidR="00CD77DA" w:rsidRPr="00F10C6C">
        <w:rPr>
          <w:color w:val="444444"/>
          <w:sz w:val="28"/>
          <w:szCs w:val="28"/>
        </w:rPr>
        <w:t>Балезинск</w:t>
      </w:r>
      <w:r w:rsidR="00E4611E" w:rsidRPr="00F10C6C">
        <w:rPr>
          <w:color w:val="444444"/>
          <w:sz w:val="28"/>
          <w:szCs w:val="28"/>
        </w:rPr>
        <w:t>ого</w:t>
      </w:r>
      <w:r w:rsidR="00CD77DA" w:rsidRPr="00F10C6C">
        <w:rPr>
          <w:color w:val="444444"/>
          <w:sz w:val="28"/>
          <w:szCs w:val="28"/>
        </w:rPr>
        <w:t xml:space="preserve"> район</w:t>
      </w:r>
      <w:r w:rsidR="00E4611E" w:rsidRPr="00F10C6C">
        <w:rPr>
          <w:color w:val="444444"/>
          <w:sz w:val="28"/>
          <w:szCs w:val="28"/>
        </w:rPr>
        <w:t>а</w:t>
      </w:r>
      <w:r w:rsidRPr="00F10C6C">
        <w:rPr>
          <w:color w:val="444444"/>
          <w:sz w:val="28"/>
          <w:szCs w:val="28"/>
        </w:rPr>
        <w:t xml:space="preserve"> за отчетный период, оценки социально-экономического развития до конца текущего года и тенденций развития экономики и социальной сферы на планируемый период.</w:t>
      </w:r>
      <w:r w:rsidRPr="00F10C6C">
        <w:rPr>
          <w:color w:val="444444"/>
          <w:sz w:val="28"/>
          <w:szCs w:val="28"/>
        </w:rPr>
        <w:br/>
      </w:r>
    </w:p>
    <w:p w:rsidR="00FD68C8" w:rsidRPr="00F10C6C" w:rsidRDefault="00FD68C8" w:rsidP="007C2965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>1.8.</w:t>
      </w:r>
      <w:r w:rsidR="007C2965">
        <w:rPr>
          <w:color w:val="444444"/>
          <w:sz w:val="28"/>
          <w:szCs w:val="28"/>
        </w:rPr>
        <w:t xml:space="preserve"> </w:t>
      </w:r>
      <w:r w:rsidRPr="00F10C6C">
        <w:rPr>
          <w:color w:val="444444"/>
          <w:sz w:val="28"/>
          <w:szCs w:val="28"/>
        </w:rPr>
        <w:t>Исходной базой для составления прогноза являются:</w:t>
      </w:r>
      <w:r w:rsidRPr="00F10C6C">
        <w:rPr>
          <w:color w:val="444444"/>
          <w:sz w:val="28"/>
          <w:szCs w:val="28"/>
        </w:rPr>
        <w:br/>
      </w: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>- сценарные условия функционирования экономики Российской Федерации, основные параметры прогноза социально-экономического развития Российской Федерации на текущий</w:t>
      </w:r>
      <w:r w:rsidR="00B6593E" w:rsidRPr="00F10C6C">
        <w:rPr>
          <w:color w:val="444444"/>
          <w:sz w:val="28"/>
          <w:szCs w:val="28"/>
        </w:rPr>
        <w:t xml:space="preserve"> год</w:t>
      </w:r>
      <w:r w:rsidRPr="00F10C6C">
        <w:rPr>
          <w:color w:val="444444"/>
          <w:sz w:val="28"/>
          <w:szCs w:val="28"/>
        </w:rPr>
        <w:t xml:space="preserve"> и плановы</w:t>
      </w:r>
      <w:r w:rsidR="00B6593E" w:rsidRPr="00F10C6C">
        <w:rPr>
          <w:color w:val="444444"/>
          <w:sz w:val="28"/>
          <w:szCs w:val="28"/>
        </w:rPr>
        <w:t>е</w:t>
      </w:r>
      <w:r w:rsidRPr="00F10C6C">
        <w:rPr>
          <w:color w:val="444444"/>
          <w:sz w:val="28"/>
          <w:szCs w:val="28"/>
        </w:rPr>
        <w:t xml:space="preserve"> периоды;</w:t>
      </w: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- </w:t>
      </w:r>
      <w:r w:rsidR="00E4611E" w:rsidRPr="00F10C6C">
        <w:rPr>
          <w:color w:val="444444"/>
          <w:sz w:val="28"/>
          <w:szCs w:val="28"/>
        </w:rPr>
        <w:t>прогноз</w:t>
      </w:r>
      <w:r w:rsidR="00B6593E" w:rsidRPr="00F10C6C">
        <w:rPr>
          <w:color w:val="444444"/>
          <w:sz w:val="28"/>
          <w:szCs w:val="28"/>
        </w:rPr>
        <w:t xml:space="preserve"> </w:t>
      </w:r>
      <w:proofErr w:type="gramStart"/>
      <w:r w:rsidR="00B6593E" w:rsidRPr="00F10C6C">
        <w:rPr>
          <w:color w:val="444444"/>
          <w:sz w:val="28"/>
          <w:szCs w:val="28"/>
        </w:rPr>
        <w:t>социально-экономического</w:t>
      </w:r>
      <w:proofErr w:type="gramEnd"/>
      <w:r w:rsidR="00B6593E" w:rsidRPr="00F10C6C">
        <w:rPr>
          <w:color w:val="444444"/>
          <w:sz w:val="28"/>
          <w:szCs w:val="28"/>
        </w:rPr>
        <w:t xml:space="preserve"> развития Удмуртской Республики </w:t>
      </w:r>
      <w:r w:rsidRPr="00F10C6C">
        <w:rPr>
          <w:color w:val="444444"/>
          <w:sz w:val="28"/>
          <w:szCs w:val="28"/>
        </w:rPr>
        <w:t>на текущий и плановый периоды;</w:t>
      </w: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- прогноз показателей инфляции, разработанный Министерством </w:t>
      </w:r>
      <w:proofErr w:type="gramStart"/>
      <w:r w:rsidRPr="00F10C6C">
        <w:rPr>
          <w:color w:val="444444"/>
          <w:sz w:val="28"/>
          <w:szCs w:val="28"/>
        </w:rPr>
        <w:t>экономического</w:t>
      </w:r>
      <w:proofErr w:type="gramEnd"/>
      <w:r w:rsidR="00B6593E" w:rsidRPr="00F10C6C">
        <w:rPr>
          <w:color w:val="444444"/>
          <w:sz w:val="28"/>
          <w:szCs w:val="28"/>
        </w:rPr>
        <w:t xml:space="preserve"> </w:t>
      </w:r>
      <w:r w:rsidRPr="00F10C6C">
        <w:rPr>
          <w:color w:val="444444"/>
          <w:sz w:val="28"/>
          <w:szCs w:val="28"/>
        </w:rPr>
        <w:t>развития Российской Федерации;</w:t>
      </w: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- информация территориального органа Федеральной службы государственной статистики по </w:t>
      </w:r>
      <w:r w:rsidR="00B6593E" w:rsidRPr="00F10C6C">
        <w:rPr>
          <w:color w:val="444444"/>
          <w:sz w:val="28"/>
          <w:szCs w:val="28"/>
        </w:rPr>
        <w:t>Удмуртской Республике</w:t>
      </w:r>
      <w:r w:rsidRPr="00F10C6C">
        <w:rPr>
          <w:color w:val="444444"/>
          <w:sz w:val="28"/>
          <w:szCs w:val="28"/>
        </w:rPr>
        <w:t xml:space="preserve">, Управления Федеральной налоговой службы России по </w:t>
      </w:r>
      <w:r w:rsidR="00B6593E" w:rsidRPr="00F10C6C">
        <w:rPr>
          <w:color w:val="444444"/>
          <w:sz w:val="28"/>
          <w:szCs w:val="28"/>
        </w:rPr>
        <w:t>Удмуртской Республике</w:t>
      </w:r>
      <w:r w:rsidRPr="00F10C6C">
        <w:rPr>
          <w:color w:val="444444"/>
          <w:sz w:val="28"/>
          <w:szCs w:val="28"/>
        </w:rPr>
        <w:t xml:space="preserve">, отделения Пенсионного Фонда Российской Федерации по </w:t>
      </w:r>
      <w:r w:rsidR="00942EF8" w:rsidRPr="00F10C6C">
        <w:rPr>
          <w:color w:val="444444"/>
          <w:sz w:val="28"/>
          <w:szCs w:val="28"/>
        </w:rPr>
        <w:t>Удмуртской Республике</w:t>
      </w:r>
      <w:r w:rsidRPr="00F10C6C">
        <w:rPr>
          <w:color w:val="444444"/>
          <w:sz w:val="28"/>
          <w:szCs w:val="28"/>
        </w:rPr>
        <w:t xml:space="preserve">, </w:t>
      </w:r>
      <w:r w:rsidR="00942EF8" w:rsidRPr="00F10C6C">
        <w:rPr>
          <w:color w:val="444444"/>
          <w:sz w:val="28"/>
          <w:szCs w:val="28"/>
        </w:rPr>
        <w:t>филиал</w:t>
      </w:r>
      <w:r w:rsidR="00E4611E" w:rsidRPr="00F10C6C">
        <w:rPr>
          <w:color w:val="444444"/>
          <w:sz w:val="28"/>
          <w:szCs w:val="28"/>
        </w:rPr>
        <w:t>а</w:t>
      </w:r>
      <w:r w:rsidR="00942EF8" w:rsidRPr="00F10C6C">
        <w:rPr>
          <w:color w:val="444444"/>
          <w:sz w:val="28"/>
          <w:szCs w:val="28"/>
        </w:rPr>
        <w:t xml:space="preserve"> Республиканского ЦЗН "ЦЗН Балезинского района"</w:t>
      </w:r>
      <w:r w:rsidRPr="00F10C6C">
        <w:rPr>
          <w:color w:val="444444"/>
          <w:sz w:val="28"/>
          <w:szCs w:val="28"/>
        </w:rPr>
        <w:t>;</w:t>
      </w:r>
    </w:p>
    <w:p w:rsidR="00FD68C8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>- материалы и экспертные оценки, представленные субъектами прогнозирования.</w:t>
      </w:r>
      <w:r w:rsidRPr="00F10C6C">
        <w:rPr>
          <w:color w:val="444444"/>
          <w:sz w:val="28"/>
          <w:szCs w:val="28"/>
        </w:rPr>
        <w:br/>
      </w:r>
    </w:p>
    <w:p w:rsidR="00FD68C8" w:rsidRPr="007C2965" w:rsidRDefault="00FD68C8" w:rsidP="005A23BB">
      <w:pPr>
        <w:shd w:val="clear" w:color="auto" w:fill="FFFFFF"/>
        <w:ind w:firstLine="480"/>
        <w:jc w:val="both"/>
        <w:textAlignment w:val="baseline"/>
        <w:rPr>
          <w:b/>
          <w:color w:val="444444"/>
          <w:sz w:val="28"/>
          <w:szCs w:val="28"/>
        </w:rPr>
      </w:pPr>
      <w:r w:rsidRPr="007C2965">
        <w:rPr>
          <w:b/>
          <w:color w:val="444444"/>
          <w:sz w:val="28"/>
          <w:szCs w:val="28"/>
        </w:rPr>
        <w:t>2. Взаимодействие субъектов прогнозирования</w:t>
      </w:r>
    </w:p>
    <w:p w:rsidR="007C2965" w:rsidRPr="005A23BB" w:rsidRDefault="007C2965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FD68C8" w:rsidRPr="005A23BB" w:rsidRDefault="005A23BB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A23BB">
        <w:rPr>
          <w:color w:val="444444"/>
          <w:sz w:val="28"/>
          <w:szCs w:val="28"/>
        </w:rPr>
        <w:t>Отдел экономики:</w:t>
      </w:r>
    </w:p>
    <w:p w:rsidR="005A23BB" w:rsidRPr="005A23BB" w:rsidRDefault="005A23BB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A23BB">
        <w:rPr>
          <w:color w:val="444444"/>
          <w:sz w:val="28"/>
          <w:szCs w:val="28"/>
        </w:rPr>
        <w:t xml:space="preserve">- </w:t>
      </w:r>
      <w:proofErr w:type="gramStart"/>
      <w:r w:rsidRPr="005A23BB">
        <w:rPr>
          <w:color w:val="444444"/>
          <w:sz w:val="28"/>
          <w:szCs w:val="28"/>
        </w:rPr>
        <w:t>организует и разрабатывает</w:t>
      </w:r>
      <w:proofErr w:type="gramEnd"/>
      <w:r w:rsidRPr="005A23BB">
        <w:rPr>
          <w:color w:val="444444"/>
          <w:sz w:val="28"/>
          <w:szCs w:val="28"/>
        </w:rPr>
        <w:t xml:space="preserve"> Прогноз;</w:t>
      </w:r>
    </w:p>
    <w:p w:rsidR="005A23BB" w:rsidRPr="005A23BB" w:rsidRDefault="005A23BB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A23BB">
        <w:rPr>
          <w:color w:val="444444"/>
          <w:sz w:val="28"/>
          <w:szCs w:val="28"/>
        </w:rPr>
        <w:t>- координирует работу субъектов прогнозирования по их участию в разработке прогноза;</w:t>
      </w:r>
    </w:p>
    <w:p w:rsidR="005A23BB" w:rsidRDefault="005A23BB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A23BB">
        <w:rPr>
          <w:color w:val="444444"/>
          <w:sz w:val="28"/>
          <w:szCs w:val="28"/>
        </w:rPr>
        <w:t xml:space="preserve">- </w:t>
      </w:r>
      <w:r w:rsidR="00FD68C8" w:rsidRPr="00F10C6C">
        <w:rPr>
          <w:color w:val="444444"/>
          <w:sz w:val="28"/>
          <w:szCs w:val="28"/>
        </w:rPr>
        <w:t xml:space="preserve">запрашивает экспертные оценки отдельных направлений социально-экономического развития по разделам Прогноза, информацию по показателям Прогноза и целевым показателям социально-экономического развития </w:t>
      </w:r>
      <w:r w:rsidR="00942EF8" w:rsidRPr="00F10C6C">
        <w:rPr>
          <w:color w:val="444444"/>
          <w:sz w:val="28"/>
          <w:szCs w:val="28"/>
        </w:rPr>
        <w:t>Балезинск</w:t>
      </w:r>
      <w:r w:rsidR="00E4611E" w:rsidRPr="00F10C6C">
        <w:rPr>
          <w:color w:val="444444"/>
          <w:sz w:val="28"/>
          <w:szCs w:val="28"/>
        </w:rPr>
        <w:t>ого</w:t>
      </w:r>
      <w:r w:rsidR="00942EF8" w:rsidRPr="00F10C6C">
        <w:rPr>
          <w:color w:val="444444"/>
          <w:sz w:val="28"/>
          <w:szCs w:val="28"/>
        </w:rPr>
        <w:t xml:space="preserve"> район</w:t>
      </w:r>
      <w:r w:rsidR="00E4611E" w:rsidRPr="00F10C6C">
        <w:rPr>
          <w:color w:val="444444"/>
          <w:sz w:val="28"/>
          <w:szCs w:val="28"/>
        </w:rPr>
        <w:t>а</w:t>
      </w:r>
      <w:r w:rsidR="00FD68C8" w:rsidRPr="00F10C6C">
        <w:rPr>
          <w:color w:val="444444"/>
          <w:sz w:val="28"/>
          <w:szCs w:val="28"/>
        </w:rPr>
        <w:t xml:space="preserve"> у субъектов прогнозирования;</w:t>
      </w:r>
    </w:p>
    <w:p w:rsidR="005A23BB" w:rsidRDefault="005A23BB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уточняет параметры Прогноза;</w:t>
      </w:r>
    </w:p>
    <w:p w:rsidR="00875633" w:rsidRDefault="005A23BB" w:rsidP="005A23BB">
      <w:pPr>
        <w:shd w:val="clear" w:color="auto" w:fill="FFFFFF"/>
        <w:ind w:firstLine="480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разрабатывает Прогноз в целях разработки местного бюджета на очередной финансовый год;</w:t>
      </w:r>
      <w:r w:rsidR="00FD68C8" w:rsidRPr="00F10C6C">
        <w:rPr>
          <w:color w:val="444444"/>
          <w:sz w:val="28"/>
          <w:szCs w:val="28"/>
        </w:rPr>
        <w:br/>
      </w:r>
      <w:r w:rsidR="00875633">
        <w:rPr>
          <w:color w:val="444444"/>
          <w:sz w:val="28"/>
          <w:szCs w:val="28"/>
        </w:rPr>
        <w:t xml:space="preserve">          </w:t>
      </w:r>
      <w:r w:rsidR="00FD68C8" w:rsidRPr="00F10C6C">
        <w:rPr>
          <w:color w:val="444444"/>
          <w:sz w:val="28"/>
          <w:szCs w:val="28"/>
        </w:rPr>
        <w:t xml:space="preserve">- готовит проект постановления Администрации </w:t>
      </w:r>
      <w:r w:rsidR="00942EF8" w:rsidRPr="00F10C6C">
        <w:rPr>
          <w:color w:val="444444"/>
          <w:sz w:val="28"/>
          <w:szCs w:val="28"/>
        </w:rPr>
        <w:t>Балезинск</w:t>
      </w:r>
      <w:r w:rsidR="00875633">
        <w:rPr>
          <w:color w:val="444444"/>
          <w:sz w:val="28"/>
          <w:szCs w:val="28"/>
        </w:rPr>
        <w:t>ого</w:t>
      </w:r>
      <w:r w:rsidR="00942EF8" w:rsidRPr="00F10C6C">
        <w:rPr>
          <w:color w:val="444444"/>
          <w:sz w:val="28"/>
          <w:szCs w:val="28"/>
        </w:rPr>
        <w:t xml:space="preserve"> район</w:t>
      </w:r>
      <w:r w:rsidR="00875633">
        <w:rPr>
          <w:color w:val="444444"/>
          <w:sz w:val="28"/>
          <w:szCs w:val="28"/>
        </w:rPr>
        <w:t xml:space="preserve">а </w:t>
      </w:r>
      <w:r w:rsidR="00FD68C8" w:rsidRPr="00F10C6C">
        <w:rPr>
          <w:color w:val="444444"/>
          <w:sz w:val="28"/>
          <w:szCs w:val="28"/>
        </w:rPr>
        <w:t xml:space="preserve">об одобрении прогноза социально-экономического развития муниципального образования </w:t>
      </w:r>
      <w:r w:rsidR="00942EF8" w:rsidRPr="00F10C6C">
        <w:rPr>
          <w:color w:val="444444"/>
          <w:sz w:val="28"/>
          <w:szCs w:val="28"/>
        </w:rPr>
        <w:t xml:space="preserve">«Муниципальный округ Балезинский район Удмуртской Республики» </w:t>
      </w:r>
      <w:r w:rsidR="00FD68C8" w:rsidRPr="00F10C6C">
        <w:rPr>
          <w:color w:val="444444"/>
          <w:sz w:val="28"/>
          <w:szCs w:val="28"/>
        </w:rPr>
        <w:t>на плановый период;</w:t>
      </w:r>
      <w:r w:rsidR="00FD68C8" w:rsidRPr="00F10C6C">
        <w:rPr>
          <w:color w:val="444444"/>
          <w:sz w:val="28"/>
          <w:szCs w:val="28"/>
        </w:rPr>
        <w:br/>
      </w:r>
      <w:r w:rsidR="00875633">
        <w:rPr>
          <w:color w:val="444444"/>
          <w:sz w:val="28"/>
          <w:szCs w:val="28"/>
        </w:rPr>
        <w:t xml:space="preserve">          </w:t>
      </w:r>
      <w:r w:rsidR="00FD68C8" w:rsidRPr="00F10C6C">
        <w:rPr>
          <w:color w:val="444444"/>
          <w:sz w:val="28"/>
          <w:szCs w:val="28"/>
        </w:rPr>
        <w:t xml:space="preserve">- организует размещение Прогноза на официальном сайте </w:t>
      </w:r>
      <w:r w:rsidR="00942EF8" w:rsidRPr="00F10C6C">
        <w:rPr>
          <w:color w:val="444444"/>
          <w:sz w:val="28"/>
          <w:szCs w:val="28"/>
        </w:rPr>
        <w:t xml:space="preserve">Администрации </w:t>
      </w:r>
      <w:r w:rsidR="00E4611E" w:rsidRPr="00F10C6C">
        <w:rPr>
          <w:color w:val="444444"/>
          <w:sz w:val="28"/>
          <w:szCs w:val="28"/>
        </w:rPr>
        <w:t>Балезинского района</w:t>
      </w:r>
      <w:r w:rsidR="00FD68C8" w:rsidRPr="00F10C6C">
        <w:rPr>
          <w:color w:val="444444"/>
          <w:sz w:val="28"/>
          <w:szCs w:val="28"/>
        </w:rPr>
        <w:t xml:space="preserve"> в сети Интернет</w:t>
      </w:r>
      <w:r w:rsidR="00875633">
        <w:rPr>
          <w:color w:val="444444"/>
          <w:sz w:val="28"/>
          <w:szCs w:val="28"/>
        </w:rPr>
        <w:t>;</w:t>
      </w:r>
    </w:p>
    <w:p w:rsidR="00FD68C8" w:rsidRPr="00875633" w:rsidRDefault="0001659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A23BB">
        <w:rPr>
          <w:color w:val="444444"/>
          <w:sz w:val="28"/>
          <w:szCs w:val="28"/>
        </w:rPr>
        <w:t xml:space="preserve">- </w:t>
      </w:r>
      <w:r w:rsidR="00875633" w:rsidRPr="005A23BB">
        <w:rPr>
          <w:color w:val="444444"/>
          <w:sz w:val="28"/>
          <w:szCs w:val="28"/>
        </w:rPr>
        <w:t>о</w:t>
      </w:r>
      <w:r w:rsidRPr="005A23BB">
        <w:rPr>
          <w:color w:val="444444"/>
          <w:sz w:val="28"/>
          <w:szCs w:val="28"/>
        </w:rPr>
        <w:t>существляет мониторинг и контроль реализации Прогноза путем сопоставления спрогнозированных значений показателей социально-</w:t>
      </w:r>
      <w:r w:rsidRPr="005A23BB">
        <w:rPr>
          <w:color w:val="444444"/>
          <w:sz w:val="28"/>
          <w:szCs w:val="28"/>
        </w:rPr>
        <w:lastRenderedPageBreak/>
        <w:t>экономического развития Балезинского района с фактическими значениями показателей.</w:t>
      </w:r>
      <w:r w:rsidRPr="005A23BB">
        <w:rPr>
          <w:color w:val="444444"/>
          <w:sz w:val="28"/>
          <w:szCs w:val="28"/>
        </w:rPr>
        <w:br/>
        <w:t xml:space="preserve">         </w:t>
      </w:r>
      <w:proofErr w:type="gramStart"/>
      <w:r w:rsidRPr="005A23BB">
        <w:rPr>
          <w:color w:val="444444"/>
          <w:sz w:val="28"/>
          <w:szCs w:val="28"/>
        </w:rPr>
        <w:t>Результаты мониторинга реализации одобренного Прогноза отражаются в Прогнозе, разрабатываемом в текущем год.</w:t>
      </w:r>
      <w:proofErr w:type="gramEnd"/>
    </w:p>
    <w:p w:rsidR="00016598" w:rsidRPr="005A23BB" w:rsidRDefault="0001659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FD68C8" w:rsidRPr="007C2965" w:rsidRDefault="00FD68C8" w:rsidP="005A23BB">
      <w:pPr>
        <w:shd w:val="clear" w:color="auto" w:fill="FFFFFF"/>
        <w:ind w:firstLine="480"/>
        <w:jc w:val="both"/>
        <w:textAlignment w:val="baseline"/>
        <w:rPr>
          <w:b/>
          <w:color w:val="444444"/>
          <w:sz w:val="28"/>
          <w:szCs w:val="28"/>
        </w:rPr>
      </w:pPr>
      <w:r w:rsidRPr="007C2965">
        <w:rPr>
          <w:b/>
          <w:color w:val="444444"/>
          <w:sz w:val="28"/>
          <w:szCs w:val="28"/>
        </w:rPr>
        <w:t xml:space="preserve">3. </w:t>
      </w:r>
      <w:r w:rsidR="000032E3" w:rsidRPr="007C2965">
        <w:rPr>
          <w:b/>
          <w:color w:val="444444"/>
          <w:sz w:val="28"/>
          <w:szCs w:val="28"/>
        </w:rPr>
        <w:t xml:space="preserve">Порядок </w:t>
      </w:r>
      <w:r w:rsidRPr="007C2965">
        <w:rPr>
          <w:b/>
          <w:color w:val="444444"/>
          <w:sz w:val="28"/>
          <w:szCs w:val="28"/>
        </w:rPr>
        <w:t xml:space="preserve">разработки </w:t>
      </w:r>
      <w:r w:rsidR="000032E3" w:rsidRPr="007C2965">
        <w:rPr>
          <w:b/>
          <w:color w:val="444444"/>
          <w:sz w:val="28"/>
          <w:szCs w:val="28"/>
        </w:rPr>
        <w:t xml:space="preserve">и утверждения </w:t>
      </w:r>
      <w:r w:rsidRPr="007C2965">
        <w:rPr>
          <w:b/>
          <w:color w:val="444444"/>
          <w:sz w:val="28"/>
          <w:szCs w:val="28"/>
        </w:rPr>
        <w:t>прогноза</w:t>
      </w:r>
    </w:p>
    <w:p w:rsidR="007C2965" w:rsidRPr="005A23BB" w:rsidRDefault="007C2965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942EF8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>3.1. Прогноз разрабатывается ежегодно на очередной финансовый год и плановый период</w:t>
      </w:r>
      <w:r w:rsidR="005D5D33" w:rsidRPr="00F10C6C">
        <w:rPr>
          <w:color w:val="444444"/>
          <w:sz w:val="28"/>
          <w:szCs w:val="28"/>
        </w:rPr>
        <w:t xml:space="preserve"> по этапам:</w:t>
      </w:r>
      <w:r w:rsidRPr="00F10C6C">
        <w:rPr>
          <w:color w:val="444444"/>
          <w:sz w:val="28"/>
          <w:szCs w:val="28"/>
        </w:rPr>
        <w:t xml:space="preserve"> </w:t>
      </w:r>
    </w:p>
    <w:p w:rsidR="005A23BB" w:rsidRPr="00F10C6C" w:rsidRDefault="005A23BB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- формирование итогов социально-экономического развития Балезинского района за истекший период отчетного года и уточнение показателей Прогноза;</w:t>
      </w:r>
    </w:p>
    <w:p w:rsidR="00FD68C8" w:rsidRPr="00F10C6C" w:rsidRDefault="005D5D33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       </w:t>
      </w:r>
      <w:r w:rsidR="00FD68C8" w:rsidRPr="00F10C6C">
        <w:rPr>
          <w:color w:val="444444"/>
          <w:sz w:val="28"/>
          <w:szCs w:val="28"/>
        </w:rPr>
        <w:t>- разработка Прогноза с пояснительной запиской к уточненному прогнозу;</w:t>
      </w:r>
      <w:r w:rsidR="00FD68C8" w:rsidRPr="00F10C6C">
        <w:rPr>
          <w:color w:val="444444"/>
          <w:sz w:val="28"/>
          <w:szCs w:val="28"/>
        </w:rPr>
        <w:br/>
      </w:r>
      <w:r w:rsidRPr="00F10C6C">
        <w:rPr>
          <w:color w:val="444444"/>
          <w:sz w:val="28"/>
          <w:szCs w:val="28"/>
        </w:rPr>
        <w:t xml:space="preserve">       </w:t>
      </w:r>
      <w:r w:rsidR="00FD68C8" w:rsidRPr="00F10C6C">
        <w:rPr>
          <w:color w:val="444444"/>
          <w:sz w:val="28"/>
          <w:szCs w:val="28"/>
        </w:rPr>
        <w:t xml:space="preserve">- одобрение Прогноза Главой муниципального образования </w:t>
      </w:r>
      <w:r w:rsidRPr="00F10C6C">
        <w:rPr>
          <w:color w:val="444444"/>
          <w:sz w:val="28"/>
          <w:szCs w:val="28"/>
        </w:rPr>
        <w:t>«Муниципальный округ Балезинский район Удмуртской Республики»</w:t>
      </w:r>
      <w:r w:rsidR="00FD68C8" w:rsidRPr="00F10C6C">
        <w:rPr>
          <w:color w:val="444444"/>
          <w:sz w:val="28"/>
          <w:szCs w:val="28"/>
        </w:rPr>
        <w:t>;</w:t>
      </w:r>
      <w:r w:rsidR="00FD68C8" w:rsidRPr="00F10C6C">
        <w:rPr>
          <w:color w:val="444444"/>
          <w:sz w:val="28"/>
          <w:szCs w:val="28"/>
        </w:rPr>
        <w:br/>
      </w:r>
      <w:r w:rsidRPr="00F10C6C">
        <w:rPr>
          <w:color w:val="444444"/>
          <w:sz w:val="28"/>
          <w:szCs w:val="28"/>
        </w:rPr>
        <w:t xml:space="preserve">       </w:t>
      </w:r>
      <w:r w:rsidR="00FD68C8" w:rsidRPr="00F10C6C">
        <w:rPr>
          <w:color w:val="444444"/>
          <w:sz w:val="28"/>
          <w:szCs w:val="28"/>
        </w:rPr>
        <w:t xml:space="preserve">- подготовка проекта постановления Администрации муниципального образования </w:t>
      </w:r>
      <w:r w:rsidRPr="00F10C6C">
        <w:rPr>
          <w:color w:val="444444"/>
          <w:sz w:val="28"/>
          <w:szCs w:val="28"/>
        </w:rPr>
        <w:t>«Муниципальный округ Балезинский район Удмуртской Республики»</w:t>
      </w:r>
      <w:r w:rsidR="00FD68C8" w:rsidRPr="00F10C6C">
        <w:rPr>
          <w:color w:val="444444"/>
          <w:sz w:val="28"/>
          <w:szCs w:val="28"/>
        </w:rPr>
        <w:t xml:space="preserve"> об одобрении прогноза социально-экономического развития.</w:t>
      </w:r>
      <w:r w:rsidR="00FD68C8" w:rsidRPr="00F10C6C">
        <w:rPr>
          <w:color w:val="444444"/>
          <w:sz w:val="28"/>
          <w:szCs w:val="28"/>
        </w:rPr>
        <w:br/>
      </w:r>
    </w:p>
    <w:p w:rsidR="000032E3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>3.</w:t>
      </w:r>
      <w:r w:rsidR="005D5D33" w:rsidRPr="00F10C6C">
        <w:rPr>
          <w:color w:val="444444"/>
          <w:sz w:val="28"/>
          <w:szCs w:val="28"/>
        </w:rPr>
        <w:t>2</w:t>
      </w:r>
      <w:r w:rsidRPr="00F10C6C">
        <w:rPr>
          <w:color w:val="444444"/>
          <w:sz w:val="28"/>
          <w:szCs w:val="28"/>
        </w:rPr>
        <w:t xml:space="preserve">. </w:t>
      </w:r>
      <w:r w:rsidR="00942EF8" w:rsidRPr="00F10C6C">
        <w:rPr>
          <w:color w:val="444444"/>
          <w:sz w:val="28"/>
          <w:szCs w:val="28"/>
        </w:rPr>
        <w:t>Проект П</w:t>
      </w:r>
      <w:r w:rsidRPr="00F10C6C">
        <w:rPr>
          <w:color w:val="444444"/>
          <w:sz w:val="28"/>
          <w:szCs w:val="28"/>
        </w:rPr>
        <w:t>рогноз</w:t>
      </w:r>
      <w:r w:rsidR="00942EF8" w:rsidRPr="00F10C6C">
        <w:rPr>
          <w:color w:val="444444"/>
          <w:sz w:val="28"/>
          <w:szCs w:val="28"/>
        </w:rPr>
        <w:t>а</w:t>
      </w:r>
      <w:r w:rsidRPr="00F10C6C">
        <w:rPr>
          <w:color w:val="444444"/>
          <w:sz w:val="28"/>
          <w:szCs w:val="28"/>
        </w:rPr>
        <w:t xml:space="preserve"> рассматривается на </w:t>
      </w:r>
      <w:r w:rsidR="00942EF8" w:rsidRPr="00F10C6C">
        <w:rPr>
          <w:color w:val="444444"/>
          <w:sz w:val="28"/>
          <w:szCs w:val="28"/>
        </w:rPr>
        <w:t>публичных слушаниях,</w:t>
      </w:r>
      <w:r w:rsidRPr="00F10C6C">
        <w:rPr>
          <w:color w:val="444444"/>
          <w:sz w:val="28"/>
          <w:szCs w:val="28"/>
        </w:rPr>
        <w:t xml:space="preserve"> в </w:t>
      </w:r>
      <w:r w:rsidR="00942EF8" w:rsidRPr="00F10C6C">
        <w:rPr>
          <w:color w:val="444444"/>
          <w:sz w:val="28"/>
          <w:szCs w:val="28"/>
        </w:rPr>
        <w:t xml:space="preserve">случае одобрения направляется для рассмотрения в </w:t>
      </w:r>
      <w:r w:rsidRPr="00F10C6C">
        <w:rPr>
          <w:color w:val="444444"/>
          <w:sz w:val="28"/>
          <w:szCs w:val="28"/>
        </w:rPr>
        <w:t xml:space="preserve">Совет </w:t>
      </w:r>
      <w:r w:rsidR="00942EF8" w:rsidRPr="00F10C6C">
        <w:rPr>
          <w:color w:val="444444"/>
          <w:sz w:val="28"/>
          <w:szCs w:val="28"/>
        </w:rPr>
        <w:t>депутатов</w:t>
      </w:r>
      <w:r w:rsidR="005D5D33" w:rsidRPr="00F10C6C">
        <w:rPr>
          <w:color w:val="444444"/>
          <w:sz w:val="28"/>
          <w:szCs w:val="28"/>
        </w:rPr>
        <w:t xml:space="preserve"> муниципального образования </w:t>
      </w:r>
      <w:r w:rsidR="00942EF8" w:rsidRPr="00F10C6C">
        <w:rPr>
          <w:color w:val="444444"/>
          <w:sz w:val="28"/>
          <w:szCs w:val="28"/>
        </w:rPr>
        <w:t xml:space="preserve"> </w:t>
      </w:r>
      <w:r w:rsidR="005D5D33" w:rsidRPr="00F10C6C">
        <w:rPr>
          <w:color w:val="444444"/>
          <w:sz w:val="28"/>
          <w:szCs w:val="28"/>
        </w:rPr>
        <w:t>«Муниципальный округ Балезинский район Удмуртской Республики»</w:t>
      </w:r>
      <w:r w:rsidRPr="00F10C6C">
        <w:rPr>
          <w:color w:val="444444"/>
          <w:sz w:val="28"/>
          <w:szCs w:val="28"/>
        </w:rPr>
        <w:t>.</w:t>
      </w:r>
      <w:r w:rsidR="005D5D33" w:rsidRPr="00F10C6C">
        <w:rPr>
          <w:color w:val="444444"/>
          <w:sz w:val="28"/>
          <w:szCs w:val="28"/>
        </w:rPr>
        <w:t xml:space="preserve"> Замечания и предложения, заявленные на </w:t>
      </w:r>
      <w:r w:rsidR="00462AAB" w:rsidRPr="00F10C6C">
        <w:rPr>
          <w:color w:val="444444"/>
          <w:sz w:val="28"/>
          <w:szCs w:val="28"/>
        </w:rPr>
        <w:t>публичных слушаниях, носят</w:t>
      </w:r>
      <w:r w:rsidR="005D5D33" w:rsidRPr="00F10C6C">
        <w:rPr>
          <w:color w:val="444444"/>
          <w:sz w:val="28"/>
          <w:szCs w:val="28"/>
        </w:rPr>
        <w:t xml:space="preserve"> рекомендательный характер, при принятии решения о необходимост</w:t>
      </w:r>
      <w:r w:rsidR="00462AAB" w:rsidRPr="00F10C6C">
        <w:rPr>
          <w:color w:val="444444"/>
          <w:sz w:val="28"/>
          <w:szCs w:val="28"/>
        </w:rPr>
        <w:t>и</w:t>
      </w:r>
      <w:r w:rsidR="005D5D33" w:rsidRPr="00F10C6C">
        <w:rPr>
          <w:color w:val="444444"/>
          <w:sz w:val="28"/>
          <w:szCs w:val="28"/>
        </w:rPr>
        <w:t xml:space="preserve"> внесения изменений</w:t>
      </w:r>
      <w:r w:rsidR="00462AAB" w:rsidRPr="00F10C6C">
        <w:rPr>
          <w:color w:val="444444"/>
          <w:sz w:val="28"/>
          <w:szCs w:val="28"/>
        </w:rPr>
        <w:t>,</w:t>
      </w:r>
      <w:r w:rsidR="005D5D33" w:rsidRPr="00F10C6C">
        <w:rPr>
          <w:color w:val="444444"/>
          <w:sz w:val="28"/>
          <w:szCs w:val="28"/>
        </w:rPr>
        <w:t xml:space="preserve"> проект Прогноза дорабатывается. </w:t>
      </w:r>
    </w:p>
    <w:p w:rsidR="001612F7" w:rsidRPr="00F10C6C" w:rsidRDefault="001612F7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0032E3" w:rsidRDefault="000032E3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>3.3. Одобренный проект Прогноза, прошедший процедуру публичных слушаний направляется в Совет депутатов муниципального образования «Муниципальный округ Балезинский район Удмуртской Республики» одновременно с проектом бюджета муниципального образования «Муниципальный округ Балезинский район Удмуртской Республики» для рассмотрения.</w:t>
      </w:r>
    </w:p>
    <w:p w:rsidR="001612F7" w:rsidRPr="00F10C6C" w:rsidRDefault="001612F7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1612F7" w:rsidRDefault="001612F7" w:rsidP="005A23BB">
      <w:pPr>
        <w:ind w:firstLine="284"/>
        <w:jc w:val="both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  <w:r w:rsidR="000032E3" w:rsidRPr="00F10C6C">
        <w:rPr>
          <w:color w:val="444444"/>
          <w:sz w:val="28"/>
          <w:szCs w:val="28"/>
        </w:rPr>
        <w:t xml:space="preserve">3.4. Принятый прогноз </w:t>
      </w:r>
      <w:proofErr w:type="gramStart"/>
      <w:r w:rsidR="000032E3" w:rsidRPr="00F10C6C">
        <w:rPr>
          <w:color w:val="444444"/>
          <w:sz w:val="28"/>
          <w:szCs w:val="28"/>
        </w:rPr>
        <w:t xml:space="preserve">размещается в системе </w:t>
      </w:r>
      <w:r w:rsidR="00940927" w:rsidRPr="00F10C6C">
        <w:rPr>
          <w:color w:val="444444"/>
          <w:sz w:val="28"/>
          <w:szCs w:val="28"/>
        </w:rPr>
        <w:t>ГАС</w:t>
      </w:r>
      <w:proofErr w:type="gramEnd"/>
      <w:r w:rsidR="00940927" w:rsidRPr="00F10C6C">
        <w:rPr>
          <w:color w:val="444444"/>
          <w:sz w:val="28"/>
          <w:szCs w:val="28"/>
        </w:rPr>
        <w:t xml:space="preserve"> «Управление»</w:t>
      </w:r>
      <w:r w:rsidR="00016598" w:rsidRPr="00F10C6C">
        <w:rPr>
          <w:color w:val="444444"/>
          <w:sz w:val="28"/>
          <w:szCs w:val="28"/>
        </w:rPr>
        <w:t>.</w:t>
      </w:r>
    </w:p>
    <w:p w:rsidR="00016598" w:rsidRPr="00F10C6C" w:rsidRDefault="00FD68C8" w:rsidP="005A23BB">
      <w:pPr>
        <w:ind w:firstLine="284"/>
        <w:jc w:val="both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br/>
      </w:r>
      <w:r w:rsidR="00E72A3C" w:rsidRPr="00F10C6C">
        <w:rPr>
          <w:color w:val="444444"/>
          <w:sz w:val="28"/>
          <w:szCs w:val="28"/>
        </w:rPr>
        <w:t xml:space="preserve">     </w:t>
      </w:r>
      <w:r w:rsidR="00016598" w:rsidRPr="00F10C6C">
        <w:rPr>
          <w:color w:val="444444"/>
          <w:sz w:val="28"/>
          <w:szCs w:val="28"/>
        </w:rPr>
        <w:t xml:space="preserve">3.5. Прогноз может быть скорректирован при изменении прогноза социально-экономического развития Российской Федерации, Удмуртской Республики на среднесрочный период после получения из Министерства экономики Удмуртской Республики скорректированных основных параметров прогноза социально-экономического развития Российской Федерации, Удмуртской Республики на среднесрочный период, а также изменения основных характеристик социально-экономического развития </w:t>
      </w:r>
      <w:r w:rsidR="00016598" w:rsidRPr="00F10C6C">
        <w:rPr>
          <w:color w:val="444444"/>
          <w:sz w:val="28"/>
          <w:szCs w:val="28"/>
        </w:rPr>
        <w:lastRenderedPageBreak/>
        <w:t>Балезинского района в текущем финансовом году. Изменения в Прогноз вносятся постановлением Администрации Балезинского района.</w:t>
      </w:r>
    </w:p>
    <w:p w:rsidR="00FD68C8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FD68C8" w:rsidRPr="00F10C6C" w:rsidRDefault="00FD68C8" w:rsidP="005A23BB">
      <w:pPr>
        <w:shd w:val="clear" w:color="auto" w:fill="FFFFFF"/>
        <w:spacing w:after="240"/>
        <w:jc w:val="both"/>
        <w:textAlignment w:val="baseline"/>
        <w:outlineLvl w:val="2"/>
        <w:rPr>
          <w:b/>
          <w:bCs/>
          <w:color w:val="444444"/>
          <w:sz w:val="28"/>
          <w:szCs w:val="28"/>
        </w:rPr>
      </w:pPr>
      <w:r w:rsidRPr="00F10C6C">
        <w:rPr>
          <w:b/>
          <w:bCs/>
          <w:color w:val="444444"/>
          <w:sz w:val="28"/>
          <w:szCs w:val="28"/>
        </w:rPr>
        <w:br/>
        <w:t>4. Разделы Прогноза</w:t>
      </w:r>
    </w:p>
    <w:p w:rsidR="00FD68C8" w:rsidRPr="00F10C6C" w:rsidRDefault="005A23BB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Прогноз включает следующие разделы:</w:t>
      </w:r>
    </w:p>
    <w:p w:rsidR="004F2DD2" w:rsidRPr="00F10C6C" w:rsidRDefault="00FD68C8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- </w:t>
      </w:r>
      <w:r w:rsidR="002B0D68" w:rsidRPr="00F10C6C">
        <w:rPr>
          <w:color w:val="444444"/>
          <w:sz w:val="28"/>
          <w:szCs w:val="28"/>
        </w:rPr>
        <w:t>Население</w:t>
      </w:r>
      <w:r w:rsidR="004F2DD2" w:rsidRPr="00F10C6C">
        <w:rPr>
          <w:color w:val="444444"/>
          <w:sz w:val="28"/>
          <w:szCs w:val="28"/>
        </w:rPr>
        <w:t>;</w:t>
      </w:r>
      <w:r w:rsidR="002B0D68" w:rsidRPr="00F10C6C">
        <w:rPr>
          <w:color w:val="444444"/>
          <w:sz w:val="28"/>
          <w:szCs w:val="28"/>
        </w:rPr>
        <w:t xml:space="preserve"> </w:t>
      </w:r>
    </w:p>
    <w:p w:rsidR="004F2DD2" w:rsidRPr="00F10C6C" w:rsidRDefault="004F2DD2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>- промышленно</w:t>
      </w:r>
      <w:r w:rsidR="00016598" w:rsidRPr="00F10C6C">
        <w:rPr>
          <w:color w:val="444444"/>
          <w:sz w:val="28"/>
          <w:szCs w:val="28"/>
        </w:rPr>
        <w:t xml:space="preserve">сть и </w:t>
      </w:r>
      <w:r w:rsidRPr="00F10C6C">
        <w:rPr>
          <w:color w:val="444444"/>
          <w:sz w:val="28"/>
          <w:szCs w:val="28"/>
        </w:rPr>
        <w:t>сельское хозяйство;</w:t>
      </w:r>
    </w:p>
    <w:p w:rsidR="004F2DD2" w:rsidRPr="00F10C6C" w:rsidRDefault="004F2DD2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 xml:space="preserve">- </w:t>
      </w:r>
      <w:r w:rsidR="00016598" w:rsidRPr="00F10C6C">
        <w:rPr>
          <w:color w:val="444444"/>
          <w:sz w:val="28"/>
          <w:szCs w:val="28"/>
        </w:rPr>
        <w:t>потребительский рынок</w:t>
      </w:r>
      <w:r w:rsidRPr="00F10C6C">
        <w:rPr>
          <w:color w:val="444444"/>
          <w:sz w:val="28"/>
          <w:szCs w:val="28"/>
        </w:rPr>
        <w:t>;</w:t>
      </w:r>
    </w:p>
    <w:p w:rsidR="004F2DD2" w:rsidRPr="00F10C6C" w:rsidRDefault="004F2DD2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>- инвестиции;</w:t>
      </w:r>
    </w:p>
    <w:p w:rsidR="004F2DD2" w:rsidRPr="00F10C6C" w:rsidRDefault="004F2DD2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>- труд и занятость;</w:t>
      </w:r>
    </w:p>
    <w:p w:rsidR="004F2DD2" w:rsidRDefault="004F2DD2" w:rsidP="005A23BB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F10C6C">
        <w:rPr>
          <w:color w:val="444444"/>
          <w:sz w:val="28"/>
          <w:szCs w:val="28"/>
        </w:rPr>
        <w:t>- малое и среднее предпринимательство, включая микропредприятия.</w:t>
      </w:r>
    </w:p>
    <w:p w:rsidR="00CD2DE1" w:rsidRDefault="00FD68C8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  <w:r w:rsidRPr="00FD68C8">
        <w:rPr>
          <w:color w:val="444444"/>
          <w:sz w:val="28"/>
          <w:szCs w:val="28"/>
        </w:rPr>
        <w:br/>
      </w: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</w:p>
    <w:p w:rsidR="002E6334" w:rsidRDefault="002E6334" w:rsidP="005A23BB">
      <w:pPr>
        <w:shd w:val="clear" w:color="auto" w:fill="FFFFFF"/>
        <w:ind w:firstLine="480"/>
        <w:jc w:val="both"/>
        <w:textAlignment w:val="baseline"/>
        <w:rPr>
          <w:b/>
          <w:bCs/>
          <w:sz w:val="28"/>
          <w:szCs w:val="28"/>
        </w:rPr>
      </w:pPr>
      <w:bookmarkStart w:id="0" w:name="_GoBack"/>
      <w:bookmarkEnd w:id="0"/>
    </w:p>
    <w:sectPr w:rsidR="002E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C8"/>
    <w:rsid w:val="00000580"/>
    <w:rsid w:val="00001530"/>
    <w:rsid w:val="00001693"/>
    <w:rsid w:val="00002478"/>
    <w:rsid w:val="00002A11"/>
    <w:rsid w:val="00002B0A"/>
    <w:rsid w:val="000032E3"/>
    <w:rsid w:val="0000404E"/>
    <w:rsid w:val="00004090"/>
    <w:rsid w:val="000041A0"/>
    <w:rsid w:val="00004335"/>
    <w:rsid w:val="00004B0A"/>
    <w:rsid w:val="00004DF3"/>
    <w:rsid w:val="0000511D"/>
    <w:rsid w:val="00005FB5"/>
    <w:rsid w:val="000062EE"/>
    <w:rsid w:val="000067A8"/>
    <w:rsid w:val="0000764D"/>
    <w:rsid w:val="00007E51"/>
    <w:rsid w:val="000108FE"/>
    <w:rsid w:val="0001111E"/>
    <w:rsid w:val="00011166"/>
    <w:rsid w:val="000114E4"/>
    <w:rsid w:val="00011F28"/>
    <w:rsid w:val="00012DD0"/>
    <w:rsid w:val="00013BF7"/>
    <w:rsid w:val="00013CB5"/>
    <w:rsid w:val="00013F9C"/>
    <w:rsid w:val="00015CE0"/>
    <w:rsid w:val="0001630F"/>
    <w:rsid w:val="00016598"/>
    <w:rsid w:val="000165F6"/>
    <w:rsid w:val="00017033"/>
    <w:rsid w:val="00017772"/>
    <w:rsid w:val="00017ED9"/>
    <w:rsid w:val="00020251"/>
    <w:rsid w:val="0002087B"/>
    <w:rsid w:val="0002133F"/>
    <w:rsid w:val="00021583"/>
    <w:rsid w:val="00022FBB"/>
    <w:rsid w:val="00022FFC"/>
    <w:rsid w:val="00023740"/>
    <w:rsid w:val="00023B7E"/>
    <w:rsid w:val="00023D7E"/>
    <w:rsid w:val="00023F4F"/>
    <w:rsid w:val="0002412F"/>
    <w:rsid w:val="00024E49"/>
    <w:rsid w:val="0002666E"/>
    <w:rsid w:val="0002778E"/>
    <w:rsid w:val="00027941"/>
    <w:rsid w:val="00027EAA"/>
    <w:rsid w:val="00027F54"/>
    <w:rsid w:val="00027F98"/>
    <w:rsid w:val="000305AA"/>
    <w:rsid w:val="000318F1"/>
    <w:rsid w:val="00032CFB"/>
    <w:rsid w:val="00032E1F"/>
    <w:rsid w:val="0003525A"/>
    <w:rsid w:val="000352EE"/>
    <w:rsid w:val="00035688"/>
    <w:rsid w:val="00036362"/>
    <w:rsid w:val="00036B82"/>
    <w:rsid w:val="0003780F"/>
    <w:rsid w:val="000378C0"/>
    <w:rsid w:val="00037E90"/>
    <w:rsid w:val="00040273"/>
    <w:rsid w:val="0004061D"/>
    <w:rsid w:val="00041594"/>
    <w:rsid w:val="00042217"/>
    <w:rsid w:val="00042B5E"/>
    <w:rsid w:val="00042D72"/>
    <w:rsid w:val="000437B8"/>
    <w:rsid w:val="00043CDD"/>
    <w:rsid w:val="00043EC0"/>
    <w:rsid w:val="000441A6"/>
    <w:rsid w:val="000458DA"/>
    <w:rsid w:val="00045A29"/>
    <w:rsid w:val="00045BE8"/>
    <w:rsid w:val="00045CA4"/>
    <w:rsid w:val="00045F8A"/>
    <w:rsid w:val="00046072"/>
    <w:rsid w:val="00046F15"/>
    <w:rsid w:val="00047191"/>
    <w:rsid w:val="00050624"/>
    <w:rsid w:val="000522AE"/>
    <w:rsid w:val="00052DF9"/>
    <w:rsid w:val="000539FF"/>
    <w:rsid w:val="000546E1"/>
    <w:rsid w:val="0005521F"/>
    <w:rsid w:val="000559E9"/>
    <w:rsid w:val="00060714"/>
    <w:rsid w:val="000608FB"/>
    <w:rsid w:val="00060CAB"/>
    <w:rsid w:val="00061467"/>
    <w:rsid w:val="00061AB5"/>
    <w:rsid w:val="00061DE1"/>
    <w:rsid w:val="00061EC8"/>
    <w:rsid w:val="0006285C"/>
    <w:rsid w:val="0006442F"/>
    <w:rsid w:val="00065186"/>
    <w:rsid w:val="00065A56"/>
    <w:rsid w:val="00066835"/>
    <w:rsid w:val="00066D22"/>
    <w:rsid w:val="00070B01"/>
    <w:rsid w:val="00071A62"/>
    <w:rsid w:val="00071B07"/>
    <w:rsid w:val="00074420"/>
    <w:rsid w:val="00074484"/>
    <w:rsid w:val="0007465E"/>
    <w:rsid w:val="00074BD8"/>
    <w:rsid w:val="00075298"/>
    <w:rsid w:val="00075ADD"/>
    <w:rsid w:val="00075B0A"/>
    <w:rsid w:val="00075BCC"/>
    <w:rsid w:val="00075BD7"/>
    <w:rsid w:val="00075F3D"/>
    <w:rsid w:val="00075FBC"/>
    <w:rsid w:val="00076725"/>
    <w:rsid w:val="00076D13"/>
    <w:rsid w:val="00077162"/>
    <w:rsid w:val="00077E2E"/>
    <w:rsid w:val="0008020B"/>
    <w:rsid w:val="00080442"/>
    <w:rsid w:val="0008070F"/>
    <w:rsid w:val="00080F78"/>
    <w:rsid w:val="0008125F"/>
    <w:rsid w:val="0008136F"/>
    <w:rsid w:val="00081ADB"/>
    <w:rsid w:val="00081CFA"/>
    <w:rsid w:val="00082163"/>
    <w:rsid w:val="000823EF"/>
    <w:rsid w:val="00083816"/>
    <w:rsid w:val="00083C2B"/>
    <w:rsid w:val="00083CCE"/>
    <w:rsid w:val="000848E3"/>
    <w:rsid w:val="00086914"/>
    <w:rsid w:val="00086C11"/>
    <w:rsid w:val="000870A9"/>
    <w:rsid w:val="00087470"/>
    <w:rsid w:val="0009082E"/>
    <w:rsid w:val="00090958"/>
    <w:rsid w:val="00090A6F"/>
    <w:rsid w:val="000910DE"/>
    <w:rsid w:val="00091E79"/>
    <w:rsid w:val="00091ECF"/>
    <w:rsid w:val="0009253F"/>
    <w:rsid w:val="000933C1"/>
    <w:rsid w:val="00093794"/>
    <w:rsid w:val="00094E69"/>
    <w:rsid w:val="00095353"/>
    <w:rsid w:val="00095A94"/>
    <w:rsid w:val="0009685F"/>
    <w:rsid w:val="000A024C"/>
    <w:rsid w:val="000A1786"/>
    <w:rsid w:val="000A1999"/>
    <w:rsid w:val="000A1A1B"/>
    <w:rsid w:val="000A2B18"/>
    <w:rsid w:val="000A2E59"/>
    <w:rsid w:val="000A341C"/>
    <w:rsid w:val="000A35DC"/>
    <w:rsid w:val="000A3CC8"/>
    <w:rsid w:val="000A49BB"/>
    <w:rsid w:val="000A4C53"/>
    <w:rsid w:val="000A4E43"/>
    <w:rsid w:val="000A4F84"/>
    <w:rsid w:val="000A557B"/>
    <w:rsid w:val="000A5769"/>
    <w:rsid w:val="000A718D"/>
    <w:rsid w:val="000A7B35"/>
    <w:rsid w:val="000B0D4B"/>
    <w:rsid w:val="000B1882"/>
    <w:rsid w:val="000B1F6D"/>
    <w:rsid w:val="000B242E"/>
    <w:rsid w:val="000B2C17"/>
    <w:rsid w:val="000B3063"/>
    <w:rsid w:val="000B3842"/>
    <w:rsid w:val="000B3DC9"/>
    <w:rsid w:val="000B4E2D"/>
    <w:rsid w:val="000B4F0D"/>
    <w:rsid w:val="000B6021"/>
    <w:rsid w:val="000B638F"/>
    <w:rsid w:val="000B649C"/>
    <w:rsid w:val="000B66A1"/>
    <w:rsid w:val="000C04B5"/>
    <w:rsid w:val="000C1083"/>
    <w:rsid w:val="000C13E2"/>
    <w:rsid w:val="000C1B45"/>
    <w:rsid w:val="000C25F1"/>
    <w:rsid w:val="000C27FE"/>
    <w:rsid w:val="000C3A33"/>
    <w:rsid w:val="000C4098"/>
    <w:rsid w:val="000C41A6"/>
    <w:rsid w:val="000C4DD6"/>
    <w:rsid w:val="000C5224"/>
    <w:rsid w:val="000C57A2"/>
    <w:rsid w:val="000C5E22"/>
    <w:rsid w:val="000C72D3"/>
    <w:rsid w:val="000D0127"/>
    <w:rsid w:val="000D0A40"/>
    <w:rsid w:val="000D0C9B"/>
    <w:rsid w:val="000D124F"/>
    <w:rsid w:val="000D12B6"/>
    <w:rsid w:val="000D151F"/>
    <w:rsid w:val="000D1568"/>
    <w:rsid w:val="000D1E9C"/>
    <w:rsid w:val="000D2180"/>
    <w:rsid w:val="000D23C2"/>
    <w:rsid w:val="000D296E"/>
    <w:rsid w:val="000D3D44"/>
    <w:rsid w:val="000D4220"/>
    <w:rsid w:val="000D4CCE"/>
    <w:rsid w:val="000D4D5F"/>
    <w:rsid w:val="000D4E81"/>
    <w:rsid w:val="000D51EF"/>
    <w:rsid w:val="000D6A5E"/>
    <w:rsid w:val="000D6DF8"/>
    <w:rsid w:val="000D7080"/>
    <w:rsid w:val="000D70E0"/>
    <w:rsid w:val="000D7542"/>
    <w:rsid w:val="000D7EED"/>
    <w:rsid w:val="000E04AC"/>
    <w:rsid w:val="000E053D"/>
    <w:rsid w:val="000E2583"/>
    <w:rsid w:val="000E27AE"/>
    <w:rsid w:val="000E2AFF"/>
    <w:rsid w:val="000E37F8"/>
    <w:rsid w:val="000E452F"/>
    <w:rsid w:val="000E48E3"/>
    <w:rsid w:val="000E4C6A"/>
    <w:rsid w:val="000E53C0"/>
    <w:rsid w:val="000E6A02"/>
    <w:rsid w:val="000E6A38"/>
    <w:rsid w:val="000E6D92"/>
    <w:rsid w:val="000E776F"/>
    <w:rsid w:val="000E7E8B"/>
    <w:rsid w:val="000F043D"/>
    <w:rsid w:val="000F0911"/>
    <w:rsid w:val="000F2D9B"/>
    <w:rsid w:val="000F30B8"/>
    <w:rsid w:val="000F5355"/>
    <w:rsid w:val="000F5813"/>
    <w:rsid w:val="000F5C09"/>
    <w:rsid w:val="000F5C5F"/>
    <w:rsid w:val="000F61E8"/>
    <w:rsid w:val="000F62A3"/>
    <w:rsid w:val="000F6385"/>
    <w:rsid w:val="000F65AD"/>
    <w:rsid w:val="000F6D11"/>
    <w:rsid w:val="00100246"/>
    <w:rsid w:val="001003BE"/>
    <w:rsid w:val="00100A7F"/>
    <w:rsid w:val="00100AE8"/>
    <w:rsid w:val="00101377"/>
    <w:rsid w:val="001027BE"/>
    <w:rsid w:val="00103916"/>
    <w:rsid w:val="00104D1C"/>
    <w:rsid w:val="00104F6A"/>
    <w:rsid w:val="00105225"/>
    <w:rsid w:val="00105804"/>
    <w:rsid w:val="00105B97"/>
    <w:rsid w:val="001061EA"/>
    <w:rsid w:val="0010695C"/>
    <w:rsid w:val="00107780"/>
    <w:rsid w:val="001104B0"/>
    <w:rsid w:val="0011110E"/>
    <w:rsid w:val="001113F4"/>
    <w:rsid w:val="00111569"/>
    <w:rsid w:val="00111834"/>
    <w:rsid w:val="00113AE8"/>
    <w:rsid w:val="0011410B"/>
    <w:rsid w:val="001141F3"/>
    <w:rsid w:val="001143E4"/>
    <w:rsid w:val="001144EC"/>
    <w:rsid w:val="001157BB"/>
    <w:rsid w:val="001158CC"/>
    <w:rsid w:val="00115D9B"/>
    <w:rsid w:val="00115F28"/>
    <w:rsid w:val="00115FA0"/>
    <w:rsid w:val="00116A9D"/>
    <w:rsid w:val="00116D80"/>
    <w:rsid w:val="00117A34"/>
    <w:rsid w:val="00117EB3"/>
    <w:rsid w:val="0012128F"/>
    <w:rsid w:val="001213AA"/>
    <w:rsid w:val="001222E3"/>
    <w:rsid w:val="00124008"/>
    <w:rsid w:val="001245B3"/>
    <w:rsid w:val="0012481E"/>
    <w:rsid w:val="00124E09"/>
    <w:rsid w:val="00124F27"/>
    <w:rsid w:val="00125C01"/>
    <w:rsid w:val="00126565"/>
    <w:rsid w:val="00127192"/>
    <w:rsid w:val="001272A5"/>
    <w:rsid w:val="001277D4"/>
    <w:rsid w:val="00127FF7"/>
    <w:rsid w:val="0013046D"/>
    <w:rsid w:val="00130803"/>
    <w:rsid w:val="00130F06"/>
    <w:rsid w:val="00131107"/>
    <w:rsid w:val="00131434"/>
    <w:rsid w:val="001317AC"/>
    <w:rsid w:val="00132245"/>
    <w:rsid w:val="001322ED"/>
    <w:rsid w:val="001322FC"/>
    <w:rsid w:val="00132F03"/>
    <w:rsid w:val="00132F1E"/>
    <w:rsid w:val="00132F3A"/>
    <w:rsid w:val="001341E3"/>
    <w:rsid w:val="00134F52"/>
    <w:rsid w:val="00135034"/>
    <w:rsid w:val="001365E2"/>
    <w:rsid w:val="0013660F"/>
    <w:rsid w:val="00136DD9"/>
    <w:rsid w:val="00137579"/>
    <w:rsid w:val="00137E51"/>
    <w:rsid w:val="00137EF0"/>
    <w:rsid w:val="001402BA"/>
    <w:rsid w:val="00140E65"/>
    <w:rsid w:val="00143233"/>
    <w:rsid w:val="001449E5"/>
    <w:rsid w:val="00144D93"/>
    <w:rsid w:val="00145F98"/>
    <w:rsid w:val="00145FAB"/>
    <w:rsid w:val="0014632F"/>
    <w:rsid w:val="001468BA"/>
    <w:rsid w:val="00146F6F"/>
    <w:rsid w:val="001471C5"/>
    <w:rsid w:val="0014773D"/>
    <w:rsid w:val="0015113D"/>
    <w:rsid w:val="00151F01"/>
    <w:rsid w:val="001526B3"/>
    <w:rsid w:val="001528E1"/>
    <w:rsid w:val="0015323A"/>
    <w:rsid w:val="00154645"/>
    <w:rsid w:val="00154800"/>
    <w:rsid w:val="00155507"/>
    <w:rsid w:val="001557F7"/>
    <w:rsid w:val="00156916"/>
    <w:rsid w:val="00156DF3"/>
    <w:rsid w:val="00157482"/>
    <w:rsid w:val="001576FA"/>
    <w:rsid w:val="0015776F"/>
    <w:rsid w:val="00160031"/>
    <w:rsid w:val="001600C0"/>
    <w:rsid w:val="00160172"/>
    <w:rsid w:val="001612F7"/>
    <w:rsid w:val="0016146A"/>
    <w:rsid w:val="00161C43"/>
    <w:rsid w:val="00161D67"/>
    <w:rsid w:val="001622C8"/>
    <w:rsid w:val="00162DEE"/>
    <w:rsid w:val="001631C4"/>
    <w:rsid w:val="0016416C"/>
    <w:rsid w:val="001642FE"/>
    <w:rsid w:val="001647BE"/>
    <w:rsid w:val="00164C54"/>
    <w:rsid w:val="001659E6"/>
    <w:rsid w:val="00165F2A"/>
    <w:rsid w:val="00166CD6"/>
    <w:rsid w:val="00166DC6"/>
    <w:rsid w:val="001675B7"/>
    <w:rsid w:val="00167AEB"/>
    <w:rsid w:val="00167AFE"/>
    <w:rsid w:val="00170138"/>
    <w:rsid w:val="0017060C"/>
    <w:rsid w:val="00170788"/>
    <w:rsid w:val="0017089A"/>
    <w:rsid w:val="00170A5D"/>
    <w:rsid w:val="001745A3"/>
    <w:rsid w:val="001748E5"/>
    <w:rsid w:val="001752BE"/>
    <w:rsid w:val="00175607"/>
    <w:rsid w:val="00175BAC"/>
    <w:rsid w:val="001769FA"/>
    <w:rsid w:val="00176B8C"/>
    <w:rsid w:val="00176EC4"/>
    <w:rsid w:val="0017787E"/>
    <w:rsid w:val="00177A7B"/>
    <w:rsid w:val="00177B67"/>
    <w:rsid w:val="00177B84"/>
    <w:rsid w:val="00180AD1"/>
    <w:rsid w:val="00180E7B"/>
    <w:rsid w:val="00181FB6"/>
    <w:rsid w:val="00182319"/>
    <w:rsid w:val="00182E43"/>
    <w:rsid w:val="00182EF9"/>
    <w:rsid w:val="00183316"/>
    <w:rsid w:val="00183D90"/>
    <w:rsid w:val="00184023"/>
    <w:rsid w:val="0018496C"/>
    <w:rsid w:val="00184D11"/>
    <w:rsid w:val="0018538D"/>
    <w:rsid w:val="00185DFB"/>
    <w:rsid w:val="00186061"/>
    <w:rsid w:val="001865D9"/>
    <w:rsid w:val="0018714B"/>
    <w:rsid w:val="001872E3"/>
    <w:rsid w:val="00187F01"/>
    <w:rsid w:val="00190620"/>
    <w:rsid w:val="00191048"/>
    <w:rsid w:val="00191939"/>
    <w:rsid w:val="00192065"/>
    <w:rsid w:val="00192C41"/>
    <w:rsid w:val="00193354"/>
    <w:rsid w:val="001945B3"/>
    <w:rsid w:val="00195DCF"/>
    <w:rsid w:val="00197D2C"/>
    <w:rsid w:val="001A006F"/>
    <w:rsid w:val="001A069C"/>
    <w:rsid w:val="001A16CA"/>
    <w:rsid w:val="001A18A4"/>
    <w:rsid w:val="001A18D3"/>
    <w:rsid w:val="001A1FC1"/>
    <w:rsid w:val="001A25E1"/>
    <w:rsid w:val="001A37EF"/>
    <w:rsid w:val="001A47D4"/>
    <w:rsid w:val="001A4DE2"/>
    <w:rsid w:val="001A4EA5"/>
    <w:rsid w:val="001A568E"/>
    <w:rsid w:val="001A6DBD"/>
    <w:rsid w:val="001A712E"/>
    <w:rsid w:val="001B01C7"/>
    <w:rsid w:val="001B0552"/>
    <w:rsid w:val="001B0BCF"/>
    <w:rsid w:val="001B0D64"/>
    <w:rsid w:val="001B30FA"/>
    <w:rsid w:val="001B312B"/>
    <w:rsid w:val="001B5E7C"/>
    <w:rsid w:val="001B652F"/>
    <w:rsid w:val="001B6AF5"/>
    <w:rsid w:val="001B7782"/>
    <w:rsid w:val="001B7BBB"/>
    <w:rsid w:val="001C0574"/>
    <w:rsid w:val="001C0963"/>
    <w:rsid w:val="001C13ED"/>
    <w:rsid w:val="001C1682"/>
    <w:rsid w:val="001C1B85"/>
    <w:rsid w:val="001C1C88"/>
    <w:rsid w:val="001C2816"/>
    <w:rsid w:val="001C3EE7"/>
    <w:rsid w:val="001C40AF"/>
    <w:rsid w:val="001C5314"/>
    <w:rsid w:val="001C535E"/>
    <w:rsid w:val="001C68B8"/>
    <w:rsid w:val="001C68E4"/>
    <w:rsid w:val="001C6F59"/>
    <w:rsid w:val="001C7623"/>
    <w:rsid w:val="001D02AF"/>
    <w:rsid w:val="001D035E"/>
    <w:rsid w:val="001D08D3"/>
    <w:rsid w:val="001D0EEA"/>
    <w:rsid w:val="001D16E8"/>
    <w:rsid w:val="001D1881"/>
    <w:rsid w:val="001D1CA1"/>
    <w:rsid w:val="001D1D1F"/>
    <w:rsid w:val="001D2393"/>
    <w:rsid w:val="001D2D56"/>
    <w:rsid w:val="001D35DD"/>
    <w:rsid w:val="001D450B"/>
    <w:rsid w:val="001D45EA"/>
    <w:rsid w:val="001D6570"/>
    <w:rsid w:val="001D6E7C"/>
    <w:rsid w:val="001E004E"/>
    <w:rsid w:val="001E0C63"/>
    <w:rsid w:val="001E0F52"/>
    <w:rsid w:val="001E1162"/>
    <w:rsid w:val="001E1CC8"/>
    <w:rsid w:val="001E1D55"/>
    <w:rsid w:val="001E2FAE"/>
    <w:rsid w:val="001E358F"/>
    <w:rsid w:val="001E3F4C"/>
    <w:rsid w:val="001E69E7"/>
    <w:rsid w:val="001E6B2E"/>
    <w:rsid w:val="001E76AC"/>
    <w:rsid w:val="001F0FFE"/>
    <w:rsid w:val="001F19F6"/>
    <w:rsid w:val="001F2158"/>
    <w:rsid w:val="001F3ECB"/>
    <w:rsid w:val="001F603A"/>
    <w:rsid w:val="002008D3"/>
    <w:rsid w:val="002012C9"/>
    <w:rsid w:val="002017DF"/>
    <w:rsid w:val="00201946"/>
    <w:rsid w:val="002020BE"/>
    <w:rsid w:val="0020220B"/>
    <w:rsid w:val="00203274"/>
    <w:rsid w:val="00203A1F"/>
    <w:rsid w:val="0020472C"/>
    <w:rsid w:val="0020541C"/>
    <w:rsid w:val="00205CC5"/>
    <w:rsid w:val="00205F44"/>
    <w:rsid w:val="0020647A"/>
    <w:rsid w:val="002067B0"/>
    <w:rsid w:val="00210A3E"/>
    <w:rsid w:val="00210BF9"/>
    <w:rsid w:val="00210E7C"/>
    <w:rsid w:val="00211303"/>
    <w:rsid w:val="00211611"/>
    <w:rsid w:val="00211FA8"/>
    <w:rsid w:val="002126B5"/>
    <w:rsid w:val="002126E8"/>
    <w:rsid w:val="00214564"/>
    <w:rsid w:val="00214AB7"/>
    <w:rsid w:val="002164BD"/>
    <w:rsid w:val="00216F0D"/>
    <w:rsid w:val="00217265"/>
    <w:rsid w:val="002221AF"/>
    <w:rsid w:val="002231DE"/>
    <w:rsid w:val="00224654"/>
    <w:rsid w:val="0022465B"/>
    <w:rsid w:val="00224C43"/>
    <w:rsid w:val="0022502E"/>
    <w:rsid w:val="002256F6"/>
    <w:rsid w:val="00225AA5"/>
    <w:rsid w:val="002264C2"/>
    <w:rsid w:val="0022683B"/>
    <w:rsid w:val="00226EA6"/>
    <w:rsid w:val="00227A13"/>
    <w:rsid w:val="00230A1F"/>
    <w:rsid w:val="00231143"/>
    <w:rsid w:val="0023187D"/>
    <w:rsid w:val="0023221C"/>
    <w:rsid w:val="002322CD"/>
    <w:rsid w:val="002324AD"/>
    <w:rsid w:val="002325BD"/>
    <w:rsid w:val="0023304E"/>
    <w:rsid w:val="002344B4"/>
    <w:rsid w:val="002354ED"/>
    <w:rsid w:val="0023556B"/>
    <w:rsid w:val="00235CE5"/>
    <w:rsid w:val="0023661F"/>
    <w:rsid w:val="0023704B"/>
    <w:rsid w:val="00237639"/>
    <w:rsid w:val="00240292"/>
    <w:rsid w:val="00240C7E"/>
    <w:rsid w:val="00240E88"/>
    <w:rsid w:val="00241DEC"/>
    <w:rsid w:val="00242B0A"/>
    <w:rsid w:val="0024330A"/>
    <w:rsid w:val="002433D4"/>
    <w:rsid w:val="002437BC"/>
    <w:rsid w:val="00244DB4"/>
    <w:rsid w:val="002451CE"/>
    <w:rsid w:val="002460F9"/>
    <w:rsid w:val="00247BB6"/>
    <w:rsid w:val="00251DD6"/>
    <w:rsid w:val="002540B8"/>
    <w:rsid w:val="0025479B"/>
    <w:rsid w:val="00254DD1"/>
    <w:rsid w:val="002562F8"/>
    <w:rsid w:val="0025686F"/>
    <w:rsid w:val="0025689A"/>
    <w:rsid w:val="00256AC4"/>
    <w:rsid w:val="0025742F"/>
    <w:rsid w:val="00257BDE"/>
    <w:rsid w:val="00257F35"/>
    <w:rsid w:val="002601CD"/>
    <w:rsid w:val="00261A6A"/>
    <w:rsid w:val="002626E4"/>
    <w:rsid w:val="00263096"/>
    <w:rsid w:val="00264CD5"/>
    <w:rsid w:val="00264FC8"/>
    <w:rsid w:val="00265D6E"/>
    <w:rsid w:val="00266457"/>
    <w:rsid w:val="002665FB"/>
    <w:rsid w:val="00267F0A"/>
    <w:rsid w:val="0027006D"/>
    <w:rsid w:val="002707D3"/>
    <w:rsid w:val="00271BF4"/>
    <w:rsid w:val="00272326"/>
    <w:rsid w:val="00272B1D"/>
    <w:rsid w:val="002736B9"/>
    <w:rsid w:val="00273E0C"/>
    <w:rsid w:val="00274A51"/>
    <w:rsid w:val="002757A2"/>
    <w:rsid w:val="002760DF"/>
    <w:rsid w:val="0027763B"/>
    <w:rsid w:val="0028097C"/>
    <w:rsid w:val="00280B8A"/>
    <w:rsid w:val="00281724"/>
    <w:rsid w:val="0028181F"/>
    <w:rsid w:val="00281CA0"/>
    <w:rsid w:val="00282627"/>
    <w:rsid w:val="00282C28"/>
    <w:rsid w:val="00282E2A"/>
    <w:rsid w:val="002833F9"/>
    <w:rsid w:val="00283DA1"/>
    <w:rsid w:val="002842C2"/>
    <w:rsid w:val="00284472"/>
    <w:rsid w:val="002846B6"/>
    <w:rsid w:val="00284C55"/>
    <w:rsid w:val="00285A99"/>
    <w:rsid w:val="00286752"/>
    <w:rsid w:val="00286FA3"/>
    <w:rsid w:val="002870CD"/>
    <w:rsid w:val="002874A5"/>
    <w:rsid w:val="002905D3"/>
    <w:rsid w:val="00290F02"/>
    <w:rsid w:val="00291353"/>
    <w:rsid w:val="0029179E"/>
    <w:rsid w:val="00291FE9"/>
    <w:rsid w:val="00292CB6"/>
    <w:rsid w:val="0029303E"/>
    <w:rsid w:val="00293551"/>
    <w:rsid w:val="002937EE"/>
    <w:rsid w:val="00293964"/>
    <w:rsid w:val="0029398B"/>
    <w:rsid w:val="00293C31"/>
    <w:rsid w:val="00294691"/>
    <w:rsid w:val="0029523B"/>
    <w:rsid w:val="00295531"/>
    <w:rsid w:val="00295620"/>
    <w:rsid w:val="00295AC7"/>
    <w:rsid w:val="0029683B"/>
    <w:rsid w:val="00296916"/>
    <w:rsid w:val="00297079"/>
    <w:rsid w:val="002972DC"/>
    <w:rsid w:val="0029731F"/>
    <w:rsid w:val="00297BCE"/>
    <w:rsid w:val="00297FFB"/>
    <w:rsid w:val="002A0161"/>
    <w:rsid w:val="002A0D57"/>
    <w:rsid w:val="002A12EA"/>
    <w:rsid w:val="002A1539"/>
    <w:rsid w:val="002A1B0B"/>
    <w:rsid w:val="002A32C0"/>
    <w:rsid w:val="002A4169"/>
    <w:rsid w:val="002A4265"/>
    <w:rsid w:val="002A44DE"/>
    <w:rsid w:val="002A4840"/>
    <w:rsid w:val="002A505C"/>
    <w:rsid w:val="002A58AB"/>
    <w:rsid w:val="002A5C8B"/>
    <w:rsid w:val="002A61FB"/>
    <w:rsid w:val="002A6D2C"/>
    <w:rsid w:val="002A6FDB"/>
    <w:rsid w:val="002B0D68"/>
    <w:rsid w:val="002B1093"/>
    <w:rsid w:val="002B1A72"/>
    <w:rsid w:val="002B1C70"/>
    <w:rsid w:val="002B1D2D"/>
    <w:rsid w:val="002B2CE1"/>
    <w:rsid w:val="002B332A"/>
    <w:rsid w:val="002B3875"/>
    <w:rsid w:val="002B3D51"/>
    <w:rsid w:val="002B46BA"/>
    <w:rsid w:val="002B48D4"/>
    <w:rsid w:val="002B50BC"/>
    <w:rsid w:val="002B5862"/>
    <w:rsid w:val="002B75E3"/>
    <w:rsid w:val="002C05F9"/>
    <w:rsid w:val="002C0A2B"/>
    <w:rsid w:val="002C0E63"/>
    <w:rsid w:val="002C13E0"/>
    <w:rsid w:val="002C1452"/>
    <w:rsid w:val="002C1726"/>
    <w:rsid w:val="002C259F"/>
    <w:rsid w:val="002C2BEF"/>
    <w:rsid w:val="002C2EC1"/>
    <w:rsid w:val="002C32F0"/>
    <w:rsid w:val="002C368C"/>
    <w:rsid w:val="002C3770"/>
    <w:rsid w:val="002C408A"/>
    <w:rsid w:val="002C4495"/>
    <w:rsid w:val="002C4867"/>
    <w:rsid w:val="002C4B5D"/>
    <w:rsid w:val="002C7603"/>
    <w:rsid w:val="002C7BD0"/>
    <w:rsid w:val="002C7C50"/>
    <w:rsid w:val="002C7FF7"/>
    <w:rsid w:val="002D043D"/>
    <w:rsid w:val="002D2519"/>
    <w:rsid w:val="002D3350"/>
    <w:rsid w:val="002D5368"/>
    <w:rsid w:val="002D5A72"/>
    <w:rsid w:val="002D651E"/>
    <w:rsid w:val="002D6FF4"/>
    <w:rsid w:val="002E0EEC"/>
    <w:rsid w:val="002E208D"/>
    <w:rsid w:val="002E21CC"/>
    <w:rsid w:val="002E21E2"/>
    <w:rsid w:val="002E2CB0"/>
    <w:rsid w:val="002E45E4"/>
    <w:rsid w:val="002E513D"/>
    <w:rsid w:val="002E55D5"/>
    <w:rsid w:val="002E5650"/>
    <w:rsid w:val="002E5A9E"/>
    <w:rsid w:val="002E5B0F"/>
    <w:rsid w:val="002E5C8F"/>
    <w:rsid w:val="002E6136"/>
    <w:rsid w:val="002E6334"/>
    <w:rsid w:val="002E6A0D"/>
    <w:rsid w:val="002E6E6B"/>
    <w:rsid w:val="002E71AF"/>
    <w:rsid w:val="002F048A"/>
    <w:rsid w:val="002F0F46"/>
    <w:rsid w:val="002F1159"/>
    <w:rsid w:val="002F1B2D"/>
    <w:rsid w:val="002F2F70"/>
    <w:rsid w:val="002F4CC9"/>
    <w:rsid w:val="002F50D2"/>
    <w:rsid w:val="002F5655"/>
    <w:rsid w:val="002F5AC4"/>
    <w:rsid w:val="00300590"/>
    <w:rsid w:val="00300914"/>
    <w:rsid w:val="00301AD0"/>
    <w:rsid w:val="00301F48"/>
    <w:rsid w:val="003029C5"/>
    <w:rsid w:val="003047D3"/>
    <w:rsid w:val="0030571D"/>
    <w:rsid w:val="003060BA"/>
    <w:rsid w:val="00306517"/>
    <w:rsid w:val="003067FE"/>
    <w:rsid w:val="00306B0A"/>
    <w:rsid w:val="0030748F"/>
    <w:rsid w:val="00310A07"/>
    <w:rsid w:val="00311266"/>
    <w:rsid w:val="0031139F"/>
    <w:rsid w:val="00311C24"/>
    <w:rsid w:val="003128BF"/>
    <w:rsid w:val="00313226"/>
    <w:rsid w:val="00313759"/>
    <w:rsid w:val="00313ADB"/>
    <w:rsid w:val="00314139"/>
    <w:rsid w:val="0031491D"/>
    <w:rsid w:val="00314AB6"/>
    <w:rsid w:val="00314BDC"/>
    <w:rsid w:val="003152AE"/>
    <w:rsid w:val="00315C2E"/>
    <w:rsid w:val="00315D59"/>
    <w:rsid w:val="00315E17"/>
    <w:rsid w:val="003162F6"/>
    <w:rsid w:val="00316350"/>
    <w:rsid w:val="00316DF4"/>
    <w:rsid w:val="00316FC0"/>
    <w:rsid w:val="003172B8"/>
    <w:rsid w:val="0031737C"/>
    <w:rsid w:val="00321098"/>
    <w:rsid w:val="00322F83"/>
    <w:rsid w:val="003232CC"/>
    <w:rsid w:val="00323379"/>
    <w:rsid w:val="003234DC"/>
    <w:rsid w:val="003236A8"/>
    <w:rsid w:val="003237D4"/>
    <w:rsid w:val="00323D18"/>
    <w:rsid w:val="00323F58"/>
    <w:rsid w:val="00323F6E"/>
    <w:rsid w:val="00326B4D"/>
    <w:rsid w:val="00326C1C"/>
    <w:rsid w:val="0032718E"/>
    <w:rsid w:val="00327B81"/>
    <w:rsid w:val="00327DF1"/>
    <w:rsid w:val="00330C2F"/>
    <w:rsid w:val="003314C9"/>
    <w:rsid w:val="00331776"/>
    <w:rsid w:val="00331832"/>
    <w:rsid w:val="0033298A"/>
    <w:rsid w:val="00332C9C"/>
    <w:rsid w:val="00333DBE"/>
    <w:rsid w:val="00334CAD"/>
    <w:rsid w:val="00335D58"/>
    <w:rsid w:val="00336345"/>
    <w:rsid w:val="00336A89"/>
    <w:rsid w:val="00340157"/>
    <w:rsid w:val="00341F25"/>
    <w:rsid w:val="003428A7"/>
    <w:rsid w:val="00342BD8"/>
    <w:rsid w:val="00342DD0"/>
    <w:rsid w:val="00343801"/>
    <w:rsid w:val="00343980"/>
    <w:rsid w:val="003447F9"/>
    <w:rsid w:val="003450BA"/>
    <w:rsid w:val="00345F81"/>
    <w:rsid w:val="0034653C"/>
    <w:rsid w:val="00346A87"/>
    <w:rsid w:val="00347A75"/>
    <w:rsid w:val="003507B3"/>
    <w:rsid w:val="00350EBF"/>
    <w:rsid w:val="00350FDC"/>
    <w:rsid w:val="003512E2"/>
    <w:rsid w:val="00351FCE"/>
    <w:rsid w:val="00352B94"/>
    <w:rsid w:val="003553A2"/>
    <w:rsid w:val="003555FE"/>
    <w:rsid w:val="0035675F"/>
    <w:rsid w:val="00356C01"/>
    <w:rsid w:val="003579F4"/>
    <w:rsid w:val="00360A02"/>
    <w:rsid w:val="00360F8C"/>
    <w:rsid w:val="00361815"/>
    <w:rsid w:val="003619B7"/>
    <w:rsid w:val="00361A7E"/>
    <w:rsid w:val="003628B1"/>
    <w:rsid w:val="0036455D"/>
    <w:rsid w:val="00364625"/>
    <w:rsid w:val="0036516A"/>
    <w:rsid w:val="0036577A"/>
    <w:rsid w:val="003657F4"/>
    <w:rsid w:val="0036610F"/>
    <w:rsid w:val="003666BD"/>
    <w:rsid w:val="00366AD1"/>
    <w:rsid w:val="00366C1D"/>
    <w:rsid w:val="00366FA1"/>
    <w:rsid w:val="003672B7"/>
    <w:rsid w:val="003675EE"/>
    <w:rsid w:val="00370AAF"/>
    <w:rsid w:val="003714FD"/>
    <w:rsid w:val="00371EDD"/>
    <w:rsid w:val="00372166"/>
    <w:rsid w:val="00373B84"/>
    <w:rsid w:val="003742B2"/>
    <w:rsid w:val="003747F3"/>
    <w:rsid w:val="00375451"/>
    <w:rsid w:val="00376246"/>
    <w:rsid w:val="00376E76"/>
    <w:rsid w:val="0037762C"/>
    <w:rsid w:val="00377CAA"/>
    <w:rsid w:val="00380286"/>
    <w:rsid w:val="00380825"/>
    <w:rsid w:val="00381895"/>
    <w:rsid w:val="00382D34"/>
    <w:rsid w:val="003837E6"/>
    <w:rsid w:val="00383DE7"/>
    <w:rsid w:val="003841A0"/>
    <w:rsid w:val="00384A39"/>
    <w:rsid w:val="00386B38"/>
    <w:rsid w:val="00387A30"/>
    <w:rsid w:val="00387B9E"/>
    <w:rsid w:val="003906CC"/>
    <w:rsid w:val="00390AA4"/>
    <w:rsid w:val="00390FC6"/>
    <w:rsid w:val="00391C85"/>
    <w:rsid w:val="003921A3"/>
    <w:rsid w:val="00392695"/>
    <w:rsid w:val="00392F71"/>
    <w:rsid w:val="00393551"/>
    <w:rsid w:val="00394D67"/>
    <w:rsid w:val="00395A25"/>
    <w:rsid w:val="00395D79"/>
    <w:rsid w:val="003963C9"/>
    <w:rsid w:val="003974D3"/>
    <w:rsid w:val="0039785D"/>
    <w:rsid w:val="00397B44"/>
    <w:rsid w:val="00397BF9"/>
    <w:rsid w:val="003A085C"/>
    <w:rsid w:val="003A0920"/>
    <w:rsid w:val="003A1661"/>
    <w:rsid w:val="003A1A53"/>
    <w:rsid w:val="003A2641"/>
    <w:rsid w:val="003A27DC"/>
    <w:rsid w:val="003A2B94"/>
    <w:rsid w:val="003A4046"/>
    <w:rsid w:val="003A43A9"/>
    <w:rsid w:val="003A4C2B"/>
    <w:rsid w:val="003A55CD"/>
    <w:rsid w:val="003A73E4"/>
    <w:rsid w:val="003A753B"/>
    <w:rsid w:val="003A7C46"/>
    <w:rsid w:val="003B0152"/>
    <w:rsid w:val="003B0552"/>
    <w:rsid w:val="003B18C8"/>
    <w:rsid w:val="003B19BA"/>
    <w:rsid w:val="003B1C33"/>
    <w:rsid w:val="003B29DF"/>
    <w:rsid w:val="003B307F"/>
    <w:rsid w:val="003B3983"/>
    <w:rsid w:val="003B3AF6"/>
    <w:rsid w:val="003B4237"/>
    <w:rsid w:val="003B4404"/>
    <w:rsid w:val="003B4427"/>
    <w:rsid w:val="003B5B0B"/>
    <w:rsid w:val="003B6052"/>
    <w:rsid w:val="003B6080"/>
    <w:rsid w:val="003B6175"/>
    <w:rsid w:val="003B71E8"/>
    <w:rsid w:val="003C256C"/>
    <w:rsid w:val="003C3026"/>
    <w:rsid w:val="003C3415"/>
    <w:rsid w:val="003C3C04"/>
    <w:rsid w:val="003C3FE9"/>
    <w:rsid w:val="003C4C8F"/>
    <w:rsid w:val="003C520B"/>
    <w:rsid w:val="003C5835"/>
    <w:rsid w:val="003C5A2F"/>
    <w:rsid w:val="003C5D75"/>
    <w:rsid w:val="003C5F3B"/>
    <w:rsid w:val="003C65B4"/>
    <w:rsid w:val="003C673D"/>
    <w:rsid w:val="003C683B"/>
    <w:rsid w:val="003C775D"/>
    <w:rsid w:val="003C7C36"/>
    <w:rsid w:val="003D0F15"/>
    <w:rsid w:val="003D106F"/>
    <w:rsid w:val="003D2518"/>
    <w:rsid w:val="003D2EE1"/>
    <w:rsid w:val="003D33E6"/>
    <w:rsid w:val="003D4153"/>
    <w:rsid w:val="003D4C79"/>
    <w:rsid w:val="003D4F9A"/>
    <w:rsid w:val="003D523B"/>
    <w:rsid w:val="003D60F6"/>
    <w:rsid w:val="003D7079"/>
    <w:rsid w:val="003D7E57"/>
    <w:rsid w:val="003E0F1B"/>
    <w:rsid w:val="003E1D73"/>
    <w:rsid w:val="003E283B"/>
    <w:rsid w:val="003E2D3B"/>
    <w:rsid w:val="003E3279"/>
    <w:rsid w:val="003E3621"/>
    <w:rsid w:val="003E56F0"/>
    <w:rsid w:val="003E6892"/>
    <w:rsid w:val="003E6B8C"/>
    <w:rsid w:val="003E6C32"/>
    <w:rsid w:val="003E6D17"/>
    <w:rsid w:val="003E77DE"/>
    <w:rsid w:val="003F1B35"/>
    <w:rsid w:val="003F2378"/>
    <w:rsid w:val="003F2491"/>
    <w:rsid w:val="003F2ACA"/>
    <w:rsid w:val="003F2B67"/>
    <w:rsid w:val="003F3ACD"/>
    <w:rsid w:val="003F3D7D"/>
    <w:rsid w:val="003F3E34"/>
    <w:rsid w:val="003F42D8"/>
    <w:rsid w:val="003F45DF"/>
    <w:rsid w:val="003F5444"/>
    <w:rsid w:val="003F563D"/>
    <w:rsid w:val="003F5970"/>
    <w:rsid w:val="003F5C31"/>
    <w:rsid w:val="003F5ECF"/>
    <w:rsid w:val="003F717D"/>
    <w:rsid w:val="003F71A4"/>
    <w:rsid w:val="003F779C"/>
    <w:rsid w:val="003F7C0B"/>
    <w:rsid w:val="004002AC"/>
    <w:rsid w:val="00401518"/>
    <w:rsid w:val="00402E63"/>
    <w:rsid w:val="00403C83"/>
    <w:rsid w:val="00403FF5"/>
    <w:rsid w:val="004042FB"/>
    <w:rsid w:val="00404AEB"/>
    <w:rsid w:val="00404B9F"/>
    <w:rsid w:val="00404D13"/>
    <w:rsid w:val="00404E29"/>
    <w:rsid w:val="00405DDB"/>
    <w:rsid w:val="00405EF1"/>
    <w:rsid w:val="0040658C"/>
    <w:rsid w:val="004068A6"/>
    <w:rsid w:val="00407C5B"/>
    <w:rsid w:val="0041040D"/>
    <w:rsid w:val="004104D9"/>
    <w:rsid w:val="00410BE3"/>
    <w:rsid w:val="004120BD"/>
    <w:rsid w:val="004127A9"/>
    <w:rsid w:val="00412AE0"/>
    <w:rsid w:val="004141F1"/>
    <w:rsid w:val="00414D9B"/>
    <w:rsid w:val="00414ED8"/>
    <w:rsid w:val="00415214"/>
    <w:rsid w:val="004154AA"/>
    <w:rsid w:val="00415E1F"/>
    <w:rsid w:val="004170BE"/>
    <w:rsid w:val="00417411"/>
    <w:rsid w:val="00417820"/>
    <w:rsid w:val="00420573"/>
    <w:rsid w:val="00420693"/>
    <w:rsid w:val="00420911"/>
    <w:rsid w:val="00420B23"/>
    <w:rsid w:val="0042129D"/>
    <w:rsid w:val="004216C1"/>
    <w:rsid w:val="00422599"/>
    <w:rsid w:val="00423B1C"/>
    <w:rsid w:val="0042432D"/>
    <w:rsid w:val="00424EFF"/>
    <w:rsid w:val="004253A9"/>
    <w:rsid w:val="004272FA"/>
    <w:rsid w:val="0042744E"/>
    <w:rsid w:val="00427E2C"/>
    <w:rsid w:val="00432374"/>
    <w:rsid w:val="004329A0"/>
    <w:rsid w:val="00433033"/>
    <w:rsid w:val="004331D5"/>
    <w:rsid w:val="0043351E"/>
    <w:rsid w:val="004337D7"/>
    <w:rsid w:val="00433D3C"/>
    <w:rsid w:val="00434039"/>
    <w:rsid w:val="004340FB"/>
    <w:rsid w:val="0043478F"/>
    <w:rsid w:val="004347BA"/>
    <w:rsid w:val="00434E3F"/>
    <w:rsid w:val="004352E8"/>
    <w:rsid w:val="0043583C"/>
    <w:rsid w:val="00435EC1"/>
    <w:rsid w:val="0043630D"/>
    <w:rsid w:val="00437259"/>
    <w:rsid w:val="00437879"/>
    <w:rsid w:val="00437CC0"/>
    <w:rsid w:val="0044013C"/>
    <w:rsid w:val="00440A46"/>
    <w:rsid w:val="00440CE1"/>
    <w:rsid w:val="00440D4D"/>
    <w:rsid w:val="00440E9C"/>
    <w:rsid w:val="00441191"/>
    <w:rsid w:val="00441B85"/>
    <w:rsid w:val="00442402"/>
    <w:rsid w:val="00442834"/>
    <w:rsid w:val="004434AB"/>
    <w:rsid w:val="00443B93"/>
    <w:rsid w:val="00444235"/>
    <w:rsid w:val="00444E2C"/>
    <w:rsid w:val="00444F5E"/>
    <w:rsid w:val="004460CE"/>
    <w:rsid w:val="00446B3B"/>
    <w:rsid w:val="00450243"/>
    <w:rsid w:val="00451C03"/>
    <w:rsid w:val="00451CBE"/>
    <w:rsid w:val="004522B9"/>
    <w:rsid w:val="00453036"/>
    <w:rsid w:val="004534AF"/>
    <w:rsid w:val="0045356C"/>
    <w:rsid w:val="0045587F"/>
    <w:rsid w:val="00456228"/>
    <w:rsid w:val="0045671D"/>
    <w:rsid w:val="00457345"/>
    <w:rsid w:val="00457606"/>
    <w:rsid w:val="004576D1"/>
    <w:rsid w:val="004602DC"/>
    <w:rsid w:val="00460751"/>
    <w:rsid w:val="00460C4D"/>
    <w:rsid w:val="0046145C"/>
    <w:rsid w:val="00461DDE"/>
    <w:rsid w:val="00461EA5"/>
    <w:rsid w:val="004623A9"/>
    <w:rsid w:val="00462AAB"/>
    <w:rsid w:val="00463728"/>
    <w:rsid w:val="00463DAE"/>
    <w:rsid w:val="00464333"/>
    <w:rsid w:val="00465D4D"/>
    <w:rsid w:val="004664DA"/>
    <w:rsid w:val="00466C61"/>
    <w:rsid w:val="00467320"/>
    <w:rsid w:val="00471DD1"/>
    <w:rsid w:val="00472260"/>
    <w:rsid w:val="00473807"/>
    <w:rsid w:val="00473EFC"/>
    <w:rsid w:val="0047527E"/>
    <w:rsid w:val="0047561B"/>
    <w:rsid w:val="004758DC"/>
    <w:rsid w:val="00475EC4"/>
    <w:rsid w:val="0047657C"/>
    <w:rsid w:val="00477EBF"/>
    <w:rsid w:val="004821D6"/>
    <w:rsid w:val="004834FB"/>
    <w:rsid w:val="00483847"/>
    <w:rsid w:val="0048436D"/>
    <w:rsid w:val="0048442B"/>
    <w:rsid w:val="004846DF"/>
    <w:rsid w:val="00484D0C"/>
    <w:rsid w:val="00484DA7"/>
    <w:rsid w:val="004858CE"/>
    <w:rsid w:val="004862A1"/>
    <w:rsid w:val="0048682A"/>
    <w:rsid w:val="00487034"/>
    <w:rsid w:val="004876EA"/>
    <w:rsid w:val="00487BD0"/>
    <w:rsid w:val="0049000F"/>
    <w:rsid w:val="00490153"/>
    <w:rsid w:val="004903CD"/>
    <w:rsid w:val="004909C2"/>
    <w:rsid w:val="00490AB5"/>
    <w:rsid w:val="004925BC"/>
    <w:rsid w:val="004927BB"/>
    <w:rsid w:val="00492B27"/>
    <w:rsid w:val="00493300"/>
    <w:rsid w:val="004935CC"/>
    <w:rsid w:val="00494194"/>
    <w:rsid w:val="00494881"/>
    <w:rsid w:val="00494F5D"/>
    <w:rsid w:val="0049628E"/>
    <w:rsid w:val="004962F4"/>
    <w:rsid w:val="0049673C"/>
    <w:rsid w:val="004976F0"/>
    <w:rsid w:val="00497CEF"/>
    <w:rsid w:val="004A3CB1"/>
    <w:rsid w:val="004A4087"/>
    <w:rsid w:val="004A4337"/>
    <w:rsid w:val="004A4417"/>
    <w:rsid w:val="004A46E6"/>
    <w:rsid w:val="004A4C71"/>
    <w:rsid w:val="004A6703"/>
    <w:rsid w:val="004A6BEF"/>
    <w:rsid w:val="004A73EA"/>
    <w:rsid w:val="004B07CD"/>
    <w:rsid w:val="004B0ECD"/>
    <w:rsid w:val="004B0F27"/>
    <w:rsid w:val="004B2255"/>
    <w:rsid w:val="004B257A"/>
    <w:rsid w:val="004B2840"/>
    <w:rsid w:val="004B29E6"/>
    <w:rsid w:val="004B3434"/>
    <w:rsid w:val="004B3CE6"/>
    <w:rsid w:val="004B4645"/>
    <w:rsid w:val="004B475D"/>
    <w:rsid w:val="004B5127"/>
    <w:rsid w:val="004B588A"/>
    <w:rsid w:val="004B5E45"/>
    <w:rsid w:val="004B643B"/>
    <w:rsid w:val="004B74AA"/>
    <w:rsid w:val="004B7FC6"/>
    <w:rsid w:val="004C0543"/>
    <w:rsid w:val="004C068C"/>
    <w:rsid w:val="004C07F6"/>
    <w:rsid w:val="004C1A7E"/>
    <w:rsid w:val="004C4090"/>
    <w:rsid w:val="004C4841"/>
    <w:rsid w:val="004C48ED"/>
    <w:rsid w:val="004C4997"/>
    <w:rsid w:val="004C4C09"/>
    <w:rsid w:val="004C5677"/>
    <w:rsid w:val="004C5C6D"/>
    <w:rsid w:val="004C6154"/>
    <w:rsid w:val="004C6FB1"/>
    <w:rsid w:val="004C7AC3"/>
    <w:rsid w:val="004D051C"/>
    <w:rsid w:val="004D0743"/>
    <w:rsid w:val="004D0E1F"/>
    <w:rsid w:val="004D0E3E"/>
    <w:rsid w:val="004D13E8"/>
    <w:rsid w:val="004D17FD"/>
    <w:rsid w:val="004D18CC"/>
    <w:rsid w:val="004D1FBD"/>
    <w:rsid w:val="004D241D"/>
    <w:rsid w:val="004D2CF8"/>
    <w:rsid w:val="004D2EA3"/>
    <w:rsid w:val="004D40C1"/>
    <w:rsid w:val="004D49CE"/>
    <w:rsid w:val="004D508C"/>
    <w:rsid w:val="004D50F8"/>
    <w:rsid w:val="004D5486"/>
    <w:rsid w:val="004D5558"/>
    <w:rsid w:val="004D59EF"/>
    <w:rsid w:val="004D6A64"/>
    <w:rsid w:val="004D6B08"/>
    <w:rsid w:val="004D712B"/>
    <w:rsid w:val="004D7853"/>
    <w:rsid w:val="004D7D00"/>
    <w:rsid w:val="004E1A76"/>
    <w:rsid w:val="004E217F"/>
    <w:rsid w:val="004E2819"/>
    <w:rsid w:val="004E2B3A"/>
    <w:rsid w:val="004E2B85"/>
    <w:rsid w:val="004E2B96"/>
    <w:rsid w:val="004E3234"/>
    <w:rsid w:val="004E420F"/>
    <w:rsid w:val="004E450D"/>
    <w:rsid w:val="004E4D83"/>
    <w:rsid w:val="004E7409"/>
    <w:rsid w:val="004F1330"/>
    <w:rsid w:val="004F1B4B"/>
    <w:rsid w:val="004F1BA5"/>
    <w:rsid w:val="004F2DD2"/>
    <w:rsid w:val="004F3B08"/>
    <w:rsid w:val="004F3B54"/>
    <w:rsid w:val="004F4B30"/>
    <w:rsid w:val="004F4CF6"/>
    <w:rsid w:val="004F5435"/>
    <w:rsid w:val="004F5C26"/>
    <w:rsid w:val="004F5C52"/>
    <w:rsid w:val="004F66EE"/>
    <w:rsid w:val="004F71FB"/>
    <w:rsid w:val="00501237"/>
    <w:rsid w:val="005017A1"/>
    <w:rsid w:val="005017F7"/>
    <w:rsid w:val="00501918"/>
    <w:rsid w:val="00502C1B"/>
    <w:rsid w:val="00502CBE"/>
    <w:rsid w:val="00502D0A"/>
    <w:rsid w:val="00504477"/>
    <w:rsid w:val="005046F9"/>
    <w:rsid w:val="00504CE2"/>
    <w:rsid w:val="00504D5A"/>
    <w:rsid w:val="00504F32"/>
    <w:rsid w:val="005050A4"/>
    <w:rsid w:val="00505AFA"/>
    <w:rsid w:val="00505D07"/>
    <w:rsid w:val="0050675C"/>
    <w:rsid w:val="0050743F"/>
    <w:rsid w:val="00507EE9"/>
    <w:rsid w:val="0051089C"/>
    <w:rsid w:val="00510DD5"/>
    <w:rsid w:val="00510F58"/>
    <w:rsid w:val="00511C80"/>
    <w:rsid w:val="00511E7C"/>
    <w:rsid w:val="00512968"/>
    <w:rsid w:val="00512C2C"/>
    <w:rsid w:val="005132BC"/>
    <w:rsid w:val="0051353E"/>
    <w:rsid w:val="00513910"/>
    <w:rsid w:val="00513B09"/>
    <w:rsid w:val="00513B5A"/>
    <w:rsid w:val="00514F56"/>
    <w:rsid w:val="00515793"/>
    <w:rsid w:val="00515E99"/>
    <w:rsid w:val="005166C1"/>
    <w:rsid w:val="0051696E"/>
    <w:rsid w:val="00516FD7"/>
    <w:rsid w:val="00517706"/>
    <w:rsid w:val="00520582"/>
    <w:rsid w:val="00520DD0"/>
    <w:rsid w:val="005213AB"/>
    <w:rsid w:val="005219B1"/>
    <w:rsid w:val="00523D8B"/>
    <w:rsid w:val="00524A5C"/>
    <w:rsid w:val="00526FD7"/>
    <w:rsid w:val="0052742E"/>
    <w:rsid w:val="00527BD3"/>
    <w:rsid w:val="00531F40"/>
    <w:rsid w:val="00532093"/>
    <w:rsid w:val="00532C48"/>
    <w:rsid w:val="00533513"/>
    <w:rsid w:val="0053386E"/>
    <w:rsid w:val="00533E93"/>
    <w:rsid w:val="00534752"/>
    <w:rsid w:val="0053536F"/>
    <w:rsid w:val="0053578E"/>
    <w:rsid w:val="00536120"/>
    <w:rsid w:val="00536172"/>
    <w:rsid w:val="00536428"/>
    <w:rsid w:val="00536673"/>
    <w:rsid w:val="00536749"/>
    <w:rsid w:val="00540302"/>
    <w:rsid w:val="00540EA7"/>
    <w:rsid w:val="00541636"/>
    <w:rsid w:val="0054191D"/>
    <w:rsid w:val="00541CC4"/>
    <w:rsid w:val="0054289A"/>
    <w:rsid w:val="005432DE"/>
    <w:rsid w:val="00543BB6"/>
    <w:rsid w:val="00544247"/>
    <w:rsid w:val="00544E5F"/>
    <w:rsid w:val="005450B9"/>
    <w:rsid w:val="0054608C"/>
    <w:rsid w:val="00550504"/>
    <w:rsid w:val="00550638"/>
    <w:rsid w:val="00550AF4"/>
    <w:rsid w:val="0055230C"/>
    <w:rsid w:val="00552E15"/>
    <w:rsid w:val="00553D26"/>
    <w:rsid w:val="00553F1B"/>
    <w:rsid w:val="005544CB"/>
    <w:rsid w:val="00554FBC"/>
    <w:rsid w:val="005556C1"/>
    <w:rsid w:val="00556FE7"/>
    <w:rsid w:val="00557673"/>
    <w:rsid w:val="00557926"/>
    <w:rsid w:val="00557D1B"/>
    <w:rsid w:val="00560279"/>
    <w:rsid w:val="00560302"/>
    <w:rsid w:val="00560D7B"/>
    <w:rsid w:val="00562699"/>
    <w:rsid w:val="0056293C"/>
    <w:rsid w:val="00562C2F"/>
    <w:rsid w:val="00562D63"/>
    <w:rsid w:val="005634AD"/>
    <w:rsid w:val="00564A15"/>
    <w:rsid w:val="00564C08"/>
    <w:rsid w:val="00565F40"/>
    <w:rsid w:val="00566AD7"/>
    <w:rsid w:val="0057184B"/>
    <w:rsid w:val="00572268"/>
    <w:rsid w:val="00573704"/>
    <w:rsid w:val="00576508"/>
    <w:rsid w:val="0057652D"/>
    <w:rsid w:val="00576747"/>
    <w:rsid w:val="00576CA7"/>
    <w:rsid w:val="00576E1D"/>
    <w:rsid w:val="00577960"/>
    <w:rsid w:val="0058036C"/>
    <w:rsid w:val="00581E02"/>
    <w:rsid w:val="00581F3C"/>
    <w:rsid w:val="00581FE5"/>
    <w:rsid w:val="00582094"/>
    <w:rsid w:val="005832D7"/>
    <w:rsid w:val="005840FD"/>
    <w:rsid w:val="00585B38"/>
    <w:rsid w:val="00585C82"/>
    <w:rsid w:val="00585E7F"/>
    <w:rsid w:val="00586045"/>
    <w:rsid w:val="00586900"/>
    <w:rsid w:val="00586ABD"/>
    <w:rsid w:val="00586EAD"/>
    <w:rsid w:val="005870B5"/>
    <w:rsid w:val="00590315"/>
    <w:rsid w:val="005904AC"/>
    <w:rsid w:val="005909C0"/>
    <w:rsid w:val="00590ED7"/>
    <w:rsid w:val="005916EC"/>
    <w:rsid w:val="00591DCE"/>
    <w:rsid w:val="00592041"/>
    <w:rsid w:val="0059217E"/>
    <w:rsid w:val="005921C8"/>
    <w:rsid w:val="00592276"/>
    <w:rsid w:val="00592722"/>
    <w:rsid w:val="00592C70"/>
    <w:rsid w:val="00593027"/>
    <w:rsid w:val="00595932"/>
    <w:rsid w:val="00595D95"/>
    <w:rsid w:val="005A0261"/>
    <w:rsid w:val="005A08BB"/>
    <w:rsid w:val="005A2344"/>
    <w:rsid w:val="005A23BB"/>
    <w:rsid w:val="005A304D"/>
    <w:rsid w:val="005A3C02"/>
    <w:rsid w:val="005A4107"/>
    <w:rsid w:val="005A472D"/>
    <w:rsid w:val="005A48A8"/>
    <w:rsid w:val="005A4962"/>
    <w:rsid w:val="005A49CC"/>
    <w:rsid w:val="005A57DB"/>
    <w:rsid w:val="005A76E0"/>
    <w:rsid w:val="005B005F"/>
    <w:rsid w:val="005B1122"/>
    <w:rsid w:val="005B1B49"/>
    <w:rsid w:val="005B1F37"/>
    <w:rsid w:val="005B2BAB"/>
    <w:rsid w:val="005B353D"/>
    <w:rsid w:val="005B38CC"/>
    <w:rsid w:val="005B43F2"/>
    <w:rsid w:val="005B5481"/>
    <w:rsid w:val="005B5834"/>
    <w:rsid w:val="005B5C5A"/>
    <w:rsid w:val="005B5D06"/>
    <w:rsid w:val="005B613B"/>
    <w:rsid w:val="005B6E65"/>
    <w:rsid w:val="005C0F47"/>
    <w:rsid w:val="005C0F57"/>
    <w:rsid w:val="005C119E"/>
    <w:rsid w:val="005C1C29"/>
    <w:rsid w:val="005C2479"/>
    <w:rsid w:val="005C249A"/>
    <w:rsid w:val="005C3BC7"/>
    <w:rsid w:val="005C4234"/>
    <w:rsid w:val="005C4347"/>
    <w:rsid w:val="005C49D1"/>
    <w:rsid w:val="005C51EA"/>
    <w:rsid w:val="005C52C6"/>
    <w:rsid w:val="005C583E"/>
    <w:rsid w:val="005C595F"/>
    <w:rsid w:val="005C599A"/>
    <w:rsid w:val="005C5DA6"/>
    <w:rsid w:val="005C5EA0"/>
    <w:rsid w:val="005C5F84"/>
    <w:rsid w:val="005C616F"/>
    <w:rsid w:val="005C6391"/>
    <w:rsid w:val="005C6460"/>
    <w:rsid w:val="005C6508"/>
    <w:rsid w:val="005C6AF7"/>
    <w:rsid w:val="005C6E2E"/>
    <w:rsid w:val="005C78EB"/>
    <w:rsid w:val="005D04A1"/>
    <w:rsid w:val="005D0AB1"/>
    <w:rsid w:val="005D10CA"/>
    <w:rsid w:val="005D147B"/>
    <w:rsid w:val="005D16BF"/>
    <w:rsid w:val="005D27E6"/>
    <w:rsid w:val="005D3406"/>
    <w:rsid w:val="005D363F"/>
    <w:rsid w:val="005D3753"/>
    <w:rsid w:val="005D4AE4"/>
    <w:rsid w:val="005D4C5F"/>
    <w:rsid w:val="005D5035"/>
    <w:rsid w:val="005D554C"/>
    <w:rsid w:val="005D5A33"/>
    <w:rsid w:val="005D5D33"/>
    <w:rsid w:val="005D70D6"/>
    <w:rsid w:val="005D7964"/>
    <w:rsid w:val="005D7AB2"/>
    <w:rsid w:val="005E0037"/>
    <w:rsid w:val="005E03C3"/>
    <w:rsid w:val="005E0F54"/>
    <w:rsid w:val="005E174F"/>
    <w:rsid w:val="005E1CDF"/>
    <w:rsid w:val="005E22DD"/>
    <w:rsid w:val="005E2792"/>
    <w:rsid w:val="005E370D"/>
    <w:rsid w:val="005E4215"/>
    <w:rsid w:val="005E465C"/>
    <w:rsid w:val="005E4676"/>
    <w:rsid w:val="005E5758"/>
    <w:rsid w:val="005E6621"/>
    <w:rsid w:val="005E6C58"/>
    <w:rsid w:val="005E7E2A"/>
    <w:rsid w:val="005F024B"/>
    <w:rsid w:val="005F06B2"/>
    <w:rsid w:val="005F160A"/>
    <w:rsid w:val="005F1F85"/>
    <w:rsid w:val="005F2262"/>
    <w:rsid w:val="005F257E"/>
    <w:rsid w:val="005F2EF4"/>
    <w:rsid w:val="005F3780"/>
    <w:rsid w:val="005F3C1A"/>
    <w:rsid w:val="005F3C22"/>
    <w:rsid w:val="005F4960"/>
    <w:rsid w:val="005F5089"/>
    <w:rsid w:val="005F55DD"/>
    <w:rsid w:val="005F5736"/>
    <w:rsid w:val="005F5AD8"/>
    <w:rsid w:val="005F6644"/>
    <w:rsid w:val="005F6A98"/>
    <w:rsid w:val="005F6E10"/>
    <w:rsid w:val="005F7869"/>
    <w:rsid w:val="00600FB1"/>
    <w:rsid w:val="00600FF6"/>
    <w:rsid w:val="00601480"/>
    <w:rsid w:val="00601BEA"/>
    <w:rsid w:val="006021B5"/>
    <w:rsid w:val="00602EAF"/>
    <w:rsid w:val="006033EF"/>
    <w:rsid w:val="006037D8"/>
    <w:rsid w:val="00603859"/>
    <w:rsid w:val="006043E8"/>
    <w:rsid w:val="00604EF0"/>
    <w:rsid w:val="00605C01"/>
    <w:rsid w:val="00605C59"/>
    <w:rsid w:val="00605EB4"/>
    <w:rsid w:val="00606C31"/>
    <w:rsid w:val="006078B2"/>
    <w:rsid w:val="00607D6F"/>
    <w:rsid w:val="00610F79"/>
    <w:rsid w:val="0061168B"/>
    <w:rsid w:val="006118AA"/>
    <w:rsid w:val="00612540"/>
    <w:rsid w:val="00612575"/>
    <w:rsid w:val="00612920"/>
    <w:rsid w:val="00612F89"/>
    <w:rsid w:val="00613222"/>
    <w:rsid w:val="00614099"/>
    <w:rsid w:val="00614228"/>
    <w:rsid w:val="0061469A"/>
    <w:rsid w:val="00614A0C"/>
    <w:rsid w:val="00614CBB"/>
    <w:rsid w:val="00615664"/>
    <w:rsid w:val="00615AAD"/>
    <w:rsid w:val="00615BC6"/>
    <w:rsid w:val="00616604"/>
    <w:rsid w:val="00617587"/>
    <w:rsid w:val="006175CF"/>
    <w:rsid w:val="00617724"/>
    <w:rsid w:val="00617B2A"/>
    <w:rsid w:val="00617BD8"/>
    <w:rsid w:val="00620A61"/>
    <w:rsid w:val="00621A03"/>
    <w:rsid w:val="0062237C"/>
    <w:rsid w:val="00622713"/>
    <w:rsid w:val="00622B3C"/>
    <w:rsid w:val="006245EE"/>
    <w:rsid w:val="0062549A"/>
    <w:rsid w:val="00625C67"/>
    <w:rsid w:val="00626EB9"/>
    <w:rsid w:val="00626FB4"/>
    <w:rsid w:val="00627E2D"/>
    <w:rsid w:val="006302A5"/>
    <w:rsid w:val="00630858"/>
    <w:rsid w:val="0063118A"/>
    <w:rsid w:val="00631228"/>
    <w:rsid w:val="00631DD9"/>
    <w:rsid w:val="00632759"/>
    <w:rsid w:val="00633161"/>
    <w:rsid w:val="00633551"/>
    <w:rsid w:val="00633672"/>
    <w:rsid w:val="00635118"/>
    <w:rsid w:val="00635C66"/>
    <w:rsid w:val="00636E5B"/>
    <w:rsid w:val="00637033"/>
    <w:rsid w:val="00637852"/>
    <w:rsid w:val="00637DCF"/>
    <w:rsid w:val="006401BD"/>
    <w:rsid w:val="0064073C"/>
    <w:rsid w:val="0064074E"/>
    <w:rsid w:val="00641158"/>
    <w:rsid w:val="00643019"/>
    <w:rsid w:val="00643407"/>
    <w:rsid w:val="00644959"/>
    <w:rsid w:val="00644EB4"/>
    <w:rsid w:val="00645E5A"/>
    <w:rsid w:val="006464BE"/>
    <w:rsid w:val="00646950"/>
    <w:rsid w:val="006471DD"/>
    <w:rsid w:val="0064792A"/>
    <w:rsid w:val="0064794C"/>
    <w:rsid w:val="00647ED4"/>
    <w:rsid w:val="006502AB"/>
    <w:rsid w:val="00650481"/>
    <w:rsid w:val="0065183E"/>
    <w:rsid w:val="00653100"/>
    <w:rsid w:val="0065353F"/>
    <w:rsid w:val="00654587"/>
    <w:rsid w:val="00654CE0"/>
    <w:rsid w:val="006553D2"/>
    <w:rsid w:val="0065570E"/>
    <w:rsid w:val="00655AFB"/>
    <w:rsid w:val="00656A67"/>
    <w:rsid w:val="00656CA6"/>
    <w:rsid w:val="00656FCC"/>
    <w:rsid w:val="006574C1"/>
    <w:rsid w:val="006578CE"/>
    <w:rsid w:val="00657900"/>
    <w:rsid w:val="00657ECD"/>
    <w:rsid w:val="006602AA"/>
    <w:rsid w:val="00660820"/>
    <w:rsid w:val="00660F22"/>
    <w:rsid w:val="00661023"/>
    <w:rsid w:val="0066130F"/>
    <w:rsid w:val="006623AE"/>
    <w:rsid w:val="00662921"/>
    <w:rsid w:val="00663A6F"/>
    <w:rsid w:val="0066489A"/>
    <w:rsid w:val="006651B8"/>
    <w:rsid w:val="0066606D"/>
    <w:rsid w:val="0066630C"/>
    <w:rsid w:val="0066676E"/>
    <w:rsid w:val="00666BB0"/>
    <w:rsid w:val="00667158"/>
    <w:rsid w:val="006672BD"/>
    <w:rsid w:val="006677FD"/>
    <w:rsid w:val="00667CFF"/>
    <w:rsid w:val="00667DCA"/>
    <w:rsid w:val="00670B4B"/>
    <w:rsid w:val="00670D8F"/>
    <w:rsid w:val="00671756"/>
    <w:rsid w:val="006717C1"/>
    <w:rsid w:val="00672826"/>
    <w:rsid w:val="00673834"/>
    <w:rsid w:val="006748F2"/>
    <w:rsid w:val="0067651A"/>
    <w:rsid w:val="0067662F"/>
    <w:rsid w:val="006769AB"/>
    <w:rsid w:val="00677461"/>
    <w:rsid w:val="00680327"/>
    <w:rsid w:val="006805A7"/>
    <w:rsid w:val="00680BFE"/>
    <w:rsid w:val="00681F6C"/>
    <w:rsid w:val="00682242"/>
    <w:rsid w:val="00683226"/>
    <w:rsid w:val="006832C0"/>
    <w:rsid w:val="00683420"/>
    <w:rsid w:val="00683468"/>
    <w:rsid w:val="00683A2D"/>
    <w:rsid w:val="006840DD"/>
    <w:rsid w:val="00684442"/>
    <w:rsid w:val="0068504F"/>
    <w:rsid w:val="00685165"/>
    <w:rsid w:val="006852C4"/>
    <w:rsid w:val="0068569A"/>
    <w:rsid w:val="0068623E"/>
    <w:rsid w:val="0068661B"/>
    <w:rsid w:val="00686C0A"/>
    <w:rsid w:val="00687C1C"/>
    <w:rsid w:val="006901F3"/>
    <w:rsid w:val="00690872"/>
    <w:rsid w:val="00690D20"/>
    <w:rsid w:val="00691012"/>
    <w:rsid w:val="0069202B"/>
    <w:rsid w:val="00692F8B"/>
    <w:rsid w:val="006935D1"/>
    <w:rsid w:val="006940F3"/>
    <w:rsid w:val="0069524A"/>
    <w:rsid w:val="00696270"/>
    <w:rsid w:val="006977FD"/>
    <w:rsid w:val="006978D8"/>
    <w:rsid w:val="00697CCC"/>
    <w:rsid w:val="00697FC2"/>
    <w:rsid w:val="006A00B8"/>
    <w:rsid w:val="006A09EC"/>
    <w:rsid w:val="006A0F26"/>
    <w:rsid w:val="006A14A0"/>
    <w:rsid w:val="006A156E"/>
    <w:rsid w:val="006A199E"/>
    <w:rsid w:val="006A20AB"/>
    <w:rsid w:val="006A211F"/>
    <w:rsid w:val="006A284E"/>
    <w:rsid w:val="006A2AC2"/>
    <w:rsid w:val="006A2F47"/>
    <w:rsid w:val="006A3FA0"/>
    <w:rsid w:val="006A5067"/>
    <w:rsid w:val="006A6108"/>
    <w:rsid w:val="006A7DCF"/>
    <w:rsid w:val="006A7FA2"/>
    <w:rsid w:val="006B034E"/>
    <w:rsid w:val="006B06EE"/>
    <w:rsid w:val="006B14E7"/>
    <w:rsid w:val="006B1D26"/>
    <w:rsid w:val="006B26CB"/>
    <w:rsid w:val="006B2D95"/>
    <w:rsid w:val="006B448B"/>
    <w:rsid w:val="006B4E0B"/>
    <w:rsid w:val="006B569C"/>
    <w:rsid w:val="006B5734"/>
    <w:rsid w:val="006B5C8F"/>
    <w:rsid w:val="006B5D9A"/>
    <w:rsid w:val="006B775C"/>
    <w:rsid w:val="006C0294"/>
    <w:rsid w:val="006C133C"/>
    <w:rsid w:val="006C136A"/>
    <w:rsid w:val="006C16C8"/>
    <w:rsid w:val="006C35EB"/>
    <w:rsid w:val="006C3F76"/>
    <w:rsid w:val="006C5534"/>
    <w:rsid w:val="006C5BA3"/>
    <w:rsid w:val="006C5E27"/>
    <w:rsid w:val="006C6102"/>
    <w:rsid w:val="006C6FB5"/>
    <w:rsid w:val="006C7EFA"/>
    <w:rsid w:val="006D0316"/>
    <w:rsid w:val="006D1C53"/>
    <w:rsid w:val="006D2C13"/>
    <w:rsid w:val="006D2EEF"/>
    <w:rsid w:val="006D36DC"/>
    <w:rsid w:val="006D4673"/>
    <w:rsid w:val="006D4A9E"/>
    <w:rsid w:val="006D4B85"/>
    <w:rsid w:val="006D4D60"/>
    <w:rsid w:val="006D51DF"/>
    <w:rsid w:val="006D5425"/>
    <w:rsid w:val="006D5579"/>
    <w:rsid w:val="006D67D1"/>
    <w:rsid w:val="006D7398"/>
    <w:rsid w:val="006E031B"/>
    <w:rsid w:val="006E1182"/>
    <w:rsid w:val="006E1F51"/>
    <w:rsid w:val="006E24F2"/>
    <w:rsid w:val="006E305B"/>
    <w:rsid w:val="006E33A2"/>
    <w:rsid w:val="006E437C"/>
    <w:rsid w:val="006E4810"/>
    <w:rsid w:val="006E55A1"/>
    <w:rsid w:val="006E5993"/>
    <w:rsid w:val="006E5B4C"/>
    <w:rsid w:val="006E5F7F"/>
    <w:rsid w:val="006E6BA1"/>
    <w:rsid w:val="006E7325"/>
    <w:rsid w:val="006F0540"/>
    <w:rsid w:val="006F08AF"/>
    <w:rsid w:val="006F1CD4"/>
    <w:rsid w:val="006F2E03"/>
    <w:rsid w:val="006F2E30"/>
    <w:rsid w:val="006F2F3F"/>
    <w:rsid w:val="006F31E2"/>
    <w:rsid w:val="006F4181"/>
    <w:rsid w:val="006F4479"/>
    <w:rsid w:val="006F4F3B"/>
    <w:rsid w:val="006F5B81"/>
    <w:rsid w:val="006F646B"/>
    <w:rsid w:val="006F6AE1"/>
    <w:rsid w:val="006F792E"/>
    <w:rsid w:val="006F7D65"/>
    <w:rsid w:val="00700094"/>
    <w:rsid w:val="0070163D"/>
    <w:rsid w:val="00701D31"/>
    <w:rsid w:val="00703334"/>
    <w:rsid w:val="007039F7"/>
    <w:rsid w:val="00703B4B"/>
    <w:rsid w:val="00704876"/>
    <w:rsid w:val="007048C2"/>
    <w:rsid w:val="00704AE6"/>
    <w:rsid w:val="00704B39"/>
    <w:rsid w:val="00704C8B"/>
    <w:rsid w:val="00704E51"/>
    <w:rsid w:val="00705626"/>
    <w:rsid w:val="007057F7"/>
    <w:rsid w:val="007065F0"/>
    <w:rsid w:val="0070680A"/>
    <w:rsid w:val="00706A6F"/>
    <w:rsid w:val="00706AB0"/>
    <w:rsid w:val="00706C42"/>
    <w:rsid w:val="00706F75"/>
    <w:rsid w:val="007076DE"/>
    <w:rsid w:val="00711943"/>
    <w:rsid w:val="00712903"/>
    <w:rsid w:val="00713D7B"/>
    <w:rsid w:val="00713E75"/>
    <w:rsid w:val="00714317"/>
    <w:rsid w:val="00714B95"/>
    <w:rsid w:val="0071535E"/>
    <w:rsid w:val="0071613A"/>
    <w:rsid w:val="007164CB"/>
    <w:rsid w:val="00716699"/>
    <w:rsid w:val="007169D5"/>
    <w:rsid w:val="00720222"/>
    <w:rsid w:val="0072087F"/>
    <w:rsid w:val="0072182A"/>
    <w:rsid w:val="00721CA0"/>
    <w:rsid w:val="00721D86"/>
    <w:rsid w:val="00722C6B"/>
    <w:rsid w:val="00722FF6"/>
    <w:rsid w:val="0072327A"/>
    <w:rsid w:val="00723A51"/>
    <w:rsid w:val="00723FE8"/>
    <w:rsid w:val="007247B4"/>
    <w:rsid w:val="007250D6"/>
    <w:rsid w:val="0072516D"/>
    <w:rsid w:val="007255CF"/>
    <w:rsid w:val="0072616E"/>
    <w:rsid w:val="00726634"/>
    <w:rsid w:val="007267B0"/>
    <w:rsid w:val="00726CC2"/>
    <w:rsid w:val="00726E9F"/>
    <w:rsid w:val="0072712A"/>
    <w:rsid w:val="007275BF"/>
    <w:rsid w:val="00730E4E"/>
    <w:rsid w:val="007312EF"/>
    <w:rsid w:val="007312F9"/>
    <w:rsid w:val="00731A8F"/>
    <w:rsid w:val="00731C5B"/>
    <w:rsid w:val="00731D06"/>
    <w:rsid w:val="007322CB"/>
    <w:rsid w:val="00732BC0"/>
    <w:rsid w:val="00733338"/>
    <w:rsid w:val="00733D42"/>
    <w:rsid w:val="00733EDF"/>
    <w:rsid w:val="00734094"/>
    <w:rsid w:val="00734D56"/>
    <w:rsid w:val="00735090"/>
    <w:rsid w:val="007354D4"/>
    <w:rsid w:val="00735F26"/>
    <w:rsid w:val="0073651C"/>
    <w:rsid w:val="007378AB"/>
    <w:rsid w:val="00740240"/>
    <w:rsid w:val="00740603"/>
    <w:rsid w:val="00741990"/>
    <w:rsid w:val="007422B4"/>
    <w:rsid w:val="00742B43"/>
    <w:rsid w:val="00742DF7"/>
    <w:rsid w:val="0074326B"/>
    <w:rsid w:val="0074336E"/>
    <w:rsid w:val="00744B9E"/>
    <w:rsid w:val="00746C02"/>
    <w:rsid w:val="00746DB0"/>
    <w:rsid w:val="0075020A"/>
    <w:rsid w:val="007509EC"/>
    <w:rsid w:val="00751E7B"/>
    <w:rsid w:val="007520F6"/>
    <w:rsid w:val="00752E20"/>
    <w:rsid w:val="00752E5C"/>
    <w:rsid w:val="00753CE6"/>
    <w:rsid w:val="00753E69"/>
    <w:rsid w:val="007542FC"/>
    <w:rsid w:val="007553BC"/>
    <w:rsid w:val="0075548C"/>
    <w:rsid w:val="0075612F"/>
    <w:rsid w:val="007565BB"/>
    <w:rsid w:val="00757579"/>
    <w:rsid w:val="007577BD"/>
    <w:rsid w:val="00760BEA"/>
    <w:rsid w:val="00761D15"/>
    <w:rsid w:val="007620E0"/>
    <w:rsid w:val="007625EE"/>
    <w:rsid w:val="00762973"/>
    <w:rsid w:val="0076320F"/>
    <w:rsid w:val="00764C16"/>
    <w:rsid w:val="00764C8C"/>
    <w:rsid w:val="0076505D"/>
    <w:rsid w:val="007650FE"/>
    <w:rsid w:val="007651BD"/>
    <w:rsid w:val="00765285"/>
    <w:rsid w:val="007658DF"/>
    <w:rsid w:val="0076626E"/>
    <w:rsid w:val="00766415"/>
    <w:rsid w:val="00767A82"/>
    <w:rsid w:val="00767E63"/>
    <w:rsid w:val="00770251"/>
    <w:rsid w:val="00770C91"/>
    <w:rsid w:val="007721C2"/>
    <w:rsid w:val="00772C8A"/>
    <w:rsid w:val="007732CE"/>
    <w:rsid w:val="00773FAD"/>
    <w:rsid w:val="007741B3"/>
    <w:rsid w:val="00776FF2"/>
    <w:rsid w:val="00781B00"/>
    <w:rsid w:val="007820E7"/>
    <w:rsid w:val="00782E04"/>
    <w:rsid w:val="0078385D"/>
    <w:rsid w:val="00783B99"/>
    <w:rsid w:val="00783C61"/>
    <w:rsid w:val="00783D50"/>
    <w:rsid w:val="00784530"/>
    <w:rsid w:val="00784851"/>
    <w:rsid w:val="00784C51"/>
    <w:rsid w:val="00785399"/>
    <w:rsid w:val="00785557"/>
    <w:rsid w:val="00785F3D"/>
    <w:rsid w:val="007869CF"/>
    <w:rsid w:val="007873F4"/>
    <w:rsid w:val="00787E14"/>
    <w:rsid w:val="007908B0"/>
    <w:rsid w:val="007909A7"/>
    <w:rsid w:val="00790E3C"/>
    <w:rsid w:val="00791183"/>
    <w:rsid w:val="007917D0"/>
    <w:rsid w:val="00792509"/>
    <w:rsid w:val="00792A09"/>
    <w:rsid w:val="00792E35"/>
    <w:rsid w:val="0079349E"/>
    <w:rsid w:val="007936DD"/>
    <w:rsid w:val="00793907"/>
    <w:rsid w:val="00793DC2"/>
    <w:rsid w:val="00794EE4"/>
    <w:rsid w:val="0079583E"/>
    <w:rsid w:val="00795ACA"/>
    <w:rsid w:val="0079603A"/>
    <w:rsid w:val="0079639C"/>
    <w:rsid w:val="007964AC"/>
    <w:rsid w:val="00796540"/>
    <w:rsid w:val="007972B4"/>
    <w:rsid w:val="007A05FF"/>
    <w:rsid w:val="007A087B"/>
    <w:rsid w:val="007A0F44"/>
    <w:rsid w:val="007A1F0B"/>
    <w:rsid w:val="007A2799"/>
    <w:rsid w:val="007A2CB4"/>
    <w:rsid w:val="007A3262"/>
    <w:rsid w:val="007A32A7"/>
    <w:rsid w:val="007A378F"/>
    <w:rsid w:val="007A40ED"/>
    <w:rsid w:val="007A4353"/>
    <w:rsid w:val="007A5EBF"/>
    <w:rsid w:val="007B0893"/>
    <w:rsid w:val="007B0CF9"/>
    <w:rsid w:val="007B0FA8"/>
    <w:rsid w:val="007B1F50"/>
    <w:rsid w:val="007B1FFC"/>
    <w:rsid w:val="007B2A22"/>
    <w:rsid w:val="007B2FAD"/>
    <w:rsid w:val="007B3073"/>
    <w:rsid w:val="007B31AE"/>
    <w:rsid w:val="007B3816"/>
    <w:rsid w:val="007B3D63"/>
    <w:rsid w:val="007B4477"/>
    <w:rsid w:val="007B5317"/>
    <w:rsid w:val="007B6083"/>
    <w:rsid w:val="007B69A2"/>
    <w:rsid w:val="007B6F49"/>
    <w:rsid w:val="007B7CDA"/>
    <w:rsid w:val="007C01B1"/>
    <w:rsid w:val="007C046E"/>
    <w:rsid w:val="007C06DE"/>
    <w:rsid w:val="007C06FD"/>
    <w:rsid w:val="007C1274"/>
    <w:rsid w:val="007C1318"/>
    <w:rsid w:val="007C1F41"/>
    <w:rsid w:val="007C2965"/>
    <w:rsid w:val="007C3024"/>
    <w:rsid w:val="007C3C77"/>
    <w:rsid w:val="007C3E1A"/>
    <w:rsid w:val="007C410C"/>
    <w:rsid w:val="007C43D2"/>
    <w:rsid w:val="007C43D3"/>
    <w:rsid w:val="007C44A4"/>
    <w:rsid w:val="007C55D1"/>
    <w:rsid w:val="007C596C"/>
    <w:rsid w:val="007C6C56"/>
    <w:rsid w:val="007C789C"/>
    <w:rsid w:val="007C7E66"/>
    <w:rsid w:val="007D01E4"/>
    <w:rsid w:val="007D02B8"/>
    <w:rsid w:val="007D033C"/>
    <w:rsid w:val="007D047A"/>
    <w:rsid w:val="007D098B"/>
    <w:rsid w:val="007D0D44"/>
    <w:rsid w:val="007D11C1"/>
    <w:rsid w:val="007D1AAB"/>
    <w:rsid w:val="007D2BF8"/>
    <w:rsid w:val="007D3164"/>
    <w:rsid w:val="007D4108"/>
    <w:rsid w:val="007D4786"/>
    <w:rsid w:val="007D47C8"/>
    <w:rsid w:val="007D6505"/>
    <w:rsid w:val="007D656A"/>
    <w:rsid w:val="007D7742"/>
    <w:rsid w:val="007E11AA"/>
    <w:rsid w:val="007E136C"/>
    <w:rsid w:val="007E140A"/>
    <w:rsid w:val="007E200C"/>
    <w:rsid w:val="007E272B"/>
    <w:rsid w:val="007E4212"/>
    <w:rsid w:val="007E5857"/>
    <w:rsid w:val="007E5E6E"/>
    <w:rsid w:val="007E6593"/>
    <w:rsid w:val="007E6E4E"/>
    <w:rsid w:val="007E7AF8"/>
    <w:rsid w:val="007F085A"/>
    <w:rsid w:val="007F0A6B"/>
    <w:rsid w:val="007F0C6D"/>
    <w:rsid w:val="007F1616"/>
    <w:rsid w:val="007F172A"/>
    <w:rsid w:val="007F2826"/>
    <w:rsid w:val="007F2BEB"/>
    <w:rsid w:val="007F2DA5"/>
    <w:rsid w:val="007F45B1"/>
    <w:rsid w:val="007F46F0"/>
    <w:rsid w:val="007F4C6E"/>
    <w:rsid w:val="007F56BB"/>
    <w:rsid w:val="007F5C33"/>
    <w:rsid w:val="007F66B7"/>
    <w:rsid w:val="007F7254"/>
    <w:rsid w:val="007F727D"/>
    <w:rsid w:val="007F72AE"/>
    <w:rsid w:val="007F7E74"/>
    <w:rsid w:val="008007D0"/>
    <w:rsid w:val="00800A9A"/>
    <w:rsid w:val="008011C7"/>
    <w:rsid w:val="00801258"/>
    <w:rsid w:val="00801777"/>
    <w:rsid w:val="00802CF8"/>
    <w:rsid w:val="00802D74"/>
    <w:rsid w:val="00802D8E"/>
    <w:rsid w:val="008034C1"/>
    <w:rsid w:val="00803EC4"/>
    <w:rsid w:val="00804496"/>
    <w:rsid w:val="00805678"/>
    <w:rsid w:val="008059E4"/>
    <w:rsid w:val="00805C23"/>
    <w:rsid w:val="00805D80"/>
    <w:rsid w:val="00806E58"/>
    <w:rsid w:val="00807892"/>
    <w:rsid w:val="00807BA8"/>
    <w:rsid w:val="00810633"/>
    <w:rsid w:val="008119E6"/>
    <w:rsid w:val="00811F6C"/>
    <w:rsid w:val="0081216C"/>
    <w:rsid w:val="008130B4"/>
    <w:rsid w:val="00813C35"/>
    <w:rsid w:val="008140A5"/>
    <w:rsid w:val="00814145"/>
    <w:rsid w:val="0081450D"/>
    <w:rsid w:val="008149B4"/>
    <w:rsid w:val="00815E17"/>
    <w:rsid w:val="00815E4D"/>
    <w:rsid w:val="0081606B"/>
    <w:rsid w:val="008168DF"/>
    <w:rsid w:val="00816EF1"/>
    <w:rsid w:val="008171B1"/>
    <w:rsid w:val="00817926"/>
    <w:rsid w:val="00820019"/>
    <w:rsid w:val="00820146"/>
    <w:rsid w:val="00820714"/>
    <w:rsid w:val="0082145E"/>
    <w:rsid w:val="0082159E"/>
    <w:rsid w:val="00822040"/>
    <w:rsid w:val="00822162"/>
    <w:rsid w:val="00822894"/>
    <w:rsid w:val="0082421A"/>
    <w:rsid w:val="008246C9"/>
    <w:rsid w:val="008247BA"/>
    <w:rsid w:val="00825F19"/>
    <w:rsid w:val="0082621A"/>
    <w:rsid w:val="008264FE"/>
    <w:rsid w:val="008269D9"/>
    <w:rsid w:val="00827973"/>
    <w:rsid w:val="00830492"/>
    <w:rsid w:val="00830D06"/>
    <w:rsid w:val="00831944"/>
    <w:rsid w:val="008324F8"/>
    <w:rsid w:val="008329E5"/>
    <w:rsid w:val="00833864"/>
    <w:rsid w:val="0083425C"/>
    <w:rsid w:val="008347BC"/>
    <w:rsid w:val="00836A35"/>
    <w:rsid w:val="008372A2"/>
    <w:rsid w:val="008403BB"/>
    <w:rsid w:val="008407C6"/>
    <w:rsid w:val="0084090F"/>
    <w:rsid w:val="00840B5F"/>
    <w:rsid w:val="0084145E"/>
    <w:rsid w:val="00841F5C"/>
    <w:rsid w:val="008422F1"/>
    <w:rsid w:val="00842432"/>
    <w:rsid w:val="00843346"/>
    <w:rsid w:val="008433F5"/>
    <w:rsid w:val="00845781"/>
    <w:rsid w:val="0084583F"/>
    <w:rsid w:val="00845E03"/>
    <w:rsid w:val="00847DFC"/>
    <w:rsid w:val="00847F7D"/>
    <w:rsid w:val="0085015C"/>
    <w:rsid w:val="00850D8A"/>
    <w:rsid w:val="008512A8"/>
    <w:rsid w:val="00851340"/>
    <w:rsid w:val="00851546"/>
    <w:rsid w:val="0085179C"/>
    <w:rsid w:val="00852B70"/>
    <w:rsid w:val="00854852"/>
    <w:rsid w:val="00855168"/>
    <w:rsid w:val="00855346"/>
    <w:rsid w:val="00855A06"/>
    <w:rsid w:val="00855EC1"/>
    <w:rsid w:val="00856469"/>
    <w:rsid w:val="00856BE2"/>
    <w:rsid w:val="00860F1A"/>
    <w:rsid w:val="008613B0"/>
    <w:rsid w:val="00861DE7"/>
    <w:rsid w:val="00861EAC"/>
    <w:rsid w:val="0086213D"/>
    <w:rsid w:val="008622EC"/>
    <w:rsid w:val="00862935"/>
    <w:rsid w:val="00862A22"/>
    <w:rsid w:val="00864070"/>
    <w:rsid w:val="0086427E"/>
    <w:rsid w:val="0086430B"/>
    <w:rsid w:val="0086476C"/>
    <w:rsid w:val="008647C6"/>
    <w:rsid w:val="00864AF5"/>
    <w:rsid w:val="008658A7"/>
    <w:rsid w:val="00865A75"/>
    <w:rsid w:val="00867573"/>
    <w:rsid w:val="00870011"/>
    <w:rsid w:val="0087022D"/>
    <w:rsid w:val="00870607"/>
    <w:rsid w:val="00870C27"/>
    <w:rsid w:val="00870E50"/>
    <w:rsid w:val="00870E85"/>
    <w:rsid w:val="0087118D"/>
    <w:rsid w:val="0087270B"/>
    <w:rsid w:val="00873BB3"/>
    <w:rsid w:val="00873DBC"/>
    <w:rsid w:val="00874920"/>
    <w:rsid w:val="00874927"/>
    <w:rsid w:val="00875633"/>
    <w:rsid w:val="008758B8"/>
    <w:rsid w:val="00875BA9"/>
    <w:rsid w:val="008768E9"/>
    <w:rsid w:val="00876A01"/>
    <w:rsid w:val="008778C3"/>
    <w:rsid w:val="00877AE0"/>
    <w:rsid w:val="008808AC"/>
    <w:rsid w:val="008809EF"/>
    <w:rsid w:val="00880A98"/>
    <w:rsid w:val="00880ACB"/>
    <w:rsid w:val="00880C75"/>
    <w:rsid w:val="008821F4"/>
    <w:rsid w:val="00882B27"/>
    <w:rsid w:val="00883A0E"/>
    <w:rsid w:val="00884C32"/>
    <w:rsid w:val="00884FCA"/>
    <w:rsid w:val="00885373"/>
    <w:rsid w:val="0088659C"/>
    <w:rsid w:val="00886B64"/>
    <w:rsid w:val="00887585"/>
    <w:rsid w:val="00887BF2"/>
    <w:rsid w:val="0089079A"/>
    <w:rsid w:val="00890856"/>
    <w:rsid w:val="00890B54"/>
    <w:rsid w:val="0089113C"/>
    <w:rsid w:val="008914AE"/>
    <w:rsid w:val="0089151C"/>
    <w:rsid w:val="00891CD7"/>
    <w:rsid w:val="00891E0C"/>
    <w:rsid w:val="00892398"/>
    <w:rsid w:val="00892C9C"/>
    <w:rsid w:val="008938D3"/>
    <w:rsid w:val="00893AA5"/>
    <w:rsid w:val="0089545E"/>
    <w:rsid w:val="008957C5"/>
    <w:rsid w:val="00896C59"/>
    <w:rsid w:val="00896D66"/>
    <w:rsid w:val="0089731B"/>
    <w:rsid w:val="00897EC8"/>
    <w:rsid w:val="008A1001"/>
    <w:rsid w:val="008A11EE"/>
    <w:rsid w:val="008A173B"/>
    <w:rsid w:val="008A29DC"/>
    <w:rsid w:val="008A3F32"/>
    <w:rsid w:val="008A41A9"/>
    <w:rsid w:val="008A4938"/>
    <w:rsid w:val="008A4C41"/>
    <w:rsid w:val="008A5227"/>
    <w:rsid w:val="008A582B"/>
    <w:rsid w:val="008A70B4"/>
    <w:rsid w:val="008A7100"/>
    <w:rsid w:val="008A75DB"/>
    <w:rsid w:val="008A7FB3"/>
    <w:rsid w:val="008B07C5"/>
    <w:rsid w:val="008B143F"/>
    <w:rsid w:val="008B1C0C"/>
    <w:rsid w:val="008B1CFE"/>
    <w:rsid w:val="008B2292"/>
    <w:rsid w:val="008B27B0"/>
    <w:rsid w:val="008B2CBE"/>
    <w:rsid w:val="008B2E80"/>
    <w:rsid w:val="008B39E8"/>
    <w:rsid w:val="008B5E31"/>
    <w:rsid w:val="008B62AE"/>
    <w:rsid w:val="008B70DF"/>
    <w:rsid w:val="008B736B"/>
    <w:rsid w:val="008B7805"/>
    <w:rsid w:val="008C0D58"/>
    <w:rsid w:val="008C0FC3"/>
    <w:rsid w:val="008C12CB"/>
    <w:rsid w:val="008C13C1"/>
    <w:rsid w:val="008C1A72"/>
    <w:rsid w:val="008C214B"/>
    <w:rsid w:val="008C2266"/>
    <w:rsid w:val="008C2F6A"/>
    <w:rsid w:val="008C37A4"/>
    <w:rsid w:val="008C39FB"/>
    <w:rsid w:val="008C3A45"/>
    <w:rsid w:val="008C45EF"/>
    <w:rsid w:val="008C4E2F"/>
    <w:rsid w:val="008C60A3"/>
    <w:rsid w:val="008C7483"/>
    <w:rsid w:val="008C7735"/>
    <w:rsid w:val="008C7998"/>
    <w:rsid w:val="008D049A"/>
    <w:rsid w:val="008D0F39"/>
    <w:rsid w:val="008D1DCE"/>
    <w:rsid w:val="008D2DBA"/>
    <w:rsid w:val="008D3513"/>
    <w:rsid w:val="008D37F5"/>
    <w:rsid w:val="008D423D"/>
    <w:rsid w:val="008D537E"/>
    <w:rsid w:val="008D54B0"/>
    <w:rsid w:val="008D5D5C"/>
    <w:rsid w:val="008D6144"/>
    <w:rsid w:val="008D6261"/>
    <w:rsid w:val="008D76D3"/>
    <w:rsid w:val="008D7966"/>
    <w:rsid w:val="008D7E61"/>
    <w:rsid w:val="008E1AD5"/>
    <w:rsid w:val="008E2458"/>
    <w:rsid w:val="008E2571"/>
    <w:rsid w:val="008E2661"/>
    <w:rsid w:val="008E30D9"/>
    <w:rsid w:val="008E32F8"/>
    <w:rsid w:val="008E3736"/>
    <w:rsid w:val="008E39EB"/>
    <w:rsid w:val="008E3CD5"/>
    <w:rsid w:val="008E4047"/>
    <w:rsid w:val="008E420C"/>
    <w:rsid w:val="008E4491"/>
    <w:rsid w:val="008E5173"/>
    <w:rsid w:val="008E5DFE"/>
    <w:rsid w:val="008E6192"/>
    <w:rsid w:val="008E67F0"/>
    <w:rsid w:val="008E6D5D"/>
    <w:rsid w:val="008E7472"/>
    <w:rsid w:val="008E7EEC"/>
    <w:rsid w:val="008F0A49"/>
    <w:rsid w:val="008F0A55"/>
    <w:rsid w:val="008F0F63"/>
    <w:rsid w:val="008F0F96"/>
    <w:rsid w:val="008F1317"/>
    <w:rsid w:val="008F1C20"/>
    <w:rsid w:val="008F1FB1"/>
    <w:rsid w:val="008F282F"/>
    <w:rsid w:val="008F3A3D"/>
    <w:rsid w:val="008F465E"/>
    <w:rsid w:val="008F5539"/>
    <w:rsid w:val="008F66F8"/>
    <w:rsid w:val="008F688C"/>
    <w:rsid w:val="008F6F1C"/>
    <w:rsid w:val="008F7FFD"/>
    <w:rsid w:val="00900778"/>
    <w:rsid w:val="00900ADD"/>
    <w:rsid w:val="0090168E"/>
    <w:rsid w:val="00901B08"/>
    <w:rsid w:val="00902007"/>
    <w:rsid w:val="00902577"/>
    <w:rsid w:val="00905E3C"/>
    <w:rsid w:val="00906896"/>
    <w:rsid w:val="009069E6"/>
    <w:rsid w:val="00906F2B"/>
    <w:rsid w:val="00907910"/>
    <w:rsid w:val="00907ACB"/>
    <w:rsid w:val="00907C89"/>
    <w:rsid w:val="0091073C"/>
    <w:rsid w:val="00910B3B"/>
    <w:rsid w:val="009112B4"/>
    <w:rsid w:val="009124E8"/>
    <w:rsid w:val="00912F90"/>
    <w:rsid w:val="00913379"/>
    <w:rsid w:val="0091376C"/>
    <w:rsid w:val="009145F4"/>
    <w:rsid w:val="00915292"/>
    <w:rsid w:val="00917130"/>
    <w:rsid w:val="0091732A"/>
    <w:rsid w:val="00920EF6"/>
    <w:rsid w:val="00922930"/>
    <w:rsid w:val="00922BB5"/>
    <w:rsid w:val="00923C4A"/>
    <w:rsid w:val="00923CA5"/>
    <w:rsid w:val="00923F33"/>
    <w:rsid w:val="0092464A"/>
    <w:rsid w:val="009255E7"/>
    <w:rsid w:val="00927713"/>
    <w:rsid w:val="00927D09"/>
    <w:rsid w:val="00930E06"/>
    <w:rsid w:val="009317FC"/>
    <w:rsid w:val="0093204B"/>
    <w:rsid w:val="00932840"/>
    <w:rsid w:val="009328A3"/>
    <w:rsid w:val="00933546"/>
    <w:rsid w:val="00933840"/>
    <w:rsid w:val="00934F1E"/>
    <w:rsid w:val="00935B6A"/>
    <w:rsid w:val="00935CF9"/>
    <w:rsid w:val="00935E01"/>
    <w:rsid w:val="009363C2"/>
    <w:rsid w:val="009367DE"/>
    <w:rsid w:val="00937630"/>
    <w:rsid w:val="00937DAA"/>
    <w:rsid w:val="00937FCE"/>
    <w:rsid w:val="00940927"/>
    <w:rsid w:val="0094244F"/>
    <w:rsid w:val="00942472"/>
    <w:rsid w:val="009427BF"/>
    <w:rsid w:val="00942AE3"/>
    <w:rsid w:val="00942EF8"/>
    <w:rsid w:val="0094493E"/>
    <w:rsid w:val="00944AD1"/>
    <w:rsid w:val="00944EEA"/>
    <w:rsid w:val="009452CA"/>
    <w:rsid w:val="00945C3F"/>
    <w:rsid w:val="00947876"/>
    <w:rsid w:val="00947DD7"/>
    <w:rsid w:val="009502B4"/>
    <w:rsid w:val="00950687"/>
    <w:rsid w:val="009509E2"/>
    <w:rsid w:val="00950EA5"/>
    <w:rsid w:val="0095125F"/>
    <w:rsid w:val="009512D5"/>
    <w:rsid w:val="00952897"/>
    <w:rsid w:val="00953537"/>
    <w:rsid w:val="00953A67"/>
    <w:rsid w:val="009542E2"/>
    <w:rsid w:val="0095458E"/>
    <w:rsid w:val="009545FA"/>
    <w:rsid w:val="00954B38"/>
    <w:rsid w:val="009554A6"/>
    <w:rsid w:val="00956011"/>
    <w:rsid w:val="00956CDE"/>
    <w:rsid w:val="00956EB4"/>
    <w:rsid w:val="00957372"/>
    <w:rsid w:val="009573E7"/>
    <w:rsid w:val="009579DD"/>
    <w:rsid w:val="00957C18"/>
    <w:rsid w:val="0096013F"/>
    <w:rsid w:val="00960340"/>
    <w:rsid w:val="00960445"/>
    <w:rsid w:val="0096058A"/>
    <w:rsid w:val="00961AC3"/>
    <w:rsid w:val="00961E8E"/>
    <w:rsid w:val="009621FD"/>
    <w:rsid w:val="00962954"/>
    <w:rsid w:val="00962F12"/>
    <w:rsid w:val="00962F9F"/>
    <w:rsid w:val="00963A47"/>
    <w:rsid w:val="00963AFB"/>
    <w:rsid w:val="0096424D"/>
    <w:rsid w:val="009648F3"/>
    <w:rsid w:val="0096654F"/>
    <w:rsid w:val="00966F2B"/>
    <w:rsid w:val="00967CFD"/>
    <w:rsid w:val="00967ED9"/>
    <w:rsid w:val="0097039A"/>
    <w:rsid w:val="00970DCA"/>
    <w:rsid w:val="009717C6"/>
    <w:rsid w:val="00971BE5"/>
    <w:rsid w:val="00974AF1"/>
    <w:rsid w:val="009750AE"/>
    <w:rsid w:val="00975A2E"/>
    <w:rsid w:val="00975D57"/>
    <w:rsid w:val="009762C0"/>
    <w:rsid w:val="009765FC"/>
    <w:rsid w:val="009769BB"/>
    <w:rsid w:val="00976E5F"/>
    <w:rsid w:val="00977FBC"/>
    <w:rsid w:val="00980F2F"/>
    <w:rsid w:val="00981088"/>
    <w:rsid w:val="009813E2"/>
    <w:rsid w:val="0098172F"/>
    <w:rsid w:val="00981CAE"/>
    <w:rsid w:val="00982D1E"/>
    <w:rsid w:val="0098342D"/>
    <w:rsid w:val="00983730"/>
    <w:rsid w:val="009841A5"/>
    <w:rsid w:val="00985CBB"/>
    <w:rsid w:val="009860F9"/>
    <w:rsid w:val="00987161"/>
    <w:rsid w:val="009876AF"/>
    <w:rsid w:val="00990009"/>
    <w:rsid w:val="0099020D"/>
    <w:rsid w:val="00990A88"/>
    <w:rsid w:val="00990DFF"/>
    <w:rsid w:val="00991429"/>
    <w:rsid w:val="0099281D"/>
    <w:rsid w:val="009931D8"/>
    <w:rsid w:val="00993BB4"/>
    <w:rsid w:val="00993E49"/>
    <w:rsid w:val="009944DB"/>
    <w:rsid w:val="00994955"/>
    <w:rsid w:val="00995146"/>
    <w:rsid w:val="009953B9"/>
    <w:rsid w:val="00996F85"/>
    <w:rsid w:val="00997E5E"/>
    <w:rsid w:val="009A0458"/>
    <w:rsid w:val="009A04B9"/>
    <w:rsid w:val="009A0A80"/>
    <w:rsid w:val="009A0AC5"/>
    <w:rsid w:val="009A3328"/>
    <w:rsid w:val="009A4E67"/>
    <w:rsid w:val="009A5C9B"/>
    <w:rsid w:val="009A658B"/>
    <w:rsid w:val="009A6C53"/>
    <w:rsid w:val="009A71FC"/>
    <w:rsid w:val="009A7800"/>
    <w:rsid w:val="009A7C70"/>
    <w:rsid w:val="009B0788"/>
    <w:rsid w:val="009B0878"/>
    <w:rsid w:val="009B1AE1"/>
    <w:rsid w:val="009B1B5F"/>
    <w:rsid w:val="009B1BEA"/>
    <w:rsid w:val="009B1D58"/>
    <w:rsid w:val="009B1FB3"/>
    <w:rsid w:val="009B20BE"/>
    <w:rsid w:val="009B26CC"/>
    <w:rsid w:val="009B3887"/>
    <w:rsid w:val="009B3C87"/>
    <w:rsid w:val="009B4B3C"/>
    <w:rsid w:val="009B4F0C"/>
    <w:rsid w:val="009B5E74"/>
    <w:rsid w:val="009B5F3A"/>
    <w:rsid w:val="009B655E"/>
    <w:rsid w:val="009B702E"/>
    <w:rsid w:val="009C01E6"/>
    <w:rsid w:val="009C0B7E"/>
    <w:rsid w:val="009C0C80"/>
    <w:rsid w:val="009C0CE6"/>
    <w:rsid w:val="009C0D89"/>
    <w:rsid w:val="009C17C5"/>
    <w:rsid w:val="009C1FE4"/>
    <w:rsid w:val="009C22A7"/>
    <w:rsid w:val="009C22CA"/>
    <w:rsid w:val="009C2564"/>
    <w:rsid w:val="009C339B"/>
    <w:rsid w:val="009C3649"/>
    <w:rsid w:val="009C419E"/>
    <w:rsid w:val="009C509F"/>
    <w:rsid w:val="009C5301"/>
    <w:rsid w:val="009C676A"/>
    <w:rsid w:val="009C6BB6"/>
    <w:rsid w:val="009C70C7"/>
    <w:rsid w:val="009C798A"/>
    <w:rsid w:val="009C7EBD"/>
    <w:rsid w:val="009D03BB"/>
    <w:rsid w:val="009D0671"/>
    <w:rsid w:val="009D1250"/>
    <w:rsid w:val="009D1A4A"/>
    <w:rsid w:val="009D21B3"/>
    <w:rsid w:val="009D3A66"/>
    <w:rsid w:val="009D3BE4"/>
    <w:rsid w:val="009D485B"/>
    <w:rsid w:val="009D4947"/>
    <w:rsid w:val="009D4C22"/>
    <w:rsid w:val="009D4D59"/>
    <w:rsid w:val="009D4FDA"/>
    <w:rsid w:val="009D521E"/>
    <w:rsid w:val="009D57E2"/>
    <w:rsid w:val="009D587C"/>
    <w:rsid w:val="009D5FC9"/>
    <w:rsid w:val="009D7819"/>
    <w:rsid w:val="009D7C87"/>
    <w:rsid w:val="009E012B"/>
    <w:rsid w:val="009E0B57"/>
    <w:rsid w:val="009E0C05"/>
    <w:rsid w:val="009E2780"/>
    <w:rsid w:val="009E282E"/>
    <w:rsid w:val="009E32CD"/>
    <w:rsid w:val="009E341F"/>
    <w:rsid w:val="009E3811"/>
    <w:rsid w:val="009E4449"/>
    <w:rsid w:val="009E45AA"/>
    <w:rsid w:val="009E4674"/>
    <w:rsid w:val="009E48B0"/>
    <w:rsid w:val="009E48F0"/>
    <w:rsid w:val="009E4CF6"/>
    <w:rsid w:val="009E5B04"/>
    <w:rsid w:val="009E6844"/>
    <w:rsid w:val="009E7AC0"/>
    <w:rsid w:val="009E7C2B"/>
    <w:rsid w:val="009F08F1"/>
    <w:rsid w:val="009F1936"/>
    <w:rsid w:val="009F1A8B"/>
    <w:rsid w:val="009F2E92"/>
    <w:rsid w:val="009F2FF4"/>
    <w:rsid w:val="009F3381"/>
    <w:rsid w:val="009F46E7"/>
    <w:rsid w:val="009F5229"/>
    <w:rsid w:val="009F7961"/>
    <w:rsid w:val="00A00340"/>
    <w:rsid w:val="00A00736"/>
    <w:rsid w:val="00A0106F"/>
    <w:rsid w:val="00A01E34"/>
    <w:rsid w:val="00A01FFF"/>
    <w:rsid w:val="00A023BD"/>
    <w:rsid w:val="00A025E9"/>
    <w:rsid w:val="00A030F1"/>
    <w:rsid w:val="00A034E7"/>
    <w:rsid w:val="00A03AF7"/>
    <w:rsid w:val="00A03BF4"/>
    <w:rsid w:val="00A0411E"/>
    <w:rsid w:val="00A04AF7"/>
    <w:rsid w:val="00A06138"/>
    <w:rsid w:val="00A0613E"/>
    <w:rsid w:val="00A0638F"/>
    <w:rsid w:val="00A07968"/>
    <w:rsid w:val="00A07A39"/>
    <w:rsid w:val="00A104CA"/>
    <w:rsid w:val="00A105F6"/>
    <w:rsid w:val="00A11065"/>
    <w:rsid w:val="00A11289"/>
    <w:rsid w:val="00A113D1"/>
    <w:rsid w:val="00A11CE3"/>
    <w:rsid w:val="00A12D94"/>
    <w:rsid w:val="00A146DC"/>
    <w:rsid w:val="00A1492D"/>
    <w:rsid w:val="00A1502E"/>
    <w:rsid w:val="00A15084"/>
    <w:rsid w:val="00A15094"/>
    <w:rsid w:val="00A15CF3"/>
    <w:rsid w:val="00A16074"/>
    <w:rsid w:val="00A1676D"/>
    <w:rsid w:val="00A17216"/>
    <w:rsid w:val="00A17239"/>
    <w:rsid w:val="00A17953"/>
    <w:rsid w:val="00A20119"/>
    <w:rsid w:val="00A2014B"/>
    <w:rsid w:val="00A21130"/>
    <w:rsid w:val="00A213EF"/>
    <w:rsid w:val="00A2174B"/>
    <w:rsid w:val="00A2257B"/>
    <w:rsid w:val="00A22705"/>
    <w:rsid w:val="00A241BB"/>
    <w:rsid w:val="00A24755"/>
    <w:rsid w:val="00A269A6"/>
    <w:rsid w:val="00A269B7"/>
    <w:rsid w:val="00A26CF1"/>
    <w:rsid w:val="00A301FA"/>
    <w:rsid w:val="00A30410"/>
    <w:rsid w:val="00A3091C"/>
    <w:rsid w:val="00A30BDB"/>
    <w:rsid w:val="00A30CDA"/>
    <w:rsid w:val="00A31291"/>
    <w:rsid w:val="00A31296"/>
    <w:rsid w:val="00A31E46"/>
    <w:rsid w:val="00A320E1"/>
    <w:rsid w:val="00A3283A"/>
    <w:rsid w:val="00A32E37"/>
    <w:rsid w:val="00A33175"/>
    <w:rsid w:val="00A340E2"/>
    <w:rsid w:val="00A3449B"/>
    <w:rsid w:val="00A34639"/>
    <w:rsid w:val="00A354B1"/>
    <w:rsid w:val="00A35DDA"/>
    <w:rsid w:val="00A35E3A"/>
    <w:rsid w:val="00A3721C"/>
    <w:rsid w:val="00A37BDD"/>
    <w:rsid w:val="00A40BFB"/>
    <w:rsid w:val="00A41205"/>
    <w:rsid w:val="00A42053"/>
    <w:rsid w:val="00A4271F"/>
    <w:rsid w:val="00A429CB"/>
    <w:rsid w:val="00A42BDB"/>
    <w:rsid w:val="00A43A1B"/>
    <w:rsid w:val="00A43BBA"/>
    <w:rsid w:val="00A43E88"/>
    <w:rsid w:val="00A4456D"/>
    <w:rsid w:val="00A448D1"/>
    <w:rsid w:val="00A4639A"/>
    <w:rsid w:val="00A50210"/>
    <w:rsid w:val="00A5036F"/>
    <w:rsid w:val="00A50475"/>
    <w:rsid w:val="00A50782"/>
    <w:rsid w:val="00A50D34"/>
    <w:rsid w:val="00A528A0"/>
    <w:rsid w:val="00A5397A"/>
    <w:rsid w:val="00A53BA4"/>
    <w:rsid w:val="00A54EB5"/>
    <w:rsid w:val="00A54F75"/>
    <w:rsid w:val="00A552CF"/>
    <w:rsid w:val="00A5583A"/>
    <w:rsid w:val="00A56652"/>
    <w:rsid w:val="00A56A0B"/>
    <w:rsid w:val="00A579B2"/>
    <w:rsid w:val="00A600D1"/>
    <w:rsid w:val="00A60A9C"/>
    <w:rsid w:val="00A61FCD"/>
    <w:rsid w:val="00A62144"/>
    <w:rsid w:val="00A628CD"/>
    <w:rsid w:val="00A636FE"/>
    <w:rsid w:val="00A637EA"/>
    <w:rsid w:val="00A63FF9"/>
    <w:rsid w:val="00A640F7"/>
    <w:rsid w:val="00A64283"/>
    <w:rsid w:val="00A657A6"/>
    <w:rsid w:val="00A65A3F"/>
    <w:rsid w:val="00A65A5A"/>
    <w:rsid w:val="00A66A87"/>
    <w:rsid w:val="00A671C3"/>
    <w:rsid w:val="00A67966"/>
    <w:rsid w:val="00A67AEC"/>
    <w:rsid w:val="00A67DC5"/>
    <w:rsid w:val="00A70ED0"/>
    <w:rsid w:val="00A713C3"/>
    <w:rsid w:val="00A72283"/>
    <w:rsid w:val="00A73408"/>
    <w:rsid w:val="00A76B92"/>
    <w:rsid w:val="00A76C59"/>
    <w:rsid w:val="00A77273"/>
    <w:rsid w:val="00A80004"/>
    <w:rsid w:val="00A805B9"/>
    <w:rsid w:val="00A80A59"/>
    <w:rsid w:val="00A81874"/>
    <w:rsid w:val="00A81E98"/>
    <w:rsid w:val="00A821E5"/>
    <w:rsid w:val="00A82D5D"/>
    <w:rsid w:val="00A84951"/>
    <w:rsid w:val="00A860F9"/>
    <w:rsid w:val="00A8613B"/>
    <w:rsid w:val="00A864B4"/>
    <w:rsid w:val="00A8694D"/>
    <w:rsid w:val="00A878D0"/>
    <w:rsid w:val="00A87B41"/>
    <w:rsid w:val="00A9002E"/>
    <w:rsid w:val="00A9024F"/>
    <w:rsid w:val="00A90729"/>
    <w:rsid w:val="00A9091E"/>
    <w:rsid w:val="00A90F4E"/>
    <w:rsid w:val="00A912DE"/>
    <w:rsid w:val="00A91580"/>
    <w:rsid w:val="00A91CE8"/>
    <w:rsid w:val="00A92D80"/>
    <w:rsid w:val="00A934D8"/>
    <w:rsid w:val="00A935BD"/>
    <w:rsid w:val="00A95497"/>
    <w:rsid w:val="00AA0538"/>
    <w:rsid w:val="00AA06AC"/>
    <w:rsid w:val="00AA0AF7"/>
    <w:rsid w:val="00AA11DE"/>
    <w:rsid w:val="00AA145D"/>
    <w:rsid w:val="00AA1977"/>
    <w:rsid w:val="00AA19F6"/>
    <w:rsid w:val="00AA23CC"/>
    <w:rsid w:val="00AA2486"/>
    <w:rsid w:val="00AA3440"/>
    <w:rsid w:val="00AA3FD9"/>
    <w:rsid w:val="00AA4BF3"/>
    <w:rsid w:val="00AA4D9C"/>
    <w:rsid w:val="00AA518E"/>
    <w:rsid w:val="00AA6346"/>
    <w:rsid w:val="00AA661B"/>
    <w:rsid w:val="00AA6C7B"/>
    <w:rsid w:val="00AA7412"/>
    <w:rsid w:val="00AB03D1"/>
    <w:rsid w:val="00AB0F4B"/>
    <w:rsid w:val="00AB1025"/>
    <w:rsid w:val="00AB230F"/>
    <w:rsid w:val="00AB31A7"/>
    <w:rsid w:val="00AB3646"/>
    <w:rsid w:val="00AB38F6"/>
    <w:rsid w:val="00AB59A4"/>
    <w:rsid w:val="00AB5C1A"/>
    <w:rsid w:val="00AB5F2C"/>
    <w:rsid w:val="00AB62B5"/>
    <w:rsid w:val="00AB67AC"/>
    <w:rsid w:val="00AB7447"/>
    <w:rsid w:val="00AB77BE"/>
    <w:rsid w:val="00AB7AA3"/>
    <w:rsid w:val="00AC0728"/>
    <w:rsid w:val="00AC09C3"/>
    <w:rsid w:val="00AC0FED"/>
    <w:rsid w:val="00AC2A40"/>
    <w:rsid w:val="00AC2FAD"/>
    <w:rsid w:val="00AC3526"/>
    <w:rsid w:val="00AC37A2"/>
    <w:rsid w:val="00AC40F3"/>
    <w:rsid w:val="00AC48F2"/>
    <w:rsid w:val="00AC4AD8"/>
    <w:rsid w:val="00AC5304"/>
    <w:rsid w:val="00AC58D2"/>
    <w:rsid w:val="00AC60E6"/>
    <w:rsid w:val="00AC6BB1"/>
    <w:rsid w:val="00AC7437"/>
    <w:rsid w:val="00AC7AA1"/>
    <w:rsid w:val="00AC7AC1"/>
    <w:rsid w:val="00AD0974"/>
    <w:rsid w:val="00AD0A88"/>
    <w:rsid w:val="00AD1759"/>
    <w:rsid w:val="00AD1C7F"/>
    <w:rsid w:val="00AD2A06"/>
    <w:rsid w:val="00AD2A22"/>
    <w:rsid w:val="00AD2DBC"/>
    <w:rsid w:val="00AD2FC1"/>
    <w:rsid w:val="00AD3951"/>
    <w:rsid w:val="00AD3C10"/>
    <w:rsid w:val="00AD4BE0"/>
    <w:rsid w:val="00AD72B0"/>
    <w:rsid w:val="00AD7F64"/>
    <w:rsid w:val="00AE01F5"/>
    <w:rsid w:val="00AE0989"/>
    <w:rsid w:val="00AE31F7"/>
    <w:rsid w:val="00AE324A"/>
    <w:rsid w:val="00AE3F60"/>
    <w:rsid w:val="00AE439B"/>
    <w:rsid w:val="00AE4544"/>
    <w:rsid w:val="00AE46DA"/>
    <w:rsid w:val="00AE479A"/>
    <w:rsid w:val="00AE4EC8"/>
    <w:rsid w:val="00AE5551"/>
    <w:rsid w:val="00AE6050"/>
    <w:rsid w:val="00AE6391"/>
    <w:rsid w:val="00AE6423"/>
    <w:rsid w:val="00AE6AA3"/>
    <w:rsid w:val="00AE7718"/>
    <w:rsid w:val="00AE78BE"/>
    <w:rsid w:val="00AF0342"/>
    <w:rsid w:val="00AF0BB4"/>
    <w:rsid w:val="00AF13EA"/>
    <w:rsid w:val="00AF14BA"/>
    <w:rsid w:val="00AF22B0"/>
    <w:rsid w:val="00AF35F7"/>
    <w:rsid w:val="00AF52AD"/>
    <w:rsid w:val="00AF6220"/>
    <w:rsid w:val="00AF66C5"/>
    <w:rsid w:val="00AF6744"/>
    <w:rsid w:val="00AF6FE7"/>
    <w:rsid w:val="00AF7911"/>
    <w:rsid w:val="00AF7C5B"/>
    <w:rsid w:val="00AF7F9D"/>
    <w:rsid w:val="00B004F9"/>
    <w:rsid w:val="00B00E35"/>
    <w:rsid w:val="00B01834"/>
    <w:rsid w:val="00B01ACB"/>
    <w:rsid w:val="00B03116"/>
    <w:rsid w:val="00B035EB"/>
    <w:rsid w:val="00B03ABD"/>
    <w:rsid w:val="00B04B15"/>
    <w:rsid w:val="00B04DA4"/>
    <w:rsid w:val="00B05E60"/>
    <w:rsid w:val="00B06B28"/>
    <w:rsid w:val="00B07177"/>
    <w:rsid w:val="00B077D7"/>
    <w:rsid w:val="00B1057C"/>
    <w:rsid w:val="00B105C9"/>
    <w:rsid w:val="00B10B4B"/>
    <w:rsid w:val="00B11AE4"/>
    <w:rsid w:val="00B12307"/>
    <w:rsid w:val="00B125B0"/>
    <w:rsid w:val="00B127EA"/>
    <w:rsid w:val="00B12A9F"/>
    <w:rsid w:val="00B14BFB"/>
    <w:rsid w:val="00B15ED1"/>
    <w:rsid w:val="00B16819"/>
    <w:rsid w:val="00B17283"/>
    <w:rsid w:val="00B172C9"/>
    <w:rsid w:val="00B17646"/>
    <w:rsid w:val="00B209A2"/>
    <w:rsid w:val="00B20DD2"/>
    <w:rsid w:val="00B248CD"/>
    <w:rsid w:val="00B24C59"/>
    <w:rsid w:val="00B24ED2"/>
    <w:rsid w:val="00B24EF5"/>
    <w:rsid w:val="00B2540F"/>
    <w:rsid w:val="00B2557D"/>
    <w:rsid w:val="00B259AD"/>
    <w:rsid w:val="00B259C9"/>
    <w:rsid w:val="00B25A01"/>
    <w:rsid w:val="00B25A7D"/>
    <w:rsid w:val="00B26094"/>
    <w:rsid w:val="00B27254"/>
    <w:rsid w:val="00B27A87"/>
    <w:rsid w:val="00B30B7C"/>
    <w:rsid w:val="00B31CC0"/>
    <w:rsid w:val="00B32260"/>
    <w:rsid w:val="00B3364A"/>
    <w:rsid w:val="00B34A7F"/>
    <w:rsid w:val="00B3501A"/>
    <w:rsid w:val="00B3543D"/>
    <w:rsid w:val="00B35E5B"/>
    <w:rsid w:val="00B3640B"/>
    <w:rsid w:val="00B36652"/>
    <w:rsid w:val="00B3695F"/>
    <w:rsid w:val="00B36F36"/>
    <w:rsid w:val="00B36FA5"/>
    <w:rsid w:val="00B376E6"/>
    <w:rsid w:val="00B37F38"/>
    <w:rsid w:val="00B40201"/>
    <w:rsid w:val="00B4105B"/>
    <w:rsid w:val="00B413ED"/>
    <w:rsid w:val="00B41B80"/>
    <w:rsid w:val="00B420E2"/>
    <w:rsid w:val="00B423F2"/>
    <w:rsid w:val="00B42523"/>
    <w:rsid w:val="00B42D13"/>
    <w:rsid w:val="00B43157"/>
    <w:rsid w:val="00B4353D"/>
    <w:rsid w:val="00B4397F"/>
    <w:rsid w:val="00B43EB6"/>
    <w:rsid w:val="00B44E79"/>
    <w:rsid w:val="00B46A2D"/>
    <w:rsid w:val="00B46BA9"/>
    <w:rsid w:val="00B46DCD"/>
    <w:rsid w:val="00B47A09"/>
    <w:rsid w:val="00B47AB8"/>
    <w:rsid w:val="00B47E22"/>
    <w:rsid w:val="00B50570"/>
    <w:rsid w:val="00B515D1"/>
    <w:rsid w:val="00B51BD0"/>
    <w:rsid w:val="00B51BF4"/>
    <w:rsid w:val="00B52183"/>
    <w:rsid w:val="00B52239"/>
    <w:rsid w:val="00B53B5B"/>
    <w:rsid w:val="00B54D64"/>
    <w:rsid w:val="00B555B2"/>
    <w:rsid w:val="00B57FC0"/>
    <w:rsid w:val="00B6167D"/>
    <w:rsid w:val="00B62EC1"/>
    <w:rsid w:val="00B63867"/>
    <w:rsid w:val="00B639A0"/>
    <w:rsid w:val="00B63FA5"/>
    <w:rsid w:val="00B64518"/>
    <w:rsid w:val="00B6516F"/>
    <w:rsid w:val="00B65219"/>
    <w:rsid w:val="00B6586D"/>
    <w:rsid w:val="00B65916"/>
    <w:rsid w:val="00B6593E"/>
    <w:rsid w:val="00B65DE5"/>
    <w:rsid w:val="00B6632C"/>
    <w:rsid w:val="00B66925"/>
    <w:rsid w:val="00B67EAE"/>
    <w:rsid w:val="00B70111"/>
    <w:rsid w:val="00B708EF"/>
    <w:rsid w:val="00B7097D"/>
    <w:rsid w:val="00B70B33"/>
    <w:rsid w:val="00B70D56"/>
    <w:rsid w:val="00B715A9"/>
    <w:rsid w:val="00B731B2"/>
    <w:rsid w:val="00B746A7"/>
    <w:rsid w:val="00B746B1"/>
    <w:rsid w:val="00B74C61"/>
    <w:rsid w:val="00B7568B"/>
    <w:rsid w:val="00B760A1"/>
    <w:rsid w:val="00B76A5A"/>
    <w:rsid w:val="00B76C8C"/>
    <w:rsid w:val="00B76CC3"/>
    <w:rsid w:val="00B76E86"/>
    <w:rsid w:val="00B800C9"/>
    <w:rsid w:val="00B806EB"/>
    <w:rsid w:val="00B807EA"/>
    <w:rsid w:val="00B8090E"/>
    <w:rsid w:val="00B80A9B"/>
    <w:rsid w:val="00B813C2"/>
    <w:rsid w:val="00B816C9"/>
    <w:rsid w:val="00B816F3"/>
    <w:rsid w:val="00B81BFF"/>
    <w:rsid w:val="00B81C73"/>
    <w:rsid w:val="00B833C5"/>
    <w:rsid w:val="00B834B3"/>
    <w:rsid w:val="00B8416F"/>
    <w:rsid w:val="00B845F1"/>
    <w:rsid w:val="00B84C33"/>
    <w:rsid w:val="00B85106"/>
    <w:rsid w:val="00B85272"/>
    <w:rsid w:val="00B85F2C"/>
    <w:rsid w:val="00B85F9F"/>
    <w:rsid w:val="00B86739"/>
    <w:rsid w:val="00B86F4F"/>
    <w:rsid w:val="00B90369"/>
    <w:rsid w:val="00B90775"/>
    <w:rsid w:val="00B91DD7"/>
    <w:rsid w:val="00B9258E"/>
    <w:rsid w:val="00B927F6"/>
    <w:rsid w:val="00B9290F"/>
    <w:rsid w:val="00B92C2D"/>
    <w:rsid w:val="00B9347D"/>
    <w:rsid w:val="00B9360C"/>
    <w:rsid w:val="00B93B6F"/>
    <w:rsid w:val="00B93BDA"/>
    <w:rsid w:val="00B94FB5"/>
    <w:rsid w:val="00B95498"/>
    <w:rsid w:val="00B96F93"/>
    <w:rsid w:val="00B975B5"/>
    <w:rsid w:val="00BA19DA"/>
    <w:rsid w:val="00BA1CD8"/>
    <w:rsid w:val="00BA24C4"/>
    <w:rsid w:val="00BA2F3A"/>
    <w:rsid w:val="00BA3530"/>
    <w:rsid w:val="00BA3FE3"/>
    <w:rsid w:val="00BA47CC"/>
    <w:rsid w:val="00BA49D0"/>
    <w:rsid w:val="00BA4BFF"/>
    <w:rsid w:val="00BA51BD"/>
    <w:rsid w:val="00BA5AFC"/>
    <w:rsid w:val="00BA670F"/>
    <w:rsid w:val="00BA7982"/>
    <w:rsid w:val="00BA7B5C"/>
    <w:rsid w:val="00BB0239"/>
    <w:rsid w:val="00BB07A6"/>
    <w:rsid w:val="00BB07FB"/>
    <w:rsid w:val="00BB1D62"/>
    <w:rsid w:val="00BB29FF"/>
    <w:rsid w:val="00BB38AC"/>
    <w:rsid w:val="00BB4377"/>
    <w:rsid w:val="00BB4C4A"/>
    <w:rsid w:val="00BB4E19"/>
    <w:rsid w:val="00BB4F97"/>
    <w:rsid w:val="00BB503D"/>
    <w:rsid w:val="00BB52E8"/>
    <w:rsid w:val="00BB55D1"/>
    <w:rsid w:val="00BB568A"/>
    <w:rsid w:val="00BB5719"/>
    <w:rsid w:val="00BB652C"/>
    <w:rsid w:val="00BB654F"/>
    <w:rsid w:val="00BC035C"/>
    <w:rsid w:val="00BC0AAD"/>
    <w:rsid w:val="00BC0F27"/>
    <w:rsid w:val="00BC1777"/>
    <w:rsid w:val="00BC1B47"/>
    <w:rsid w:val="00BC21B9"/>
    <w:rsid w:val="00BC2848"/>
    <w:rsid w:val="00BC362C"/>
    <w:rsid w:val="00BC3C52"/>
    <w:rsid w:val="00BC571C"/>
    <w:rsid w:val="00BC5B7A"/>
    <w:rsid w:val="00BC66C5"/>
    <w:rsid w:val="00BC72E3"/>
    <w:rsid w:val="00BC793A"/>
    <w:rsid w:val="00BC7C0B"/>
    <w:rsid w:val="00BD0302"/>
    <w:rsid w:val="00BD1BD0"/>
    <w:rsid w:val="00BD1E2A"/>
    <w:rsid w:val="00BD236F"/>
    <w:rsid w:val="00BD28A6"/>
    <w:rsid w:val="00BD32CF"/>
    <w:rsid w:val="00BD3B04"/>
    <w:rsid w:val="00BD47D0"/>
    <w:rsid w:val="00BD5065"/>
    <w:rsid w:val="00BD6003"/>
    <w:rsid w:val="00BD60AF"/>
    <w:rsid w:val="00BD66E7"/>
    <w:rsid w:val="00BD67EF"/>
    <w:rsid w:val="00BD685E"/>
    <w:rsid w:val="00BD72E9"/>
    <w:rsid w:val="00BD7C07"/>
    <w:rsid w:val="00BE0B34"/>
    <w:rsid w:val="00BE194A"/>
    <w:rsid w:val="00BE2840"/>
    <w:rsid w:val="00BE34BC"/>
    <w:rsid w:val="00BE38BA"/>
    <w:rsid w:val="00BE3AFC"/>
    <w:rsid w:val="00BE41A1"/>
    <w:rsid w:val="00BE4741"/>
    <w:rsid w:val="00BE6B51"/>
    <w:rsid w:val="00BE7C76"/>
    <w:rsid w:val="00BF0BC5"/>
    <w:rsid w:val="00BF19B3"/>
    <w:rsid w:val="00BF1D3B"/>
    <w:rsid w:val="00BF2171"/>
    <w:rsid w:val="00BF284A"/>
    <w:rsid w:val="00BF2889"/>
    <w:rsid w:val="00BF40CB"/>
    <w:rsid w:val="00BF48B0"/>
    <w:rsid w:val="00BF4B8A"/>
    <w:rsid w:val="00BF5727"/>
    <w:rsid w:val="00BF6476"/>
    <w:rsid w:val="00BF733C"/>
    <w:rsid w:val="00BF74B8"/>
    <w:rsid w:val="00BF76A2"/>
    <w:rsid w:val="00BF7CE9"/>
    <w:rsid w:val="00BF7F20"/>
    <w:rsid w:val="00C006FC"/>
    <w:rsid w:val="00C00A5D"/>
    <w:rsid w:val="00C00BC0"/>
    <w:rsid w:val="00C01059"/>
    <w:rsid w:val="00C01509"/>
    <w:rsid w:val="00C01807"/>
    <w:rsid w:val="00C019E0"/>
    <w:rsid w:val="00C01A40"/>
    <w:rsid w:val="00C01C0B"/>
    <w:rsid w:val="00C01C95"/>
    <w:rsid w:val="00C0220B"/>
    <w:rsid w:val="00C027A8"/>
    <w:rsid w:val="00C039C0"/>
    <w:rsid w:val="00C03BB2"/>
    <w:rsid w:val="00C0425E"/>
    <w:rsid w:val="00C048CE"/>
    <w:rsid w:val="00C05EE0"/>
    <w:rsid w:val="00C0722C"/>
    <w:rsid w:val="00C07241"/>
    <w:rsid w:val="00C078C8"/>
    <w:rsid w:val="00C079FF"/>
    <w:rsid w:val="00C07F0A"/>
    <w:rsid w:val="00C10566"/>
    <w:rsid w:val="00C10BAC"/>
    <w:rsid w:val="00C111EF"/>
    <w:rsid w:val="00C1243D"/>
    <w:rsid w:val="00C12AB1"/>
    <w:rsid w:val="00C12EB2"/>
    <w:rsid w:val="00C135C8"/>
    <w:rsid w:val="00C139BA"/>
    <w:rsid w:val="00C13DC2"/>
    <w:rsid w:val="00C13F6B"/>
    <w:rsid w:val="00C14B74"/>
    <w:rsid w:val="00C15D86"/>
    <w:rsid w:val="00C16E95"/>
    <w:rsid w:val="00C17196"/>
    <w:rsid w:val="00C1742A"/>
    <w:rsid w:val="00C174BD"/>
    <w:rsid w:val="00C178FE"/>
    <w:rsid w:val="00C17D1D"/>
    <w:rsid w:val="00C17D91"/>
    <w:rsid w:val="00C20E4D"/>
    <w:rsid w:val="00C21A41"/>
    <w:rsid w:val="00C220CE"/>
    <w:rsid w:val="00C22B8B"/>
    <w:rsid w:val="00C22FE0"/>
    <w:rsid w:val="00C23206"/>
    <w:rsid w:val="00C23870"/>
    <w:rsid w:val="00C23DF1"/>
    <w:rsid w:val="00C244D7"/>
    <w:rsid w:val="00C258A5"/>
    <w:rsid w:val="00C25A83"/>
    <w:rsid w:val="00C2688C"/>
    <w:rsid w:val="00C26DE6"/>
    <w:rsid w:val="00C2701E"/>
    <w:rsid w:val="00C32AEE"/>
    <w:rsid w:val="00C32D42"/>
    <w:rsid w:val="00C330C3"/>
    <w:rsid w:val="00C33159"/>
    <w:rsid w:val="00C3354B"/>
    <w:rsid w:val="00C3391F"/>
    <w:rsid w:val="00C33AB0"/>
    <w:rsid w:val="00C343F6"/>
    <w:rsid w:val="00C34653"/>
    <w:rsid w:val="00C350AF"/>
    <w:rsid w:val="00C35DF2"/>
    <w:rsid w:val="00C36AC0"/>
    <w:rsid w:val="00C36C3B"/>
    <w:rsid w:val="00C36D56"/>
    <w:rsid w:val="00C3744E"/>
    <w:rsid w:val="00C37644"/>
    <w:rsid w:val="00C37818"/>
    <w:rsid w:val="00C400DC"/>
    <w:rsid w:val="00C4069B"/>
    <w:rsid w:val="00C408ED"/>
    <w:rsid w:val="00C411E2"/>
    <w:rsid w:val="00C422F6"/>
    <w:rsid w:val="00C424B6"/>
    <w:rsid w:val="00C42551"/>
    <w:rsid w:val="00C4274F"/>
    <w:rsid w:val="00C43374"/>
    <w:rsid w:val="00C44114"/>
    <w:rsid w:val="00C44278"/>
    <w:rsid w:val="00C446CC"/>
    <w:rsid w:val="00C45ADF"/>
    <w:rsid w:val="00C46F4D"/>
    <w:rsid w:val="00C47314"/>
    <w:rsid w:val="00C47D33"/>
    <w:rsid w:val="00C50880"/>
    <w:rsid w:val="00C50B3E"/>
    <w:rsid w:val="00C50B62"/>
    <w:rsid w:val="00C50D27"/>
    <w:rsid w:val="00C50DFB"/>
    <w:rsid w:val="00C51831"/>
    <w:rsid w:val="00C53023"/>
    <w:rsid w:val="00C535AC"/>
    <w:rsid w:val="00C536DC"/>
    <w:rsid w:val="00C54508"/>
    <w:rsid w:val="00C5491A"/>
    <w:rsid w:val="00C56489"/>
    <w:rsid w:val="00C5655D"/>
    <w:rsid w:val="00C56EE0"/>
    <w:rsid w:val="00C56F9E"/>
    <w:rsid w:val="00C573BC"/>
    <w:rsid w:val="00C57989"/>
    <w:rsid w:val="00C57A3A"/>
    <w:rsid w:val="00C60E81"/>
    <w:rsid w:val="00C61F4E"/>
    <w:rsid w:val="00C62A00"/>
    <w:rsid w:val="00C630D8"/>
    <w:rsid w:val="00C64562"/>
    <w:rsid w:val="00C6463E"/>
    <w:rsid w:val="00C65D02"/>
    <w:rsid w:val="00C65D23"/>
    <w:rsid w:val="00C66938"/>
    <w:rsid w:val="00C66B3E"/>
    <w:rsid w:val="00C66E93"/>
    <w:rsid w:val="00C66F27"/>
    <w:rsid w:val="00C6707F"/>
    <w:rsid w:val="00C702C8"/>
    <w:rsid w:val="00C71DDD"/>
    <w:rsid w:val="00C74267"/>
    <w:rsid w:val="00C769C9"/>
    <w:rsid w:val="00C76C1C"/>
    <w:rsid w:val="00C7707E"/>
    <w:rsid w:val="00C77646"/>
    <w:rsid w:val="00C77717"/>
    <w:rsid w:val="00C80FE7"/>
    <w:rsid w:val="00C813F2"/>
    <w:rsid w:val="00C81804"/>
    <w:rsid w:val="00C81969"/>
    <w:rsid w:val="00C82A50"/>
    <w:rsid w:val="00C8308D"/>
    <w:rsid w:val="00C83D82"/>
    <w:rsid w:val="00C84448"/>
    <w:rsid w:val="00C847D0"/>
    <w:rsid w:val="00C84B57"/>
    <w:rsid w:val="00C8561C"/>
    <w:rsid w:val="00C85723"/>
    <w:rsid w:val="00C86487"/>
    <w:rsid w:val="00C8674E"/>
    <w:rsid w:val="00C867A9"/>
    <w:rsid w:val="00C87221"/>
    <w:rsid w:val="00C90EC9"/>
    <w:rsid w:val="00C9156C"/>
    <w:rsid w:val="00C916AC"/>
    <w:rsid w:val="00C9208F"/>
    <w:rsid w:val="00C920C8"/>
    <w:rsid w:val="00C92252"/>
    <w:rsid w:val="00C92333"/>
    <w:rsid w:val="00C92E5D"/>
    <w:rsid w:val="00C92F68"/>
    <w:rsid w:val="00C93239"/>
    <w:rsid w:val="00C9338B"/>
    <w:rsid w:val="00C95266"/>
    <w:rsid w:val="00C952A4"/>
    <w:rsid w:val="00C9570B"/>
    <w:rsid w:val="00C9610F"/>
    <w:rsid w:val="00C96126"/>
    <w:rsid w:val="00CA01FF"/>
    <w:rsid w:val="00CA0E1E"/>
    <w:rsid w:val="00CA1BE5"/>
    <w:rsid w:val="00CA1ED7"/>
    <w:rsid w:val="00CA24E3"/>
    <w:rsid w:val="00CA281B"/>
    <w:rsid w:val="00CA2A33"/>
    <w:rsid w:val="00CA36B8"/>
    <w:rsid w:val="00CA3D12"/>
    <w:rsid w:val="00CA4244"/>
    <w:rsid w:val="00CA5802"/>
    <w:rsid w:val="00CA6E92"/>
    <w:rsid w:val="00CA7133"/>
    <w:rsid w:val="00CA746F"/>
    <w:rsid w:val="00CA7979"/>
    <w:rsid w:val="00CB0444"/>
    <w:rsid w:val="00CB0921"/>
    <w:rsid w:val="00CB0983"/>
    <w:rsid w:val="00CB17C2"/>
    <w:rsid w:val="00CB1AE4"/>
    <w:rsid w:val="00CB29AB"/>
    <w:rsid w:val="00CB2A36"/>
    <w:rsid w:val="00CB30D4"/>
    <w:rsid w:val="00CB37CB"/>
    <w:rsid w:val="00CB3BA5"/>
    <w:rsid w:val="00CB4C56"/>
    <w:rsid w:val="00CB5636"/>
    <w:rsid w:val="00CB5AFD"/>
    <w:rsid w:val="00CB62DD"/>
    <w:rsid w:val="00CB755A"/>
    <w:rsid w:val="00CB7EF7"/>
    <w:rsid w:val="00CB7F6D"/>
    <w:rsid w:val="00CB7FC1"/>
    <w:rsid w:val="00CC10B7"/>
    <w:rsid w:val="00CC185D"/>
    <w:rsid w:val="00CC2DE0"/>
    <w:rsid w:val="00CC3287"/>
    <w:rsid w:val="00CC34B8"/>
    <w:rsid w:val="00CC40B9"/>
    <w:rsid w:val="00CC45C7"/>
    <w:rsid w:val="00CC5416"/>
    <w:rsid w:val="00CC5C73"/>
    <w:rsid w:val="00CC6714"/>
    <w:rsid w:val="00CC6BA2"/>
    <w:rsid w:val="00CC6C15"/>
    <w:rsid w:val="00CC74A8"/>
    <w:rsid w:val="00CC7849"/>
    <w:rsid w:val="00CC7EC9"/>
    <w:rsid w:val="00CD136B"/>
    <w:rsid w:val="00CD17AD"/>
    <w:rsid w:val="00CD1B65"/>
    <w:rsid w:val="00CD203E"/>
    <w:rsid w:val="00CD2560"/>
    <w:rsid w:val="00CD2DE1"/>
    <w:rsid w:val="00CD30DF"/>
    <w:rsid w:val="00CD36FA"/>
    <w:rsid w:val="00CD3CB9"/>
    <w:rsid w:val="00CD3DBF"/>
    <w:rsid w:val="00CD4168"/>
    <w:rsid w:val="00CD4694"/>
    <w:rsid w:val="00CD4A20"/>
    <w:rsid w:val="00CD4C82"/>
    <w:rsid w:val="00CD563B"/>
    <w:rsid w:val="00CD6A94"/>
    <w:rsid w:val="00CD7142"/>
    <w:rsid w:val="00CD72DC"/>
    <w:rsid w:val="00CD77DA"/>
    <w:rsid w:val="00CD7A0B"/>
    <w:rsid w:val="00CE1081"/>
    <w:rsid w:val="00CE1C9E"/>
    <w:rsid w:val="00CE1E06"/>
    <w:rsid w:val="00CE22E5"/>
    <w:rsid w:val="00CE25C8"/>
    <w:rsid w:val="00CE2CB3"/>
    <w:rsid w:val="00CE30F0"/>
    <w:rsid w:val="00CE3E77"/>
    <w:rsid w:val="00CE4EE0"/>
    <w:rsid w:val="00CE4EEB"/>
    <w:rsid w:val="00CE5A7D"/>
    <w:rsid w:val="00CE6935"/>
    <w:rsid w:val="00CF0992"/>
    <w:rsid w:val="00CF0D03"/>
    <w:rsid w:val="00CF117D"/>
    <w:rsid w:val="00CF1BC8"/>
    <w:rsid w:val="00CF249B"/>
    <w:rsid w:val="00CF287D"/>
    <w:rsid w:val="00CF2DD2"/>
    <w:rsid w:val="00CF2E50"/>
    <w:rsid w:val="00CF3935"/>
    <w:rsid w:val="00CF44D8"/>
    <w:rsid w:val="00CF4562"/>
    <w:rsid w:val="00CF489A"/>
    <w:rsid w:val="00CF5056"/>
    <w:rsid w:val="00CF52D6"/>
    <w:rsid w:val="00CF5A77"/>
    <w:rsid w:val="00CF631E"/>
    <w:rsid w:val="00CF69C4"/>
    <w:rsid w:val="00CF7508"/>
    <w:rsid w:val="00D0033E"/>
    <w:rsid w:val="00D004BB"/>
    <w:rsid w:val="00D01292"/>
    <w:rsid w:val="00D01391"/>
    <w:rsid w:val="00D018CE"/>
    <w:rsid w:val="00D01A1D"/>
    <w:rsid w:val="00D01A1E"/>
    <w:rsid w:val="00D01CD4"/>
    <w:rsid w:val="00D034AF"/>
    <w:rsid w:val="00D03568"/>
    <w:rsid w:val="00D04746"/>
    <w:rsid w:val="00D04FE5"/>
    <w:rsid w:val="00D052E7"/>
    <w:rsid w:val="00D05C24"/>
    <w:rsid w:val="00D06657"/>
    <w:rsid w:val="00D06797"/>
    <w:rsid w:val="00D06C88"/>
    <w:rsid w:val="00D07174"/>
    <w:rsid w:val="00D07576"/>
    <w:rsid w:val="00D07986"/>
    <w:rsid w:val="00D10CDD"/>
    <w:rsid w:val="00D10F30"/>
    <w:rsid w:val="00D117EA"/>
    <w:rsid w:val="00D11F89"/>
    <w:rsid w:val="00D137D8"/>
    <w:rsid w:val="00D13EBD"/>
    <w:rsid w:val="00D14032"/>
    <w:rsid w:val="00D14138"/>
    <w:rsid w:val="00D14CEC"/>
    <w:rsid w:val="00D15070"/>
    <w:rsid w:val="00D16673"/>
    <w:rsid w:val="00D167C1"/>
    <w:rsid w:val="00D167CB"/>
    <w:rsid w:val="00D1710A"/>
    <w:rsid w:val="00D1760F"/>
    <w:rsid w:val="00D179EF"/>
    <w:rsid w:val="00D17ABC"/>
    <w:rsid w:val="00D2148C"/>
    <w:rsid w:val="00D21C02"/>
    <w:rsid w:val="00D21E39"/>
    <w:rsid w:val="00D2211F"/>
    <w:rsid w:val="00D2220D"/>
    <w:rsid w:val="00D23054"/>
    <w:rsid w:val="00D2395A"/>
    <w:rsid w:val="00D23BD6"/>
    <w:rsid w:val="00D25225"/>
    <w:rsid w:val="00D2573D"/>
    <w:rsid w:val="00D25782"/>
    <w:rsid w:val="00D260D6"/>
    <w:rsid w:val="00D270BE"/>
    <w:rsid w:val="00D274E5"/>
    <w:rsid w:val="00D27A64"/>
    <w:rsid w:val="00D27ED3"/>
    <w:rsid w:val="00D3007B"/>
    <w:rsid w:val="00D30B44"/>
    <w:rsid w:val="00D30C27"/>
    <w:rsid w:val="00D30CD9"/>
    <w:rsid w:val="00D3125D"/>
    <w:rsid w:val="00D31547"/>
    <w:rsid w:val="00D319B5"/>
    <w:rsid w:val="00D32D21"/>
    <w:rsid w:val="00D3304B"/>
    <w:rsid w:val="00D33053"/>
    <w:rsid w:val="00D341B7"/>
    <w:rsid w:val="00D35508"/>
    <w:rsid w:val="00D35536"/>
    <w:rsid w:val="00D355C8"/>
    <w:rsid w:val="00D355D5"/>
    <w:rsid w:val="00D35843"/>
    <w:rsid w:val="00D35DF3"/>
    <w:rsid w:val="00D36033"/>
    <w:rsid w:val="00D36881"/>
    <w:rsid w:val="00D36EA5"/>
    <w:rsid w:val="00D4092E"/>
    <w:rsid w:val="00D40EFA"/>
    <w:rsid w:val="00D4152B"/>
    <w:rsid w:val="00D41802"/>
    <w:rsid w:val="00D41F48"/>
    <w:rsid w:val="00D42232"/>
    <w:rsid w:val="00D426F3"/>
    <w:rsid w:val="00D4297C"/>
    <w:rsid w:val="00D42CA2"/>
    <w:rsid w:val="00D435C3"/>
    <w:rsid w:val="00D4387D"/>
    <w:rsid w:val="00D444E8"/>
    <w:rsid w:val="00D445BE"/>
    <w:rsid w:val="00D4481F"/>
    <w:rsid w:val="00D449C3"/>
    <w:rsid w:val="00D44E49"/>
    <w:rsid w:val="00D45026"/>
    <w:rsid w:val="00D4503A"/>
    <w:rsid w:val="00D450E4"/>
    <w:rsid w:val="00D45A05"/>
    <w:rsid w:val="00D45CCD"/>
    <w:rsid w:val="00D460D3"/>
    <w:rsid w:val="00D461AF"/>
    <w:rsid w:val="00D46264"/>
    <w:rsid w:val="00D462E1"/>
    <w:rsid w:val="00D466E7"/>
    <w:rsid w:val="00D46D24"/>
    <w:rsid w:val="00D47280"/>
    <w:rsid w:val="00D4753E"/>
    <w:rsid w:val="00D47F2A"/>
    <w:rsid w:val="00D5037F"/>
    <w:rsid w:val="00D50B76"/>
    <w:rsid w:val="00D515BE"/>
    <w:rsid w:val="00D5179B"/>
    <w:rsid w:val="00D53975"/>
    <w:rsid w:val="00D54372"/>
    <w:rsid w:val="00D55793"/>
    <w:rsid w:val="00D55D47"/>
    <w:rsid w:val="00D55FEF"/>
    <w:rsid w:val="00D5650C"/>
    <w:rsid w:val="00D5700F"/>
    <w:rsid w:val="00D60962"/>
    <w:rsid w:val="00D60EA9"/>
    <w:rsid w:val="00D612AF"/>
    <w:rsid w:val="00D61775"/>
    <w:rsid w:val="00D62562"/>
    <w:rsid w:val="00D6339F"/>
    <w:rsid w:val="00D63F29"/>
    <w:rsid w:val="00D64E7F"/>
    <w:rsid w:val="00D6545A"/>
    <w:rsid w:val="00D65DCF"/>
    <w:rsid w:val="00D66CFF"/>
    <w:rsid w:val="00D66DB5"/>
    <w:rsid w:val="00D70640"/>
    <w:rsid w:val="00D70D1B"/>
    <w:rsid w:val="00D70E45"/>
    <w:rsid w:val="00D713E5"/>
    <w:rsid w:val="00D714A8"/>
    <w:rsid w:val="00D72078"/>
    <w:rsid w:val="00D721D2"/>
    <w:rsid w:val="00D72687"/>
    <w:rsid w:val="00D72CDC"/>
    <w:rsid w:val="00D73444"/>
    <w:rsid w:val="00D73603"/>
    <w:rsid w:val="00D74C2A"/>
    <w:rsid w:val="00D74C3A"/>
    <w:rsid w:val="00D75609"/>
    <w:rsid w:val="00D758DC"/>
    <w:rsid w:val="00D75A19"/>
    <w:rsid w:val="00D75CF6"/>
    <w:rsid w:val="00D75F34"/>
    <w:rsid w:val="00D76310"/>
    <w:rsid w:val="00D76428"/>
    <w:rsid w:val="00D76DFA"/>
    <w:rsid w:val="00D7746A"/>
    <w:rsid w:val="00D8055B"/>
    <w:rsid w:val="00D80D29"/>
    <w:rsid w:val="00D80E7A"/>
    <w:rsid w:val="00D81025"/>
    <w:rsid w:val="00D81BFF"/>
    <w:rsid w:val="00D81CB3"/>
    <w:rsid w:val="00D81CEF"/>
    <w:rsid w:val="00D82CEA"/>
    <w:rsid w:val="00D834EA"/>
    <w:rsid w:val="00D84950"/>
    <w:rsid w:val="00D85173"/>
    <w:rsid w:val="00D8542F"/>
    <w:rsid w:val="00D85704"/>
    <w:rsid w:val="00D85C7A"/>
    <w:rsid w:val="00D86880"/>
    <w:rsid w:val="00D86895"/>
    <w:rsid w:val="00D871C1"/>
    <w:rsid w:val="00D873F4"/>
    <w:rsid w:val="00D87B05"/>
    <w:rsid w:val="00D90BF2"/>
    <w:rsid w:val="00D911BF"/>
    <w:rsid w:val="00D91B38"/>
    <w:rsid w:val="00D91BAF"/>
    <w:rsid w:val="00D9202C"/>
    <w:rsid w:val="00D921AF"/>
    <w:rsid w:val="00D92614"/>
    <w:rsid w:val="00D92A1A"/>
    <w:rsid w:val="00D92D15"/>
    <w:rsid w:val="00D9309E"/>
    <w:rsid w:val="00D93559"/>
    <w:rsid w:val="00D94B32"/>
    <w:rsid w:val="00D95238"/>
    <w:rsid w:val="00D96280"/>
    <w:rsid w:val="00D969D2"/>
    <w:rsid w:val="00D96C89"/>
    <w:rsid w:val="00D96E53"/>
    <w:rsid w:val="00D96FB6"/>
    <w:rsid w:val="00D97241"/>
    <w:rsid w:val="00D972AB"/>
    <w:rsid w:val="00DA0317"/>
    <w:rsid w:val="00DA0F36"/>
    <w:rsid w:val="00DA169F"/>
    <w:rsid w:val="00DA1B52"/>
    <w:rsid w:val="00DA3257"/>
    <w:rsid w:val="00DA400B"/>
    <w:rsid w:val="00DA464E"/>
    <w:rsid w:val="00DA52A5"/>
    <w:rsid w:val="00DA6117"/>
    <w:rsid w:val="00DA7470"/>
    <w:rsid w:val="00DA7FA2"/>
    <w:rsid w:val="00DB066E"/>
    <w:rsid w:val="00DB11AE"/>
    <w:rsid w:val="00DB14C3"/>
    <w:rsid w:val="00DB1616"/>
    <w:rsid w:val="00DB1A60"/>
    <w:rsid w:val="00DB2527"/>
    <w:rsid w:val="00DB39E3"/>
    <w:rsid w:val="00DB3CF2"/>
    <w:rsid w:val="00DB5295"/>
    <w:rsid w:val="00DB55C9"/>
    <w:rsid w:val="00DB5C19"/>
    <w:rsid w:val="00DB67C0"/>
    <w:rsid w:val="00DB6D75"/>
    <w:rsid w:val="00DB72BC"/>
    <w:rsid w:val="00DC0082"/>
    <w:rsid w:val="00DC0CAD"/>
    <w:rsid w:val="00DC126F"/>
    <w:rsid w:val="00DC158C"/>
    <w:rsid w:val="00DC18BB"/>
    <w:rsid w:val="00DC212B"/>
    <w:rsid w:val="00DC3224"/>
    <w:rsid w:val="00DC3290"/>
    <w:rsid w:val="00DC49F5"/>
    <w:rsid w:val="00DC563C"/>
    <w:rsid w:val="00DC5EB4"/>
    <w:rsid w:val="00DC62AC"/>
    <w:rsid w:val="00DC75FC"/>
    <w:rsid w:val="00DD1264"/>
    <w:rsid w:val="00DD35FE"/>
    <w:rsid w:val="00DD3933"/>
    <w:rsid w:val="00DD3A8D"/>
    <w:rsid w:val="00DD4A74"/>
    <w:rsid w:val="00DD555C"/>
    <w:rsid w:val="00DD6204"/>
    <w:rsid w:val="00DD66FA"/>
    <w:rsid w:val="00DE14B9"/>
    <w:rsid w:val="00DE1BDC"/>
    <w:rsid w:val="00DE1F5D"/>
    <w:rsid w:val="00DE226C"/>
    <w:rsid w:val="00DE264F"/>
    <w:rsid w:val="00DE2BE9"/>
    <w:rsid w:val="00DE3310"/>
    <w:rsid w:val="00DE37DD"/>
    <w:rsid w:val="00DE41E2"/>
    <w:rsid w:val="00DE4AAA"/>
    <w:rsid w:val="00DE4C9F"/>
    <w:rsid w:val="00DE5206"/>
    <w:rsid w:val="00DE536C"/>
    <w:rsid w:val="00DE5578"/>
    <w:rsid w:val="00DE625A"/>
    <w:rsid w:val="00DE6482"/>
    <w:rsid w:val="00DE6918"/>
    <w:rsid w:val="00DE6ED6"/>
    <w:rsid w:val="00DE75A6"/>
    <w:rsid w:val="00DE7F3C"/>
    <w:rsid w:val="00DF02B5"/>
    <w:rsid w:val="00DF0A5C"/>
    <w:rsid w:val="00DF0AC3"/>
    <w:rsid w:val="00DF13D3"/>
    <w:rsid w:val="00DF1A7A"/>
    <w:rsid w:val="00DF32B7"/>
    <w:rsid w:val="00DF3D2D"/>
    <w:rsid w:val="00DF3E10"/>
    <w:rsid w:val="00DF590B"/>
    <w:rsid w:val="00DF5DDD"/>
    <w:rsid w:val="00DF64A4"/>
    <w:rsid w:val="00DF64C2"/>
    <w:rsid w:val="00DF665E"/>
    <w:rsid w:val="00DF716E"/>
    <w:rsid w:val="00E001C6"/>
    <w:rsid w:val="00E00F72"/>
    <w:rsid w:val="00E00FED"/>
    <w:rsid w:val="00E0127F"/>
    <w:rsid w:val="00E01895"/>
    <w:rsid w:val="00E02DFE"/>
    <w:rsid w:val="00E02F62"/>
    <w:rsid w:val="00E03E4E"/>
    <w:rsid w:val="00E046A4"/>
    <w:rsid w:val="00E04D5A"/>
    <w:rsid w:val="00E05028"/>
    <w:rsid w:val="00E077A1"/>
    <w:rsid w:val="00E107E8"/>
    <w:rsid w:val="00E10D8B"/>
    <w:rsid w:val="00E11A8D"/>
    <w:rsid w:val="00E13501"/>
    <w:rsid w:val="00E1390C"/>
    <w:rsid w:val="00E13AA2"/>
    <w:rsid w:val="00E13D3D"/>
    <w:rsid w:val="00E14029"/>
    <w:rsid w:val="00E14993"/>
    <w:rsid w:val="00E14B40"/>
    <w:rsid w:val="00E14CC7"/>
    <w:rsid w:val="00E15052"/>
    <w:rsid w:val="00E1582D"/>
    <w:rsid w:val="00E15A31"/>
    <w:rsid w:val="00E16DEB"/>
    <w:rsid w:val="00E179B5"/>
    <w:rsid w:val="00E207D6"/>
    <w:rsid w:val="00E21351"/>
    <w:rsid w:val="00E217F1"/>
    <w:rsid w:val="00E21C50"/>
    <w:rsid w:val="00E220F6"/>
    <w:rsid w:val="00E23FBC"/>
    <w:rsid w:val="00E24E2B"/>
    <w:rsid w:val="00E25750"/>
    <w:rsid w:val="00E25B9C"/>
    <w:rsid w:val="00E261AA"/>
    <w:rsid w:val="00E26804"/>
    <w:rsid w:val="00E26859"/>
    <w:rsid w:val="00E26FAC"/>
    <w:rsid w:val="00E30843"/>
    <w:rsid w:val="00E32CC7"/>
    <w:rsid w:val="00E32D3C"/>
    <w:rsid w:val="00E33228"/>
    <w:rsid w:val="00E3361B"/>
    <w:rsid w:val="00E33E0A"/>
    <w:rsid w:val="00E344E9"/>
    <w:rsid w:val="00E353D3"/>
    <w:rsid w:val="00E36B09"/>
    <w:rsid w:val="00E36EC8"/>
    <w:rsid w:val="00E37E0A"/>
    <w:rsid w:val="00E40704"/>
    <w:rsid w:val="00E40A3C"/>
    <w:rsid w:val="00E410E7"/>
    <w:rsid w:val="00E42F58"/>
    <w:rsid w:val="00E43134"/>
    <w:rsid w:val="00E43387"/>
    <w:rsid w:val="00E433F2"/>
    <w:rsid w:val="00E43AB7"/>
    <w:rsid w:val="00E446B7"/>
    <w:rsid w:val="00E44744"/>
    <w:rsid w:val="00E458D5"/>
    <w:rsid w:val="00E4611E"/>
    <w:rsid w:val="00E46506"/>
    <w:rsid w:val="00E47389"/>
    <w:rsid w:val="00E47504"/>
    <w:rsid w:val="00E477F1"/>
    <w:rsid w:val="00E50BA8"/>
    <w:rsid w:val="00E5175D"/>
    <w:rsid w:val="00E5185A"/>
    <w:rsid w:val="00E529FB"/>
    <w:rsid w:val="00E539BD"/>
    <w:rsid w:val="00E539E2"/>
    <w:rsid w:val="00E54184"/>
    <w:rsid w:val="00E555FA"/>
    <w:rsid w:val="00E55BDD"/>
    <w:rsid w:val="00E565F8"/>
    <w:rsid w:val="00E576F4"/>
    <w:rsid w:val="00E577C7"/>
    <w:rsid w:val="00E577EF"/>
    <w:rsid w:val="00E600F0"/>
    <w:rsid w:val="00E61106"/>
    <w:rsid w:val="00E61766"/>
    <w:rsid w:val="00E62BA8"/>
    <w:rsid w:val="00E63300"/>
    <w:rsid w:val="00E63717"/>
    <w:rsid w:val="00E64519"/>
    <w:rsid w:val="00E64769"/>
    <w:rsid w:val="00E64F20"/>
    <w:rsid w:val="00E65E10"/>
    <w:rsid w:val="00E66BDF"/>
    <w:rsid w:val="00E67084"/>
    <w:rsid w:val="00E70562"/>
    <w:rsid w:val="00E71029"/>
    <w:rsid w:val="00E711ED"/>
    <w:rsid w:val="00E71D8B"/>
    <w:rsid w:val="00E729C0"/>
    <w:rsid w:val="00E72A3C"/>
    <w:rsid w:val="00E72E73"/>
    <w:rsid w:val="00E73374"/>
    <w:rsid w:val="00E7357D"/>
    <w:rsid w:val="00E74183"/>
    <w:rsid w:val="00E7588C"/>
    <w:rsid w:val="00E766D3"/>
    <w:rsid w:val="00E7724F"/>
    <w:rsid w:val="00E80543"/>
    <w:rsid w:val="00E80C2B"/>
    <w:rsid w:val="00E8130B"/>
    <w:rsid w:val="00E81779"/>
    <w:rsid w:val="00E81CC3"/>
    <w:rsid w:val="00E823D6"/>
    <w:rsid w:val="00E825F7"/>
    <w:rsid w:val="00E83600"/>
    <w:rsid w:val="00E83AFC"/>
    <w:rsid w:val="00E84ED6"/>
    <w:rsid w:val="00E853DB"/>
    <w:rsid w:val="00E858DE"/>
    <w:rsid w:val="00E8742E"/>
    <w:rsid w:val="00E90257"/>
    <w:rsid w:val="00E90AA1"/>
    <w:rsid w:val="00E90AB3"/>
    <w:rsid w:val="00E90B58"/>
    <w:rsid w:val="00E917C7"/>
    <w:rsid w:val="00E92551"/>
    <w:rsid w:val="00E9297C"/>
    <w:rsid w:val="00E92E34"/>
    <w:rsid w:val="00E93412"/>
    <w:rsid w:val="00E93EFA"/>
    <w:rsid w:val="00E942A5"/>
    <w:rsid w:val="00E95265"/>
    <w:rsid w:val="00E95C99"/>
    <w:rsid w:val="00E972A9"/>
    <w:rsid w:val="00E977B7"/>
    <w:rsid w:val="00E978AF"/>
    <w:rsid w:val="00EA02F0"/>
    <w:rsid w:val="00EA07A8"/>
    <w:rsid w:val="00EA0C94"/>
    <w:rsid w:val="00EA1793"/>
    <w:rsid w:val="00EA1BA4"/>
    <w:rsid w:val="00EA2281"/>
    <w:rsid w:val="00EA2572"/>
    <w:rsid w:val="00EA2573"/>
    <w:rsid w:val="00EA2C7A"/>
    <w:rsid w:val="00EA3F66"/>
    <w:rsid w:val="00EA45EB"/>
    <w:rsid w:val="00EA460F"/>
    <w:rsid w:val="00EA5175"/>
    <w:rsid w:val="00EA5815"/>
    <w:rsid w:val="00EA5A26"/>
    <w:rsid w:val="00EA606E"/>
    <w:rsid w:val="00EA6241"/>
    <w:rsid w:val="00EA648A"/>
    <w:rsid w:val="00EA695F"/>
    <w:rsid w:val="00EA72CB"/>
    <w:rsid w:val="00EB0053"/>
    <w:rsid w:val="00EB0B23"/>
    <w:rsid w:val="00EB1409"/>
    <w:rsid w:val="00EB1792"/>
    <w:rsid w:val="00EB2282"/>
    <w:rsid w:val="00EB2E2C"/>
    <w:rsid w:val="00EB5446"/>
    <w:rsid w:val="00EB5A06"/>
    <w:rsid w:val="00EB61AC"/>
    <w:rsid w:val="00EB77F9"/>
    <w:rsid w:val="00EB7BC9"/>
    <w:rsid w:val="00EC0598"/>
    <w:rsid w:val="00EC0952"/>
    <w:rsid w:val="00EC0E89"/>
    <w:rsid w:val="00EC1F56"/>
    <w:rsid w:val="00EC2439"/>
    <w:rsid w:val="00EC24BC"/>
    <w:rsid w:val="00EC4776"/>
    <w:rsid w:val="00EC4897"/>
    <w:rsid w:val="00EC48D8"/>
    <w:rsid w:val="00EC48DA"/>
    <w:rsid w:val="00EC4A46"/>
    <w:rsid w:val="00EC50A8"/>
    <w:rsid w:val="00EC68B4"/>
    <w:rsid w:val="00EC71B0"/>
    <w:rsid w:val="00EC7A01"/>
    <w:rsid w:val="00ED0197"/>
    <w:rsid w:val="00ED0277"/>
    <w:rsid w:val="00ED05F8"/>
    <w:rsid w:val="00ED0DEE"/>
    <w:rsid w:val="00ED0F73"/>
    <w:rsid w:val="00ED15E9"/>
    <w:rsid w:val="00ED16EA"/>
    <w:rsid w:val="00ED1A62"/>
    <w:rsid w:val="00ED1F1E"/>
    <w:rsid w:val="00ED2480"/>
    <w:rsid w:val="00ED28E1"/>
    <w:rsid w:val="00ED2A12"/>
    <w:rsid w:val="00ED2C72"/>
    <w:rsid w:val="00ED2EAF"/>
    <w:rsid w:val="00ED3213"/>
    <w:rsid w:val="00ED33D5"/>
    <w:rsid w:val="00ED429D"/>
    <w:rsid w:val="00ED47DA"/>
    <w:rsid w:val="00ED5835"/>
    <w:rsid w:val="00ED6169"/>
    <w:rsid w:val="00ED68A1"/>
    <w:rsid w:val="00EE0BE1"/>
    <w:rsid w:val="00EE14CB"/>
    <w:rsid w:val="00EE18E3"/>
    <w:rsid w:val="00EE210D"/>
    <w:rsid w:val="00EE2D7E"/>
    <w:rsid w:val="00EE39BC"/>
    <w:rsid w:val="00EE3B11"/>
    <w:rsid w:val="00EE4213"/>
    <w:rsid w:val="00EE499F"/>
    <w:rsid w:val="00EE537C"/>
    <w:rsid w:val="00EE5482"/>
    <w:rsid w:val="00EE6817"/>
    <w:rsid w:val="00EE6EFD"/>
    <w:rsid w:val="00EE7566"/>
    <w:rsid w:val="00EF0125"/>
    <w:rsid w:val="00EF0A4E"/>
    <w:rsid w:val="00EF0F87"/>
    <w:rsid w:val="00EF1492"/>
    <w:rsid w:val="00EF209E"/>
    <w:rsid w:val="00EF3112"/>
    <w:rsid w:val="00EF342D"/>
    <w:rsid w:val="00EF35FE"/>
    <w:rsid w:val="00EF3D82"/>
    <w:rsid w:val="00EF43B2"/>
    <w:rsid w:val="00EF4C58"/>
    <w:rsid w:val="00EF53FC"/>
    <w:rsid w:val="00EF59E9"/>
    <w:rsid w:val="00EF61E1"/>
    <w:rsid w:val="00EF7208"/>
    <w:rsid w:val="00EF79E9"/>
    <w:rsid w:val="00EF7F3A"/>
    <w:rsid w:val="00F0033B"/>
    <w:rsid w:val="00F00A36"/>
    <w:rsid w:val="00F010B4"/>
    <w:rsid w:val="00F010B5"/>
    <w:rsid w:val="00F0139C"/>
    <w:rsid w:val="00F01C78"/>
    <w:rsid w:val="00F02EBD"/>
    <w:rsid w:val="00F04594"/>
    <w:rsid w:val="00F04D59"/>
    <w:rsid w:val="00F05647"/>
    <w:rsid w:val="00F069D8"/>
    <w:rsid w:val="00F06ED9"/>
    <w:rsid w:val="00F06FBE"/>
    <w:rsid w:val="00F07895"/>
    <w:rsid w:val="00F1030F"/>
    <w:rsid w:val="00F10BA6"/>
    <w:rsid w:val="00F10C6C"/>
    <w:rsid w:val="00F10D9E"/>
    <w:rsid w:val="00F110F7"/>
    <w:rsid w:val="00F11C45"/>
    <w:rsid w:val="00F12649"/>
    <w:rsid w:val="00F12A00"/>
    <w:rsid w:val="00F14019"/>
    <w:rsid w:val="00F1465C"/>
    <w:rsid w:val="00F1530A"/>
    <w:rsid w:val="00F1547F"/>
    <w:rsid w:val="00F155CC"/>
    <w:rsid w:val="00F15FD4"/>
    <w:rsid w:val="00F15FF5"/>
    <w:rsid w:val="00F1616D"/>
    <w:rsid w:val="00F1709A"/>
    <w:rsid w:val="00F17497"/>
    <w:rsid w:val="00F17A3B"/>
    <w:rsid w:val="00F17F26"/>
    <w:rsid w:val="00F214AB"/>
    <w:rsid w:val="00F21681"/>
    <w:rsid w:val="00F21B05"/>
    <w:rsid w:val="00F21BBC"/>
    <w:rsid w:val="00F21E55"/>
    <w:rsid w:val="00F2296D"/>
    <w:rsid w:val="00F231A1"/>
    <w:rsid w:val="00F234C9"/>
    <w:rsid w:val="00F23952"/>
    <w:rsid w:val="00F23E08"/>
    <w:rsid w:val="00F25172"/>
    <w:rsid w:val="00F2574F"/>
    <w:rsid w:val="00F275D4"/>
    <w:rsid w:val="00F27C3C"/>
    <w:rsid w:val="00F30608"/>
    <w:rsid w:val="00F30839"/>
    <w:rsid w:val="00F311CA"/>
    <w:rsid w:val="00F31775"/>
    <w:rsid w:val="00F3225C"/>
    <w:rsid w:val="00F32B22"/>
    <w:rsid w:val="00F32EAE"/>
    <w:rsid w:val="00F32EC4"/>
    <w:rsid w:val="00F33495"/>
    <w:rsid w:val="00F33731"/>
    <w:rsid w:val="00F3376C"/>
    <w:rsid w:val="00F344AE"/>
    <w:rsid w:val="00F350C0"/>
    <w:rsid w:val="00F35C84"/>
    <w:rsid w:val="00F36722"/>
    <w:rsid w:val="00F3697F"/>
    <w:rsid w:val="00F36CCC"/>
    <w:rsid w:val="00F375C7"/>
    <w:rsid w:val="00F3760D"/>
    <w:rsid w:val="00F3765F"/>
    <w:rsid w:val="00F378E8"/>
    <w:rsid w:val="00F4056B"/>
    <w:rsid w:val="00F41843"/>
    <w:rsid w:val="00F42359"/>
    <w:rsid w:val="00F4246A"/>
    <w:rsid w:val="00F42521"/>
    <w:rsid w:val="00F425D6"/>
    <w:rsid w:val="00F433B3"/>
    <w:rsid w:val="00F43538"/>
    <w:rsid w:val="00F4364A"/>
    <w:rsid w:val="00F444CF"/>
    <w:rsid w:val="00F45673"/>
    <w:rsid w:val="00F4571E"/>
    <w:rsid w:val="00F465C4"/>
    <w:rsid w:val="00F4697F"/>
    <w:rsid w:val="00F47E69"/>
    <w:rsid w:val="00F50CFF"/>
    <w:rsid w:val="00F50FB7"/>
    <w:rsid w:val="00F51273"/>
    <w:rsid w:val="00F5144F"/>
    <w:rsid w:val="00F52AD3"/>
    <w:rsid w:val="00F52BCF"/>
    <w:rsid w:val="00F53703"/>
    <w:rsid w:val="00F53BAC"/>
    <w:rsid w:val="00F5505A"/>
    <w:rsid w:val="00F551B5"/>
    <w:rsid w:val="00F556BB"/>
    <w:rsid w:val="00F56491"/>
    <w:rsid w:val="00F57442"/>
    <w:rsid w:val="00F575F4"/>
    <w:rsid w:val="00F57E31"/>
    <w:rsid w:val="00F57E55"/>
    <w:rsid w:val="00F6076D"/>
    <w:rsid w:val="00F60D44"/>
    <w:rsid w:val="00F60E4E"/>
    <w:rsid w:val="00F60E7F"/>
    <w:rsid w:val="00F615DC"/>
    <w:rsid w:val="00F62088"/>
    <w:rsid w:val="00F621B7"/>
    <w:rsid w:val="00F622CE"/>
    <w:rsid w:val="00F636AB"/>
    <w:rsid w:val="00F643E7"/>
    <w:rsid w:val="00F64C36"/>
    <w:rsid w:val="00F64CCC"/>
    <w:rsid w:val="00F65578"/>
    <w:rsid w:val="00F65701"/>
    <w:rsid w:val="00F663F6"/>
    <w:rsid w:val="00F664C4"/>
    <w:rsid w:val="00F66EFE"/>
    <w:rsid w:val="00F71AB5"/>
    <w:rsid w:val="00F727FB"/>
    <w:rsid w:val="00F72C47"/>
    <w:rsid w:val="00F72F19"/>
    <w:rsid w:val="00F730A2"/>
    <w:rsid w:val="00F73445"/>
    <w:rsid w:val="00F74523"/>
    <w:rsid w:val="00F74AD8"/>
    <w:rsid w:val="00F75166"/>
    <w:rsid w:val="00F75838"/>
    <w:rsid w:val="00F75969"/>
    <w:rsid w:val="00F759C7"/>
    <w:rsid w:val="00F76384"/>
    <w:rsid w:val="00F76AD6"/>
    <w:rsid w:val="00F76F7A"/>
    <w:rsid w:val="00F77587"/>
    <w:rsid w:val="00F77648"/>
    <w:rsid w:val="00F7796E"/>
    <w:rsid w:val="00F80FEE"/>
    <w:rsid w:val="00F82B33"/>
    <w:rsid w:val="00F82F1D"/>
    <w:rsid w:val="00F83418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8721D"/>
    <w:rsid w:val="00F87F35"/>
    <w:rsid w:val="00F91607"/>
    <w:rsid w:val="00F91991"/>
    <w:rsid w:val="00F91BC0"/>
    <w:rsid w:val="00F91EC1"/>
    <w:rsid w:val="00F9216D"/>
    <w:rsid w:val="00F927DE"/>
    <w:rsid w:val="00F94049"/>
    <w:rsid w:val="00F94EC4"/>
    <w:rsid w:val="00F955E2"/>
    <w:rsid w:val="00F970E9"/>
    <w:rsid w:val="00F97952"/>
    <w:rsid w:val="00F97DF2"/>
    <w:rsid w:val="00FA00D9"/>
    <w:rsid w:val="00FA0BC6"/>
    <w:rsid w:val="00FA0C9C"/>
    <w:rsid w:val="00FA18F4"/>
    <w:rsid w:val="00FA1FF7"/>
    <w:rsid w:val="00FA27F9"/>
    <w:rsid w:val="00FA2B05"/>
    <w:rsid w:val="00FA2D99"/>
    <w:rsid w:val="00FA387B"/>
    <w:rsid w:val="00FA48B4"/>
    <w:rsid w:val="00FA499C"/>
    <w:rsid w:val="00FA4ACB"/>
    <w:rsid w:val="00FA4CD7"/>
    <w:rsid w:val="00FA5ED5"/>
    <w:rsid w:val="00FA695E"/>
    <w:rsid w:val="00FA6C3D"/>
    <w:rsid w:val="00FA71DA"/>
    <w:rsid w:val="00FA7865"/>
    <w:rsid w:val="00FB07B7"/>
    <w:rsid w:val="00FB1E08"/>
    <w:rsid w:val="00FB200C"/>
    <w:rsid w:val="00FB26AA"/>
    <w:rsid w:val="00FB2947"/>
    <w:rsid w:val="00FB36FE"/>
    <w:rsid w:val="00FB3B6D"/>
    <w:rsid w:val="00FB3DE8"/>
    <w:rsid w:val="00FB47CE"/>
    <w:rsid w:val="00FB4C19"/>
    <w:rsid w:val="00FB5964"/>
    <w:rsid w:val="00FB5E9B"/>
    <w:rsid w:val="00FB6155"/>
    <w:rsid w:val="00FB65D9"/>
    <w:rsid w:val="00FB660C"/>
    <w:rsid w:val="00FB68FE"/>
    <w:rsid w:val="00FB6AEB"/>
    <w:rsid w:val="00FB7246"/>
    <w:rsid w:val="00FC03B6"/>
    <w:rsid w:val="00FC1790"/>
    <w:rsid w:val="00FC1F8B"/>
    <w:rsid w:val="00FC27DD"/>
    <w:rsid w:val="00FC291E"/>
    <w:rsid w:val="00FC2C50"/>
    <w:rsid w:val="00FC39D4"/>
    <w:rsid w:val="00FC4374"/>
    <w:rsid w:val="00FC4A0F"/>
    <w:rsid w:val="00FC4BC7"/>
    <w:rsid w:val="00FC4BEB"/>
    <w:rsid w:val="00FC54B5"/>
    <w:rsid w:val="00FC5B1A"/>
    <w:rsid w:val="00FC62C1"/>
    <w:rsid w:val="00FC62E9"/>
    <w:rsid w:val="00FC687F"/>
    <w:rsid w:val="00FC73F3"/>
    <w:rsid w:val="00FC76EA"/>
    <w:rsid w:val="00FC7E79"/>
    <w:rsid w:val="00FD000B"/>
    <w:rsid w:val="00FD0371"/>
    <w:rsid w:val="00FD0B88"/>
    <w:rsid w:val="00FD0BC2"/>
    <w:rsid w:val="00FD0EC0"/>
    <w:rsid w:val="00FD1084"/>
    <w:rsid w:val="00FD14BA"/>
    <w:rsid w:val="00FD18A7"/>
    <w:rsid w:val="00FD1B7A"/>
    <w:rsid w:val="00FD1D89"/>
    <w:rsid w:val="00FD1EDB"/>
    <w:rsid w:val="00FD24AC"/>
    <w:rsid w:val="00FD2729"/>
    <w:rsid w:val="00FD314C"/>
    <w:rsid w:val="00FD357A"/>
    <w:rsid w:val="00FD3AE6"/>
    <w:rsid w:val="00FD3B96"/>
    <w:rsid w:val="00FD3E33"/>
    <w:rsid w:val="00FD44D0"/>
    <w:rsid w:val="00FD5910"/>
    <w:rsid w:val="00FD6310"/>
    <w:rsid w:val="00FD68C8"/>
    <w:rsid w:val="00FD6DF9"/>
    <w:rsid w:val="00FD733A"/>
    <w:rsid w:val="00FD7DD5"/>
    <w:rsid w:val="00FE06E4"/>
    <w:rsid w:val="00FE093C"/>
    <w:rsid w:val="00FE0A36"/>
    <w:rsid w:val="00FE0F7D"/>
    <w:rsid w:val="00FE1B19"/>
    <w:rsid w:val="00FE1F8C"/>
    <w:rsid w:val="00FE2009"/>
    <w:rsid w:val="00FE20E6"/>
    <w:rsid w:val="00FE2455"/>
    <w:rsid w:val="00FE2F90"/>
    <w:rsid w:val="00FE339B"/>
    <w:rsid w:val="00FE3AF1"/>
    <w:rsid w:val="00FE4390"/>
    <w:rsid w:val="00FE49D7"/>
    <w:rsid w:val="00FE49F9"/>
    <w:rsid w:val="00FE4D97"/>
    <w:rsid w:val="00FE4DD5"/>
    <w:rsid w:val="00FE4E2C"/>
    <w:rsid w:val="00FE6F11"/>
    <w:rsid w:val="00FE76B0"/>
    <w:rsid w:val="00FE7B84"/>
    <w:rsid w:val="00FE7BB3"/>
    <w:rsid w:val="00FF0373"/>
    <w:rsid w:val="00FF0BB4"/>
    <w:rsid w:val="00FF13E3"/>
    <w:rsid w:val="00FF1415"/>
    <w:rsid w:val="00FF21D4"/>
    <w:rsid w:val="00FF31A2"/>
    <w:rsid w:val="00FF3230"/>
    <w:rsid w:val="00FF32D2"/>
    <w:rsid w:val="00FF36F9"/>
    <w:rsid w:val="00FF3710"/>
    <w:rsid w:val="00FF39E2"/>
    <w:rsid w:val="00FF3CCD"/>
    <w:rsid w:val="00FF3CCF"/>
    <w:rsid w:val="00FF4A46"/>
    <w:rsid w:val="00FF5C0B"/>
    <w:rsid w:val="00FF5F20"/>
    <w:rsid w:val="00FF5F37"/>
    <w:rsid w:val="00FF69D4"/>
    <w:rsid w:val="00FF7B8A"/>
    <w:rsid w:val="00FF7E82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8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B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D0B88"/>
    <w:pPr>
      <w:keepNext/>
      <w:jc w:val="center"/>
      <w:outlineLvl w:val="1"/>
    </w:pPr>
    <w:rPr>
      <w:b/>
      <w:sz w:val="24"/>
      <w:lang w:eastAsia="en-US"/>
    </w:rPr>
  </w:style>
  <w:style w:type="paragraph" w:styleId="3">
    <w:name w:val="heading 3"/>
    <w:basedOn w:val="a"/>
    <w:link w:val="30"/>
    <w:uiPriority w:val="9"/>
    <w:qFormat/>
    <w:rsid w:val="00F21E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FD0B88"/>
    <w:pPr>
      <w:keepNext/>
      <w:jc w:val="center"/>
      <w:outlineLvl w:val="5"/>
    </w:pPr>
    <w:rPr>
      <w:b/>
      <w:color w:val="000000"/>
      <w:sz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0B8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0B88"/>
    <w:rPr>
      <w:b/>
      <w:sz w:val="24"/>
    </w:rPr>
  </w:style>
  <w:style w:type="character" w:customStyle="1" w:styleId="60">
    <w:name w:val="Заголовок 6 Знак"/>
    <w:link w:val="6"/>
    <w:rsid w:val="00FD0B88"/>
    <w:rPr>
      <w:b/>
      <w:color w:val="000000"/>
      <w:sz w:val="24"/>
    </w:rPr>
  </w:style>
  <w:style w:type="paragraph" w:styleId="a3">
    <w:name w:val="Title"/>
    <w:basedOn w:val="a"/>
    <w:link w:val="a4"/>
    <w:qFormat/>
    <w:rsid w:val="00FD0B88"/>
    <w:pPr>
      <w:jc w:val="center"/>
    </w:pPr>
    <w:rPr>
      <w:sz w:val="32"/>
      <w:lang w:eastAsia="en-US"/>
    </w:rPr>
  </w:style>
  <w:style w:type="character" w:customStyle="1" w:styleId="a4">
    <w:name w:val="Название Знак"/>
    <w:link w:val="a3"/>
    <w:rsid w:val="00FD0B88"/>
    <w:rPr>
      <w:sz w:val="32"/>
    </w:rPr>
  </w:style>
  <w:style w:type="paragraph" w:styleId="a5">
    <w:name w:val="Subtitle"/>
    <w:basedOn w:val="a"/>
    <w:link w:val="a6"/>
    <w:qFormat/>
    <w:rsid w:val="00FD0B88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FD0B88"/>
    <w:rPr>
      <w:sz w:val="28"/>
      <w:lang w:eastAsia="ru-RU"/>
    </w:rPr>
  </w:style>
  <w:style w:type="table" w:styleId="a7">
    <w:name w:val="Table Grid"/>
    <w:basedOn w:val="a1"/>
    <w:rsid w:val="003555F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3555F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555FE"/>
    <w:rPr>
      <w:rFonts w:eastAsia="Calibri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55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5FE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2573D"/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E55"/>
    <w:rPr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F21E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B88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D0B8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FD0B88"/>
    <w:pPr>
      <w:keepNext/>
      <w:jc w:val="center"/>
      <w:outlineLvl w:val="1"/>
    </w:pPr>
    <w:rPr>
      <w:b/>
      <w:sz w:val="24"/>
      <w:lang w:eastAsia="en-US"/>
    </w:rPr>
  </w:style>
  <w:style w:type="paragraph" w:styleId="3">
    <w:name w:val="heading 3"/>
    <w:basedOn w:val="a"/>
    <w:link w:val="30"/>
    <w:uiPriority w:val="9"/>
    <w:qFormat/>
    <w:rsid w:val="00F21E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FD0B88"/>
    <w:pPr>
      <w:keepNext/>
      <w:jc w:val="center"/>
      <w:outlineLvl w:val="5"/>
    </w:pPr>
    <w:rPr>
      <w:b/>
      <w:color w:val="000000"/>
      <w:sz w:val="24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D0B88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FD0B88"/>
    <w:rPr>
      <w:b/>
      <w:sz w:val="24"/>
    </w:rPr>
  </w:style>
  <w:style w:type="character" w:customStyle="1" w:styleId="60">
    <w:name w:val="Заголовок 6 Знак"/>
    <w:link w:val="6"/>
    <w:rsid w:val="00FD0B88"/>
    <w:rPr>
      <w:b/>
      <w:color w:val="000000"/>
      <w:sz w:val="24"/>
    </w:rPr>
  </w:style>
  <w:style w:type="paragraph" w:styleId="a3">
    <w:name w:val="Title"/>
    <w:basedOn w:val="a"/>
    <w:link w:val="a4"/>
    <w:qFormat/>
    <w:rsid w:val="00FD0B88"/>
    <w:pPr>
      <w:jc w:val="center"/>
    </w:pPr>
    <w:rPr>
      <w:sz w:val="32"/>
      <w:lang w:eastAsia="en-US"/>
    </w:rPr>
  </w:style>
  <w:style w:type="character" w:customStyle="1" w:styleId="a4">
    <w:name w:val="Название Знак"/>
    <w:link w:val="a3"/>
    <w:rsid w:val="00FD0B88"/>
    <w:rPr>
      <w:sz w:val="32"/>
    </w:rPr>
  </w:style>
  <w:style w:type="paragraph" w:styleId="a5">
    <w:name w:val="Subtitle"/>
    <w:basedOn w:val="a"/>
    <w:link w:val="a6"/>
    <w:qFormat/>
    <w:rsid w:val="00FD0B88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FD0B88"/>
    <w:rPr>
      <w:sz w:val="28"/>
      <w:lang w:eastAsia="ru-RU"/>
    </w:rPr>
  </w:style>
  <w:style w:type="table" w:styleId="a7">
    <w:name w:val="Table Grid"/>
    <w:basedOn w:val="a1"/>
    <w:rsid w:val="003555FE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3555FE"/>
    <w:pPr>
      <w:spacing w:after="120" w:line="480" w:lineRule="auto"/>
    </w:pPr>
    <w:rPr>
      <w:rFonts w:eastAsia="Calibri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3555FE"/>
    <w:rPr>
      <w:rFonts w:eastAsia="Calibri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555F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55FE"/>
    <w:rPr>
      <w:rFonts w:ascii="Tahoma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D2573D"/>
    <w:rPr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1E55"/>
    <w:rPr>
      <w:b/>
      <w:bCs/>
      <w:sz w:val="27"/>
      <w:szCs w:val="27"/>
      <w:lang w:eastAsia="ru-RU"/>
    </w:rPr>
  </w:style>
  <w:style w:type="character" w:styleId="ab">
    <w:name w:val="Hyperlink"/>
    <w:basedOn w:val="a0"/>
    <w:uiPriority w:val="99"/>
    <w:unhideWhenUsed/>
    <w:rsid w:val="00F21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9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4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7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1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0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72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4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22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171443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1612</Words>
  <Characters>9191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2021-12-20T11:55:00Z</cp:lastPrinted>
  <dcterms:created xsi:type="dcterms:W3CDTF">2021-12-20T11:28:00Z</dcterms:created>
  <dcterms:modified xsi:type="dcterms:W3CDTF">2021-12-20T11:55:00Z</dcterms:modified>
</cp:coreProperties>
</file>