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15.12.0.0 -->
  <w:body>
    <w:p w:rsidR="00FD70FD" w:rsidRPr="00FD70FD" w:rsidP="00FD70FD">
      <w:pPr>
        <w:jc w:val="center"/>
        <w:rPr>
          <w:rFonts w:ascii="Times New Roman" w:hAnsi="Times New Roman" w:cs="Times New Roman"/>
          <w:sz w:val="24"/>
          <w:szCs w:val="24"/>
        </w:rPr>
      </w:pPr>
      <w:r w:rsidRPr="00FD70FD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>
            <wp:extent cx="600075" cy="771525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7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D70FD">
        <w:rPr>
          <w:rFonts w:ascii="Times New Roman" w:hAnsi="Times New Roman" w:cs="Times New Roman"/>
          <w:sz w:val="24"/>
          <w:szCs w:val="24"/>
        </w:rPr>
        <w:br w:type="textWrapping" w:clear="all"/>
      </w:r>
    </w:p>
    <w:p w:rsidR="00FD70FD" w:rsidRPr="00FD70FD" w:rsidP="00FD70FD">
      <w:pPr>
        <w:ind w:right="-142"/>
        <w:jc w:val="center"/>
        <w:rPr>
          <w:rFonts w:ascii="Times New Roman" w:hAnsi="Times New Roman" w:cs="Times New Roman"/>
          <w:sz w:val="24"/>
          <w:szCs w:val="24"/>
        </w:rPr>
      </w:pPr>
      <w:r w:rsidRPr="00FD70FD">
        <w:rPr>
          <w:rFonts w:ascii="Times New Roman" w:hAnsi="Times New Roman" w:cs="Times New Roman"/>
          <w:sz w:val="24"/>
          <w:szCs w:val="24"/>
        </w:rPr>
        <w:t>АДМИНИСТРАЦИЯ МУНИЦИПАЛЬНОГО ОБРАЗОВАНИЯ « МУНИЦИПАЛЬНЫЙ ОКРУГ БАЛЕЗИНСКИЙ РАЙОН УДМУРТСКОЙ РЕСПУБЛИКИ»</w:t>
      </w:r>
    </w:p>
    <w:p w:rsidR="00FD70FD" w:rsidRPr="00FD70FD" w:rsidP="00FD70FD">
      <w:pPr>
        <w:tabs>
          <w:tab w:val="left" w:pos="5280"/>
        </w:tabs>
        <w:jc w:val="center"/>
        <w:rPr>
          <w:rFonts w:ascii="Times New Roman" w:hAnsi="Times New Roman" w:cs="Times New Roman"/>
          <w:sz w:val="24"/>
          <w:szCs w:val="24"/>
        </w:rPr>
      </w:pPr>
    </w:p>
    <w:p w:rsidR="00FD70FD" w:rsidRPr="00FD70FD" w:rsidP="00FD70FD">
      <w:pPr>
        <w:jc w:val="center"/>
        <w:rPr>
          <w:rFonts w:ascii="Times New Roman" w:hAnsi="Times New Roman" w:cs="Times New Roman"/>
          <w:sz w:val="24"/>
          <w:szCs w:val="24"/>
        </w:rPr>
      </w:pPr>
      <w:r w:rsidRPr="00FD70FD">
        <w:rPr>
          <w:rFonts w:ascii="Times New Roman" w:hAnsi="Times New Roman" w:cs="Times New Roman"/>
          <w:sz w:val="24"/>
          <w:szCs w:val="24"/>
        </w:rPr>
        <w:t>«УДМУРТ ЭЛЬКУН</w:t>
      </w:r>
      <w:r w:rsidR="00382985">
        <w:rPr>
          <w:rFonts w:ascii="Times New Roman" w:hAnsi="Times New Roman" w:cs="Times New Roman"/>
          <w:sz w:val="24"/>
          <w:szCs w:val="24"/>
        </w:rPr>
        <w:t>Ы</w:t>
      </w:r>
      <w:r w:rsidRPr="00FD70FD">
        <w:rPr>
          <w:rFonts w:ascii="Times New Roman" w:hAnsi="Times New Roman" w:cs="Times New Roman"/>
          <w:sz w:val="24"/>
          <w:szCs w:val="24"/>
        </w:rPr>
        <w:t>СЬ БАЛЕЗИНО ЁРОС МУНИЦИПАЛ ОКРУГ»  МУНИЦИПАЛ КЫЛДЫТЭТЫСЬ  АДМИНИСТРАЦИЕЗ</w:t>
      </w:r>
    </w:p>
    <w:p w:rsidR="00FD70FD" w:rsidRPr="00FD70FD" w:rsidP="00FD70FD">
      <w:pPr>
        <w:jc w:val="center"/>
        <w:rPr>
          <w:rFonts w:ascii="Times New Roman" w:hAnsi="Times New Roman" w:cs="Times New Roman"/>
          <w:sz w:val="24"/>
          <w:szCs w:val="24"/>
        </w:rPr>
      </w:pPr>
      <w:r w:rsidRPr="00FD70FD">
        <w:rPr>
          <w:rFonts w:ascii="Times New Roman" w:hAnsi="Times New Roman" w:cs="Times New Roman"/>
          <w:sz w:val="24"/>
          <w:szCs w:val="24"/>
        </w:rPr>
        <w:t xml:space="preserve">           </w:t>
      </w:r>
    </w:p>
    <w:p w:rsidR="00FD70FD" w:rsidRPr="00BC3A8E" w:rsidP="00FD70F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C3A8E">
        <w:rPr>
          <w:rFonts w:ascii="Times New Roman" w:hAnsi="Times New Roman" w:cs="Times New Roman"/>
          <w:b/>
          <w:sz w:val="28"/>
          <w:szCs w:val="28"/>
        </w:rPr>
        <w:t>П</w:t>
      </w:r>
      <w:r w:rsidRPr="00BC3A8E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</w:t>
      </w:r>
    </w:p>
    <w:p w:rsidR="00FD70FD" w:rsidRPr="00FD70FD" w:rsidP="00FD70FD">
      <w:pPr>
        <w:pStyle w:val="BodyText2"/>
        <w:spacing w:after="0" w:line="240" w:lineRule="auto"/>
        <w:ind w:right="-5"/>
        <w:jc w:val="right"/>
      </w:pPr>
      <w:r>
        <w:t xml:space="preserve"> </w:t>
      </w:r>
      <w:r w:rsidR="004E170A">
        <w:t xml:space="preserve"> </w:t>
      </w:r>
    </w:p>
    <w:p w:rsidR="00FD70FD" w:rsidRPr="00FD70FD" w:rsidP="00AA4A8C">
      <w:pPr>
        <w:pStyle w:val="BodyText2"/>
        <w:spacing w:after="0" w:line="240" w:lineRule="auto"/>
        <w:ind w:right="-5"/>
        <w:jc w:val="right"/>
      </w:pPr>
      <w:r>
        <w:t xml:space="preserve"> </w:t>
      </w:r>
      <w:r w:rsidR="000760B8">
        <w:t xml:space="preserve"> </w:t>
      </w:r>
      <w:r w:rsidR="00776838">
        <w:t xml:space="preserve"> </w:t>
      </w:r>
      <w:r w:rsidR="00AA4A8C"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22"/>
        <w:gridCol w:w="4708"/>
      </w:tblGrid>
      <w:tr w:rsidTr="005D1AC6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c>
          <w:tcPr>
            <w:tcW w:w="4927" w:type="dxa"/>
          </w:tcPr>
          <w:p w:rsidR="00FD70FD" w:rsidRPr="007846A4" w:rsidP="00966C02">
            <w:pPr>
              <w:pStyle w:val="BodyText2"/>
              <w:spacing w:after="0" w:line="240" w:lineRule="auto"/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29 ноября</w:t>
            </w:r>
            <w:r w:rsidRPr="007846A4">
              <w:rPr>
                <w:sz w:val="28"/>
                <w:szCs w:val="28"/>
              </w:rPr>
              <w:t xml:space="preserve"> 20</w:t>
            </w:r>
            <w:r w:rsidRPr="007846A4" w:rsidR="007846A4">
              <w:rPr>
                <w:sz w:val="28"/>
                <w:szCs w:val="28"/>
              </w:rPr>
              <w:t>2</w:t>
            </w:r>
            <w:r w:rsidR="0003385C">
              <w:rPr>
                <w:sz w:val="28"/>
                <w:szCs w:val="28"/>
              </w:rPr>
              <w:t>3</w:t>
            </w:r>
            <w:r w:rsidRPr="007846A4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4927" w:type="dxa"/>
          </w:tcPr>
          <w:p w:rsidR="00FD70FD" w:rsidRPr="007846A4" w:rsidP="008C42B8">
            <w:pPr>
              <w:pStyle w:val="BodyText2"/>
              <w:spacing w:after="0" w:line="240" w:lineRule="auto"/>
              <w:ind w:right="-5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</w:t>
            </w:r>
            <w:r w:rsidRPr="007846A4">
              <w:rPr>
                <w:sz w:val="28"/>
                <w:szCs w:val="28"/>
              </w:rPr>
              <w:t xml:space="preserve">                                         </w:t>
            </w:r>
            <w:r w:rsidRPr="007846A4" w:rsidR="00137337">
              <w:rPr>
                <w:sz w:val="28"/>
                <w:szCs w:val="28"/>
              </w:rPr>
              <w:t xml:space="preserve">     </w:t>
            </w:r>
            <w:r w:rsidRPr="007846A4">
              <w:rPr>
                <w:sz w:val="28"/>
                <w:szCs w:val="28"/>
              </w:rPr>
              <w:t xml:space="preserve"> № </w:t>
            </w:r>
            <w:r w:rsidR="008C42B8">
              <w:rPr>
                <w:sz w:val="28"/>
                <w:szCs w:val="28"/>
              </w:rPr>
              <w:t>1706</w:t>
            </w:r>
          </w:p>
        </w:tc>
      </w:tr>
    </w:tbl>
    <w:p w:rsidR="00FD70FD" w:rsidRPr="00FD70FD" w:rsidP="00FD70FD">
      <w:pPr>
        <w:pStyle w:val="BodyText2"/>
        <w:spacing w:after="0" w:line="240" w:lineRule="auto"/>
        <w:ind w:right="-5"/>
        <w:jc w:val="both"/>
      </w:pPr>
    </w:p>
    <w:p w:rsidR="00FD70FD" w:rsidRPr="00BC3A8E" w:rsidP="00FD70FD">
      <w:pPr>
        <w:pStyle w:val="BodyText2"/>
        <w:spacing w:after="0" w:line="240" w:lineRule="auto"/>
        <w:ind w:right="-142"/>
        <w:jc w:val="center"/>
        <w:rPr>
          <w:sz w:val="28"/>
          <w:szCs w:val="28"/>
        </w:rPr>
      </w:pPr>
      <w:r w:rsidRPr="00BC3A8E">
        <w:rPr>
          <w:sz w:val="28"/>
          <w:szCs w:val="28"/>
        </w:rPr>
        <w:t>п.</w:t>
      </w:r>
      <w:r w:rsidRPr="00BC3A8E" w:rsidR="004E170A">
        <w:rPr>
          <w:sz w:val="28"/>
          <w:szCs w:val="28"/>
        </w:rPr>
        <w:t xml:space="preserve"> </w:t>
      </w:r>
      <w:r w:rsidRPr="00BC3A8E">
        <w:rPr>
          <w:sz w:val="28"/>
          <w:szCs w:val="28"/>
        </w:rPr>
        <w:t>Балезино</w:t>
      </w:r>
    </w:p>
    <w:p w:rsidR="00FD70FD" w:rsidRPr="00BC3A8E" w:rsidP="00FD70FD">
      <w:pPr>
        <w:pStyle w:val="BodyText2"/>
        <w:spacing w:after="0" w:line="240" w:lineRule="auto"/>
        <w:ind w:right="-142"/>
        <w:jc w:val="center"/>
        <w:rPr>
          <w:sz w:val="28"/>
          <w:szCs w:val="28"/>
        </w:rPr>
      </w:pPr>
    </w:p>
    <w:tbl>
      <w:tblPr>
        <w:tblStyle w:val="TableGrid"/>
        <w:tblW w:w="0" w:type="auto"/>
        <w:tblLook w:val="04A0"/>
      </w:tblPr>
      <w:tblGrid>
        <w:gridCol w:w="5070"/>
      </w:tblGrid>
      <w:tr w:rsidTr="000A2D42">
        <w:tblPrEx>
          <w:tblW w:w="0" w:type="auto"/>
          <w:tblLook w:val="04A0"/>
        </w:tblPrEx>
        <w:tc>
          <w:tcPr>
            <w:tcW w:w="5070" w:type="dxa"/>
            <w:tcBorders>
              <w:top w:val="nil"/>
              <w:left w:val="nil"/>
              <w:bottom w:val="nil"/>
              <w:right w:val="nil"/>
            </w:tcBorders>
          </w:tcPr>
          <w:p w:rsidR="00FD70FD" w:rsidRPr="00BC3A8E" w:rsidP="00DA21DF">
            <w:pPr>
              <w:pStyle w:val="BodyText2"/>
              <w:spacing w:after="0" w:line="240" w:lineRule="auto"/>
              <w:ind w:right="-142"/>
              <w:rPr>
                <w:sz w:val="28"/>
                <w:szCs w:val="28"/>
              </w:rPr>
            </w:pPr>
            <w:r w:rsidRPr="00DA21DF">
              <w:rPr>
                <w:rFonts w:eastAsia="Times New Roman"/>
                <w:sz w:val="28"/>
                <w:szCs w:val="28"/>
              </w:rPr>
              <w:t>Об утверждении Схемы размещения рекламных конструкций на территории муниципального образования «</w:t>
            </w:r>
            <w:r>
              <w:rPr>
                <w:rFonts w:eastAsia="Times New Roman"/>
                <w:sz w:val="28"/>
                <w:szCs w:val="28"/>
              </w:rPr>
              <w:t xml:space="preserve">Муниципальный округ </w:t>
            </w:r>
            <w:r>
              <w:rPr>
                <w:rFonts w:eastAsia="Times New Roman"/>
                <w:sz w:val="28"/>
                <w:szCs w:val="28"/>
              </w:rPr>
              <w:t>Балезинский</w:t>
            </w:r>
            <w:r>
              <w:rPr>
                <w:rFonts w:eastAsia="Times New Roman"/>
                <w:sz w:val="28"/>
                <w:szCs w:val="28"/>
              </w:rPr>
              <w:t xml:space="preserve"> район Удмуртской Республики</w:t>
            </w:r>
            <w:r w:rsidRPr="00DA21DF">
              <w:rPr>
                <w:rFonts w:eastAsia="Times New Roman"/>
                <w:sz w:val="28"/>
                <w:szCs w:val="28"/>
              </w:rPr>
              <w:t>»</w:t>
            </w:r>
          </w:p>
        </w:tc>
      </w:tr>
    </w:tbl>
    <w:p w:rsidR="00FD70FD" w:rsidRPr="00BC3A8E" w:rsidP="00FD70FD">
      <w:pPr>
        <w:pStyle w:val="BodyText2"/>
        <w:spacing w:after="0" w:line="240" w:lineRule="auto"/>
        <w:ind w:right="-142"/>
        <w:rPr>
          <w:sz w:val="28"/>
          <w:szCs w:val="28"/>
        </w:rPr>
      </w:pPr>
    </w:p>
    <w:p w:rsidR="00FD70FD" w:rsidRPr="00BC3A8E" w:rsidP="00FD70FD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 w:rsidRPr="00BC3A8E">
        <w:rPr>
          <w:sz w:val="28"/>
          <w:szCs w:val="28"/>
        </w:rPr>
        <w:t xml:space="preserve">      </w:t>
      </w:r>
      <w:r w:rsidR="00BC3A8E">
        <w:rPr>
          <w:sz w:val="28"/>
          <w:szCs w:val="28"/>
        </w:rPr>
        <w:t xml:space="preserve">     </w:t>
      </w:r>
      <w:r w:rsidRPr="001F0A75" w:rsidR="001F0A75">
        <w:rPr>
          <w:sz w:val="28"/>
          <w:szCs w:val="28"/>
        </w:rPr>
        <w:t>В соответствии с Гражданским кодексом Российской Федерации</w:t>
      </w:r>
      <w:r w:rsidR="001F0A75">
        <w:rPr>
          <w:sz w:val="28"/>
          <w:szCs w:val="28"/>
        </w:rPr>
        <w:t xml:space="preserve">, </w:t>
      </w:r>
      <w:r w:rsidRPr="008A0354" w:rsidR="008A0354">
        <w:rPr>
          <w:sz w:val="28"/>
          <w:szCs w:val="28"/>
        </w:rPr>
        <w:t>Федеральн</w:t>
      </w:r>
      <w:r w:rsidR="001F0A75">
        <w:rPr>
          <w:sz w:val="28"/>
          <w:szCs w:val="28"/>
        </w:rPr>
        <w:t>ым</w:t>
      </w:r>
      <w:r w:rsidRPr="008A0354" w:rsidR="008A0354">
        <w:rPr>
          <w:sz w:val="28"/>
          <w:szCs w:val="28"/>
        </w:rPr>
        <w:t xml:space="preserve"> закон</w:t>
      </w:r>
      <w:r w:rsidR="001F0A75">
        <w:rPr>
          <w:sz w:val="28"/>
          <w:szCs w:val="28"/>
        </w:rPr>
        <w:t>ом</w:t>
      </w:r>
      <w:r w:rsidRPr="008A0354" w:rsidR="008A0354">
        <w:rPr>
          <w:sz w:val="28"/>
          <w:szCs w:val="28"/>
        </w:rPr>
        <w:t xml:space="preserve"> от 13.03.2006 </w:t>
      </w:r>
      <w:r w:rsidR="008A0354">
        <w:rPr>
          <w:sz w:val="28"/>
          <w:szCs w:val="28"/>
        </w:rPr>
        <w:t>№</w:t>
      </w:r>
      <w:r w:rsidRPr="008A0354" w:rsidR="008A0354">
        <w:rPr>
          <w:sz w:val="28"/>
          <w:szCs w:val="28"/>
        </w:rPr>
        <w:t xml:space="preserve"> 38-Ф</w:t>
      </w:r>
      <w:r w:rsidR="008A0354">
        <w:rPr>
          <w:sz w:val="28"/>
          <w:szCs w:val="28"/>
        </w:rPr>
        <w:t>З «О</w:t>
      </w:r>
      <w:r w:rsidRPr="008A0354" w:rsidR="008A0354">
        <w:rPr>
          <w:sz w:val="28"/>
          <w:szCs w:val="28"/>
        </w:rPr>
        <w:t xml:space="preserve"> рекламе</w:t>
      </w:r>
      <w:r w:rsidR="008A0354">
        <w:rPr>
          <w:sz w:val="28"/>
          <w:szCs w:val="28"/>
        </w:rPr>
        <w:t>»</w:t>
      </w:r>
      <w:r w:rsidRPr="008A0354" w:rsidR="008A0354">
        <w:rPr>
          <w:sz w:val="28"/>
          <w:szCs w:val="28"/>
        </w:rPr>
        <w:t>, Федеральн</w:t>
      </w:r>
      <w:r w:rsidR="001F0A75">
        <w:rPr>
          <w:sz w:val="28"/>
          <w:szCs w:val="28"/>
        </w:rPr>
        <w:t>ым</w:t>
      </w:r>
      <w:r w:rsidRPr="008A0354" w:rsidR="008A0354">
        <w:rPr>
          <w:sz w:val="28"/>
          <w:szCs w:val="28"/>
        </w:rPr>
        <w:t xml:space="preserve"> закон</w:t>
      </w:r>
      <w:r w:rsidR="001F0A75">
        <w:rPr>
          <w:sz w:val="28"/>
          <w:szCs w:val="28"/>
        </w:rPr>
        <w:t>ом</w:t>
      </w:r>
      <w:r w:rsidRPr="008A0354" w:rsidR="008A0354">
        <w:rPr>
          <w:sz w:val="28"/>
          <w:szCs w:val="28"/>
        </w:rPr>
        <w:t xml:space="preserve"> от 06.1</w:t>
      </w:r>
      <w:r w:rsidR="008A0354">
        <w:rPr>
          <w:sz w:val="28"/>
          <w:szCs w:val="28"/>
        </w:rPr>
        <w:t>0.2003 №</w:t>
      </w:r>
      <w:r w:rsidRPr="008A0354" w:rsidR="008A0354">
        <w:rPr>
          <w:sz w:val="28"/>
          <w:szCs w:val="28"/>
        </w:rPr>
        <w:t xml:space="preserve"> 131-Ф</w:t>
      </w:r>
      <w:r w:rsidR="008A0354">
        <w:rPr>
          <w:sz w:val="28"/>
          <w:szCs w:val="28"/>
        </w:rPr>
        <w:t>З</w:t>
      </w:r>
      <w:r w:rsidRPr="008A0354" w:rsidR="008A0354">
        <w:rPr>
          <w:sz w:val="28"/>
          <w:szCs w:val="28"/>
        </w:rPr>
        <w:t xml:space="preserve"> ''</w:t>
      </w:r>
      <w:r w:rsidR="008A0354">
        <w:rPr>
          <w:sz w:val="28"/>
          <w:szCs w:val="28"/>
        </w:rPr>
        <w:t>О</w:t>
      </w:r>
      <w:r w:rsidRPr="008A0354" w:rsidR="008A0354">
        <w:rPr>
          <w:sz w:val="28"/>
          <w:szCs w:val="28"/>
        </w:rPr>
        <w:t xml:space="preserve">б общих принципах местного </w:t>
      </w:r>
      <w:r w:rsidR="008A0354">
        <w:rPr>
          <w:sz w:val="28"/>
          <w:szCs w:val="28"/>
        </w:rPr>
        <w:t>с</w:t>
      </w:r>
      <w:r w:rsidRPr="008A0354" w:rsidR="008A0354">
        <w:rPr>
          <w:sz w:val="28"/>
          <w:szCs w:val="28"/>
        </w:rPr>
        <w:t>амоуправления в Р</w:t>
      </w:r>
      <w:r w:rsidR="008A0354">
        <w:rPr>
          <w:sz w:val="28"/>
          <w:szCs w:val="28"/>
        </w:rPr>
        <w:t xml:space="preserve">оссийской </w:t>
      </w:r>
      <w:r w:rsidRPr="008A0354" w:rsidR="008A0354">
        <w:rPr>
          <w:sz w:val="28"/>
          <w:szCs w:val="28"/>
        </w:rPr>
        <w:t>Ф</w:t>
      </w:r>
      <w:r w:rsidR="008A0354">
        <w:rPr>
          <w:sz w:val="28"/>
          <w:szCs w:val="28"/>
        </w:rPr>
        <w:t>едерации</w:t>
      </w:r>
      <w:r w:rsidRPr="008A0354" w:rsidR="008A0354">
        <w:rPr>
          <w:sz w:val="28"/>
          <w:szCs w:val="28"/>
        </w:rPr>
        <w:t>'',</w:t>
      </w:r>
      <w:r w:rsidR="001F0A75">
        <w:rPr>
          <w:sz w:val="28"/>
          <w:szCs w:val="28"/>
        </w:rPr>
        <w:t xml:space="preserve"> </w:t>
      </w:r>
      <w:r w:rsidRPr="008A0354" w:rsidR="008A0354">
        <w:rPr>
          <w:sz w:val="28"/>
          <w:szCs w:val="28"/>
        </w:rPr>
        <w:t xml:space="preserve">решением Совета депутатов муниципального образования «Муниципальный округ </w:t>
      </w:r>
      <w:r w:rsidRPr="008A0354" w:rsidR="008A0354">
        <w:rPr>
          <w:sz w:val="28"/>
          <w:szCs w:val="28"/>
        </w:rPr>
        <w:t>Балезинск</w:t>
      </w:r>
      <w:r w:rsidR="008C42B8">
        <w:rPr>
          <w:sz w:val="28"/>
          <w:szCs w:val="28"/>
        </w:rPr>
        <w:t>ий</w:t>
      </w:r>
      <w:r w:rsidR="008C42B8">
        <w:rPr>
          <w:sz w:val="28"/>
          <w:szCs w:val="28"/>
        </w:rPr>
        <w:t xml:space="preserve"> район Удмуртской Республики»</w:t>
      </w:r>
      <w:r w:rsidRPr="008A0354" w:rsidR="008A0354">
        <w:rPr>
          <w:sz w:val="28"/>
          <w:szCs w:val="28"/>
        </w:rPr>
        <w:t xml:space="preserve"> №</w:t>
      </w:r>
      <w:r w:rsidR="008A0354">
        <w:rPr>
          <w:sz w:val="28"/>
          <w:szCs w:val="28"/>
        </w:rPr>
        <w:t xml:space="preserve"> 15-216 от 28.12.2022 года «</w:t>
      </w:r>
      <w:r w:rsidRPr="008A0354" w:rsidR="008A0354">
        <w:rPr>
          <w:sz w:val="28"/>
          <w:szCs w:val="28"/>
        </w:rPr>
        <w:t xml:space="preserve">Об утверждении Положения  о порядке размещения рекламных конструкций на территории муниципального образования «Муниципальный округ </w:t>
      </w:r>
      <w:r w:rsidRPr="008A0354" w:rsidR="008A0354">
        <w:rPr>
          <w:sz w:val="28"/>
          <w:szCs w:val="28"/>
        </w:rPr>
        <w:t>Балезинский</w:t>
      </w:r>
      <w:r w:rsidRPr="008A0354" w:rsidR="008A0354">
        <w:rPr>
          <w:sz w:val="28"/>
          <w:szCs w:val="28"/>
        </w:rPr>
        <w:t xml:space="preserve"> район Удмуртской Республики</w:t>
      </w:r>
      <w:r w:rsidRPr="008A0354" w:rsidR="008A0354">
        <w:rPr>
          <w:sz w:val="28"/>
          <w:szCs w:val="28"/>
        </w:rPr>
        <w:t>»</w:t>
      </w:r>
      <w:r w:rsidRPr="000479D2" w:rsidR="000479D2">
        <w:rPr>
          <w:sz w:val="28"/>
          <w:szCs w:val="28"/>
        </w:rPr>
        <w:t xml:space="preserve">, </w:t>
      </w:r>
      <w:r w:rsidRPr="006B62BB" w:rsidR="006B62BB">
        <w:rPr>
          <w:sz w:val="28"/>
          <w:szCs w:val="28"/>
        </w:rPr>
        <w:t xml:space="preserve">руководствуясь Уставом муниципального образования «Муниципальный округ </w:t>
      </w:r>
      <w:r w:rsidRPr="006B62BB" w:rsidR="006B62BB">
        <w:rPr>
          <w:sz w:val="28"/>
          <w:szCs w:val="28"/>
        </w:rPr>
        <w:t>Балезинский</w:t>
      </w:r>
      <w:r w:rsidRPr="006B62BB" w:rsidR="006B62BB">
        <w:rPr>
          <w:sz w:val="28"/>
          <w:szCs w:val="28"/>
        </w:rPr>
        <w:t xml:space="preserve"> район Удмуртской Республики»</w:t>
      </w:r>
      <w:r w:rsidR="006B62BB">
        <w:rPr>
          <w:sz w:val="28"/>
          <w:szCs w:val="28"/>
        </w:rPr>
        <w:t xml:space="preserve">, </w:t>
      </w:r>
      <w:r w:rsidRPr="000479D2" w:rsidR="000479D2">
        <w:rPr>
          <w:b/>
          <w:sz w:val="28"/>
          <w:szCs w:val="28"/>
        </w:rPr>
        <w:t>ПОСТАНОВЛЯЮ:</w:t>
      </w:r>
    </w:p>
    <w:p w:rsidR="008C0465" w:rsidP="008C0465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 w:rsidRPr="00BC3A8E">
        <w:rPr>
          <w:sz w:val="28"/>
          <w:szCs w:val="28"/>
        </w:rPr>
        <w:t>1.</w:t>
      </w:r>
      <w:r w:rsidRPr="00BC3A8E" w:rsidR="00567346">
        <w:rPr>
          <w:sz w:val="28"/>
          <w:szCs w:val="28"/>
        </w:rPr>
        <w:t xml:space="preserve"> </w:t>
      </w:r>
      <w:r w:rsidRPr="008C0465">
        <w:rPr>
          <w:sz w:val="28"/>
          <w:szCs w:val="28"/>
        </w:rPr>
        <w:t xml:space="preserve">Утвердить Схему размещения рекламных конструкций на территории муниципального образования «Муниципальный округ </w:t>
      </w:r>
      <w:r w:rsidRPr="008C0465">
        <w:rPr>
          <w:sz w:val="28"/>
          <w:szCs w:val="28"/>
        </w:rPr>
        <w:t>Балезинский</w:t>
      </w:r>
      <w:r w:rsidRPr="008C0465">
        <w:rPr>
          <w:sz w:val="28"/>
          <w:szCs w:val="28"/>
        </w:rPr>
        <w:t xml:space="preserve"> район Удмуртской Республики»</w:t>
      </w:r>
      <w:r w:rsidR="006E2B90">
        <w:rPr>
          <w:sz w:val="28"/>
          <w:szCs w:val="28"/>
        </w:rPr>
        <w:t xml:space="preserve"> согласно приложению к настоящему постановлению</w:t>
      </w:r>
      <w:r>
        <w:rPr>
          <w:sz w:val="28"/>
          <w:szCs w:val="28"/>
        </w:rPr>
        <w:t>.</w:t>
      </w:r>
    </w:p>
    <w:p w:rsidR="006E2B90" w:rsidP="008C0465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2</w:t>
      </w:r>
      <w:r w:rsidRPr="00A47BEC" w:rsidR="00004005">
        <w:rPr>
          <w:sz w:val="28"/>
          <w:szCs w:val="28"/>
        </w:rPr>
        <w:t xml:space="preserve">. </w:t>
      </w:r>
      <w:r w:rsidRPr="006E2B90">
        <w:rPr>
          <w:sz w:val="28"/>
          <w:szCs w:val="28"/>
        </w:rPr>
        <w:t>Признать утратившими силу постановления Администрации муниципального образования «</w:t>
      </w:r>
      <w:r w:rsidRPr="006E2B90">
        <w:rPr>
          <w:sz w:val="28"/>
          <w:szCs w:val="28"/>
        </w:rPr>
        <w:t>Балезинский</w:t>
      </w:r>
      <w:r w:rsidRPr="006E2B90">
        <w:rPr>
          <w:sz w:val="28"/>
          <w:szCs w:val="28"/>
        </w:rPr>
        <w:t xml:space="preserve"> район»: </w:t>
      </w:r>
    </w:p>
    <w:p w:rsidR="006E2B90" w:rsidP="008C0465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- от 22.04.2016 г. № 589</w:t>
      </w:r>
      <w:r w:rsidRPr="006E2B90">
        <w:rPr>
          <w:sz w:val="28"/>
          <w:szCs w:val="28"/>
        </w:rPr>
        <w:t xml:space="preserve"> «Об утверждении Схемы размещения рекламных конструкций</w:t>
      </w:r>
      <w:r>
        <w:rPr>
          <w:sz w:val="28"/>
          <w:szCs w:val="28"/>
        </w:rPr>
        <w:t>»;</w:t>
      </w:r>
    </w:p>
    <w:p w:rsidR="00846564" w:rsidRPr="00846564" w:rsidP="00846564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- от 18.01.2017 г. № 58 «</w:t>
      </w:r>
      <w:r w:rsidRPr="00846564">
        <w:rPr>
          <w:sz w:val="28"/>
          <w:szCs w:val="28"/>
        </w:rPr>
        <w:t>Об утверждении изменений, вносимых в схему</w:t>
      </w:r>
    </w:p>
    <w:p w:rsidR="00846564" w:rsidP="00846564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 w:rsidRPr="00846564">
        <w:rPr>
          <w:sz w:val="28"/>
          <w:szCs w:val="28"/>
        </w:rPr>
        <w:t>размещения рекламных конструкций</w:t>
      </w:r>
      <w:r>
        <w:rPr>
          <w:sz w:val="28"/>
          <w:szCs w:val="28"/>
        </w:rPr>
        <w:t>»;</w:t>
      </w:r>
    </w:p>
    <w:p w:rsidR="00846564" w:rsidRPr="00846564" w:rsidP="00846564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- от  06</w:t>
      </w:r>
      <w:r w:rsidRPr="00846564">
        <w:rPr>
          <w:sz w:val="28"/>
          <w:szCs w:val="28"/>
        </w:rPr>
        <w:t>.0</w:t>
      </w:r>
      <w:r>
        <w:rPr>
          <w:sz w:val="28"/>
          <w:szCs w:val="28"/>
        </w:rPr>
        <w:t>4.2017 г. № 473</w:t>
      </w:r>
      <w:r w:rsidRPr="00846564">
        <w:rPr>
          <w:sz w:val="28"/>
          <w:szCs w:val="28"/>
        </w:rPr>
        <w:t xml:space="preserve"> «Об утверждении изменений, вносимых в схему</w:t>
      </w:r>
    </w:p>
    <w:p w:rsidR="006E2B90" w:rsidP="00846564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 w:rsidRPr="00846564">
        <w:rPr>
          <w:sz w:val="28"/>
          <w:szCs w:val="28"/>
        </w:rPr>
        <w:t>размещения рекламных конструкций»;</w:t>
      </w:r>
      <w:r w:rsidRPr="006E2B90">
        <w:rPr>
          <w:sz w:val="28"/>
          <w:szCs w:val="28"/>
        </w:rPr>
        <w:t xml:space="preserve">  </w:t>
      </w:r>
    </w:p>
    <w:p w:rsidR="00846564" w:rsidRPr="00846564" w:rsidP="00846564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14.07.2017 г. № 977 </w:t>
      </w:r>
      <w:r w:rsidRPr="00846564">
        <w:rPr>
          <w:sz w:val="28"/>
          <w:szCs w:val="28"/>
        </w:rPr>
        <w:t>«Об утверждении изменений, вносимых в схему</w:t>
      </w:r>
    </w:p>
    <w:p w:rsidR="00846564" w:rsidP="00846564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 w:rsidRPr="00846564">
        <w:rPr>
          <w:sz w:val="28"/>
          <w:szCs w:val="28"/>
        </w:rPr>
        <w:t>размещения рекламных конструкций»;</w:t>
      </w:r>
    </w:p>
    <w:p w:rsidR="00846564" w:rsidRPr="00846564" w:rsidP="00846564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 w:rsidRPr="00846564">
        <w:rPr>
          <w:sz w:val="28"/>
          <w:szCs w:val="28"/>
        </w:rPr>
        <w:t xml:space="preserve">от </w:t>
      </w:r>
      <w:r>
        <w:rPr>
          <w:sz w:val="28"/>
          <w:szCs w:val="28"/>
        </w:rPr>
        <w:t>02.12</w:t>
      </w:r>
      <w:r w:rsidRPr="00846564">
        <w:rPr>
          <w:sz w:val="28"/>
          <w:szCs w:val="28"/>
        </w:rPr>
        <w:t>.201</w:t>
      </w:r>
      <w:r>
        <w:rPr>
          <w:sz w:val="28"/>
          <w:szCs w:val="28"/>
        </w:rPr>
        <w:t>9</w:t>
      </w:r>
      <w:r w:rsidRPr="00846564">
        <w:rPr>
          <w:sz w:val="28"/>
          <w:szCs w:val="28"/>
        </w:rPr>
        <w:t xml:space="preserve"> г. № </w:t>
      </w:r>
      <w:r>
        <w:rPr>
          <w:sz w:val="28"/>
          <w:szCs w:val="28"/>
        </w:rPr>
        <w:t>1469</w:t>
      </w:r>
      <w:r w:rsidRPr="00846564">
        <w:rPr>
          <w:sz w:val="28"/>
          <w:szCs w:val="28"/>
        </w:rPr>
        <w:t xml:space="preserve"> «Об утверждении изменений, вносимых в схему</w:t>
      </w:r>
    </w:p>
    <w:p w:rsidR="00846564" w:rsidP="00846564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 w:rsidRPr="00846564">
        <w:rPr>
          <w:sz w:val="28"/>
          <w:szCs w:val="28"/>
        </w:rPr>
        <w:t>размещения рекламных конструкций»;</w:t>
      </w:r>
    </w:p>
    <w:p w:rsidR="00846564" w:rsidRPr="00846564" w:rsidP="00846564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от </w:t>
      </w:r>
      <w:r w:rsidRPr="00846564">
        <w:rPr>
          <w:sz w:val="28"/>
          <w:szCs w:val="28"/>
        </w:rPr>
        <w:t>2</w:t>
      </w:r>
      <w:r>
        <w:rPr>
          <w:sz w:val="28"/>
          <w:szCs w:val="28"/>
        </w:rPr>
        <w:t>0.04</w:t>
      </w:r>
      <w:r w:rsidRPr="00846564">
        <w:rPr>
          <w:sz w:val="28"/>
          <w:szCs w:val="28"/>
        </w:rPr>
        <w:t>.20</w:t>
      </w:r>
      <w:r>
        <w:rPr>
          <w:sz w:val="28"/>
          <w:szCs w:val="28"/>
        </w:rPr>
        <w:t>20 г. № 397</w:t>
      </w:r>
      <w:r w:rsidRPr="00846564">
        <w:rPr>
          <w:sz w:val="28"/>
          <w:szCs w:val="28"/>
        </w:rPr>
        <w:t xml:space="preserve"> «Об утверждении изменений, вносимых в схему</w:t>
      </w:r>
    </w:p>
    <w:p w:rsidR="00846564" w:rsidP="00846564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 w:rsidRPr="00846564">
        <w:rPr>
          <w:sz w:val="28"/>
          <w:szCs w:val="28"/>
        </w:rPr>
        <w:t>размещения рекламных конструкций»;</w:t>
      </w:r>
    </w:p>
    <w:p w:rsidR="00846564" w:rsidRPr="00846564" w:rsidP="00846564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 w:rsidRPr="00846564">
        <w:rPr>
          <w:sz w:val="28"/>
          <w:szCs w:val="28"/>
        </w:rPr>
        <w:t>от 2</w:t>
      </w:r>
      <w:r w:rsidR="00474C88">
        <w:rPr>
          <w:sz w:val="28"/>
          <w:szCs w:val="28"/>
        </w:rPr>
        <w:t>9</w:t>
      </w:r>
      <w:r w:rsidRPr="00846564">
        <w:rPr>
          <w:sz w:val="28"/>
          <w:szCs w:val="28"/>
        </w:rPr>
        <w:t>.04.202</w:t>
      </w:r>
      <w:r w:rsidR="00474C88">
        <w:rPr>
          <w:sz w:val="28"/>
          <w:szCs w:val="28"/>
        </w:rPr>
        <w:t>1 г. № 513</w:t>
      </w:r>
      <w:r w:rsidRPr="00846564">
        <w:rPr>
          <w:sz w:val="28"/>
          <w:szCs w:val="28"/>
        </w:rPr>
        <w:t xml:space="preserve"> «Об утверждении изменений, вносимых в схему</w:t>
      </w:r>
    </w:p>
    <w:p w:rsidR="00846564" w:rsidP="00846564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 w:rsidRPr="00846564">
        <w:rPr>
          <w:sz w:val="28"/>
          <w:szCs w:val="28"/>
        </w:rPr>
        <w:t>размещения рекламных конструкций»;</w:t>
      </w:r>
    </w:p>
    <w:p w:rsidR="00EB33C2" w:rsidP="00474C88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Pr="00474C88">
        <w:rPr>
          <w:sz w:val="28"/>
          <w:szCs w:val="28"/>
        </w:rPr>
        <w:t>Признать утратившими силу постановлени</w:t>
      </w:r>
      <w:r>
        <w:rPr>
          <w:sz w:val="28"/>
          <w:szCs w:val="28"/>
        </w:rPr>
        <w:t>я</w:t>
      </w:r>
      <w:r w:rsidRPr="00474C88">
        <w:rPr>
          <w:sz w:val="28"/>
          <w:szCs w:val="28"/>
        </w:rPr>
        <w:t xml:space="preserve"> Администрации муниципального образования «Муниципальный округ </w:t>
      </w:r>
      <w:r w:rsidRPr="00474C88">
        <w:rPr>
          <w:sz w:val="28"/>
          <w:szCs w:val="28"/>
        </w:rPr>
        <w:t>Балезинский</w:t>
      </w:r>
      <w:r w:rsidRPr="00474C88">
        <w:rPr>
          <w:sz w:val="28"/>
          <w:szCs w:val="28"/>
        </w:rPr>
        <w:t xml:space="preserve"> район Удмуртской Республики»</w:t>
      </w:r>
      <w:r>
        <w:rPr>
          <w:sz w:val="28"/>
          <w:szCs w:val="28"/>
        </w:rPr>
        <w:t>:</w:t>
      </w:r>
    </w:p>
    <w:p w:rsidR="00EB33C2" w:rsidP="00474C88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474C88">
        <w:rPr>
          <w:sz w:val="28"/>
          <w:szCs w:val="28"/>
        </w:rPr>
        <w:t xml:space="preserve"> от 1</w:t>
      </w:r>
      <w:r w:rsidRPr="00474C88" w:rsidR="00474C88">
        <w:rPr>
          <w:sz w:val="28"/>
          <w:szCs w:val="28"/>
        </w:rPr>
        <w:t>9.</w:t>
      </w:r>
      <w:r w:rsidR="00474C88">
        <w:rPr>
          <w:sz w:val="28"/>
          <w:szCs w:val="28"/>
        </w:rPr>
        <w:t>10</w:t>
      </w:r>
      <w:r w:rsidRPr="00474C88" w:rsidR="00474C88">
        <w:rPr>
          <w:sz w:val="28"/>
          <w:szCs w:val="28"/>
        </w:rPr>
        <w:t>.202</w:t>
      </w:r>
      <w:r w:rsidR="00474C88">
        <w:rPr>
          <w:sz w:val="28"/>
          <w:szCs w:val="28"/>
        </w:rPr>
        <w:t>2</w:t>
      </w:r>
      <w:r w:rsidRPr="00474C88" w:rsidR="00474C88">
        <w:rPr>
          <w:sz w:val="28"/>
          <w:szCs w:val="28"/>
        </w:rPr>
        <w:t xml:space="preserve"> г. № 13</w:t>
      </w:r>
      <w:r w:rsidR="00474C88">
        <w:rPr>
          <w:sz w:val="28"/>
          <w:szCs w:val="28"/>
        </w:rPr>
        <w:t>22</w:t>
      </w:r>
      <w:r w:rsidRPr="00474C88" w:rsidR="00474C88">
        <w:rPr>
          <w:sz w:val="28"/>
          <w:szCs w:val="28"/>
        </w:rPr>
        <w:t xml:space="preserve"> «Об утверждении изменений, вносимых в схему</w:t>
      </w:r>
      <w:r w:rsidR="00474C88">
        <w:rPr>
          <w:sz w:val="28"/>
          <w:szCs w:val="28"/>
        </w:rPr>
        <w:t xml:space="preserve"> </w:t>
      </w:r>
      <w:r w:rsidRPr="00474C88" w:rsidR="00474C88">
        <w:rPr>
          <w:sz w:val="28"/>
          <w:szCs w:val="28"/>
        </w:rPr>
        <w:t>размещения рекламных конструкций»</w:t>
      </w:r>
      <w:r>
        <w:rPr>
          <w:sz w:val="28"/>
          <w:szCs w:val="28"/>
        </w:rPr>
        <w:t>;</w:t>
      </w:r>
    </w:p>
    <w:p w:rsidR="00474C88" w:rsidP="00474C88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- от 06.07.2023 № 854 «</w:t>
      </w:r>
      <w:r w:rsidRPr="00EB33C2">
        <w:rPr>
          <w:sz w:val="28"/>
          <w:szCs w:val="28"/>
        </w:rPr>
        <w:t>О внесении изменений в постановление Администрации       муниципального образования «</w:t>
      </w:r>
      <w:r w:rsidRPr="00EB33C2">
        <w:rPr>
          <w:sz w:val="28"/>
          <w:szCs w:val="28"/>
        </w:rPr>
        <w:t>Балезинский</w:t>
      </w:r>
      <w:r w:rsidRPr="00EB33C2">
        <w:rPr>
          <w:sz w:val="28"/>
          <w:szCs w:val="28"/>
        </w:rPr>
        <w:t xml:space="preserve"> район» от 22.04.2016 года № 589 «Об утверждении схемы расположения рекламных конструкций»</w:t>
      </w:r>
      <w:r>
        <w:rPr>
          <w:sz w:val="28"/>
          <w:szCs w:val="28"/>
        </w:rPr>
        <w:t>.</w:t>
      </w:r>
    </w:p>
    <w:p w:rsidR="00A47BEC" w:rsidP="008C0465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4</w:t>
      </w:r>
      <w:r w:rsidR="006E2B90">
        <w:rPr>
          <w:sz w:val="28"/>
          <w:szCs w:val="28"/>
        </w:rPr>
        <w:t xml:space="preserve">. </w:t>
      </w:r>
      <w:r w:rsidRPr="00846564" w:rsidR="00846564">
        <w:rPr>
          <w:sz w:val="28"/>
          <w:szCs w:val="28"/>
        </w:rPr>
        <w:t xml:space="preserve">Опубликовать настоящее постановление на официальном сайте муниципального образования «Муниципальный округ </w:t>
      </w:r>
      <w:r w:rsidRPr="00846564" w:rsidR="00846564">
        <w:rPr>
          <w:sz w:val="28"/>
          <w:szCs w:val="28"/>
        </w:rPr>
        <w:t>Балезинский</w:t>
      </w:r>
      <w:r w:rsidRPr="00846564" w:rsidR="00846564">
        <w:rPr>
          <w:sz w:val="28"/>
          <w:szCs w:val="28"/>
        </w:rPr>
        <w:t xml:space="preserve"> район Удмуртской Республики» в сети Интернет www.balezino.udmurt.ru.</w:t>
      </w:r>
    </w:p>
    <w:p w:rsidR="00FD70FD" w:rsidRPr="00BC3A8E" w:rsidP="000479D2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  <w:r>
        <w:rPr>
          <w:sz w:val="28"/>
          <w:szCs w:val="28"/>
        </w:rPr>
        <w:t>5</w:t>
      </w:r>
      <w:r w:rsidRPr="000479D2" w:rsidR="000479D2">
        <w:rPr>
          <w:sz w:val="28"/>
          <w:szCs w:val="28"/>
        </w:rPr>
        <w:t xml:space="preserve">. </w:t>
      </w:r>
      <w:r w:rsidRPr="00BC3A8E" w:rsidR="0092744A">
        <w:rPr>
          <w:sz w:val="28"/>
          <w:szCs w:val="28"/>
        </w:rPr>
        <w:t>Контроль за</w:t>
      </w:r>
      <w:r w:rsidRPr="00BC3A8E" w:rsidR="0092744A">
        <w:rPr>
          <w:sz w:val="28"/>
          <w:szCs w:val="28"/>
        </w:rPr>
        <w:t xml:space="preserve"> исполнением настоящего постановления возложить на начальника Управления имущественных и земельных отношений Администрации муниципального образования «Муниципальный округ </w:t>
      </w:r>
      <w:r w:rsidRPr="00BC3A8E" w:rsidR="0092744A">
        <w:rPr>
          <w:sz w:val="28"/>
          <w:szCs w:val="28"/>
        </w:rPr>
        <w:t>Балезинский</w:t>
      </w:r>
      <w:r w:rsidRPr="00BC3A8E" w:rsidR="0092744A">
        <w:rPr>
          <w:sz w:val="28"/>
          <w:szCs w:val="28"/>
        </w:rPr>
        <w:t xml:space="preserve"> район Удмуртской Республики».</w:t>
      </w:r>
    </w:p>
    <w:p w:rsidR="0015564C" w:rsidRPr="00BC3A8E" w:rsidP="00FD70FD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</w:p>
    <w:p w:rsidR="0015564C" w:rsidRPr="00BC3A8E" w:rsidP="00FD70FD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</w:p>
    <w:p w:rsidR="000D25E0" w:rsidP="00FD70FD">
      <w:pPr>
        <w:pStyle w:val="BodyText2"/>
        <w:spacing w:after="0" w:line="240" w:lineRule="auto"/>
        <w:ind w:right="-142"/>
        <w:jc w:val="both"/>
        <w:rPr>
          <w:sz w:val="28"/>
          <w:szCs w:val="28"/>
        </w:rPr>
      </w:pPr>
    </w:p>
    <w:p w:rsidR="00551980" w:rsidRPr="00106277" w:rsidP="005519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06277">
        <w:rPr>
          <w:rFonts w:ascii="Times New Roman" w:eastAsia="Times New Roman" w:hAnsi="Times New Roman" w:cs="Times New Roman"/>
          <w:sz w:val="28"/>
          <w:szCs w:val="28"/>
        </w:rPr>
        <w:t xml:space="preserve">Глава муниципального образования           </w:t>
      </w:r>
      <w:r w:rsidRPr="00106277">
        <w:rPr>
          <w:rFonts w:ascii="Times New Roman" w:eastAsia="Times New Roman" w:hAnsi="Times New Roman" w:cs="Times New Roman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</w:t>
      </w:r>
      <w:r w:rsidRPr="00106277">
        <w:rPr>
          <w:rFonts w:ascii="Times New Roman" w:eastAsia="Times New Roman" w:hAnsi="Times New Roman" w:cs="Times New Roman"/>
          <w:sz w:val="28"/>
          <w:szCs w:val="28"/>
        </w:rPr>
        <w:tab/>
        <w:t xml:space="preserve">Ю.В. </w:t>
      </w:r>
      <w:r w:rsidRPr="00106277">
        <w:rPr>
          <w:rFonts w:ascii="Times New Roman" w:eastAsia="Times New Roman" w:hAnsi="Times New Roman" w:cs="Times New Roman"/>
          <w:sz w:val="28"/>
          <w:szCs w:val="28"/>
        </w:rPr>
        <w:t>Новойдарский</w:t>
      </w:r>
      <w:r w:rsidRPr="00106277">
        <w:rPr>
          <w:rFonts w:ascii="Times New Roman" w:eastAsia="Times New Roman" w:hAnsi="Times New Roman" w:cs="Times New Roman"/>
          <w:sz w:val="28"/>
          <w:szCs w:val="28"/>
        </w:rPr>
        <w:t xml:space="preserve">      </w:t>
      </w:r>
    </w:p>
    <w:p w:rsidR="00551980" w:rsidRPr="00106277" w:rsidP="0055198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8C42B8" w:rsidP="00551980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</w:p>
    <w:p w:rsidR="007806BB" w:rsidP="00B86F53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</w:pPr>
      <w:r w:rsidRPr="00106277">
        <w:rPr>
          <w:rFonts w:ascii="Times New Roman" w:eastAsia="Times New Roman" w:hAnsi="Times New Roman" w:cs="Times New Roman"/>
          <w:sz w:val="20"/>
          <w:szCs w:val="20"/>
        </w:rPr>
        <w:t>Исполнитель ___________Н.</w:t>
      </w:r>
      <w:r>
        <w:rPr>
          <w:rFonts w:ascii="Times New Roman" w:eastAsia="Times New Roman" w:hAnsi="Times New Roman" w:cs="Times New Roman"/>
          <w:sz w:val="20"/>
          <w:szCs w:val="20"/>
        </w:rPr>
        <w:t xml:space="preserve">А. </w:t>
      </w:r>
      <w:r>
        <w:rPr>
          <w:rFonts w:ascii="Times New Roman" w:eastAsia="Times New Roman" w:hAnsi="Times New Roman" w:cs="Times New Roman"/>
          <w:sz w:val="20"/>
          <w:szCs w:val="20"/>
        </w:rPr>
        <w:t>Мерешкина</w:t>
      </w:r>
    </w:p>
    <w:p w:rsidR="002638DA" w:rsidP="002638DA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</w:rPr>
        <w:sectPr w:rsidSect="0016066E">
          <w:pgSz w:w="11906" w:h="16838"/>
          <w:pgMar w:top="851" w:right="991" w:bottom="568" w:left="1701" w:header="708" w:footer="708" w:gutter="0"/>
          <w:cols w:space="708"/>
          <w:docGrid w:linePitch="360"/>
        </w:sectPr>
      </w:pPr>
    </w:p>
    <w:p w:rsidR="007806BB" w:rsidRPr="007806BB" w:rsidP="007806B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806BB">
        <w:rPr>
          <w:rFonts w:ascii="Times New Roman" w:eastAsia="Times New Roman" w:hAnsi="Times New Roman" w:cs="Times New Roman"/>
          <w:sz w:val="20"/>
          <w:szCs w:val="20"/>
        </w:rPr>
        <w:t>Утверждена</w:t>
      </w:r>
      <w:r w:rsidRPr="007806BB">
        <w:rPr>
          <w:rFonts w:ascii="Times New Roman" w:eastAsia="Times New Roman" w:hAnsi="Times New Roman" w:cs="Times New Roman"/>
          <w:sz w:val="20"/>
          <w:szCs w:val="20"/>
        </w:rPr>
        <w:t xml:space="preserve"> постановлением</w:t>
      </w:r>
    </w:p>
    <w:p w:rsidR="007806BB" w:rsidP="007806B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806BB">
        <w:rPr>
          <w:rFonts w:ascii="Times New Roman" w:eastAsia="Times New Roman" w:hAnsi="Times New Roman" w:cs="Times New Roman"/>
          <w:sz w:val="20"/>
          <w:szCs w:val="20"/>
        </w:rPr>
        <w:t xml:space="preserve"> Администрации муниципального образования </w:t>
      </w:r>
    </w:p>
    <w:p w:rsidR="007806BB" w:rsidP="007806B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806BB">
        <w:rPr>
          <w:rFonts w:ascii="Times New Roman" w:eastAsia="Times New Roman" w:hAnsi="Times New Roman" w:cs="Times New Roman"/>
          <w:sz w:val="20"/>
          <w:szCs w:val="20"/>
        </w:rPr>
        <w:t xml:space="preserve">«Муниципальный округ </w:t>
      </w:r>
      <w:r w:rsidRPr="007806BB">
        <w:rPr>
          <w:rFonts w:ascii="Times New Roman" w:eastAsia="Times New Roman" w:hAnsi="Times New Roman" w:cs="Times New Roman"/>
          <w:sz w:val="20"/>
          <w:szCs w:val="20"/>
        </w:rPr>
        <w:t>Балезинский</w:t>
      </w:r>
      <w:r w:rsidRPr="007806BB">
        <w:rPr>
          <w:rFonts w:ascii="Times New Roman" w:eastAsia="Times New Roman" w:hAnsi="Times New Roman" w:cs="Times New Roman"/>
          <w:sz w:val="20"/>
          <w:szCs w:val="20"/>
        </w:rPr>
        <w:t xml:space="preserve"> район </w:t>
      </w:r>
    </w:p>
    <w:p w:rsidR="007806BB" w:rsidRPr="007806BB" w:rsidP="007806B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806BB">
        <w:rPr>
          <w:rFonts w:ascii="Times New Roman" w:eastAsia="Times New Roman" w:hAnsi="Times New Roman" w:cs="Times New Roman"/>
          <w:sz w:val="20"/>
          <w:szCs w:val="20"/>
        </w:rPr>
        <w:t>Удмуртской Республики»</w:t>
      </w:r>
    </w:p>
    <w:p w:rsidR="007806BB" w:rsidP="007806BB">
      <w:pPr>
        <w:spacing w:after="0" w:line="240" w:lineRule="auto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7806BB">
        <w:rPr>
          <w:rFonts w:ascii="Times New Roman" w:eastAsia="Times New Roman" w:hAnsi="Times New Roman" w:cs="Times New Roman"/>
          <w:sz w:val="20"/>
          <w:szCs w:val="20"/>
        </w:rPr>
        <w:t xml:space="preserve"> от </w:t>
      </w:r>
      <w:r w:rsidR="008C42B8">
        <w:rPr>
          <w:rFonts w:ascii="Times New Roman" w:eastAsia="Times New Roman" w:hAnsi="Times New Roman" w:cs="Times New Roman"/>
          <w:sz w:val="20"/>
          <w:szCs w:val="20"/>
        </w:rPr>
        <w:t>29</w:t>
      </w:r>
      <w:r w:rsidRPr="007806BB">
        <w:rPr>
          <w:rFonts w:ascii="Times New Roman" w:eastAsia="Times New Roman" w:hAnsi="Times New Roman" w:cs="Times New Roman"/>
          <w:sz w:val="20"/>
          <w:szCs w:val="20"/>
        </w:rPr>
        <w:t>.</w:t>
      </w:r>
      <w:r>
        <w:rPr>
          <w:rFonts w:ascii="Times New Roman" w:eastAsia="Times New Roman" w:hAnsi="Times New Roman" w:cs="Times New Roman"/>
          <w:sz w:val="20"/>
          <w:szCs w:val="20"/>
        </w:rPr>
        <w:t>11.2023</w:t>
      </w:r>
      <w:r w:rsidRPr="007806BB">
        <w:rPr>
          <w:rFonts w:ascii="Times New Roman" w:eastAsia="Times New Roman" w:hAnsi="Times New Roman" w:cs="Times New Roman"/>
          <w:sz w:val="20"/>
          <w:szCs w:val="20"/>
        </w:rPr>
        <w:t xml:space="preserve">г. № </w:t>
      </w:r>
      <w:r w:rsidR="008C42B8">
        <w:rPr>
          <w:rFonts w:ascii="Times New Roman" w:eastAsia="Times New Roman" w:hAnsi="Times New Roman" w:cs="Times New Roman"/>
          <w:sz w:val="20"/>
          <w:szCs w:val="20"/>
        </w:rPr>
        <w:t>1706</w:t>
      </w:r>
    </w:p>
    <w:p w:rsidR="007806BB" w:rsidRPr="007806BB" w:rsidP="007806B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06BB" w:rsidP="007806B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76AFC" w:rsidP="007806B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76AFC" w:rsidP="007806B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976AFC" w:rsidP="007806B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06BB" w:rsidRPr="00F2102E" w:rsidP="007806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102E">
        <w:rPr>
          <w:rFonts w:ascii="Times New Roman" w:eastAsia="Times New Roman" w:hAnsi="Times New Roman" w:cs="Times New Roman"/>
          <w:sz w:val="28"/>
          <w:szCs w:val="28"/>
        </w:rPr>
        <w:t>Схема размещения рекламных конструкций</w:t>
      </w:r>
    </w:p>
    <w:p w:rsidR="007806BB" w:rsidRPr="00F2102E" w:rsidP="007806B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F2102E">
        <w:rPr>
          <w:rFonts w:ascii="Times New Roman" w:eastAsia="Times New Roman" w:hAnsi="Times New Roman" w:cs="Times New Roman"/>
          <w:sz w:val="28"/>
          <w:szCs w:val="28"/>
        </w:rPr>
        <w:t xml:space="preserve">на территории муниципального образования </w:t>
      </w:r>
    </w:p>
    <w:p w:rsidR="007806BB" w:rsidP="007806BB">
      <w:pPr>
        <w:tabs>
          <w:tab w:val="left" w:pos="3548"/>
        </w:tabs>
        <w:jc w:val="center"/>
        <w:rPr>
          <w:rFonts w:ascii="Times New Roman" w:eastAsia="Times New Roman" w:hAnsi="Times New Roman" w:cs="Times New Roman"/>
          <w:sz w:val="20"/>
          <w:szCs w:val="20"/>
        </w:rPr>
      </w:pPr>
      <w:r w:rsidRPr="007806BB">
        <w:rPr>
          <w:rFonts w:ascii="Times New Roman" w:eastAsia="Times New Roman" w:hAnsi="Times New Roman" w:cs="Times New Roman"/>
          <w:sz w:val="28"/>
          <w:szCs w:val="28"/>
        </w:rPr>
        <w:t xml:space="preserve">«Муниципальный округ </w:t>
      </w:r>
      <w:r w:rsidRPr="007806BB">
        <w:rPr>
          <w:rFonts w:ascii="Times New Roman" w:eastAsia="Times New Roman" w:hAnsi="Times New Roman" w:cs="Times New Roman"/>
          <w:sz w:val="28"/>
          <w:szCs w:val="28"/>
        </w:rPr>
        <w:t>Балезинский</w:t>
      </w:r>
      <w:r w:rsidRPr="007806BB">
        <w:rPr>
          <w:rFonts w:ascii="Times New Roman" w:eastAsia="Times New Roman" w:hAnsi="Times New Roman" w:cs="Times New Roman"/>
          <w:sz w:val="28"/>
          <w:szCs w:val="28"/>
        </w:rPr>
        <w:t xml:space="preserve"> район Удмуртской Республики»</w:t>
      </w:r>
    </w:p>
    <w:p w:rsidR="007806BB" w:rsidRPr="007806BB" w:rsidP="007806B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06BB" w:rsidP="007806B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7806BB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br w:type="page"/>
      </w:r>
    </w:p>
    <w:p w:rsidR="00976AFC" w:rsidRPr="00F2102E" w:rsidP="00976AFC">
      <w:pPr>
        <w:jc w:val="center"/>
        <w:rPr>
          <w:sz w:val="24"/>
          <w:szCs w:val="24"/>
        </w:rPr>
      </w:pPr>
      <w:r w:rsidRPr="00F2102E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Раздел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1</w:t>
      </w:r>
      <w:r w:rsidRPr="00F2102E">
        <w:rPr>
          <w:rFonts w:ascii="Times New Roman" w:hAnsi="Times New Roman" w:cs="Times New Roman"/>
          <w:bCs/>
          <w:color w:val="000000"/>
          <w:sz w:val="24"/>
          <w:szCs w:val="24"/>
        </w:rPr>
        <w:t>. Реестр размещения рекламных конструкций</w:t>
      </w:r>
    </w:p>
    <w:p w:rsidR="00976AFC" w:rsidRPr="00976AFC" w:rsidP="00976AFC">
      <w:pPr>
        <w:shd w:val="clear" w:color="auto" w:fill="FFFFFF"/>
        <w:spacing w:after="0" w:line="315" w:lineRule="atLeast"/>
        <w:jc w:val="center"/>
        <w:textAlignment w:val="baseline"/>
        <w:rPr>
          <w:rFonts w:ascii="Arial" w:eastAsia="Times New Roman" w:hAnsi="Arial" w:cs="Arial"/>
          <w:color w:val="2D2D2D"/>
          <w:spacing w:val="2"/>
          <w:sz w:val="21"/>
          <w:szCs w:val="21"/>
        </w:rPr>
      </w:pPr>
    </w:p>
    <w:tbl>
      <w:tblPr>
        <w:tblW w:w="16019" w:type="dxa"/>
        <w:tblInd w:w="-284" w:type="dxa"/>
        <w:tblLayout w:type="fixed"/>
        <w:tblCellMar>
          <w:left w:w="0" w:type="dxa"/>
          <w:right w:w="0" w:type="dxa"/>
        </w:tblCellMar>
        <w:tblLook w:val="0000"/>
      </w:tblPr>
      <w:tblGrid>
        <w:gridCol w:w="993"/>
        <w:gridCol w:w="3260"/>
        <w:gridCol w:w="2268"/>
        <w:gridCol w:w="20"/>
        <w:gridCol w:w="1060"/>
        <w:gridCol w:w="480"/>
        <w:gridCol w:w="1134"/>
        <w:gridCol w:w="638"/>
        <w:gridCol w:w="1063"/>
        <w:gridCol w:w="1254"/>
        <w:gridCol w:w="1297"/>
        <w:gridCol w:w="2552"/>
      </w:tblGrid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gridAfter w:val="2"/>
          <w:wAfter w:w="3849" w:type="dxa"/>
          <w:trHeight w:val="15"/>
        </w:trPr>
        <w:tc>
          <w:tcPr>
            <w:tcW w:w="993" w:type="dxa"/>
          </w:tcPr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0"/>
              </w:rPr>
            </w:pPr>
          </w:p>
        </w:tc>
        <w:tc>
          <w:tcPr>
            <w:tcW w:w="3260" w:type="dxa"/>
          </w:tcPr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0"/>
              </w:rPr>
            </w:pPr>
          </w:p>
        </w:tc>
        <w:tc>
          <w:tcPr>
            <w:tcW w:w="2268" w:type="dxa"/>
          </w:tcPr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0"/>
              </w:rPr>
            </w:pPr>
          </w:p>
        </w:tc>
        <w:tc>
          <w:tcPr>
            <w:tcW w:w="20" w:type="dxa"/>
          </w:tcPr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0"/>
              </w:rPr>
            </w:pPr>
          </w:p>
        </w:tc>
        <w:tc>
          <w:tcPr>
            <w:tcW w:w="1060" w:type="dxa"/>
          </w:tcPr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0"/>
              </w:rPr>
            </w:pPr>
          </w:p>
        </w:tc>
        <w:tc>
          <w:tcPr>
            <w:tcW w:w="2252" w:type="dxa"/>
            <w:gridSpan w:val="3"/>
          </w:tcPr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0"/>
              </w:rPr>
            </w:pPr>
          </w:p>
        </w:tc>
        <w:tc>
          <w:tcPr>
            <w:tcW w:w="2317" w:type="dxa"/>
            <w:gridSpan w:val="2"/>
          </w:tcPr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"/>
                <w:szCs w:val="20"/>
              </w:rPr>
            </w:pP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Номер </w:t>
            </w: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&lt;*&gt;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Адрес установки и эксплуатации </w:t>
            </w: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Рк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Вид </w:t>
            </w: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Рк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Тип </w:t>
            </w: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Рк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Размер </w:t>
            </w: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(м)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Общая площадь информационного поля </w:t>
            </w: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 (кв. м)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Собственник или законный владелец имущества (объекта недвижимости, земельного участка), к которому присоединяется </w:t>
            </w: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Рк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315" w:lineRule="atLeast"/>
              <w:jc w:val="center"/>
              <w:textAlignment w:val="baseline"/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</w:pP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 xml:space="preserve">Кадастровый номер земельного участка, на котором предполагается размещение </w:t>
            </w:r>
            <w:r w:rsidRPr="00976AFC">
              <w:rPr>
                <w:rFonts w:ascii="Times New Roman" w:eastAsia="Times New Roman" w:hAnsi="Times New Roman" w:cs="Times New Roman"/>
                <w:color w:val="2D2D2D"/>
                <w:sz w:val="21"/>
                <w:szCs w:val="21"/>
              </w:rPr>
              <w:t>Рк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E70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У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дмуртская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Р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еспублика</w:t>
            </w:r>
            <w:r w:rsidRPr="00976AFC" w:rsidR="00BD357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, 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E70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Балезино, улица Первомайская, 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щитовая установка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FF0000"/>
                <w:sz w:val="28"/>
                <w:szCs w:val="20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билборд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2*6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30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57D" w:rsidRPr="00976AFC" w:rsidP="0024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Республики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E70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</w:t>
            </w:r>
          </w:p>
          <w:p w:rsidR="00BD357D" w:rsidRPr="00976AFC" w:rsidP="00E70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 п.</w:t>
            </w:r>
            <w:r w:rsid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Балезино, улица Первомайская, 2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экран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BD357D" w:rsidRPr="00976AFC" w:rsidP="00BD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3*4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24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57D" w:rsidRPr="00976AFC" w:rsidP="0024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Республики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E70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 п.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Первомайская, 2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(между столбами 2-3) &lt;*&gt;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щитовая установка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билборд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3,0*1,5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4,5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Республики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E70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Р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E70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п.</w:t>
            </w:r>
            <w:r w:rsid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Первомайская, 2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(между столбами 4-6)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щитовая установка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билборд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6,0*1,5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9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Республики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1475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E70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</w:t>
            </w:r>
            <w:r w:rsidRPr="00976AFC" w:rsidR="00BD357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</w:p>
          <w:p w:rsidR="00BD357D" w:rsidRPr="00976AFC" w:rsidP="00E70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п.</w:t>
            </w:r>
            <w:r w:rsid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Первомайская, 2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(между столбами  9-11)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Графическое изображение, без движения, содержащее дополнительные элементы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баннер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6,0*1,5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9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Республики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E70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</w:t>
            </w:r>
            <w:r w:rsidRPr="00976AFC" w:rsidR="00BD357D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 </w:t>
            </w:r>
          </w:p>
          <w:p w:rsidR="00BD357D" w:rsidRPr="00976AFC" w:rsidP="00E7055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Первомайская, 2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(между  столбами 12-14)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Графическое изображение, без движения, содержащее дополнительные элементы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баннер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6,0*1,5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9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Республики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Первомайская, 2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(между столбами 15-17)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Графическое изображение, без движения, содержащее дополнительные элементы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баннер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highlight w:val="yellow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3,5*1,5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5,25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highlight w:val="yellow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Республики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Балезино, улица Первомайская, 2 (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между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столбами 18-19)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Графическое изображение, без движения, содержащее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дополнительные элементы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баннер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3,0*1,0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3,0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Республики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1824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Первомайская, 2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(между столбами  20-22)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щитовая установка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билборд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6,0*1,5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9,0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Республики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Первомайская, 2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(столб 23)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Графическое изображение, без движения, содержащее дополнительные элементы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баннер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highlight w:val="yellow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5,0*1,0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5,0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highlight w:val="yellow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Республики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  <w:r w:rsidRPr="00976AFC" w:rsidR="002450C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09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п. Балезино, улица Первомайская,2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(столб 25)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Графическое изображение, без движения, содержащее дополнительные элементы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баннер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highlight w:val="yellow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1,5 * 3,1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4,65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highlight w:val="yellow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2450C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Республики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п. Балезино, улица Первомайская,2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(между столбами 26- 27)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Графическое изображение, без движения, содержащее дополнительные элементы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баннер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highlight w:val="yellow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3,0*1,5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4,5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highlight w:val="yellow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Республики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п. Балезино, улица Первомайская,2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(между столбами 28-30)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Графическое изображение, без движения, содержащее дополнительные элементы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баннер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6,0*1,5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9,0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Муниципальное образование «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Муниципальный округ 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>Балезинский</w:t>
            </w:r>
            <w:r w:rsidRPr="00BD357D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район Удмуртской Республики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18:02:020148:6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п. Балезино, улица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Заготзерновская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, 11 (вид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на проезжую часть ул. Калинина)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щитовая установка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билборд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4,0*2,0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8,0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з/у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Корепанова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Нина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Ревовна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18:02:020079:73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694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п. Балезино, улица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Заготзерновская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, 11 (вид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на проезжую часть ул.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Заготзерновская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щитовая установка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билборд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3*1,5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4,5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з/у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Корепанова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Нина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Ревовна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18:02:020079:73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д.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Кожило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, ул. Набережная, слева в 120 м от поворота в микрорайон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Лесобаза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щитовая установка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билборд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3*6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36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неразграниченная государственная собственность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18:02:079001:919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п. Балезино, ул. Калинина, нечетная сторона, в 200 м от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перекрестка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а/д Ижевск-Глазов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щитовая установка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билборд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3*6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36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неразграниченная государственная собственность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18:02:020081:202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100 м от моста р. Чепца в сторону п. Балезино по правой стороне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щитовая установка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билборд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3*6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36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неразграниченная государственная собственность</w:t>
            </w: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18:02:173001:527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19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BD357D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Калинина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(вид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проезжую часть) &lt;*&gt;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щитовая установка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билборд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3,0*6,0*2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36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BD35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2450C1">
              <w:rPr>
                <w:rFonts w:ascii="Times New Roman" w:eastAsia="Times New Roman" w:hAnsi="Times New Roman" w:cs="Times New Roman"/>
                <w:sz w:val="28"/>
                <w:szCs w:val="20"/>
              </w:rPr>
              <w:t>неразграниченная государственная собственность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BD357D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18:02:020081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20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E70556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</w:t>
            </w:r>
          </w:p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Калинина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(вид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 проезжую часть)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щитовая установка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билборд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3,0*6,0*2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36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P="002450C1">
            <w:pPr>
              <w:jc w:val="center"/>
            </w:pPr>
            <w:r w:rsidRPr="0089355F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18:02:020081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21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1798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</w:t>
            </w:r>
          </w:p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E70556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Советская (вид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на тротуар вдоль м-на Магнит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)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&lt;*&gt;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 конструкция наружной рекламы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Сити-формат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1,2*1,8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2,16</w:t>
            </w:r>
          </w:p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P="002450C1">
            <w:pPr>
              <w:jc w:val="center"/>
            </w:pPr>
            <w:r w:rsidRPr="0089355F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18:02:020127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22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1798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Советская (вид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на тротуар вдоль м-на Магнит)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 конструкция наружной рекламы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Сити-формат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1,2*1,8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2,16</w:t>
            </w:r>
          </w:p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P="002450C1">
            <w:pPr>
              <w:jc w:val="center"/>
            </w:pPr>
            <w:r w:rsidRPr="0089355F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18:02:020127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23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1798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</w:t>
            </w:r>
          </w:p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Советская (вид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на тротуар вдоль м-на Магнит)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 конструкция наружной рекламы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Сити-формат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1,2*1,8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2,16</w:t>
            </w:r>
          </w:p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P="002450C1">
            <w:pPr>
              <w:jc w:val="center"/>
            </w:pPr>
            <w:r w:rsidRPr="0089355F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18:02:020127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24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1798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</w:t>
            </w:r>
          </w:p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Наговицына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(вид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напротив дома №3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 )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&lt;*&gt;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 конструкция наружной рекламы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Сити-формат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1,2*1,8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2,16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P="002450C1">
            <w:pPr>
              <w:jc w:val="center"/>
            </w:pPr>
            <w:r w:rsidRPr="0089355F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18:02:20070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25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1798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Железнодорожная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(вид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рядом с ДК «Дружба»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 конструкция наружной рекламы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Сити-формат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1,2*1,8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2,16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P="002450C1">
            <w:pPr>
              <w:jc w:val="center"/>
            </w:pPr>
            <w:r w:rsidRPr="0089355F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18:02:20064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26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1798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Советская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(вид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рядом с кафе «Райцентр»)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 конструкция наружной рекламы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Сити-формат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1,2*1,8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2,16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P="002450C1">
            <w:pPr>
              <w:jc w:val="center"/>
            </w:pPr>
            <w:r w:rsidRPr="0089355F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18:02:20126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27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1798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Советская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(вид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рядом с кафе «Райцентр»)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 конструкция наружной рекламы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Сити-формат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1,2*1,8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2,16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P="002450C1">
            <w:pPr>
              <w:jc w:val="center"/>
            </w:pPr>
            <w:r w:rsidRPr="0089355F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18:02:20126</w:t>
            </w:r>
          </w:p>
        </w:tc>
      </w:tr>
      <w:tr w:rsidTr="008C72B7">
        <w:tblPrEx>
          <w:tblW w:w="16019" w:type="dxa"/>
          <w:tblInd w:w="-284" w:type="dxa"/>
          <w:tblLayout w:type="fixed"/>
          <w:tblCellMar>
            <w:left w:w="0" w:type="dxa"/>
            <w:right w:w="0" w:type="dxa"/>
          </w:tblCellMar>
          <w:tblLook w:val="0000"/>
        </w:tblPrEx>
        <w:trPr>
          <w:trHeight w:val="2123"/>
        </w:trPr>
        <w:tc>
          <w:tcPr>
            <w:tcW w:w="99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28</w:t>
            </w:r>
          </w:p>
        </w:tc>
        <w:tc>
          <w:tcPr>
            <w:tcW w:w="32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DB1798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Удмуртская Республика,  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>Балезинский</w:t>
            </w:r>
            <w:r w:rsidRP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район, </w:t>
            </w:r>
          </w:p>
          <w:p w:rsidR="002450C1" w:rsidRPr="00976AFC" w:rsidP="00976AFC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п.</w:t>
            </w:r>
            <w:r w:rsidR="00DB1798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 </w:t>
            </w: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 xml:space="preserve">Балезино, улица Советская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(вид 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>Рк</w:t>
            </w:r>
            <w:r w:rsidRPr="00976AF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рядом с кафе «Райцентр»)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Отдельно стоящая  конструкция наружной рекламы</w:t>
            </w:r>
          </w:p>
        </w:tc>
        <w:tc>
          <w:tcPr>
            <w:tcW w:w="1560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Сити-формат</w:t>
            </w:r>
          </w:p>
        </w:tc>
        <w:tc>
          <w:tcPr>
            <w:tcW w:w="113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1,2*1,8</w:t>
            </w:r>
          </w:p>
        </w:tc>
        <w:tc>
          <w:tcPr>
            <w:tcW w:w="170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2,16</w:t>
            </w:r>
          </w:p>
        </w:tc>
        <w:tc>
          <w:tcPr>
            <w:tcW w:w="2551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P="002450C1">
            <w:pPr>
              <w:jc w:val="center"/>
            </w:pPr>
            <w:r w:rsidRPr="0089355F">
              <w:rPr>
                <w:rFonts w:ascii="Times New Roman" w:eastAsia="Times New Roman" w:hAnsi="Times New Roman" w:cs="Times New Roman"/>
                <w:sz w:val="24"/>
                <w:szCs w:val="24"/>
              </w:rPr>
              <w:t>неразграниченная государственная собственность</w:t>
            </w:r>
          </w:p>
        </w:tc>
        <w:tc>
          <w:tcPr>
            <w:tcW w:w="255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49" w:type="dxa"/>
              <w:bottom w:w="0" w:type="dxa"/>
              <w:right w:w="149" w:type="dxa"/>
            </w:tcMar>
          </w:tcPr>
          <w:p w:rsidR="002450C1" w:rsidRPr="00976AFC" w:rsidP="00976AF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</w:rPr>
            </w:pPr>
            <w:r w:rsidRPr="00976AFC">
              <w:rPr>
                <w:rFonts w:ascii="Times New Roman" w:eastAsia="Times New Roman" w:hAnsi="Times New Roman" w:cs="Times New Roman"/>
                <w:sz w:val="28"/>
                <w:szCs w:val="20"/>
              </w:rPr>
              <w:t>18:02:20126</w:t>
            </w:r>
          </w:p>
        </w:tc>
      </w:tr>
    </w:tbl>
    <w:p w:rsidR="00976AFC" w:rsidRPr="00976AFC" w:rsidP="00976AF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</w:p>
    <w:p w:rsidR="00976AFC" w:rsidP="00976AF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</w:p>
    <w:p w:rsidR="002450C1" w:rsidP="00976AF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sectPr w:rsidSect="002638DA">
          <w:pgSz w:w="16838" w:h="11906" w:orient="landscape"/>
          <w:pgMar w:top="1701" w:right="851" w:bottom="992" w:left="567" w:header="709" w:footer="709" w:gutter="0"/>
          <w:cols w:space="708"/>
          <w:docGrid w:linePitch="360"/>
        </w:sectPr>
      </w:pPr>
    </w:p>
    <w:p w:rsidR="00976AFC" w:rsidP="00976AF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</w:p>
    <w:p w:rsidR="008C72B7" w:rsidP="00976AFC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 xml:space="preserve">Раздел  2. </w:t>
      </w:r>
    </w:p>
    <w:p w:rsidR="00976AFC" w:rsidP="00976AFC">
      <w:pPr>
        <w:shd w:val="clear" w:color="auto" w:fill="FFFFFF"/>
        <w:spacing w:after="0" w:line="315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  <w:t>Карты размещения рекламных конструкций</w:t>
      </w:r>
    </w:p>
    <w:p w:rsidR="00976AFC" w:rsidRPr="00976AFC" w:rsidP="00976AFC">
      <w:pPr>
        <w:shd w:val="clear" w:color="auto" w:fill="FFFFFF"/>
        <w:spacing w:after="0" w:line="315" w:lineRule="atLeast"/>
        <w:textAlignment w:val="baseline"/>
        <w:rPr>
          <w:rFonts w:ascii="Times New Roman" w:eastAsia="Times New Roman" w:hAnsi="Times New Roman" w:cs="Times New Roman"/>
          <w:b/>
          <w:color w:val="2D2D2D"/>
          <w:spacing w:val="2"/>
          <w:sz w:val="24"/>
          <w:szCs w:val="24"/>
        </w:rPr>
      </w:pPr>
    </w:p>
    <w:p w:rsidR="002450C1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541">
        <w:rPr>
          <w:rFonts w:ascii="Times New Roman" w:hAnsi="Times New Roman" w:cs="Times New Roman"/>
          <w:sz w:val="24"/>
          <w:szCs w:val="24"/>
        </w:rPr>
        <w:t>Пос. Балезино</w:t>
      </w:r>
      <w:r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Советская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0C1" w:rsidP="002450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C563AE">
        <w:rPr>
          <w:rFonts w:ascii="Times New Roman" w:hAnsi="Times New Roman" w:cs="Times New Roman"/>
          <w:b/>
          <w:sz w:val="24"/>
          <w:szCs w:val="24"/>
        </w:rPr>
        <w:t>РК №1, №2</w:t>
      </w:r>
    </w:p>
    <w:p w:rsidR="002450C1" w:rsidRPr="00857541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50C1" w:rsidP="002450C1">
      <w:r>
        <w:rPr>
          <w:noProof/>
        </w:rPr>
        <w:drawing>
          <wp:inline distT="0" distB="0" distL="0" distR="0">
            <wp:extent cx="5810250" cy="623196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0" cy="62319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BC7B4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00FF00"/>
          </w:tcPr>
          <w:p w:rsidR="008C0D36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8C0D36" w:rsidP="008C0D36">
      <w:r>
        <w:t>- светофор</w:t>
      </w: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BC7B4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FFFF00"/>
          </w:tcPr>
          <w:p w:rsidR="008C0D36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8C0D36" w:rsidP="008C0D36">
      <w:r>
        <w:t>- знак «пешеходный переход»</w:t>
      </w: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BC7B4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0070C0"/>
          </w:tcPr>
          <w:p w:rsidR="008C0D36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8C0D36" w:rsidP="008C0D36">
      <w:r>
        <w:t xml:space="preserve">- рекламная конструкция </w:t>
      </w:r>
      <w:r>
        <w:t>билборд</w:t>
      </w: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BC7B4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FF00FF"/>
          </w:tcPr>
          <w:p w:rsidR="008C0D36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8C0D36" w:rsidP="008C0D36">
      <w:r>
        <w:t>- рекламная конструкция экран</w:t>
      </w:r>
    </w:p>
    <w:p w:rsidR="002450C1" w:rsidP="002450C1"/>
    <w:p w:rsidR="002450C1" w:rsidP="002450C1"/>
    <w:p w:rsidR="002450C1" w:rsidP="002450C1"/>
    <w:p w:rsidR="002450C1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</w:t>
      </w:r>
      <w:r w:rsidRPr="00857541">
        <w:rPr>
          <w:rFonts w:ascii="Times New Roman" w:hAnsi="Times New Roman" w:cs="Times New Roman"/>
          <w:sz w:val="24"/>
          <w:szCs w:val="24"/>
        </w:rPr>
        <w:t>ос. Балезино</w:t>
      </w:r>
      <w:r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Советская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0C1" w:rsidRPr="00857541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РК №1-</w:t>
      </w:r>
      <w:r w:rsidRPr="00C563AE">
        <w:rPr>
          <w:rFonts w:ascii="Times New Roman" w:hAnsi="Times New Roman" w:cs="Times New Roman"/>
          <w:b/>
          <w:sz w:val="24"/>
          <w:szCs w:val="24"/>
        </w:rPr>
        <w:t xml:space="preserve"> №</w:t>
      </w:r>
      <w:r>
        <w:rPr>
          <w:rFonts w:ascii="Times New Roman" w:hAnsi="Times New Roman" w:cs="Times New Roman"/>
          <w:b/>
          <w:sz w:val="24"/>
          <w:szCs w:val="24"/>
        </w:rPr>
        <w:t>13</w:t>
      </w:r>
    </w:p>
    <w:p w:rsidR="002450C1" w:rsidP="002450C1">
      <w:pPr>
        <w:jc w:val="center"/>
      </w:pPr>
    </w:p>
    <w:p w:rsidR="002450C1" w:rsidP="002450C1">
      <w:pPr>
        <w:jc w:val="center"/>
      </w:pPr>
      <w:r w:rsidRPr="00FE0C56">
        <w:rPr>
          <w:noProof/>
        </w:rPr>
        <w:drawing>
          <wp:inline distT="0" distB="0" distL="0" distR="0">
            <wp:extent cx="5850255" cy="657965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50255" cy="657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FE0C5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00FF00"/>
          </w:tcPr>
          <w:p w:rsidR="00FE0C56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2450C1" w:rsidP="00FE0C56">
      <w:r>
        <w:t>- с</w:t>
      </w:r>
      <w:r w:rsidR="008C0D36">
        <w:t>в</w:t>
      </w:r>
      <w:r>
        <w:t>етофор</w:t>
      </w: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FE0C5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FFFF00"/>
          </w:tcPr>
          <w:p w:rsidR="00FE0C56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FE0C56" w:rsidP="00FE0C56">
      <w:r>
        <w:t>- знак «пешеходный переход</w:t>
      </w:r>
      <w:r w:rsidR="008C0D36">
        <w:t>»</w:t>
      </w: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FE0C5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0070C0"/>
          </w:tcPr>
          <w:p w:rsidR="00FE0C56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FE0C56" w:rsidP="00FE0C56">
      <w:r>
        <w:t xml:space="preserve">- рекламная конструкция </w:t>
      </w:r>
      <w:r>
        <w:t>билборд</w:t>
      </w: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FE0C5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FF00FF"/>
          </w:tcPr>
          <w:p w:rsidR="00FE0C56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FE0C56" w:rsidP="00FE0C56">
      <w:r>
        <w:t>- рекламная конструкция экран</w:t>
      </w: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BC7B4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FF0000"/>
          </w:tcPr>
          <w:p w:rsidR="00FE0C56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FE0C56" w:rsidP="00FE0C56">
      <w:r>
        <w:t>- рекламная конструкция баннер</w:t>
      </w:r>
    </w:p>
    <w:p w:rsidR="00FE0C56" w:rsidP="00FE0C56"/>
    <w:p w:rsidR="002450C1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50C1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50C1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857541">
        <w:rPr>
          <w:rFonts w:ascii="Times New Roman" w:hAnsi="Times New Roman" w:cs="Times New Roman"/>
          <w:sz w:val="24"/>
          <w:szCs w:val="24"/>
        </w:rPr>
        <w:t>Пос. Балезино</w:t>
      </w:r>
      <w:r>
        <w:rPr>
          <w:rFonts w:ascii="Times New Roman" w:hAnsi="Times New Roman" w:cs="Times New Roman"/>
          <w:sz w:val="24"/>
          <w:szCs w:val="24"/>
        </w:rPr>
        <w:t xml:space="preserve">, ул. </w:t>
      </w:r>
      <w:r>
        <w:rPr>
          <w:rFonts w:ascii="Times New Roman" w:hAnsi="Times New Roman" w:cs="Times New Roman"/>
          <w:sz w:val="24"/>
          <w:szCs w:val="24"/>
        </w:rPr>
        <w:t>Заготзерновская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0C1" w:rsidRPr="00857541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3AE">
        <w:rPr>
          <w:rFonts w:ascii="Times New Roman" w:hAnsi="Times New Roman" w:cs="Times New Roman"/>
          <w:b/>
          <w:sz w:val="24"/>
          <w:szCs w:val="24"/>
        </w:rPr>
        <w:t>РК №1</w:t>
      </w:r>
      <w:r>
        <w:rPr>
          <w:rFonts w:ascii="Times New Roman" w:hAnsi="Times New Roman" w:cs="Times New Roman"/>
          <w:b/>
          <w:sz w:val="24"/>
          <w:szCs w:val="24"/>
        </w:rPr>
        <w:t>4, №15</w:t>
      </w:r>
    </w:p>
    <w:p w:rsidR="002450C1" w:rsidP="002450C1">
      <w:pPr>
        <w:tabs>
          <w:tab w:val="left" w:pos="5175"/>
        </w:tabs>
        <w:jc w:val="center"/>
      </w:pPr>
    </w:p>
    <w:p w:rsidR="002450C1" w:rsidP="002450C1">
      <w:pPr>
        <w:tabs>
          <w:tab w:val="left" w:pos="5175"/>
        </w:tabs>
      </w:pPr>
      <w:r w:rsidRPr="009E7901">
        <w:rPr>
          <w:noProof/>
        </w:rPr>
        <w:drawing>
          <wp:inline distT="0" distB="0" distL="0" distR="0">
            <wp:extent cx="5559552" cy="6821843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64699" cy="6828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50C1" w:rsidP="002450C1">
      <w:pPr>
        <w:tabs>
          <w:tab w:val="left" w:pos="5175"/>
        </w:tabs>
      </w:pPr>
      <w:r>
        <w:tab/>
      </w:r>
    </w:p>
    <w:p w:rsidR="002450C1" w:rsidP="002450C1">
      <w:pPr>
        <w:tabs>
          <w:tab w:val="left" w:pos="5175"/>
        </w:tabs>
      </w:pPr>
    </w:p>
    <w:p w:rsidR="00D67FAD" w:rsidP="002450C1">
      <w:pPr>
        <w:tabs>
          <w:tab w:val="left" w:pos="5175"/>
        </w:tabs>
      </w:pPr>
    </w:p>
    <w:p w:rsidR="00D67FAD" w:rsidP="002450C1">
      <w:pPr>
        <w:tabs>
          <w:tab w:val="left" w:pos="5175"/>
        </w:tabs>
      </w:pPr>
    </w:p>
    <w:p w:rsidR="00D67FAD" w:rsidP="002450C1">
      <w:pPr>
        <w:tabs>
          <w:tab w:val="left" w:pos="5175"/>
        </w:tabs>
      </w:pPr>
    </w:p>
    <w:p w:rsidR="00D67FAD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  <w:rPr>
          <w:noProof/>
        </w:rPr>
      </w:pPr>
    </w:p>
    <w:p w:rsidR="002450C1" w:rsidP="002450C1">
      <w:pPr>
        <w:tabs>
          <w:tab w:val="left" w:pos="5175"/>
        </w:tabs>
        <w:rPr>
          <w:noProof/>
        </w:rPr>
      </w:pPr>
    </w:p>
    <w:p w:rsidR="002450C1" w:rsidRPr="00C563AE" w:rsidP="002450C1">
      <w:pPr>
        <w:tabs>
          <w:tab w:val="left" w:pos="517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C563AE">
        <w:rPr>
          <w:rFonts w:ascii="Times New Roman" w:hAnsi="Times New Roman" w:cs="Times New Roman"/>
          <w:sz w:val="24"/>
          <w:szCs w:val="24"/>
        </w:rPr>
        <w:t xml:space="preserve">д. </w:t>
      </w:r>
      <w:r w:rsidRPr="00C563AE">
        <w:rPr>
          <w:rFonts w:ascii="Times New Roman" w:hAnsi="Times New Roman" w:cs="Times New Roman"/>
          <w:sz w:val="24"/>
          <w:szCs w:val="24"/>
        </w:rPr>
        <w:t>Кожило</w:t>
      </w:r>
      <w:r w:rsidRPr="00C563AE">
        <w:rPr>
          <w:rFonts w:ascii="Times New Roman" w:hAnsi="Times New Roman" w:cs="Times New Roman"/>
          <w:sz w:val="24"/>
          <w:szCs w:val="24"/>
        </w:rPr>
        <w:t xml:space="preserve">, ул. Набережная, слева в 120 м от поворота в микрорайон </w:t>
      </w:r>
      <w:r w:rsidRPr="00C563AE">
        <w:rPr>
          <w:rFonts w:ascii="Times New Roman" w:hAnsi="Times New Roman" w:cs="Times New Roman"/>
          <w:sz w:val="24"/>
          <w:szCs w:val="24"/>
        </w:rPr>
        <w:t>Лесобаза</w:t>
      </w:r>
    </w:p>
    <w:p w:rsidR="002450C1" w:rsidRPr="005B398C" w:rsidP="002450C1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98C">
        <w:rPr>
          <w:rFonts w:ascii="Times New Roman" w:hAnsi="Times New Roman" w:cs="Times New Roman"/>
          <w:b/>
          <w:sz w:val="24"/>
          <w:szCs w:val="24"/>
        </w:rPr>
        <w:t>РК  № 16</w:t>
      </w:r>
    </w:p>
    <w:p w:rsidR="002450C1" w:rsidP="002450C1">
      <w:pPr>
        <w:tabs>
          <w:tab w:val="left" w:pos="5175"/>
        </w:tabs>
        <w:rPr>
          <w:noProof/>
        </w:rPr>
      </w:pPr>
    </w:p>
    <w:p w:rsidR="002450C1" w:rsidP="002450C1">
      <w:pPr>
        <w:tabs>
          <w:tab w:val="left" w:pos="5175"/>
        </w:tabs>
      </w:pPr>
      <w:r>
        <w:rPr>
          <w:noProof/>
        </w:rPr>
        <w:drawing>
          <wp:inline distT="0" distB="0" distL="0" distR="0">
            <wp:extent cx="5934075" cy="49339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9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933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0C1" w:rsidP="002450C1">
      <w:pPr>
        <w:tabs>
          <w:tab w:val="left" w:pos="5175"/>
        </w:tabs>
      </w:pPr>
    </w:p>
    <w:p w:rsidR="008C0D36" w:rsidP="008C0D36"/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8C0D3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26349A"/>
          </w:tcPr>
          <w:p w:rsidR="008C0D36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8C0D36" w:rsidP="008C0D36">
      <w:r>
        <w:t xml:space="preserve">- рекламная конструкция </w:t>
      </w:r>
      <w:r>
        <w:t>билборд</w:t>
      </w: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C563AE">
        <w:rPr>
          <w:rFonts w:ascii="Times New Roman" w:hAnsi="Times New Roman" w:cs="Times New Roman"/>
          <w:sz w:val="24"/>
          <w:szCs w:val="24"/>
        </w:rPr>
        <w:t xml:space="preserve">п. Балезино, ул. Калинина, нечетная сторона, в 200 м от </w:t>
      </w:r>
      <w:r w:rsidRPr="00C563AE">
        <w:rPr>
          <w:rFonts w:ascii="Times New Roman" w:hAnsi="Times New Roman" w:cs="Times New Roman"/>
          <w:sz w:val="24"/>
          <w:szCs w:val="24"/>
        </w:rPr>
        <w:t>перекрестка</w:t>
      </w:r>
      <w:r w:rsidRPr="00C563AE">
        <w:rPr>
          <w:rFonts w:ascii="Times New Roman" w:hAnsi="Times New Roman" w:cs="Times New Roman"/>
          <w:sz w:val="24"/>
          <w:szCs w:val="24"/>
        </w:rPr>
        <w:t xml:space="preserve"> а/д Ижевск-Глазов </w:t>
      </w:r>
    </w:p>
    <w:p w:rsidR="002450C1" w:rsidRPr="005B398C" w:rsidP="002450C1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98C">
        <w:rPr>
          <w:rFonts w:ascii="Times New Roman" w:hAnsi="Times New Roman" w:cs="Times New Roman"/>
          <w:b/>
          <w:sz w:val="24"/>
          <w:szCs w:val="24"/>
        </w:rPr>
        <w:t>РК  № 17</w:t>
      </w:r>
    </w:p>
    <w:p w:rsidR="002450C1" w:rsidP="002450C1">
      <w:pPr>
        <w:tabs>
          <w:tab w:val="left" w:pos="5175"/>
        </w:tabs>
        <w:jc w:val="center"/>
      </w:pPr>
    </w:p>
    <w:p w:rsidR="002450C1" w:rsidP="002450C1">
      <w:pPr>
        <w:tabs>
          <w:tab w:val="left" w:pos="5175"/>
        </w:tabs>
      </w:pPr>
      <w:r>
        <w:rPr>
          <w:noProof/>
        </w:rPr>
        <w:drawing>
          <wp:inline distT="0" distB="0" distL="0" distR="0">
            <wp:extent cx="5934075" cy="66103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0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6610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771E74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26349A"/>
          </w:tcPr>
          <w:p w:rsidR="00EB33C2" w:rsidRPr="00025D55" w:rsidP="00771E74">
            <w:pPr>
              <w:rPr>
                <w:b/>
                <w:sz w:val="16"/>
                <w:szCs w:val="16"/>
              </w:rPr>
            </w:pPr>
          </w:p>
        </w:tc>
      </w:tr>
    </w:tbl>
    <w:p w:rsidR="00EB33C2" w:rsidP="00EB33C2">
      <w:r>
        <w:t xml:space="preserve">- рекламная конструкция </w:t>
      </w:r>
      <w:r>
        <w:t>билборд</w:t>
      </w: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  <w:jc w:val="center"/>
        <w:rPr>
          <w:rFonts w:ascii="Times New Roman" w:hAnsi="Times New Roman" w:cs="Times New Roman"/>
          <w:sz w:val="24"/>
          <w:szCs w:val="24"/>
        </w:rPr>
      </w:pPr>
      <w:r w:rsidRPr="00B55EE4">
        <w:rPr>
          <w:rFonts w:ascii="Times New Roman" w:hAnsi="Times New Roman" w:cs="Times New Roman"/>
          <w:sz w:val="24"/>
          <w:szCs w:val="24"/>
        </w:rPr>
        <w:t>Балезинский</w:t>
      </w:r>
      <w:r w:rsidRPr="00B55EE4">
        <w:rPr>
          <w:rFonts w:ascii="Times New Roman" w:hAnsi="Times New Roman" w:cs="Times New Roman"/>
          <w:sz w:val="24"/>
          <w:szCs w:val="24"/>
        </w:rPr>
        <w:t xml:space="preserve"> район, 100 м от моста р. Чепца в сторону п. Балезино по правой стороне </w:t>
      </w:r>
    </w:p>
    <w:p w:rsidR="002450C1" w:rsidRPr="005B398C" w:rsidP="002450C1">
      <w:pPr>
        <w:tabs>
          <w:tab w:val="left" w:pos="5175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98C">
        <w:rPr>
          <w:rFonts w:ascii="Times New Roman" w:hAnsi="Times New Roman" w:cs="Times New Roman"/>
          <w:b/>
          <w:sz w:val="24"/>
          <w:szCs w:val="24"/>
        </w:rPr>
        <w:t>РК  № 18</w:t>
      </w:r>
    </w:p>
    <w:p w:rsidR="002450C1" w:rsidP="002450C1">
      <w:pPr>
        <w:tabs>
          <w:tab w:val="left" w:pos="5175"/>
        </w:tabs>
        <w:jc w:val="center"/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</w:p>
    <w:p w:rsidR="002450C1" w:rsidP="002450C1">
      <w:pPr>
        <w:tabs>
          <w:tab w:val="left" w:pos="5175"/>
        </w:tabs>
      </w:pPr>
      <w:r>
        <w:rPr>
          <w:noProof/>
        </w:rPr>
        <w:drawing>
          <wp:inline distT="0" distB="0" distL="0" distR="0">
            <wp:extent cx="5772150" cy="5905500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90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771E74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26349A"/>
          </w:tcPr>
          <w:p w:rsidR="00EB33C2" w:rsidRPr="00025D55" w:rsidP="00771E74">
            <w:pPr>
              <w:rPr>
                <w:b/>
                <w:sz w:val="16"/>
                <w:szCs w:val="16"/>
              </w:rPr>
            </w:pPr>
          </w:p>
        </w:tc>
      </w:tr>
    </w:tbl>
    <w:p w:rsidR="00EB33C2" w:rsidP="00EB33C2">
      <w:r>
        <w:t xml:space="preserve">- рекламная конструкция </w:t>
      </w:r>
      <w:r>
        <w:t>билборд</w:t>
      </w:r>
    </w:p>
    <w:p w:rsidR="002450C1" w:rsidRPr="00B55EE4" w:rsidP="002450C1"/>
    <w:p w:rsidR="002450C1" w:rsidP="002450C1"/>
    <w:p w:rsidR="002450C1" w:rsidP="002450C1">
      <w:pPr>
        <w:jc w:val="center"/>
      </w:pPr>
    </w:p>
    <w:p w:rsidR="002450C1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50C1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50C1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5EE4">
        <w:rPr>
          <w:rFonts w:ascii="Times New Roman" w:hAnsi="Times New Roman" w:cs="Times New Roman"/>
          <w:sz w:val="24"/>
          <w:szCs w:val="24"/>
        </w:rPr>
        <w:t>п</w:t>
      </w:r>
      <w:r w:rsidRPr="00B55EE4">
        <w:rPr>
          <w:rFonts w:ascii="Times New Roman" w:hAnsi="Times New Roman" w:cs="Times New Roman"/>
          <w:sz w:val="24"/>
          <w:szCs w:val="24"/>
        </w:rPr>
        <w:t>.Б</w:t>
      </w:r>
      <w:r w:rsidRPr="00B55EE4">
        <w:rPr>
          <w:rFonts w:ascii="Times New Roman" w:hAnsi="Times New Roman" w:cs="Times New Roman"/>
          <w:sz w:val="24"/>
          <w:szCs w:val="24"/>
        </w:rPr>
        <w:t>алезино</w:t>
      </w:r>
      <w:r w:rsidRPr="00B55EE4">
        <w:rPr>
          <w:rFonts w:ascii="Times New Roman" w:hAnsi="Times New Roman" w:cs="Times New Roman"/>
          <w:sz w:val="24"/>
          <w:szCs w:val="24"/>
        </w:rPr>
        <w:t xml:space="preserve">, улица Калинина (вид </w:t>
      </w:r>
      <w:r w:rsidRPr="00B55EE4">
        <w:rPr>
          <w:rFonts w:ascii="Times New Roman" w:hAnsi="Times New Roman" w:cs="Times New Roman"/>
          <w:sz w:val="24"/>
          <w:szCs w:val="24"/>
        </w:rPr>
        <w:t>Рк</w:t>
      </w:r>
      <w:r w:rsidRPr="00B55EE4">
        <w:rPr>
          <w:rFonts w:ascii="Times New Roman" w:hAnsi="Times New Roman" w:cs="Times New Roman"/>
          <w:sz w:val="24"/>
          <w:szCs w:val="24"/>
        </w:rPr>
        <w:t xml:space="preserve"> на проезжую часть)</w:t>
      </w:r>
    </w:p>
    <w:p w:rsidR="002450C1" w:rsidRPr="005B398C" w:rsidP="002450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98C">
        <w:rPr>
          <w:rFonts w:ascii="Times New Roman" w:hAnsi="Times New Roman" w:cs="Times New Roman"/>
          <w:b/>
          <w:sz w:val="24"/>
          <w:szCs w:val="24"/>
        </w:rPr>
        <w:t>РК № 19, № 20</w:t>
      </w:r>
    </w:p>
    <w:p w:rsidR="002450C1" w:rsidRPr="00B55EE4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450C1" w:rsidP="002450C1">
      <w:pPr>
        <w:tabs>
          <w:tab w:val="left" w:pos="5175"/>
        </w:tabs>
      </w:pPr>
      <w:r>
        <w:rPr>
          <w:noProof/>
        </w:rPr>
        <w:drawing>
          <wp:inline distT="0" distB="0" distL="0" distR="0">
            <wp:extent cx="5964936" cy="66598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6657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0C1" w:rsidRPr="009F1D57" w:rsidP="002450C1"/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025D55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FF0000"/>
          </w:tcPr>
          <w:p w:rsidR="00025D55" w:rsidRPr="00025D55" w:rsidP="00025D55">
            <w:pPr>
              <w:rPr>
                <w:b/>
                <w:sz w:val="16"/>
                <w:szCs w:val="16"/>
              </w:rPr>
            </w:pPr>
          </w:p>
        </w:tc>
      </w:tr>
    </w:tbl>
    <w:p w:rsidR="002450C1" w:rsidRPr="009F1D57" w:rsidP="002450C1">
      <w:r>
        <w:t xml:space="preserve">- рекламная конструкция </w:t>
      </w:r>
      <w:r>
        <w:t>билборд</w:t>
      </w:r>
      <w:r>
        <w:br w:type="textWrapping" w:clear="all"/>
        <w:t xml:space="preserve">   </w:t>
      </w:r>
    </w:p>
    <w:p w:rsidR="002450C1" w:rsidP="002450C1"/>
    <w:p w:rsidR="002450C1" w:rsidP="002450C1">
      <w:pPr>
        <w:jc w:val="center"/>
      </w:pPr>
    </w:p>
    <w:p w:rsidR="002450C1" w:rsidP="002450C1">
      <w:pPr>
        <w:jc w:val="center"/>
      </w:pPr>
    </w:p>
    <w:p w:rsidR="002450C1" w:rsidP="002450C1">
      <w:pPr>
        <w:jc w:val="center"/>
      </w:pPr>
    </w:p>
    <w:p w:rsidR="002450C1" w:rsidP="002450C1">
      <w:pPr>
        <w:jc w:val="center"/>
      </w:pPr>
    </w:p>
    <w:p w:rsidR="002450C1" w:rsidP="002450C1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5EE4">
        <w:rPr>
          <w:rFonts w:ascii="Times New Roman" w:hAnsi="Times New Roman" w:cs="Times New Roman"/>
          <w:sz w:val="24"/>
          <w:szCs w:val="24"/>
        </w:rPr>
        <w:t>п</w:t>
      </w:r>
      <w:r w:rsidRPr="00B55EE4">
        <w:rPr>
          <w:rFonts w:ascii="Times New Roman" w:hAnsi="Times New Roman" w:cs="Times New Roman"/>
          <w:sz w:val="24"/>
          <w:szCs w:val="24"/>
        </w:rPr>
        <w:t>.Б</w:t>
      </w:r>
      <w:r w:rsidRPr="00B55EE4">
        <w:rPr>
          <w:rFonts w:ascii="Times New Roman" w:hAnsi="Times New Roman" w:cs="Times New Roman"/>
          <w:sz w:val="24"/>
          <w:szCs w:val="24"/>
        </w:rPr>
        <w:t>алезино</w:t>
      </w:r>
      <w:r w:rsidRPr="00B55EE4">
        <w:rPr>
          <w:rFonts w:ascii="Times New Roman" w:hAnsi="Times New Roman" w:cs="Times New Roman"/>
          <w:sz w:val="24"/>
          <w:szCs w:val="24"/>
        </w:rPr>
        <w:t>,  ул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55EE4">
        <w:rPr>
          <w:rFonts w:ascii="Times New Roman" w:hAnsi="Times New Roman" w:cs="Times New Roman"/>
          <w:sz w:val="24"/>
          <w:szCs w:val="24"/>
        </w:rPr>
        <w:t xml:space="preserve"> Советская (вид </w:t>
      </w:r>
      <w:r w:rsidRPr="00B55EE4">
        <w:rPr>
          <w:rFonts w:ascii="Times New Roman" w:hAnsi="Times New Roman" w:cs="Times New Roman"/>
          <w:sz w:val="24"/>
          <w:szCs w:val="24"/>
        </w:rPr>
        <w:t>Рк</w:t>
      </w:r>
      <w:r w:rsidRPr="00B55EE4">
        <w:rPr>
          <w:rFonts w:ascii="Times New Roman" w:hAnsi="Times New Roman" w:cs="Times New Roman"/>
          <w:sz w:val="24"/>
          <w:szCs w:val="24"/>
        </w:rPr>
        <w:t xml:space="preserve"> на тротуар вдоль м-на Магнит )</w:t>
      </w:r>
    </w:p>
    <w:p w:rsidR="002450C1" w:rsidRPr="005B398C" w:rsidP="002450C1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98C">
        <w:rPr>
          <w:rFonts w:ascii="Times New Roman" w:hAnsi="Times New Roman" w:cs="Times New Roman"/>
          <w:b/>
          <w:sz w:val="24"/>
          <w:szCs w:val="24"/>
        </w:rPr>
        <w:t>РК № 21, № 22, № 23</w:t>
      </w:r>
    </w:p>
    <w:p w:rsidR="002450C1" w:rsidP="002450C1">
      <w:pPr>
        <w:jc w:val="center"/>
      </w:pPr>
    </w:p>
    <w:p w:rsidR="002450C1" w:rsidP="002450C1">
      <w:pPr>
        <w:jc w:val="center"/>
      </w:pPr>
    </w:p>
    <w:p w:rsidR="002450C1" w:rsidP="002450C1">
      <w:pPr>
        <w:jc w:val="center"/>
      </w:pPr>
      <w:r>
        <w:rPr>
          <w:noProof/>
        </w:rPr>
        <w:drawing>
          <wp:inline distT="0" distB="0" distL="0" distR="0">
            <wp:extent cx="5450759" cy="4415051"/>
            <wp:effectExtent l="0" t="0" r="0" b="508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3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9845" cy="4414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06BB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450C1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BC7B4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FF0000"/>
          </w:tcPr>
          <w:p w:rsidR="00025D55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2450C1" w:rsidP="00025D55">
      <w:pPr>
        <w:rPr>
          <w:rFonts w:ascii="Times New Roman" w:eastAsia="Times New Roman" w:hAnsi="Times New Roman" w:cs="Times New Roman"/>
          <w:sz w:val="20"/>
          <w:szCs w:val="20"/>
        </w:rPr>
      </w:pPr>
      <w:r>
        <w:t>- рекламная конструкция сити-формат</w:t>
      </w:r>
    </w:p>
    <w:p w:rsidR="002450C1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450C1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450C1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E7901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E7901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E7901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450C1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2450C1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</w:p>
    <w:p w:rsidR="0079241E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5EE4">
        <w:rPr>
          <w:rFonts w:ascii="Times New Roman" w:hAnsi="Times New Roman" w:cs="Times New Roman"/>
          <w:sz w:val="24"/>
          <w:szCs w:val="24"/>
        </w:rPr>
        <w:t>п</w:t>
      </w:r>
      <w:r w:rsidRPr="00B55EE4">
        <w:rPr>
          <w:rFonts w:ascii="Times New Roman" w:hAnsi="Times New Roman" w:cs="Times New Roman"/>
          <w:sz w:val="24"/>
          <w:szCs w:val="24"/>
        </w:rPr>
        <w:t>.Б</w:t>
      </w:r>
      <w:r w:rsidRPr="00B55EE4">
        <w:rPr>
          <w:rFonts w:ascii="Times New Roman" w:hAnsi="Times New Roman" w:cs="Times New Roman"/>
          <w:sz w:val="24"/>
          <w:szCs w:val="24"/>
        </w:rPr>
        <w:t>алезино</w:t>
      </w:r>
      <w:r w:rsidRPr="00B55EE4">
        <w:rPr>
          <w:rFonts w:ascii="Times New Roman" w:hAnsi="Times New Roman" w:cs="Times New Roman"/>
          <w:sz w:val="24"/>
          <w:szCs w:val="24"/>
        </w:rPr>
        <w:t xml:space="preserve">,  улица Железнодорожная (вид </w:t>
      </w:r>
      <w:r w:rsidRPr="00B55EE4">
        <w:rPr>
          <w:rFonts w:ascii="Times New Roman" w:hAnsi="Times New Roman" w:cs="Times New Roman"/>
          <w:sz w:val="24"/>
          <w:szCs w:val="24"/>
        </w:rPr>
        <w:t>Рк</w:t>
      </w:r>
      <w:r w:rsidRPr="00B55EE4">
        <w:rPr>
          <w:rFonts w:ascii="Times New Roman" w:hAnsi="Times New Roman" w:cs="Times New Roman"/>
          <w:sz w:val="24"/>
          <w:szCs w:val="24"/>
        </w:rPr>
        <w:t xml:space="preserve"> рядом с ДК «Дружба»</w:t>
      </w:r>
      <w:r>
        <w:rPr>
          <w:rFonts w:ascii="Times New Roman" w:hAnsi="Times New Roman" w:cs="Times New Roman"/>
          <w:sz w:val="24"/>
          <w:szCs w:val="24"/>
        </w:rPr>
        <w:t xml:space="preserve">) </w:t>
      </w:r>
    </w:p>
    <w:p w:rsidR="0079241E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B398C">
        <w:rPr>
          <w:rFonts w:ascii="Times New Roman" w:hAnsi="Times New Roman" w:cs="Times New Roman"/>
          <w:b/>
          <w:sz w:val="24"/>
          <w:szCs w:val="24"/>
        </w:rPr>
        <w:t>РК № 2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2450C1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772150" cy="50990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509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BC7B4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FF0000"/>
          </w:tcPr>
          <w:p w:rsidR="00025D55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025D55" w:rsidP="00025D55">
      <w:pPr>
        <w:rPr>
          <w:rFonts w:ascii="Times New Roman" w:eastAsia="Times New Roman" w:hAnsi="Times New Roman" w:cs="Times New Roman"/>
          <w:sz w:val="20"/>
          <w:szCs w:val="20"/>
        </w:rPr>
      </w:pPr>
      <w:r>
        <w:t>- рекламная конструкция сити-формат</w:t>
      </w: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 Балезино, </w:t>
      </w:r>
      <w:r w:rsidRPr="009E7901">
        <w:rPr>
          <w:rFonts w:ascii="Times New Roman" w:hAnsi="Times New Roman" w:cs="Times New Roman"/>
          <w:sz w:val="24"/>
          <w:szCs w:val="24"/>
        </w:rPr>
        <w:t xml:space="preserve">ул. Наговицына (вид </w:t>
      </w:r>
      <w:r w:rsidRPr="009E7901">
        <w:rPr>
          <w:rFonts w:ascii="Times New Roman" w:hAnsi="Times New Roman" w:cs="Times New Roman"/>
          <w:sz w:val="24"/>
          <w:szCs w:val="24"/>
        </w:rPr>
        <w:t>Рк</w:t>
      </w:r>
      <w:r w:rsidRPr="009E7901">
        <w:rPr>
          <w:rFonts w:ascii="Times New Roman" w:hAnsi="Times New Roman" w:cs="Times New Roman"/>
          <w:sz w:val="24"/>
          <w:szCs w:val="24"/>
        </w:rPr>
        <w:t xml:space="preserve"> напротив дома №3) РК № 25</w:t>
      </w: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372100" cy="48069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480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8C72B7">
      <w:pPr>
        <w:tabs>
          <w:tab w:val="left" w:pos="737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9E7901" w:rsidRPr="008C72B7" w:rsidP="0079241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BC7B4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FF0000"/>
          </w:tcPr>
          <w:p w:rsidR="00025D55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025D55" w:rsidP="00025D55">
      <w:pPr>
        <w:rPr>
          <w:rFonts w:ascii="Times New Roman" w:eastAsia="Times New Roman" w:hAnsi="Times New Roman" w:cs="Times New Roman"/>
          <w:sz w:val="20"/>
          <w:szCs w:val="20"/>
        </w:rPr>
      </w:pPr>
      <w:r>
        <w:t>- рекламная конструкция сити-формат</w:t>
      </w:r>
    </w:p>
    <w:p w:rsidR="009E7901" w:rsidRPr="008C72B7" w:rsidP="0079241E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</w:p>
    <w:p w:rsidR="009E7901" w:rsidP="008C72B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72B7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72B7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72B7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72B7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8C72B7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9E7901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241E" w:rsidP="0079241E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5EE4">
        <w:rPr>
          <w:rFonts w:ascii="Times New Roman" w:hAnsi="Times New Roman" w:cs="Times New Roman"/>
          <w:sz w:val="24"/>
          <w:szCs w:val="24"/>
        </w:rPr>
        <w:t>п</w:t>
      </w:r>
      <w:r w:rsidRPr="00B55EE4">
        <w:rPr>
          <w:rFonts w:ascii="Times New Roman" w:hAnsi="Times New Roman" w:cs="Times New Roman"/>
          <w:sz w:val="24"/>
          <w:szCs w:val="24"/>
        </w:rPr>
        <w:t>.Б</w:t>
      </w:r>
      <w:r w:rsidRPr="00B55EE4">
        <w:rPr>
          <w:rFonts w:ascii="Times New Roman" w:hAnsi="Times New Roman" w:cs="Times New Roman"/>
          <w:sz w:val="24"/>
          <w:szCs w:val="24"/>
        </w:rPr>
        <w:t>алезино</w:t>
      </w:r>
      <w:r w:rsidRPr="00B55EE4">
        <w:rPr>
          <w:rFonts w:ascii="Times New Roman" w:hAnsi="Times New Roman" w:cs="Times New Roman"/>
          <w:sz w:val="24"/>
          <w:szCs w:val="24"/>
        </w:rPr>
        <w:t>,  ул</w:t>
      </w:r>
      <w:r>
        <w:rPr>
          <w:rFonts w:ascii="Times New Roman" w:hAnsi="Times New Roman" w:cs="Times New Roman"/>
          <w:sz w:val="24"/>
          <w:szCs w:val="24"/>
        </w:rPr>
        <w:t>.</w:t>
      </w:r>
      <w:r w:rsidRPr="00B55EE4">
        <w:rPr>
          <w:rFonts w:ascii="Times New Roman" w:hAnsi="Times New Roman" w:cs="Times New Roman"/>
          <w:sz w:val="24"/>
          <w:szCs w:val="24"/>
        </w:rPr>
        <w:t xml:space="preserve"> Советская (вид </w:t>
      </w:r>
      <w:r w:rsidRPr="00B55EE4">
        <w:rPr>
          <w:rFonts w:ascii="Times New Roman" w:hAnsi="Times New Roman" w:cs="Times New Roman"/>
          <w:sz w:val="24"/>
          <w:szCs w:val="24"/>
        </w:rPr>
        <w:t>Рк</w:t>
      </w:r>
      <w:r w:rsidRPr="00B55EE4">
        <w:rPr>
          <w:rFonts w:ascii="Times New Roman" w:hAnsi="Times New Roman" w:cs="Times New Roman"/>
          <w:sz w:val="24"/>
          <w:szCs w:val="24"/>
        </w:rPr>
        <w:t xml:space="preserve"> на тротуар вдоль м-на Магнит )</w:t>
      </w:r>
    </w:p>
    <w:p w:rsidR="0079241E" w:rsidP="0079241E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РК № 26</w:t>
      </w: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b/>
          <w:noProof/>
          <w:sz w:val="24"/>
          <w:szCs w:val="24"/>
        </w:rPr>
        <w:drawing>
          <wp:inline distT="0" distB="0" distL="0" distR="0">
            <wp:extent cx="5850255" cy="4667690"/>
            <wp:effectExtent l="0" t="0" r="0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6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667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67FAD" w:rsidRPr="00D67FAD" w:rsidP="00D67FAD">
      <w:pPr>
        <w:tabs>
          <w:tab w:val="left" w:pos="334"/>
        </w:tabs>
        <w:rPr>
          <w:rFonts w:ascii="Times New Roman" w:eastAsia="Times New Roman" w:hAnsi="Times New Roman" w:cs="Times New Roman"/>
          <w:color w:val="FF0000"/>
          <w:sz w:val="20"/>
          <w:szCs w:val="20"/>
        </w:rPr>
      </w:pPr>
      <w:r>
        <w:rPr>
          <w:rFonts w:ascii="Times New Roman" w:eastAsia="Times New Roman" w:hAnsi="Times New Roman" w:cs="Times New Roman"/>
          <w:sz w:val="20"/>
          <w:szCs w:val="20"/>
        </w:rPr>
        <w:tab/>
      </w:r>
    </w:p>
    <w:p w:rsidR="0079241E" w:rsidRPr="00D67FAD" w:rsidP="00D67FAD">
      <w:pPr>
        <w:tabs>
          <w:tab w:val="left" w:pos="334"/>
        </w:tabs>
        <w:rPr>
          <w:rFonts w:ascii="Times New Roman" w:eastAsia="Times New Roman" w:hAnsi="Times New Roman" w:cs="Times New Roman"/>
          <w:color w:val="FF0000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BC7B4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FF0000"/>
          </w:tcPr>
          <w:p w:rsidR="00025D55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025D55" w:rsidP="00025D55">
      <w:pPr>
        <w:rPr>
          <w:rFonts w:ascii="Times New Roman" w:eastAsia="Times New Roman" w:hAnsi="Times New Roman" w:cs="Times New Roman"/>
          <w:sz w:val="20"/>
          <w:szCs w:val="20"/>
        </w:rPr>
      </w:pPr>
      <w:r>
        <w:t>- рекламная конструкция сити-формат</w:t>
      </w: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9241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55EE4">
        <w:rPr>
          <w:rFonts w:ascii="Times New Roman" w:hAnsi="Times New Roman" w:cs="Times New Roman"/>
          <w:sz w:val="24"/>
          <w:szCs w:val="24"/>
        </w:rPr>
        <w:t>п</w:t>
      </w:r>
      <w:r w:rsidRPr="00B55EE4">
        <w:rPr>
          <w:rFonts w:ascii="Times New Roman" w:hAnsi="Times New Roman" w:cs="Times New Roman"/>
          <w:sz w:val="24"/>
          <w:szCs w:val="24"/>
        </w:rPr>
        <w:t>.Б</w:t>
      </w:r>
      <w:r w:rsidRPr="00B55EE4">
        <w:rPr>
          <w:rFonts w:ascii="Times New Roman" w:hAnsi="Times New Roman" w:cs="Times New Roman"/>
          <w:sz w:val="24"/>
          <w:szCs w:val="24"/>
        </w:rPr>
        <w:t>алезино</w:t>
      </w:r>
      <w:r w:rsidRPr="00B55EE4">
        <w:rPr>
          <w:rFonts w:ascii="Times New Roman" w:hAnsi="Times New Roman" w:cs="Times New Roman"/>
          <w:sz w:val="24"/>
          <w:szCs w:val="24"/>
        </w:rPr>
        <w:t xml:space="preserve">, улица Советская (вид </w:t>
      </w:r>
      <w:r w:rsidRPr="00B55EE4">
        <w:rPr>
          <w:rFonts w:ascii="Times New Roman" w:hAnsi="Times New Roman" w:cs="Times New Roman"/>
          <w:sz w:val="24"/>
          <w:szCs w:val="24"/>
        </w:rPr>
        <w:t>Рк</w:t>
      </w:r>
      <w:r w:rsidRPr="00B55EE4">
        <w:rPr>
          <w:rFonts w:ascii="Times New Roman" w:hAnsi="Times New Roman" w:cs="Times New Roman"/>
          <w:sz w:val="24"/>
          <w:szCs w:val="24"/>
        </w:rPr>
        <w:t xml:space="preserve"> рядом с кафе «Райцентр»)</w:t>
      </w:r>
    </w:p>
    <w:p w:rsidR="0079241E" w:rsidRPr="005B398C" w:rsidP="0079241E">
      <w:pPr>
        <w:tabs>
          <w:tab w:val="left" w:pos="421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B398C">
        <w:rPr>
          <w:rFonts w:ascii="Times New Roman" w:hAnsi="Times New Roman" w:cs="Times New Roman"/>
          <w:b/>
          <w:sz w:val="24"/>
          <w:szCs w:val="24"/>
        </w:rPr>
        <w:t>РК № 27, № 28</w:t>
      </w: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p w:rsidR="0079241E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>
            <wp:extent cx="5850255" cy="4786572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255" cy="47865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50C1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pPr w:leftFromText="180" w:rightFromText="180" w:vertAnchor="text" w:tblpY="1"/>
        <w:tblOverlap w:val="never"/>
        <w:tblW w:w="0" w:type="auto"/>
        <w:tblInd w:w="2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411"/>
      </w:tblGrid>
      <w:tr w:rsidTr="00BC7B46">
        <w:tblPrEx>
          <w:tblW w:w="0" w:type="auto"/>
          <w:tblInd w:w="27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108"/>
        </w:trPr>
        <w:tc>
          <w:tcPr>
            <w:tcW w:w="411" w:type="dxa"/>
            <w:tcBorders>
              <w:bottom w:val="single" w:sz="4" w:space="0" w:color="auto"/>
            </w:tcBorders>
            <w:shd w:val="clear" w:color="auto" w:fill="FF0000"/>
          </w:tcPr>
          <w:p w:rsidR="00025D55" w:rsidRPr="00025D55" w:rsidP="00BC7B46">
            <w:pPr>
              <w:rPr>
                <w:b/>
                <w:sz w:val="16"/>
                <w:szCs w:val="16"/>
              </w:rPr>
            </w:pPr>
          </w:p>
        </w:tc>
      </w:tr>
    </w:tbl>
    <w:p w:rsidR="00025D55" w:rsidP="00025D55">
      <w:pPr>
        <w:rPr>
          <w:rFonts w:ascii="Times New Roman" w:eastAsia="Times New Roman" w:hAnsi="Times New Roman" w:cs="Times New Roman"/>
          <w:sz w:val="20"/>
          <w:szCs w:val="20"/>
        </w:rPr>
      </w:pPr>
      <w:r>
        <w:t>- рекламная конструкция сити-формат</w:t>
      </w:r>
    </w:p>
    <w:p w:rsidR="002450C1" w:rsidRPr="007806BB" w:rsidP="007806BB">
      <w:pPr>
        <w:jc w:val="center"/>
        <w:rPr>
          <w:rFonts w:ascii="Times New Roman" w:eastAsia="Times New Roman" w:hAnsi="Times New Roman" w:cs="Times New Roman"/>
          <w:sz w:val="20"/>
          <w:szCs w:val="20"/>
        </w:rPr>
      </w:pPr>
    </w:p>
    <w:sectPr w:rsidSect="002450C1">
      <w:pgSz w:w="11906" w:h="16838"/>
      <w:pgMar w:top="851" w:right="992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C342EAB"/>
    <w:multiLevelType w:val="multilevel"/>
    <w:tmpl w:val="6D1C280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900" w:hanging="540"/>
      </w:pPr>
      <w:rPr>
        <w:rFonts w:hint="default"/>
      </w:rPr>
    </w:lvl>
    <w:lvl w:ilvl="2">
      <w:start w:val="6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5053441D"/>
    <w:multiLevelType w:val="hybridMultilevel"/>
    <w:tmpl w:val="95AA006A"/>
    <w:lvl w:ilvl="0">
      <w:start w:val="1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931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ind w:left="2651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ind w:left="3371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ind w:left="4091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ind w:left="4811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ind w:left="5531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ind w:left="6251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ind w:left="6971" w:hanging="180"/>
      </w:pPr>
      <w:rPr>
        <w:rFonts w:cs="Times New Roman"/>
      </w:rPr>
    </w:lvl>
  </w:abstractNum>
  <w:abstractNum w:abstractNumId="2">
    <w:nsid w:val="52FC5F6A"/>
    <w:multiLevelType w:val="hybridMultilevel"/>
    <w:tmpl w:val="73A4D548"/>
    <w:lvl w:ilvl="0">
      <w:start w:val="3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5E90305"/>
    <w:multiLevelType w:val="hybridMultilevel"/>
    <w:tmpl w:val="1E60C04E"/>
    <w:lvl w:ilvl="0">
      <w:start w:val="3"/>
      <w:numFmt w:val="decimal"/>
      <w:lvlText w:val="%1."/>
      <w:lvlJc w:val="left"/>
      <w:pPr>
        <w:ind w:left="1211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33C4B7E"/>
    <w:multiLevelType w:val="hybridMultilevel"/>
    <w:tmpl w:val="01DA633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B13585A"/>
    <w:multiLevelType w:val="hybridMultilevel"/>
    <w:tmpl w:val="D4345890"/>
    <w:lvl w:ilvl="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788" w:hanging="360"/>
      </w:pPr>
    </w:lvl>
    <w:lvl w:ilvl="2" w:tentative="1">
      <w:start w:val="1"/>
      <w:numFmt w:val="lowerRoman"/>
      <w:lvlText w:val="%3."/>
      <w:lvlJc w:val="right"/>
      <w:pPr>
        <w:ind w:left="2508" w:hanging="180"/>
      </w:pPr>
    </w:lvl>
    <w:lvl w:ilvl="3" w:tentative="1">
      <w:start w:val="1"/>
      <w:numFmt w:val="decimal"/>
      <w:lvlText w:val="%4."/>
      <w:lvlJc w:val="left"/>
      <w:pPr>
        <w:ind w:left="3228" w:hanging="360"/>
      </w:pPr>
    </w:lvl>
    <w:lvl w:ilvl="4" w:tentative="1">
      <w:start w:val="1"/>
      <w:numFmt w:val="lowerLetter"/>
      <w:lvlText w:val="%5."/>
      <w:lvlJc w:val="left"/>
      <w:pPr>
        <w:ind w:left="3948" w:hanging="360"/>
      </w:pPr>
    </w:lvl>
    <w:lvl w:ilvl="5" w:tentative="1">
      <w:start w:val="1"/>
      <w:numFmt w:val="lowerRoman"/>
      <w:lvlText w:val="%6."/>
      <w:lvlJc w:val="right"/>
      <w:pPr>
        <w:ind w:left="4668" w:hanging="180"/>
      </w:pPr>
    </w:lvl>
    <w:lvl w:ilvl="6" w:tentative="1">
      <w:start w:val="1"/>
      <w:numFmt w:val="decimal"/>
      <w:lvlText w:val="%7."/>
      <w:lvlJc w:val="left"/>
      <w:pPr>
        <w:ind w:left="5388" w:hanging="360"/>
      </w:pPr>
    </w:lvl>
    <w:lvl w:ilvl="7" w:tentative="1">
      <w:start w:val="1"/>
      <w:numFmt w:val="lowerLetter"/>
      <w:lvlText w:val="%8."/>
      <w:lvlJc w:val="left"/>
      <w:pPr>
        <w:ind w:left="6108" w:hanging="360"/>
      </w:pPr>
    </w:lvl>
    <w:lvl w:ilvl="8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7B926AE7"/>
    <w:multiLevelType w:val="multilevel"/>
    <w:tmpl w:val="C482630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7">
    <w:nsid w:val="7F331549"/>
    <w:multiLevelType w:val="hybridMultilevel"/>
    <w:tmpl w:val="8EE20AC8"/>
    <w:lvl w:ilvl="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7"/>
  </w:num>
  <w:num w:numId="3">
    <w:abstractNumId w:val="6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m:mathPr>
    <m:mathFont m:val="Cambria Math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33C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FD70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odyText2">
    <w:name w:val="Body Text 2"/>
    <w:basedOn w:val="Normal"/>
    <w:link w:val="2"/>
    <w:uiPriority w:val="99"/>
    <w:unhideWhenUsed/>
    <w:rsid w:val="00FD70FD"/>
    <w:pPr>
      <w:spacing w:after="120" w:line="480" w:lineRule="auto"/>
    </w:pPr>
    <w:rPr>
      <w:rFonts w:ascii="Times New Roman" w:eastAsia="Calibri" w:hAnsi="Times New Roman" w:cs="Times New Roman"/>
      <w:sz w:val="24"/>
      <w:szCs w:val="24"/>
    </w:rPr>
  </w:style>
  <w:style w:type="character" w:customStyle="1" w:styleId="2">
    <w:name w:val="Основной текст 2 Знак"/>
    <w:basedOn w:val="DefaultParagraphFont"/>
    <w:link w:val="BodyText2"/>
    <w:uiPriority w:val="99"/>
    <w:rsid w:val="00FD70FD"/>
    <w:rPr>
      <w:rFonts w:ascii="Times New Roman" w:eastAsia="Calibri" w:hAnsi="Times New Roman" w:cs="Times New Roman"/>
      <w:sz w:val="24"/>
      <w:szCs w:val="24"/>
    </w:rPr>
  </w:style>
  <w:style w:type="character" w:customStyle="1" w:styleId="1">
    <w:name w:val="Заголовок №1_"/>
    <w:basedOn w:val="DefaultParagraphFont"/>
    <w:link w:val="10"/>
    <w:rsid w:val="00FD70FD"/>
    <w:rPr>
      <w:shd w:val="clear" w:color="auto" w:fill="FFFFFF"/>
    </w:rPr>
  </w:style>
  <w:style w:type="paragraph" w:customStyle="1" w:styleId="10">
    <w:name w:val="Заголовок №1"/>
    <w:basedOn w:val="Normal"/>
    <w:link w:val="1"/>
    <w:rsid w:val="00FD70FD"/>
    <w:pPr>
      <w:shd w:val="clear" w:color="auto" w:fill="FFFFFF"/>
      <w:spacing w:after="120" w:line="0" w:lineRule="atLeast"/>
      <w:outlineLvl w:val="0"/>
    </w:pPr>
  </w:style>
  <w:style w:type="paragraph" w:styleId="BalloonText">
    <w:name w:val="Balloon Text"/>
    <w:basedOn w:val="Normal"/>
    <w:link w:val="a"/>
    <w:uiPriority w:val="99"/>
    <w:semiHidden/>
    <w:unhideWhenUsed/>
    <w:rsid w:val="00FD70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">
    <w:name w:val="Текст выноски Знак"/>
    <w:basedOn w:val="DefaultParagraphFont"/>
    <w:link w:val="BalloonText"/>
    <w:uiPriority w:val="99"/>
    <w:semiHidden/>
    <w:rsid w:val="00FD70FD"/>
    <w:rPr>
      <w:rFonts w:ascii="Tahoma" w:hAnsi="Tahoma" w:cs="Tahoma"/>
      <w:sz w:val="16"/>
      <w:szCs w:val="16"/>
    </w:rPr>
  </w:style>
  <w:style w:type="paragraph" w:styleId="BodyTextIndent">
    <w:name w:val="Body Text Indent"/>
    <w:basedOn w:val="Normal"/>
    <w:link w:val="a0"/>
    <w:uiPriority w:val="99"/>
    <w:semiHidden/>
    <w:unhideWhenUsed/>
    <w:rsid w:val="0011136B"/>
    <w:pPr>
      <w:spacing w:after="120"/>
      <w:ind w:left="283"/>
    </w:pPr>
  </w:style>
  <w:style w:type="character" w:customStyle="1" w:styleId="a0">
    <w:name w:val="Основной текст с отступом Знак"/>
    <w:basedOn w:val="DefaultParagraphFont"/>
    <w:link w:val="BodyTextIndent"/>
    <w:uiPriority w:val="99"/>
    <w:semiHidden/>
    <w:rsid w:val="0011136B"/>
  </w:style>
  <w:style w:type="paragraph" w:customStyle="1" w:styleId="ConsPlusNormal">
    <w:name w:val="ConsPlusNormal"/>
    <w:rsid w:val="005B1192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NormalWeb">
    <w:name w:val="Normal (Web)"/>
    <w:basedOn w:val="Normal"/>
    <w:uiPriority w:val="99"/>
    <w:unhideWhenUsed/>
    <w:rsid w:val="005B1192"/>
    <w:pPr>
      <w:spacing w:before="100" w:beforeAutospacing="1" w:after="115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AB6F1C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765E"/>
    <w:rPr>
      <w:color w:val="0000FF" w:themeColor="hyperlink"/>
      <w:u w:val="single"/>
    </w:rPr>
  </w:style>
  <w:style w:type="table" w:customStyle="1" w:styleId="11">
    <w:name w:val="Сетка таблицы1"/>
    <w:basedOn w:val="TableNormal"/>
    <w:next w:val="TableGrid"/>
    <w:uiPriority w:val="59"/>
    <w:rsid w:val="005B649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Footer">
    <w:name w:val="footer"/>
    <w:basedOn w:val="Normal"/>
    <w:link w:val="a1"/>
    <w:uiPriority w:val="99"/>
    <w:rsid w:val="005B649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1">
    <w:name w:val="Нижний колонтитул Знак"/>
    <w:basedOn w:val="DefaultParagraphFont"/>
    <w:link w:val="Footer"/>
    <w:uiPriority w:val="99"/>
    <w:rsid w:val="005B6497"/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a2"/>
    <w:uiPriority w:val="99"/>
    <w:unhideWhenUsed/>
    <w:rsid w:val="002638D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2">
    <w:name w:val="Верхний колонтитул Знак"/>
    <w:basedOn w:val="DefaultParagraphFont"/>
    <w:link w:val="Header"/>
    <w:uiPriority w:val="99"/>
    <w:rsid w:val="002638D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image" Target="media/image8.png" /><Relationship Id="rId13" Type="http://schemas.openxmlformats.org/officeDocument/2006/relationships/image" Target="media/image9.png" /><Relationship Id="rId14" Type="http://schemas.openxmlformats.org/officeDocument/2006/relationships/image" Target="media/image10.png" /><Relationship Id="rId15" Type="http://schemas.openxmlformats.org/officeDocument/2006/relationships/image" Target="media/image11.png" /><Relationship Id="rId16" Type="http://schemas.openxmlformats.org/officeDocument/2006/relationships/image" Target="media/image12.jpeg" /><Relationship Id="rId17" Type="http://schemas.openxmlformats.org/officeDocument/2006/relationships/image" Target="media/image13.jpeg" /><Relationship Id="rId18" Type="http://schemas.openxmlformats.org/officeDocument/2006/relationships/theme" Target="theme/theme1.xml" /><Relationship Id="rId19" Type="http://schemas.openxmlformats.org/officeDocument/2006/relationships/numbering" Target="numbering.xml" /><Relationship Id="rId2" Type="http://schemas.openxmlformats.org/officeDocument/2006/relationships/webSettings" Target="webSettings.xml" /><Relationship Id="rId20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png" /><Relationship Id="rId9" Type="http://schemas.openxmlformats.org/officeDocument/2006/relationships/image" Target="media/image5.jpe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04A150-F527-43A0-9F73-E841607B613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</Pages>
  <Words>1903</Words>
  <Characters>10849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12727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Uizo</cp:lastModifiedBy>
  <cp:revision>7</cp:revision>
  <cp:lastPrinted>2023-07-06T11:52:00Z</cp:lastPrinted>
  <dcterms:created xsi:type="dcterms:W3CDTF">2023-11-23T12:39:00Z</dcterms:created>
  <dcterms:modified xsi:type="dcterms:W3CDTF">2023-11-30T04:42:00Z</dcterms:modified>
</cp:coreProperties>
</file>