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FD70FD" w:rsidRPr="00FD70FD" w:rsidRDefault="00FD70FD" w:rsidP="00FD70FD">
      <w:pPr>
        <w:ind w:right="-142"/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FD70FD" w:rsidRPr="00FD70FD" w:rsidRDefault="00FD70FD" w:rsidP="00FD70FD">
      <w:pPr>
        <w:tabs>
          <w:tab w:val="left" w:pos="528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>«УДМУРТ ЭЛЬКУН</w:t>
      </w:r>
      <w:r w:rsidR="00382985">
        <w:rPr>
          <w:rFonts w:ascii="Times New Roman" w:hAnsi="Times New Roman" w:cs="Times New Roman"/>
          <w:sz w:val="24"/>
          <w:szCs w:val="24"/>
        </w:rPr>
        <w:t>Ы</w:t>
      </w:r>
      <w:r w:rsidRPr="00FD70FD">
        <w:rPr>
          <w:rFonts w:ascii="Times New Roman" w:hAnsi="Times New Roman" w:cs="Times New Roman"/>
          <w:sz w:val="24"/>
          <w:szCs w:val="24"/>
        </w:rPr>
        <w:t>СЬ БАЛЕЗИНО ЁРОС МУНИЦИПАЛ ОКРУГ»  МУНИЦИПАЛ КЫЛДЫТЭТЫСЬ  АДМИНИСТРАЦИЕЗ</w:t>
      </w:r>
    </w:p>
    <w:p w:rsidR="00FD70FD" w:rsidRPr="00FD70FD" w:rsidRDefault="00FD70FD" w:rsidP="00FD70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70F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D70FD" w:rsidRPr="00BC3A8E" w:rsidRDefault="00FD70FD" w:rsidP="00FD70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C3A8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C3A8E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FD70FD" w:rsidRPr="00FD70FD" w:rsidRDefault="004E170A" w:rsidP="00FD70FD">
      <w:pPr>
        <w:pStyle w:val="2"/>
        <w:spacing w:after="0" w:line="240" w:lineRule="auto"/>
        <w:ind w:right="-5"/>
        <w:jc w:val="right"/>
      </w:pPr>
      <w:r>
        <w:t xml:space="preserve"> </w:t>
      </w:r>
    </w:p>
    <w:p w:rsidR="00FD70FD" w:rsidRPr="00FD70FD" w:rsidRDefault="00955606" w:rsidP="00B64ADD">
      <w:pPr>
        <w:pStyle w:val="2"/>
        <w:spacing w:after="0" w:line="240" w:lineRule="auto"/>
        <w:ind w:right="-5"/>
        <w:jc w:val="right"/>
      </w:pPr>
      <w:r>
        <w:t xml:space="preserve"> </w:t>
      </w:r>
      <w:r w:rsidR="00D34E1C">
        <w:t xml:space="preserve"> </w:t>
      </w:r>
      <w:r w:rsidR="00B64ADD"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4"/>
        <w:gridCol w:w="4777"/>
      </w:tblGrid>
      <w:tr w:rsidR="00FD70FD" w:rsidRPr="00A04EC1" w:rsidTr="005D1AC6">
        <w:tc>
          <w:tcPr>
            <w:tcW w:w="4927" w:type="dxa"/>
          </w:tcPr>
          <w:p w:rsidR="00FD70FD" w:rsidRPr="00A04EC1" w:rsidRDefault="00FD70FD" w:rsidP="00E35781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>«</w:t>
            </w:r>
            <w:r w:rsidR="00E35781">
              <w:rPr>
                <w:sz w:val="28"/>
                <w:szCs w:val="28"/>
              </w:rPr>
              <w:t>16</w:t>
            </w:r>
            <w:r w:rsidRPr="00A04EC1">
              <w:rPr>
                <w:sz w:val="28"/>
                <w:szCs w:val="28"/>
              </w:rPr>
              <w:t xml:space="preserve">» </w:t>
            </w:r>
            <w:r w:rsidR="003E6C06">
              <w:rPr>
                <w:sz w:val="28"/>
                <w:szCs w:val="28"/>
              </w:rPr>
              <w:t>января</w:t>
            </w:r>
            <w:r w:rsidR="00A04EC1">
              <w:rPr>
                <w:sz w:val="28"/>
                <w:szCs w:val="28"/>
              </w:rPr>
              <w:t xml:space="preserve"> 202</w:t>
            </w:r>
            <w:r w:rsidR="003E6C06">
              <w:rPr>
                <w:sz w:val="28"/>
                <w:szCs w:val="28"/>
              </w:rPr>
              <w:t>3</w:t>
            </w:r>
            <w:r w:rsidRPr="00A04EC1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927" w:type="dxa"/>
          </w:tcPr>
          <w:p w:rsidR="00FD70FD" w:rsidRPr="00A04EC1" w:rsidRDefault="00FD70FD" w:rsidP="00E35781">
            <w:pPr>
              <w:pStyle w:val="2"/>
              <w:spacing w:after="0" w:line="240" w:lineRule="auto"/>
              <w:ind w:right="-5"/>
              <w:jc w:val="both"/>
              <w:rPr>
                <w:sz w:val="28"/>
                <w:szCs w:val="28"/>
              </w:rPr>
            </w:pPr>
            <w:r w:rsidRPr="00A04EC1">
              <w:rPr>
                <w:sz w:val="28"/>
                <w:szCs w:val="28"/>
              </w:rPr>
              <w:t xml:space="preserve">                                           </w:t>
            </w:r>
            <w:r w:rsidR="00137337" w:rsidRPr="00A04EC1">
              <w:rPr>
                <w:sz w:val="28"/>
                <w:szCs w:val="28"/>
              </w:rPr>
              <w:t xml:space="preserve">       </w:t>
            </w:r>
            <w:r w:rsidRPr="00A04EC1">
              <w:rPr>
                <w:sz w:val="28"/>
                <w:szCs w:val="28"/>
              </w:rPr>
              <w:t xml:space="preserve"> № </w:t>
            </w:r>
            <w:r w:rsidR="00E35781">
              <w:rPr>
                <w:sz w:val="28"/>
                <w:szCs w:val="28"/>
              </w:rPr>
              <w:t>25</w:t>
            </w:r>
          </w:p>
        </w:tc>
      </w:tr>
    </w:tbl>
    <w:p w:rsidR="00FD70FD" w:rsidRDefault="00FD70FD" w:rsidP="003A6256">
      <w:pPr>
        <w:pStyle w:val="2"/>
        <w:spacing w:after="0" w:line="240" w:lineRule="auto"/>
        <w:ind w:right="-5"/>
        <w:jc w:val="center"/>
        <w:rPr>
          <w:sz w:val="28"/>
          <w:szCs w:val="28"/>
        </w:rPr>
      </w:pPr>
    </w:p>
    <w:p w:rsidR="003A6256" w:rsidRPr="00A04EC1" w:rsidRDefault="003A6256" w:rsidP="003A6256">
      <w:pPr>
        <w:pStyle w:val="2"/>
        <w:spacing w:after="0" w:line="24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п. Балезино</w:t>
      </w:r>
    </w:p>
    <w:p w:rsidR="00955606" w:rsidRPr="003A6256" w:rsidRDefault="002D0A8E" w:rsidP="00955606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>О    проведен</w:t>
      </w:r>
      <w:proofErr w:type="gramStart"/>
      <w:r w:rsidRPr="003A6256">
        <w:rPr>
          <w:rFonts w:ascii="Times New Roman" w:eastAsia="Times New Roman" w:hAnsi="Times New Roman" w:cs="Times New Roman"/>
          <w:sz w:val="26"/>
          <w:szCs w:val="26"/>
        </w:rPr>
        <w:t>ии    ау</w:t>
      </w:r>
      <w:proofErr w:type="gramEnd"/>
      <w:r w:rsidRPr="003A6256">
        <w:rPr>
          <w:rFonts w:ascii="Times New Roman" w:eastAsia="Times New Roman" w:hAnsi="Times New Roman" w:cs="Times New Roman"/>
          <w:sz w:val="26"/>
          <w:szCs w:val="26"/>
        </w:rPr>
        <w:t>кциона    в электронной форме,</w:t>
      </w:r>
      <w:r w:rsidR="00955606"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посредством </w:t>
      </w:r>
    </w:p>
    <w:p w:rsidR="002D0A8E" w:rsidRPr="003A6256" w:rsidRDefault="00955606" w:rsidP="00955606">
      <w:pPr>
        <w:tabs>
          <w:tab w:val="left" w:pos="5760"/>
          <w:tab w:val="left" w:pos="5812"/>
        </w:tabs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публичного     предложения      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на     право заключения дог</w:t>
      </w:r>
      <w:r w:rsidR="00D34E1C" w:rsidRPr="003A6256">
        <w:rPr>
          <w:rFonts w:ascii="Times New Roman" w:eastAsia="Times New Roman" w:hAnsi="Times New Roman" w:cs="Times New Roman"/>
          <w:sz w:val="26"/>
          <w:szCs w:val="26"/>
        </w:rPr>
        <w:t xml:space="preserve">овора купли-продажи  </w:t>
      </w:r>
      <w:r w:rsidR="006A5AA6" w:rsidRPr="003A6256">
        <w:rPr>
          <w:rFonts w:ascii="Times New Roman" w:eastAsia="Times New Roman" w:hAnsi="Times New Roman" w:cs="Times New Roman"/>
          <w:sz w:val="26"/>
          <w:szCs w:val="26"/>
        </w:rPr>
        <w:t>муниципального не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движимого имущества </w:t>
      </w:r>
    </w:p>
    <w:p w:rsidR="002D0A8E" w:rsidRPr="000776D4" w:rsidRDefault="002D0A8E" w:rsidP="002D0A8E">
      <w:pPr>
        <w:tabs>
          <w:tab w:val="left" w:pos="5760"/>
          <w:tab w:val="left" w:pos="5812"/>
        </w:tabs>
        <w:spacing w:after="0" w:line="240" w:lineRule="auto"/>
        <w:ind w:right="413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0A8E" w:rsidRPr="003A6256" w:rsidRDefault="002D0A8E" w:rsidP="003E6C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 w:rsidRPr="003A6256">
        <w:rPr>
          <w:rFonts w:ascii="Times New Roman" w:eastAsia="Times New Roman" w:hAnsi="Times New Roman" w:cs="Times New Roman"/>
          <w:sz w:val="26"/>
          <w:szCs w:val="26"/>
        </w:rPr>
        <w:t>Руководствуясь Гражданским кодексом Российской Федерации,  Федеральным законом от 26 июля 2006 года №135-ФЗ «О защите конкуренции», Федеральным законом от 21.12.2001 № 178-ФЗ «О приватизации государственного и муниципального имущества», Федеральным законом от 27 июля 2006 года № 152 «О персональных данных», постановлени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>ем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</w:t>
      </w:r>
      <w:proofErr w:type="gram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proofErr w:type="gramStart"/>
      <w:r w:rsidRPr="003A6256">
        <w:rPr>
          <w:rFonts w:ascii="Times New Roman" w:eastAsia="Times New Roman" w:hAnsi="Times New Roman" w:cs="Times New Roman"/>
          <w:sz w:val="26"/>
          <w:szCs w:val="26"/>
        </w:rPr>
        <w:t>решением Совета депутатов муниципального образования «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», № 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>15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-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>217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от 2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.12.202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>Об утверждении прогнозного плана приватизации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>имущества, находящегося в собственности</w:t>
      </w:r>
      <w:r w:rsidR="003E6C0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«Муниципальный округ </w:t>
      </w:r>
      <w:proofErr w:type="spellStart"/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="003E6C06" w:rsidRPr="003E6C06">
        <w:rPr>
          <w:rFonts w:ascii="Times New Roman" w:eastAsia="Times New Roman" w:hAnsi="Times New Roman" w:cs="Times New Roman"/>
          <w:sz w:val="26"/>
          <w:szCs w:val="26"/>
        </w:rPr>
        <w:t xml:space="preserve"> район Удмуртской Республики», на 2023-2025 год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,  Положением    «О порядке управления и распоряжения имуществом, находящимся в собственности муниципального образования «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Республики»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утвержденного решением Совета депутатов муниципального  образования  «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>Муниципальный</w:t>
      </w:r>
      <w:proofErr w:type="gramEnd"/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BB04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»  от </w:t>
      </w:r>
      <w:r w:rsidR="0014551A" w:rsidRPr="003A6256">
        <w:rPr>
          <w:rFonts w:ascii="Times New Roman" w:eastAsia="Times New Roman" w:hAnsi="Times New Roman" w:cs="Times New Roman"/>
          <w:sz w:val="26"/>
          <w:szCs w:val="26"/>
        </w:rPr>
        <w:t>08</w:t>
      </w:r>
      <w:r w:rsidRPr="003A6256">
        <w:rPr>
          <w:rFonts w:ascii="Times New Roman" w:hAnsi="Times New Roman" w:cs="Times New Roman"/>
          <w:sz w:val="26"/>
          <w:szCs w:val="26"/>
        </w:rPr>
        <w:t xml:space="preserve"> </w:t>
      </w:r>
      <w:r w:rsidR="0014551A" w:rsidRPr="003A6256">
        <w:rPr>
          <w:rFonts w:ascii="Times New Roman" w:hAnsi="Times New Roman" w:cs="Times New Roman"/>
          <w:sz w:val="26"/>
          <w:szCs w:val="26"/>
        </w:rPr>
        <w:t>февраля 2022 г.</w:t>
      </w:r>
      <w:r w:rsidR="000776D4" w:rsidRPr="003A6256">
        <w:rPr>
          <w:rFonts w:ascii="Times New Roman" w:hAnsi="Times New Roman" w:cs="Times New Roman"/>
          <w:sz w:val="26"/>
          <w:szCs w:val="26"/>
        </w:rPr>
        <w:t>,</w:t>
      </w:r>
      <w:r w:rsidR="0014551A" w:rsidRPr="003A6256">
        <w:rPr>
          <w:rFonts w:ascii="Times New Roman" w:hAnsi="Times New Roman" w:cs="Times New Roman"/>
          <w:sz w:val="26"/>
          <w:szCs w:val="26"/>
        </w:rPr>
        <w:t xml:space="preserve"> </w:t>
      </w:r>
      <w:r w:rsidRPr="003A6256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3859D2" w:rsidRPr="003A6256" w:rsidRDefault="003859D2" w:rsidP="00955606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1. 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Провести аукцион в электронной форме, </w:t>
      </w:r>
      <w:r w:rsidR="00955606" w:rsidRPr="003A6256">
        <w:rPr>
          <w:rFonts w:ascii="Times New Roman" w:eastAsia="Times New Roman" w:hAnsi="Times New Roman" w:cs="Times New Roman"/>
          <w:sz w:val="26"/>
          <w:szCs w:val="26"/>
        </w:rPr>
        <w:t xml:space="preserve">посредством публичного     предложения, 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на право за</w:t>
      </w:r>
      <w:r w:rsidR="00955606" w:rsidRPr="003A6256">
        <w:rPr>
          <w:rFonts w:ascii="Times New Roman" w:eastAsia="Times New Roman" w:hAnsi="Times New Roman" w:cs="Times New Roman"/>
          <w:sz w:val="26"/>
          <w:szCs w:val="26"/>
        </w:rPr>
        <w:t xml:space="preserve">ключения </w:t>
      </w:r>
      <w:r w:rsidR="0014551A" w:rsidRPr="003A6256">
        <w:rPr>
          <w:rFonts w:ascii="Times New Roman" w:eastAsia="Times New Roman" w:hAnsi="Times New Roman" w:cs="Times New Roman"/>
          <w:sz w:val="26"/>
          <w:szCs w:val="26"/>
        </w:rPr>
        <w:t>договора купли-продажи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6A5AA6" w:rsidRPr="003A6256">
        <w:rPr>
          <w:rFonts w:ascii="Times New Roman" w:eastAsia="Times New Roman" w:hAnsi="Times New Roman" w:cs="Times New Roman"/>
          <w:sz w:val="26"/>
          <w:szCs w:val="26"/>
        </w:rPr>
        <w:t>муниципального не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движимого имущества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:</w:t>
      </w:r>
    </w:p>
    <w:tbl>
      <w:tblPr>
        <w:tblpPr w:leftFromText="180" w:rightFromText="180" w:vertAnchor="text" w:horzAnchor="margin" w:tblpY="335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2"/>
        <w:gridCol w:w="7958"/>
      </w:tblGrid>
      <w:tr w:rsidR="003E6C06" w:rsidRPr="00840B64" w:rsidTr="00202574">
        <w:tc>
          <w:tcPr>
            <w:tcW w:w="1222" w:type="dxa"/>
            <w:shd w:val="clear" w:color="auto" w:fill="auto"/>
          </w:tcPr>
          <w:p w:rsidR="003E6C06" w:rsidRPr="00840B64" w:rsidRDefault="003E6C06" w:rsidP="0020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№ лота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3E6C06" w:rsidRPr="00840B64" w:rsidRDefault="003E6C06" w:rsidP="00202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40B6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 оценки</w:t>
            </w:r>
          </w:p>
        </w:tc>
      </w:tr>
      <w:tr w:rsidR="003E6C06" w:rsidRPr="00840B64" w:rsidTr="00202574">
        <w:tc>
          <w:tcPr>
            <w:tcW w:w="1222" w:type="dxa"/>
            <w:shd w:val="clear" w:color="auto" w:fill="auto"/>
          </w:tcPr>
          <w:p w:rsidR="003E6C06" w:rsidRPr="00840B64" w:rsidRDefault="003E6C06" w:rsidP="00202574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1.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3E6C06" w:rsidRPr="00840B64" w:rsidRDefault="003E6C06" w:rsidP="00202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помещение по адресу: УР, </w:t>
            </w:r>
            <w:proofErr w:type="spellStart"/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Балезинский</w:t>
            </w:r>
            <w:proofErr w:type="spellEnd"/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пос. Балезино, ул. Красноармейская, д. 3а, секция № 1, кадастровый номер 18:02:020057:74</w:t>
            </w:r>
          </w:p>
        </w:tc>
      </w:tr>
      <w:tr w:rsidR="003E6C06" w:rsidRPr="00840B64" w:rsidTr="00202574">
        <w:tc>
          <w:tcPr>
            <w:tcW w:w="1222" w:type="dxa"/>
            <w:shd w:val="clear" w:color="auto" w:fill="auto"/>
          </w:tcPr>
          <w:p w:rsidR="003E6C06" w:rsidRPr="00840B64" w:rsidRDefault="003E6C06" w:rsidP="0020257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40B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2.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3E6C06" w:rsidRPr="00840B64" w:rsidRDefault="003E6C06" w:rsidP="0020257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40B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Нежилое помещение по адресу: УР, </w:t>
            </w:r>
            <w:proofErr w:type="spellStart"/>
            <w:r w:rsidRPr="00840B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  <w:t>Балезинский</w:t>
            </w:r>
            <w:proofErr w:type="spellEnd"/>
            <w:r w:rsidRPr="00840B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  <w:t xml:space="preserve"> район, пос. Балезино, ул. Красноармейская, д. 3а, секция № 2, </w:t>
            </w:r>
            <w:r w:rsidRPr="00840B6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840B64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  <w:t>кадастровый номер 18:02:020057:72</w:t>
            </w:r>
          </w:p>
        </w:tc>
      </w:tr>
      <w:tr w:rsidR="003E6C06" w:rsidRPr="00840B64" w:rsidTr="00202574">
        <w:tc>
          <w:tcPr>
            <w:tcW w:w="1222" w:type="dxa"/>
            <w:shd w:val="clear" w:color="auto" w:fill="auto"/>
          </w:tcPr>
          <w:p w:rsidR="003E6C06" w:rsidRPr="00840B64" w:rsidRDefault="003E6C06" w:rsidP="0020257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40B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3.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3E6C06" w:rsidRPr="00840B64" w:rsidRDefault="003E6C06" w:rsidP="0020257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bdr w:val="none" w:sz="0" w:space="0" w:color="auto" w:frame="1"/>
              </w:rPr>
            </w:pPr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помещение по адресу: УР, </w:t>
            </w:r>
            <w:proofErr w:type="spellStart"/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Балезинский</w:t>
            </w:r>
            <w:proofErr w:type="spellEnd"/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пос. Балезино, ул. Красноармейская, д. 3а, секция № 3, </w:t>
            </w:r>
            <w:r w:rsidRPr="00840B6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18:02:020057:73</w:t>
            </w:r>
          </w:p>
        </w:tc>
      </w:tr>
      <w:tr w:rsidR="003E6C06" w:rsidRPr="00840B64" w:rsidTr="00202574">
        <w:tc>
          <w:tcPr>
            <w:tcW w:w="1222" w:type="dxa"/>
            <w:shd w:val="clear" w:color="auto" w:fill="auto"/>
          </w:tcPr>
          <w:p w:rsidR="003E6C06" w:rsidRPr="00840B64" w:rsidRDefault="003E6C06" w:rsidP="00202574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840B64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4.</w:t>
            </w:r>
          </w:p>
        </w:tc>
        <w:tc>
          <w:tcPr>
            <w:tcW w:w="7958" w:type="dxa"/>
            <w:shd w:val="clear" w:color="auto" w:fill="auto"/>
            <w:vAlign w:val="center"/>
          </w:tcPr>
          <w:p w:rsidR="003E6C06" w:rsidRPr="00840B64" w:rsidRDefault="003E6C06" w:rsidP="00202574">
            <w:pPr>
              <w:tabs>
                <w:tab w:val="center" w:pos="4153"/>
                <w:tab w:val="right" w:pos="830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Нежилое помещение по адресу: УР, </w:t>
            </w:r>
            <w:proofErr w:type="spellStart"/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Балезинский</w:t>
            </w:r>
            <w:proofErr w:type="spellEnd"/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район, пос. Балезино, ул. Красноармейская, д. 3а, секция № 4, </w:t>
            </w:r>
            <w:r w:rsidRPr="00840B6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840B64">
              <w:rPr>
                <w:rFonts w:ascii="Times New Roman" w:eastAsia="Times New Roman" w:hAnsi="Times New Roman" w:cs="Times New Roman"/>
                <w:sz w:val="20"/>
                <w:szCs w:val="20"/>
              </w:rPr>
              <w:t>кадастровый номер 18:02:020057:75</w:t>
            </w:r>
          </w:p>
        </w:tc>
      </w:tr>
    </w:tbl>
    <w:p w:rsidR="003E6C06" w:rsidRDefault="003E6C06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E6C06" w:rsidRDefault="003E6C06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0A8E" w:rsidRPr="003A6256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2.  Утвердить информационное сообщение</w:t>
      </w:r>
      <w:r w:rsidR="00955606" w:rsidRPr="003A6256">
        <w:rPr>
          <w:rFonts w:ascii="Times New Roman" w:eastAsia="Times New Roman" w:hAnsi="Times New Roman" w:cs="Times New Roman"/>
          <w:sz w:val="26"/>
          <w:szCs w:val="26"/>
        </w:rPr>
        <w:t>,</w:t>
      </w:r>
      <w:r w:rsidR="003859D2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указанное в приложении № 1.  </w:t>
      </w:r>
    </w:p>
    <w:p w:rsidR="002D0A8E" w:rsidRPr="003A6256" w:rsidRDefault="002D0A8E" w:rsidP="002D0A8E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3. </w:t>
      </w:r>
      <w:proofErr w:type="gramStart"/>
      <w:r w:rsidR="008D248B" w:rsidRPr="003A6256">
        <w:rPr>
          <w:rFonts w:ascii="Times New Roman" w:eastAsia="Times New Roman" w:hAnsi="Times New Roman" w:cs="Times New Roman"/>
          <w:sz w:val="26"/>
          <w:szCs w:val="26"/>
        </w:rPr>
        <w:t>Разместить 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нформационное сообщение  о проведении аукциона в электронной форме на официальном сайте Российской Федерации для размещения информации о проведении торгов </w:t>
      </w:r>
      <w:hyperlink r:id="rId10" w:history="1"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www.torgi.gov.ru</w:t>
        </w:r>
      </w:hyperlink>
      <w:r w:rsidRPr="003A6256">
        <w:rPr>
          <w:rFonts w:ascii="Times New Roman" w:eastAsia="Times New Roman" w:hAnsi="Times New Roman" w:cs="Times New Roman"/>
          <w:sz w:val="26"/>
          <w:szCs w:val="26"/>
        </w:rPr>
        <w:t>, официальном сайте  муниципального образования «</w:t>
      </w:r>
      <w:r w:rsidR="00485D64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485D64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»  </w:t>
      </w:r>
      <w:hyperlink r:id="rId11" w:history="1"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www</w:t>
        </w:r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balezino</w:t>
        </w:r>
        <w:proofErr w:type="spellEnd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udmurt</w:t>
        </w:r>
        <w:proofErr w:type="spellEnd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</w:rPr>
          <w:t>.</w:t>
        </w:r>
        <w:proofErr w:type="spellStart"/>
        <w:r w:rsidRPr="003A6256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val="en-US"/>
          </w:rPr>
          <w:t>ru</w:t>
        </w:r>
        <w:proofErr w:type="spellEnd"/>
      </w:hyperlink>
      <w:r w:rsidRPr="003A6256">
        <w:rPr>
          <w:rFonts w:ascii="Times New Roman" w:eastAsia="Times New Roman" w:hAnsi="Times New Roman" w:cs="Times New Roman"/>
          <w:color w:val="0000FF" w:themeColor="hyperlink"/>
          <w:sz w:val="26"/>
          <w:szCs w:val="26"/>
          <w:u w:val="single"/>
        </w:rPr>
        <w:t xml:space="preserve">, и 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в официальном печатном издании для опубликования информации о приватизации объектов собственности муниципального образования «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»</w:t>
      </w:r>
      <w:r w:rsidR="00AC6A85" w:rsidRPr="003A6256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газете</w:t>
      </w:r>
      <w:proofErr w:type="gramEnd"/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«Вперед».</w:t>
      </w:r>
    </w:p>
    <w:p w:rsidR="00CF55E8" w:rsidRPr="003A6256" w:rsidRDefault="00CF55E8" w:rsidP="00CF55E8">
      <w:pPr>
        <w:tabs>
          <w:tab w:val="left" w:pos="996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 4. По результатам аукциона заключить договор купли-продажи </w:t>
      </w:r>
      <w:r w:rsidR="006A5AA6" w:rsidRPr="003A6256">
        <w:rPr>
          <w:rFonts w:ascii="Times New Roman" w:eastAsia="Times New Roman" w:hAnsi="Times New Roman" w:cs="Times New Roman"/>
          <w:sz w:val="26"/>
          <w:szCs w:val="26"/>
        </w:rPr>
        <w:t>муниципального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A5AA6" w:rsidRPr="003A6256">
        <w:rPr>
          <w:rFonts w:ascii="Times New Roman" w:eastAsia="Times New Roman" w:hAnsi="Times New Roman" w:cs="Times New Roman"/>
          <w:sz w:val="26"/>
          <w:szCs w:val="26"/>
        </w:rPr>
        <w:t xml:space="preserve">недвижимого 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имущества, указанного в пункте 1 </w:t>
      </w:r>
      <w:r w:rsidR="00174132" w:rsidRPr="003A6256">
        <w:rPr>
          <w:rFonts w:ascii="Times New Roman" w:eastAsia="Times New Roman" w:hAnsi="Times New Roman" w:cs="Times New Roman"/>
          <w:sz w:val="26"/>
          <w:szCs w:val="26"/>
        </w:rPr>
        <w:t xml:space="preserve">настоящего </w:t>
      </w:r>
      <w:r w:rsidRPr="003A6256">
        <w:rPr>
          <w:rFonts w:ascii="Times New Roman" w:eastAsia="Times New Roman" w:hAnsi="Times New Roman" w:cs="Times New Roman"/>
          <w:sz w:val="26"/>
          <w:szCs w:val="26"/>
        </w:rPr>
        <w:t>постановления.</w:t>
      </w:r>
    </w:p>
    <w:p w:rsidR="002D0A8E" w:rsidRPr="003A6256" w:rsidRDefault="00CF55E8" w:rsidP="008D248B">
      <w:pPr>
        <w:tabs>
          <w:tab w:val="left" w:pos="4536"/>
          <w:tab w:val="left" w:pos="5670"/>
          <w:tab w:val="left" w:pos="612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          5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постановления возложить на начальника Управления имущественных и земельных отношений Администрации муниципального образования «</w:t>
      </w:r>
      <w:r w:rsidR="008D248B" w:rsidRPr="003A6256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округ </w:t>
      </w:r>
      <w:proofErr w:type="spellStart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>Балезинский</w:t>
      </w:r>
      <w:proofErr w:type="spellEnd"/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 район</w:t>
      </w:r>
      <w:r w:rsidR="008D248B" w:rsidRPr="003A6256">
        <w:rPr>
          <w:rFonts w:ascii="Times New Roman" w:eastAsia="Times New Roman" w:hAnsi="Times New Roman" w:cs="Times New Roman"/>
          <w:sz w:val="26"/>
          <w:szCs w:val="26"/>
        </w:rPr>
        <w:t xml:space="preserve"> Удмуртской Республики</w:t>
      </w:r>
      <w:r w:rsidR="002D0A8E" w:rsidRPr="003A6256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:rsidR="002D0A8E" w:rsidRPr="003A6256" w:rsidRDefault="002D0A8E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F57B8" w:rsidRPr="003A6256" w:rsidRDefault="008F57B8" w:rsidP="002D0A8E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D0A8E" w:rsidRPr="003A6256" w:rsidRDefault="002D0A8E" w:rsidP="008F57B8">
      <w:pPr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A6256">
        <w:rPr>
          <w:rFonts w:ascii="Times New Roman" w:eastAsia="Times New Roman" w:hAnsi="Times New Roman" w:cs="Times New Roman"/>
          <w:sz w:val="26"/>
          <w:szCs w:val="26"/>
        </w:rPr>
        <w:t xml:space="preserve">Глава муниципального образования                                     Ю.В. </w:t>
      </w:r>
      <w:proofErr w:type="spellStart"/>
      <w:r w:rsidRPr="003A6256">
        <w:rPr>
          <w:rFonts w:ascii="Times New Roman" w:eastAsia="Times New Roman" w:hAnsi="Times New Roman" w:cs="Times New Roman"/>
          <w:sz w:val="26"/>
          <w:szCs w:val="26"/>
        </w:rPr>
        <w:t>Новойдарский</w:t>
      </w:r>
      <w:proofErr w:type="spellEnd"/>
    </w:p>
    <w:p w:rsidR="000776D4" w:rsidRPr="003A6256" w:rsidRDefault="000776D4" w:rsidP="002D0A8E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F3E30" w:rsidRDefault="008F3E30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E35781" w:rsidRDefault="00E35781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07311B" w:rsidRDefault="002D0A8E" w:rsidP="007829B9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2D0A8E">
        <w:rPr>
          <w:rFonts w:ascii="Times New Roman" w:eastAsia="Times New Roman" w:hAnsi="Times New Roman" w:cs="Times New Roman"/>
          <w:sz w:val="18"/>
          <w:szCs w:val="18"/>
        </w:rPr>
        <w:t>Исполнитель ______________</w:t>
      </w:r>
      <w:proofErr w:type="spellStart"/>
      <w:r w:rsidRPr="002D0A8E">
        <w:rPr>
          <w:rFonts w:ascii="Times New Roman" w:eastAsia="Times New Roman" w:hAnsi="Times New Roman" w:cs="Times New Roman"/>
          <w:sz w:val="18"/>
          <w:szCs w:val="18"/>
        </w:rPr>
        <w:t>Н.А.Мерешкина</w:t>
      </w:r>
      <w:proofErr w:type="spellEnd"/>
    </w:p>
    <w:sectPr w:rsidR="0007311B" w:rsidSect="008F57B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310" w:rsidRDefault="00AE4310" w:rsidP="003E6C06">
      <w:pPr>
        <w:spacing w:after="0" w:line="240" w:lineRule="auto"/>
      </w:pPr>
      <w:r>
        <w:separator/>
      </w:r>
    </w:p>
  </w:endnote>
  <w:endnote w:type="continuationSeparator" w:id="0">
    <w:p w:rsidR="00AE4310" w:rsidRDefault="00AE4310" w:rsidP="003E6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310" w:rsidRDefault="00AE4310" w:rsidP="003E6C06">
      <w:pPr>
        <w:spacing w:after="0" w:line="240" w:lineRule="auto"/>
      </w:pPr>
      <w:r>
        <w:separator/>
      </w:r>
    </w:p>
  </w:footnote>
  <w:footnote w:type="continuationSeparator" w:id="0">
    <w:p w:rsidR="00AE4310" w:rsidRDefault="00AE4310" w:rsidP="003E6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B0423"/>
    <w:multiLevelType w:val="hybridMultilevel"/>
    <w:tmpl w:val="88DCE1C0"/>
    <w:lvl w:ilvl="0" w:tplc="87AA1D0A">
      <w:start w:val="1"/>
      <w:numFmt w:val="decimal"/>
      <w:lvlText w:val="%1."/>
      <w:lvlJc w:val="left"/>
      <w:pPr>
        <w:ind w:left="1551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B13585A"/>
    <w:multiLevelType w:val="hybridMultilevel"/>
    <w:tmpl w:val="D4345890"/>
    <w:lvl w:ilvl="0" w:tplc="087A98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331549"/>
    <w:multiLevelType w:val="hybridMultilevel"/>
    <w:tmpl w:val="8EE20AC8"/>
    <w:lvl w:ilvl="0" w:tplc="A5122F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FD"/>
    <w:rsid w:val="00036E36"/>
    <w:rsid w:val="0007311B"/>
    <w:rsid w:val="000776D4"/>
    <w:rsid w:val="000F5E20"/>
    <w:rsid w:val="0011136B"/>
    <w:rsid w:val="00137337"/>
    <w:rsid w:val="0014551A"/>
    <w:rsid w:val="0015564C"/>
    <w:rsid w:val="00155891"/>
    <w:rsid w:val="00174132"/>
    <w:rsid w:val="001A7D12"/>
    <w:rsid w:val="00234FBB"/>
    <w:rsid w:val="002A619D"/>
    <w:rsid w:val="002C7D83"/>
    <w:rsid w:val="002D0A8E"/>
    <w:rsid w:val="00372C48"/>
    <w:rsid w:val="0037734D"/>
    <w:rsid w:val="00381081"/>
    <w:rsid w:val="00382985"/>
    <w:rsid w:val="003859D2"/>
    <w:rsid w:val="003A6256"/>
    <w:rsid w:val="003B1008"/>
    <w:rsid w:val="003E6C06"/>
    <w:rsid w:val="00403B70"/>
    <w:rsid w:val="00442BAE"/>
    <w:rsid w:val="00485D64"/>
    <w:rsid w:val="004E170A"/>
    <w:rsid w:val="004E7B82"/>
    <w:rsid w:val="00504303"/>
    <w:rsid w:val="00514FE5"/>
    <w:rsid w:val="005359FA"/>
    <w:rsid w:val="00536075"/>
    <w:rsid w:val="00567346"/>
    <w:rsid w:val="00594636"/>
    <w:rsid w:val="005D1AC6"/>
    <w:rsid w:val="005E37AC"/>
    <w:rsid w:val="00616749"/>
    <w:rsid w:val="00617B52"/>
    <w:rsid w:val="0063042E"/>
    <w:rsid w:val="006A5AA6"/>
    <w:rsid w:val="007624B6"/>
    <w:rsid w:val="00767296"/>
    <w:rsid w:val="007829B9"/>
    <w:rsid w:val="007E0BBC"/>
    <w:rsid w:val="007F16B0"/>
    <w:rsid w:val="008143A6"/>
    <w:rsid w:val="00846888"/>
    <w:rsid w:val="00856BD4"/>
    <w:rsid w:val="008837A8"/>
    <w:rsid w:val="00885413"/>
    <w:rsid w:val="008D248B"/>
    <w:rsid w:val="008E4C3D"/>
    <w:rsid w:val="008F3E30"/>
    <w:rsid w:val="008F57B8"/>
    <w:rsid w:val="0092744A"/>
    <w:rsid w:val="00945B50"/>
    <w:rsid w:val="00955606"/>
    <w:rsid w:val="009E1060"/>
    <w:rsid w:val="00A04EC1"/>
    <w:rsid w:val="00AC5C07"/>
    <w:rsid w:val="00AC6A85"/>
    <w:rsid w:val="00AE3F14"/>
    <w:rsid w:val="00AE4310"/>
    <w:rsid w:val="00B43270"/>
    <w:rsid w:val="00B64ADD"/>
    <w:rsid w:val="00BB048E"/>
    <w:rsid w:val="00BC3A8E"/>
    <w:rsid w:val="00C10E91"/>
    <w:rsid w:val="00C62152"/>
    <w:rsid w:val="00C910FA"/>
    <w:rsid w:val="00C94BCC"/>
    <w:rsid w:val="00CC09E1"/>
    <w:rsid w:val="00CF55E8"/>
    <w:rsid w:val="00D34E1C"/>
    <w:rsid w:val="00D51BAA"/>
    <w:rsid w:val="00E35781"/>
    <w:rsid w:val="00EF2F3C"/>
    <w:rsid w:val="00F177D3"/>
    <w:rsid w:val="00F20D68"/>
    <w:rsid w:val="00F5657F"/>
    <w:rsid w:val="00FD70FD"/>
    <w:rsid w:val="00FF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C06"/>
  </w:style>
  <w:style w:type="paragraph" w:styleId="ac">
    <w:name w:val="footer"/>
    <w:basedOn w:val="a"/>
    <w:link w:val="ad"/>
    <w:uiPriority w:val="99"/>
    <w:unhideWhenUsed/>
    <w:rsid w:val="003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C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0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FD70FD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FD70FD"/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Заголовок №1_"/>
    <w:basedOn w:val="a0"/>
    <w:link w:val="10"/>
    <w:rsid w:val="00FD70FD"/>
    <w:rPr>
      <w:shd w:val="clear" w:color="auto" w:fill="FFFFFF"/>
    </w:rPr>
  </w:style>
  <w:style w:type="paragraph" w:customStyle="1" w:styleId="10">
    <w:name w:val="Заголовок №1"/>
    <w:basedOn w:val="a"/>
    <w:link w:val="1"/>
    <w:rsid w:val="00FD70FD"/>
    <w:pPr>
      <w:shd w:val="clear" w:color="auto" w:fill="FFFFFF"/>
      <w:spacing w:after="120" w:line="0" w:lineRule="atLeast"/>
      <w:outlineLvl w:val="0"/>
    </w:pPr>
  </w:style>
  <w:style w:type="paragraph" w:styleId="a4">
    <w:name w:val="Balloon Text"/>
    <w:basedOn w:val="a"/>
    <w:link w:val="a5"/>
    <w:uiPriority w:val="99"/>
    <w:semiHidden/>
    <w:unhideWhenUsed/>
    <w:rsid w:val="00FD7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70FD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1136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1136B"/>
  </w:style>
  <w:style w:type="character" w:styleId="a8">
    <w:name w:val="Hyperlink"/>
    <w:basedOn w:val="a0"/>
    <w:uiPriority w:val="99"/>
    <w:unhideWhenUsed/>
    <w:rsid w:val="00BB048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3859D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3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E6C06"/>
  </w:style>
  <w:style w:type="paragraph" w:styleId="ac">
    <w:name w:val="footer"/>
    <w:basedOn w:val="a"/>
    <w:link w:val="ad"/>
    <w:uiPriority w:val="99"/>
    <w:unhideWhenUsed/>
    <w:rsid w:val="003E6C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E6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alezino.udmurt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2D10-3E65-47B4-BE35-217E2DDA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2</cp:revision>
  <cp:lastPrinted>2023-01-17T05:55:00Z</cp:lastPrinted>
  <dcterms:created xsi:type="dcterms:W3CDTF">2023-01-17T05:55:00Z</dcterms:created>
  <dcterms:modified xsi:type="dcterms:W3CDTF">2023-01-17T05:55:00Z</dcterms:modified>
</cp:coreProperties>
</file>