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E4" w:rsidRPr="00227275" w:rsidRDefault="00082335" w:rsidP="007B22A9">
      <w:pPr>
        <w:pStyle w:val="30"/>
        <w:tabs>
          <w:tab w:val="left" w:pos="0"/>
        </w:tabs>
        <w:jc w:val="center"/>
        <w:rPr>
          <w:rFonts w:ascii="Times New Roman" w:hAnsi="Times New Roman"/>
          <w:b w:val="0"/>
          <w:sz w:val="24"/>
          <w:szCs w:val="24"/>
        </w:rPr>
      </w:pPr>
      <w:r>
        <w:rPr>
          <w:b w:val="0"/>
          <w:noProof/>
          <w:lang w:eastAsia="ru-RU"/>
        </w:rPr>
        <w:drawing>
          <wp:inline distT="0" distB="0" distL="0" distR="0">
            <wp:extent cx="999490" cy="1212215"/>
            <wp:effectExtent l="0" t="0" r="0" b="6985"/>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9490" cy="1212215"/>
                    </a:xfrm>
                    <a:prstGeom prst="rect">
                      <a:avLst/>
                    </a:prstGeom>
                    <a:noFill/>
                    <a:ln>
                      <a:noFill/>
                    </a:ln>
                  </pic:spPr>
                </pic:pic>
              </a:graphicData>
            </a:graphic>
          </wp:inline>
        </w:drawing>
      </w:r>
      <w:r w:rsidR="00D57049" w:rsidRPr="001C2A21">
        <w:fldChar w:fldCharType="begin"/>
      </w:r>
      <w:r>
        <w:instrText xml:space="preserve"> INCLUDEPICTURE "C:\\Users\\Комп\\user-smz\\WINWORD\\GERB_UDM.BMP" \* MERGEFORMAT </w:instrText>
      </w:r>
      <w:r w:rsidR="00D57049" w:rsidRPr="001C2A21">
        <w:fldChar w:fldCharType="end"/>
      </w:r>
      <w:r w:rsidR="00D57049" w:rsidRPr="001C2A21">
        <w:rPr>
          <w:sz w:val="24"/>
        </w:rPr>
        <w:br w:type="textWrapping" w:clear="all"/>
      </w:r>
      <w:r w:rsidR="0070713E">
        <w:rPr>
          <w:rFonts w:ascii="Times New Roman" w:hAnsi="Times New Roman"/>
          <w:b w:val="0"/>
          <w:sz w:val="24"/>
          <w:szCs w:val="24"/>
        </w:rPr>
        <w:t xml:space="preserve"> АДМИНИСТРАЦИЯ </w:t>
      </w:r>
      <w:r w:rsidR="001C10E4" w:rsidRPr="00227275">
        <w:rPr>
          <w:rFonts w:ascii="Times New Roman" w:hAnsi="Times New Roman"/>
          <w:b w:val="0"/>
          <w:sz w:val="24"/>
          <w:szCs w:val="24"/>
        </w:rPr>
        <w:t>МУНИЦИПАЛЬНОГО ОБРАЗОВАНИЯ «МУНИЦИПАЛЬНЫЙ ОКРУГ БАЛЕЗИНСКИЙ РАЙОН УДМУРТСКОЙ РЕСПУБЛИКИ»</w:t>
      </w:r>
    </w:p>
    <w:p w:rsidR="001C10E4" w:rsidRPr="000456F0" w:rsidRDefault="001C10E4" w:rsidP="009B2DA4">
      <w:pPr>
        <w:pStyle w:val="afff5"/>
        <w:jc w:val="center"/>
        <w:rPr>
          <w:rFonts w:ascii="Times New Roman" w:hAnsi="Times New Roman"/>
          <w:sz w:val="24"/>
          <w:szCs w:val="24"/>
        </w:rPr>
      </w:pPr>
    </w:p>
    <w:p w:rsidR="001C10E4" w:rsidRPr="000456F0" w:rsidRDefault="001C10E4" w:rsidP="009B2DA4">
      <w:pPr>
        <w:jc w:val="center"/>
        <w:rPr>
          <w:sz w:val="24"/>
          <w:szCs w:val="24"/>
        </w:rPr>
      </w:pPr>
      <w:r w:rsidRPr="000456F0">
        <w:rPr>
          <w:sz w:val="24"/>
          <w:szCs w:val="24"/>
        </w:rPr>
        <w:t>«УДМУРТ ЭЛЬКУНЫСЬ БАЛЕЗИНО ЁРОС МУНИЦИПАЛ ОКРУГ» МУНИЦИПАЛ КЫЛДЫТЭТЫСЬ АДМИНИСТРАЦИЕЗ</w:t>
      </w:r>
    </w:p>
    <w:p w:rsidR="001C10E4" w:rsidRPr="00FD70FD" w:rsidRDefault="001C10E4" w:rsidP="009B2DA4">
      <w:pPr>
        <w:jc w:val="center"/>
        <w:rPr>
          <w:sz w:val="24"/>
          <w:szCs w:val="24"/>
        </w:rPr>
      </w:pPr>
    </w:p>
    <w:p w:rsidR="001C10E4" w:rsidRDefault="001C10E4" w:rsidP="009B2DA4">
      <w:pPr>
        <w:jc w:val="center"/>
        <w:rPr>
          <w:b/>
          <w:sz w:val="24"/>
          <w:szCs w:val="24"/>
        </w:rPr>
      </w:pPr>
      <w:proofErr w:type="gramStart"/>
      <w:r w:rsidRPr="00FD70FD">
        <w:rPr>
          <w:b/>
          <w:sz w:val="24"/>
          <w:szCs w:val="24"/>
        </w:rPr>
        <w:t>П</w:t>
      </w:r>
      <w:proofErr w:type="gramEnd"/>
      <w:r w:rsidRPr="00FD70FD">
        <w:rPr>
          <w:b/>
          <w:sz w:val="24"/>
          <w:szCs w:val="24"/>
        </w:rPr>
        <w:t xml:space="preserve"> О С Т А Н О В Л Е Н И Е</w:t>
      </w:r>
    </w:p>
    <w:p w:rsidR="007B22A9" w:rsidRDefault="00C91050" w:rsidP="007B22A9">
      <w:pPr>
        <w:jc w:val="center"/>
        <w:rPr>
          <w:szCs w:val="28"/>
        </w:rPr>
      </w:pPr>
      <w:r>
        <w:rPr>
          <w:szCs w:val="28"/>
        </w:rPr>
        <w:t xml:space="preserve">30  марта </w:t>
      </w:r>
      <w:r w:rsidR="007B22A9">
        <w:rPr>
          <w:szCs w:val="28"/>
        </w:rPr>
        <w:t>2022 г.</w:t>
      </w:r>
      <w:r w:rsidR="007B22A9" w:rsidRPr="007F34E9">
        <w:rPr>
          <w:szCs w:val="28"/>
        </w:rPr>
        <w:t xml:space="preserve">     </w:t>
      </w:r>
      <w:r w:rsidR="007B22A9">
        <w:rPr>
          <w:szCs w:val="28"/>
        </w:rPr>
        <w:tab/>
      </w:r>
      <w:r w:rsidR="007B22A9">
        <w:rPr>
          <w:szCs w:val="28"/>
        </w:rPr>
        <w:tab/>
      </w:r>
      <w:r w:rsidR="007B22A9" w:rsidRPr="007F34E9">
        <w:rPr>
          <w:szCs w:val="28"/>
        </w:rPr>
        <w:t xml:space="preserve">       </w:t>
      </w:r>
      <w:r w:rsidR="007B22A9" w:rsidRPr="007F34E9">
        <w:rPr>
          <w:szCs w:val="28"/>
        </w:rPr>
        <w:tab/>
        <w:t xml:space="preserve">              </w:t>
      </w:r>
      <w:r w:rsidR="007B22A9" w:rsidRPr="007F34E9">
        <w:rPr>
          <w:szCs w:val="28"/>
        </w:rPr>
        <w:tab/>
      </w:r>
      <w:r w:rsidR="007B22A9" w:rsidRPr="007F34E9">
        <w:rPr>
          <w:szCs w:val="28"/>
        </w:rPr>
        <w:tab/>
      </w:r>
      <w:r w:rsidR="007B22A9" w:rsidRPr="007F34E9">
        <w:rPr>
          <w:szCs w:val="28"/>
        </w:rPr>
        <w:tab/>
      </w:r>
      <w:r w:rsidR="007B22A9" w:rsidRPr="007F34E9">
        <w:rPr>
          <w:szCs w:val="28"/>
        </w:rPr>
        <w:tab/>
        <w:t xml:space="preserve">№ </w:t>
      </w:r>
      <w:r>
        <w:rPr>
          <w:szCs w:val="28"/>
        </w:rPr>
        <w:t>322</w:t>
      </w:r>
    </w:p>
    <w:p w:rsidR="00227275" w:rsidRPr="007F34E9" w:rsidRDefault="00227275" w:rsidP="007B22A9">
      <w:pPr>
        <w:jc w:val="center"/>
        <w:rPr>
          <w:szCs w:val="28"/>
        </w:rPr>
      </w:pPr>
      <w:r>
        <w:rPr>
          <w:szCs w:val="28"/>
        </w:rPr>
        <w:t>п. Балезино</w:t>
      </w:r>
    </w:p>
    <w:p w:rsidR="007B22A9" w:rsidRPr="00FD70FD" w:rsidRDefault="007B22A9" w:rsidP="001C10E4">
      <w:pPr>
        <w:jc w:val="right"/>
        <w:rPr>
          <w:b/>
          <w:sz w:val="24"/>
          <w:szCs w:val="24"/>
        </w:rPr>
      </w:pPr>
    </w:p>
    <w:tbl>
      <w:tblPr>
        <w:tblW w:w="0" w:type="auto"/>
        <w:tblLook w:val="01E0" w:firstRow="1" w:lastRow="1" w:firstColumn="1" w:lastColumn="1" w:noHBand="0" w:noVBand="0"/>
      </w:tblPr>
      <w:tblGrid>
        <w:gridCol w:w="6647"/>
      </w:tblGrid>
      <w:tr w:rsidR="00D57049" w:rsidRPr="003D2C86" w:rsidTr="0072150D">
        <w:trPr>
          <w:trHeight w:val="795"/>
        </w:trPr>
        <w:tc>
          <w:tcPr>
            <w:tcW w:w="6647" w:type="dxa"/>
          </w:tcPr>
          <w:p w:rsidR="003F4F1B" w:rsidRPr="002F1116" w:rsidRDefault="003F4F1B" w:rsidP="002F1116">
            <w:pPr>
              <w:rPr>
                <w:rFonts w:eastAsia="Arial Narrow"/>
              </w:rPr>
            </w:pPr>
            <w:bookmarkStart w:id="0" w:name="_GoBack"/>
            <w:r w:rsidRPr="002F1116">
              <w:rPr>
                <w:rFonts w:eastAsia="Arial Narrow"/>
              </w:rPr>
              <w:t>О реализации на территории  муниципального образования «Муниципальный округ Балезинский район Удмуртской Республики» отбора проектов</w:t>
            </w:r>
          </w:p>
          <w:p w:rsidR="00D57049" w:rsidRPr="003D2C86" w:rsidRDefault="003F4F1B" w:rsidP="002F1116">
            <w:proofErr w:type="gramStart"/>
            <w:r w:rsidRPr="002F1116">
              <w:rPr>
                <w:rFonts w:eastAsia="Arial Narrow"/>
              </w:rPr>
              <w:t>инициативного</w:t>
            </w:r>
            <w:proofErr w:type="gramEnd"/>
            <w:r w:rsidRPr="002F1116">
              <w:rPr>
                <w:rFonts w:eastAsia="Arial Narrow"/>
              </w:rPr>
              <w:t xml:space="preserve"> бюджетирования, выдвигаемых лицами с инвалидностью</w:t>
            </w:r>
            <w:bookmarkEnd w:id="0"/>
          </w:p>
        </w:tc>
      </w:tr>
    </w:tbl>
    <w:p w:rsidR="007B22A9" w:rsidRDefault="00D57049" w:rsidP="00B733EF">
      <w:pPr>
        <w:autoSpaceDE w:val="0"/>
        <w:autoSpaceDN w:val="0"/>
        <w:adjustRightInd w:val="0"/>
        <w:ind w:firstLine="540"/>
        <w:jc w:val="both"/>
        <w:rPr>
          <w:szCs w:val="28"/>
        </w:rPr>
      </w:pPr>
      <w:r w:rsidRPr="003D2C86">
        <w:rPr>
          <w:szCs w:val="28"/>
        </w:rPr>
        <w:t xml:space="preserve"> </w:t>
      </w:r>
    </w:p>
    <w:p w:rsidR="003F4F1B" w:rsidRPr="00C91050" w:rsidRDefault="003F4F1B" w:rsidP="003F4F1B">
      <w:pPr>
        <w:ind w:firstLine="567"/>
        <w:jc w:val="both"/>
        <w:rPr>
          <w:rFonts w:eastAsia="Arial Narrow"/>
          <w:szCs w:val="28"/>
        </w:rPr>
      </w:pPr>
      <w:proofErr w:type="gramStart"/>
      <w:r w:rsidRPr="00967B62">
        <w:rPr>
          <w:szCs w:val="28"/>
        </w:rPr>
        <w:t>В целях предоставления равных возможностей для лиц с инвалидностью для участия в процессах</w:t>
      </w:r>
      <w:proofErr w:type="gramEnd"/>
      <w:r w:rsidRPr="00967B62">
        <w:rPr>
          <w:szCs w:val="28"/>
        </w:rPr>
        <w:t xml:space="preserve"> местного самоуправления, поддержания и развития механизмов инициативного бюджетирования, руководствуясь Федеральным законом от 06 октября 2003 года № 131-ФЗ «Об общих принципах организации местного самоуправления в Российской Федерации»</w:t>
      </w:r>
      <w:r w:rsidR="00C91050">
        <w:rPr>
          <w:szCs w:val="28"/>
        </w:rPr>
        <w:t>,</w:t>
      </w:r>
      <w:r w:rsidRPr="00967B62">
        <w:rPr>
          <w:szCs w:val="28"/>
        </w:rPr>
        <w:t xml:space="preserve"> </w:t>
      </w:r>
      <w:r w:rsidR="00C91050" w:rsidRPr="00C91050">
        <w:rPr>
          <w:rFonts w:eastAsia="Arial Narrow"/>
          <w:bCs/>
          <w:szCs w:val="28"/>
        </w:rPr>
        <w:t>ПОСТАНОВЛЯЮ</w:t>
      </w:r>
      <w:r w:rsidRPr="00C91050">
        <w:rPr>
          <w:rFonts w:eastAsia="Arial Narrow"/>
          <w:bCs/>
          <w:szCs w:val="28"/>
        </w:rPr>
        <w:t>:</w:t>
      </w:r>
    </w:p>
    <w:p w:rsidR="003F4F1B" w:rsidRPr="003F4F1B" w:rsidRDefault="003F4F1B" w:rsidP="003F4F1B">
      <w:pPr>
        <w:ind w:firstLine="567"/>
        <w:jc w:val="both"/>
        <w:rPr>
          <w:rFonts w:eastAsia="Arial Narrow"/>
          <w:szCs w:val="28"/>
        </w:rPr>
      </w:pPr>
      <w:r w:rsidRPr="00967B62">
        <w:rPr>
          <w:rFonts w:eastAsia="Arial Narrow"/>
          <w:szCs w:val="28"/>
        </w:rPr>
        <w:t xml:space="preserve">1. </w:t>
      </w:r>
      <w:proofErr w:type="gramStart"/>
      <w:r w:rsidRPr="00967B62">
        <w:rPr>
          <w:rFonts w:eastAsia="Arial Narrow"/>
          <w:szCs w:val="28"/>
        </w:rPr>
        <w:t xml:space="preserve">Начиная с 2022 года ежегодно осуществлять отбор проектов инициативного бюджетирования, выдвигаемых лицами с инвалидностью на территории </w:t>
      </w:r>
      <w:r w:rsidRPr="003F4F1B">
        <w:rPr>
          <w:rFonts w:eastAsia="Arial Narrow"/>
          <w:szCs w:val="28"/>
        </w:rPr>
        <w:t>муниципального образования «Муниципальный округ Балезинский район Удмуртской Республики».</w:t>
      </w:r>
      <w:proofErr w:type="gramEnd"/>
    </w:p>
    <w:p w:rsidR="003F4F1B" w:rsidRPr="00967B62" w:rsidRDefault="003F4F1B" w:rsidP="003F4F1B">
      <w:pPr>
        <w:ind w:firstLine="567"/>
        <w:jc w:val="both"/>
        <w:rPr>
          <w:rFonts w:eastAsia="Arial Narrow"/>
          <w:szCs w:val="28"/>
        </w:rPr>
      </w:pPr>
      <w:r w:rsidRPr="00967B62">
        <w:rPr>
          <w:rFonts w:eastAsia="Arial Narrow"/>
          <w:szCs w:val="28"/>
        </w:rPr>
        <w:t xml:space="preserve">2. </w:t>
      </w:r>
      <w:proofErr w:type="gramStart"/>
      <w:r w:rsidRPr="00967B62">
        <w:rPr>
          <w:rFonts w:eastAsia="Arial Narrow"/>
          <w:szCs w:val="28"/>
        </w:rPr>
        <w:t xml:space="preserve">Утвердить Порядок проведения отбора проектов инициативного бюджетирования, выдвигаемых лицами с инвалидностью на территории </w:t>
      </w:r>
      <w:r w:rsidRPr="003F4F1B">
        <w:rPr>
          <w:rFonts w:eastAsia="Arial Narrow"/>
          <w:szCs w:val="28"/>
        </w:rPr>
        <w:t>муниципального образования «Муниципальный округ Балезинский район Удмуртской Республики»</w:t>
      </w:r>
      <w:r>
        <w:rPr>
          <w:rFonts w:eastAsia="Arial Narrow"/>
          <w:szCs w:val="28"/>
        </w:rPr>
        <w:t xml:space="preserve"> </w:t>
      </w:r>
      <w:r w:rsidRPr="00967B62">
        <w:rPr>
          <w:rFonts w:eastAsia="Arial Narrow"/>
          <w:szCs w:val="28"/>
        </w:rPr>
        <w:t>(приложение 1).</w:t>
      </w:r>
      <w:proofErr w:type="gramEnd"/>
    </w:p>
    <w:p w:rsidR="003F4F1B" w:rsidRPr="00967B62" w:rsidRDefault="003F4F1B" w:rsidP="003F4F1B">
      <w:pPr>
        <w:ind w:firstLine="567"/>
        <w:jc w:val="both"/>
        <w:rPr>
          <w:rFonts w:eastAsia="Arial Narrow"/>
          <w:szCs w:val="28"/>
        </w:rPr>
      </w:pPr>
      <w:r w:rsidRPr="00967B62">
        <w:rPr>
          <w:rFonts w:eastAsia="Arial Narrow"/>
          <w:szCs w:val="28"/>
        </w:rPr>
        <w:t xml:space="preserve">3. </w:t>
      </w:r>
      <w:bookmarkStart w:id="1" w:name="_Hlk92723817"/>
      <w:proofErr w:type="gramStart"/>
      <w:r w:rsidRPr="00967B62">
        <w:rPr>
          <w:rFonts w:eastAsia="Arial Narrow"/>
          <w:szCs w:val="28"/>
        </w:rPr>
        <w:t>Создать муниципальную экспертную комиссию по проведению отбора проектов инициативного бюджетирования, выдвигаемых лицами с инвалидностью</w:t>
      </w:r>
      <w:bookmarkEnd w:id="1"/>
      <w:r w:rsidRPr="00967B62">
        <w:rPr>
          <w:rFonts w:eastAsia="Arial Narrow"/>
          <w:szCs w:val="28"/>
        </w:rPr>
        <w:t>.</w:t>
      </w:r>
      <w:proofErr w:type="gramEnd"/>
    </w:p>
    <w:p w:rsidR="003F4F1B" w:rsidRPr="00967B62" w:rsidRDefault="003F4F1B" w:rsidP="003F4F1B">
      <w:pPr>
        <w:ind w:firstLine="567"/>
        <w:jc w:val="both"/>
        <w:rPr>
          <w:rFonts w:eastAsia="Arial Narrow"/>
          <w:szCs w:val="28"/>
        </w:rPr>
      </w:pPr>
      <w:r w:rsidRPr="00967B62">
        <w:rPr>
          <w:rFonts w:eastAsia="Arial Narrow"/>
          <w:szCs w:val="28"/>
        </w:rPr>
        <w:t xml:space="preserve">4. </w:t>
      </w:r>
      <w:proofErr w:type="gramStart"/>
      <w:r w:rsidRPr="00967B62">
        <w:rPr>
          <w:rFonts w:eastAsia="Arial Narrow"/>
          <w:szCs w:val="28"/>
        </w:rPr>
        <w:t>Утвердить Положение о муниципальной экспертной комиссии по проведению отбора проектов инициативного бюджетирования, выдвигаемых лицами с инвалидностью (приложение 2).</w:t>
      </w:r>
      <w:proofErr w:type="gramEnd"/>
    </w:p>
    <w:p w:rsidR="003F4F1B" w:rsidRDefault="003F4F1B" w:rsidP="003F4F1B">
      <w:pPr>
        <w:ind w:firstLine="567"/>
        <w:jc w:val="both"/>
        <w:rPr>
          <w:rFonts w:eastAsia="Arial Narrow"/>
          <w:szCs w:val="28"/>
        </w:rPr>
      </w:pPr>
      <w:r w:rsidRPr="00967B62">
        <w:rPr>
          <w:rFonts w:eastAsia="Arial Narrow"/>
          <w:szCs w:val="28"/>
        </w:rPr>
        <w:t xml:space="preserve">5. </w:t>
      </w:r>
      <w:proofErr w:type="gramStart"/>
      <w:r w:rsidRPr="00967B62">
        <w:rPr>
          <w:rFonts w:eastAsia="Arial Narrow"/>
          <w:szCs w:val="28"/>
        </w:rPr>
        <w:t>Контроль за</w:t>
      </w:r>
      <w:proofErr w:type="gramEnd"/>
      <w:r w:rsidRPr="00967B62">
        <w:rPr>
          <w:rFonts w:eastAsia="Arial Narrow"/>
          <w:szCs w:val="28"/>
        </w:rPr>
        <w:t xml:space="preserve"> исполнением настоящего постановления возложить на </w:t>
      </w:r>
      <w:r>
        <w:rPr>
          <w:rFonts w:eastAsia="Arial Narrow"/>
          <w:szCs w:val="28"/>
        </w:rPr>
        <w:t xml:space="preserve">заместителя главы Администрации </w:t>
      </w:r>
      <w:r w:rsidRPr="003F4F1B">
        <w:rPr>
          <w:rFonts w:eastAsia="Arial Narrow"/>
          <w:szCs w:val="28"/>
        </w:rPr>
        <w:t>муниципального образования «Муниципальный округ Балезинский район Удмуртской Республики»</w:t>
      </w:r>
      <w:r>
        <w:rPr>
          <w:rFonts w:eastAsia="Arial Narrow"/>
          <w:szCs w:val="28"/>
        </w:rPr>
        <w:t xml:space="preserve"> по экономике и сельскому хозяйству</w:t>
      </w:r>
      <w:r w:rsidR="00C91050">
        <w:rPr>
          <w:rFonts w:eastAsia="Arial Narrow"/>
          <w:szCs w:val="28"/>
        </w:rPr>
        <w:t>.</w:t>
      </w:r>
    </w:p>
    <w:p w:rsidR="003F4F1B" w:rsidRPr="00967B62" w:rsidRDefault="003F4F1B" w:rsidP="003F4F1B">
      <w:pPr>
        <w:ind w:firstLine="567"/>
        <w:jc w:val="both"/>
        <w:rPr>
          <w:rFonts w:eastAsia="Arial Narrow"/>
          <w:szCs w:val="28"/>
        </w:rPr>
      </w:pPr>
      <w:r w:rsidRPr="00967B62">
        <w:rPr>
          <w:rFonts w:eastAsia="Arial Narrow"/>
          <w:szCs w:val="28"/>
        </w:rPr>
        <w:t>.</w:t>
      </w:r>
    </w:p>
    <w:p w:rsidR="00EE513B" w:rsidRDefault="00EE513B" w:rsidP="00301416">
      <w:pPr>
        <w:rPr>
          <w:szCs w:val="28"/>
        </w:rPr>
      </w:pPr>
      <w:proofErr w:type="gramStart"/>
      <w:r>
        <w:rPr>
          <w:szCs w:val="28"/>
        </w:rPr>
        <w:t>Исполняющий</w:t>
      </w:r>
      <w:proofErr w:type="gramEnd"/>
      <w:r>
        <w:rPr>
          <w:szCs w:val="28"/>
        </w:rPr>
        <w:t xml:space="preserve"> обязанности </w:t>
      </w:r>
      <w:r w:rsidR="00301416" w:rsidRPr="009B2DA4">
        <w:rPr>
          <w:szCs w:val="28"/>
        </w:rPr>
        <w:t>Глав</w:t>
      </w:r>
      <w:r>
        <w:rPr>
          <w:szCs w:val="28"/>
        </w:rPr>
        <w:t>ы</w:t>
      </w:r>
    </w:p>
    <w:p w:rsidR="00301416" w:rsidRPr="009B2DA4" w:rsidRDefault="00301416" w:rsidP="00301416">
      <w:pPr>
        <w:rPr>
          <w:szCs w:val="28"/>
        </w:rPr>
      </w:pPr>
      <w:r w:rsidRPr="009B2DA4">
        <w:rPr>
          <w:szCs w:val="28"/>
        </w:rPr>
        <w:t xml:space="preserve">муниципального образования     </w:t>
      </w:r>
      <w:r w:rsidRPr="009B2DA4">
        <w:rPr>
          <w:szCs w:val="28"/>
        </w:rPr>
        <w:tab/>
        <w:t xml:space="preserve">           </w:t>
      </w:r>
      <w:r w:rsidR="00EE513B">
        <w:rPr>
          <w:szCs w:val="28"/>
        </w:rPr>
        <w:t xml:space="preserve">               </w:t>
      </w:r>
      <w:r w:rsidRPr="009B2DA4">
        <w:rPr>
          <w:szCs w:val="28"/>
        </w:rPr>
        <w:t xml:space="preserve">          </w:t>
      </w:r>
      <w:r w:rsidR="00EE513B">
        <w:rPr>
          <w:szCs w:val="28"/>
        </w:rPr>
        <w:t>Е. А. Касимова</w:t>
      </w:r>
    </w:p>
    <w:p w:rsidR="003D2C86" w:rsidRPr="009B2DA4" w:rsidRDefault="003D2C86" w:rsidP="00301416">
      <w:pPr>
        <w:rPr>
          <w:szCs w:val="28"/>
        </w:rPr>
      </w:pPr>
    </w:p>
    <w:p w:rsidR="003D2C86" w:rsidRPr="009B2DA4" w:rsidRDefault="003D2C86" w:rsidP="00301416">
      <w:pPr>
        <w:rPr>
          <w:szCs w:val="28"/>
        </w:rPr>
      </w:pPr>
    </w:p>
    <w:p w:rsidR="00EE513B" w:rsidRPr="00967B62" w:rsidRDefault="00EE513B" w:rsidP="00EE513B">
      <w:pPr>
        <w:ind w:left="4962"/>
        <w:rPr>
          <w:rFonts w:eastAsia="Arial Narrow"/>
        </w:rPr>
      </w:pPr>
      <w:r w:rsidRPr="00967B62">
        <w:rPr>
          <w:rFonts w:eastAsia="Arial Narrow"/>
        </w:rPr>
        <w:t>Приложение 1</w:t>
      </w:r>
    </w:p>
    <w:p w:rsidR="00EE513B" w:rsidRPr="00C80C4A" w:rsidRDefault="00EE513B" w:rsidP="00EE513B">
      <w:pPr>
        <w:ind w:left="4962"/>
        <w:rPr>
          <w:rFonts w:eastAsia="Arial Narrow"/>
        </w:rPr>
      </w:pPr>
      <w:r w:rsidRPr="00967B62">
        <w:rPr>
          <w:rFonts w:eastAsia="Arial Narrow"/>
        </w:rPr>
        <w:t xml:space="preserve">к постановлению Администрации муниципального образования </w:t>
      </w:r>
      <w:r>
        <w:rPr>
          <w:rFonts w:eastAsia="Arial Narrow"/>
        </w:rPr>
        <w:t>«М</w:t>
      </w:r>
      <w:r w:rsidRPr="00967B62">
        <w:rPr>
          <w:rFonts w:eastAsia="Arial Narrow"/>
        </w:rPr>
        <w:t>униципальны</w:t>
      </w:r>
      <w:r>
        <w:rPr>
          <w:rFonts w:eastAsia="Arial Narrow"/>
        </w:rPr>
        <w:t>й округ</w:t>
      </w:r>
      <w:r w:rsidRPr="00967B62">
        <w:rPr>
          <w:rFonts w:eastAsia="Arial Narrow"/>
        </w:rPr>
        <w:t xml:space="preserve"> </w:t>
      </w:r>
      <w:r>
        <w:rPr>
          <w:rFonts w:eastAsia="Arial Narrow"/>
        </w:rPr>
        <w:t xml:space="preserve">Балезинский район </w:t>
      </w:r>
      <w:r w:rsidRPr="00967B62">
        <w:rPr>
          <w:rFonts w:eastAsia="Arial Narrow"/>
        </w:rPr>
        <w:t>в Удмуртской Республике</w:t>
      </w:r>
      <w:r>
        <w:rPr>
          <w:rFonts w:eastAsia="Arial Narrow"/>
        </w:rPr>
        <w:t>»</w:t>
      </w:r>
    </w:p>
    <w:p w:rsidR="00EE513B" w:rsidRPr="00967B62" w:rsidRDefault="00EE513B" w:rsidP="00EE513B">
      <w:pPr>
        <w:ind w:left="4962"/>
        <w:rPr>
          <w:rFonts w:eastAsia="Arial Narrow"/>
        </w:rPr>
      </w:pPr>
      <w:r w:rsidRPr="00967B62">
        <w:t>от «</w:t>
      </w:r>
      <w:r>
        <w:t>30</w:t>
      </w:r>
      <w:r w:rsidRPr="00967B62">
        <w:t>»</w:t>
      </w:r>
      <w:r>
        <w:t xml:space="preserve"> марта</w:t>
      </w:r>
      <w:r w:rsidRPr="00967B62">
        <w:t xml:space="preserve"> 2022 №</w:t>
      </w:r>
      <w:r>
        <w:t xml:space="preserve"> 322</w:t>
      </w:r>
    </w:p>
    <w:p w:rsidR="00EE513B" w:rsidRPr="00967B62" w:rsidRDefault="00EE513B" w:rsidP="00EE513B">
      <w:pPr>
        <w:jc w:val="both"/>
        <w:rPr>
          <w:rFonts w:eastAsia="Arial Narrow"/>
          <w:szCs w:val="28"/>
        </w:rPr>
      </w:pPr>
    </w:p>
    <w:p w:rsidR="00EE513B" w:rsidRPr="00EE513B" w:rsidRDefault="00EE513B" w:rsidP="00EE513B">
      <w:pPr>
        <w:jc w:val="center"/>
        <w:rPr>
          <w:rFonts w:eastAsia="Arial Narrow"/>
          <w:b/>
          <w:szCs w:val="28"/>
        </w:rPr>
      </w:pPr>
      <w:r w:rsidRPr="00EE513B">
        <w:rPr>
          <w:rFonts w:eastAsia="Arial Narrow"/>
          <w:b/>
          <w:szCs w:val="28"/>
        </w:rPr>
        <w:t>Порядок</w:t>
      </w:r>
    </w:p>
    <w:p w:rsidR="00EE513B" w:rsidRPr="00EE513B" w:rsidRDefault="00EE513B" w:rsidP="00EE513B">
      <w:pPr>
        <w:jc w:val="center"/>
        <w:rPr>
          <w:rFonts w:eastAsia="Arial Narrow"/>
          <w:b/>
          <w:szCs w:val="28"/>
        </w:rPr>
      </w:pPr>
      <w:proofErr w:type="gramStart"/>
      <w:r w:rsidRPr="00EE513B">
        <w:rPr>
          <w:rFonts w:eastAsia="Arial Narrow"/>
          <w:b/>
          <w:szCs w:val="28"/>
        </w:rPr>
        <w:t xml:space="preserve">проведения отбора проектов инициативного бюджетирования, </w:t>
      </w:r>
      <w:r w:rsidRPr="00EE513B">
        <w:rPr>
          <w:rFonts w:eastAsia="Arial Narrow"/>
          <w:b/>
          <w:bCs/>
          <w:szCs w:val="28"/>
        </w:rPr>
        <w:t>выдвигаемых лицами с инвалидностью</w:t>
      </w:r>
      <w:r w:rsidRPr="00EE513B">
        <w:rPr>
          <w:rFonts w:eastAsia="Arial Narrow"/>
          <w:b/>
          <w:szCs w:val="28"/>
        </w:rPr>
        <w:t xml:space="preserve"> на территории Муниципального образования «Балезинский район в Удмуртской Республике»</w:t>
      </w:r>
      <w:proofErr w:type="gramEnd"/>
    </w:p>
    <w:p w:rsidR="00EE513B" w:rsidRPr="00EE513B" w:rsidRDefault="00EE513B" w:rsidP="00EE513B">
      <w:pPr>
        <w:jc w:val="both"/>
        <w:rPr>
          <w:rFonts w:eastAsia="Arial Narrow"/>
          <w:szCs w:val="28"/>
        </w:rPr>
      </w:pPr>
    </w:p>
    <w:p w:rsidR="00EE513B" w:rsidRPr="00EE513B" w:rsidRDefault="00EE513B" w:rsidP="00EE513B">
      <w:pPr>
        <w:tabs>
          <w:tab w:val="left" w:pos="284"/>
        </w:tabs>
        <w:jc w:val="center"/>
        <w:rPr>
          <w:rFonts w:eastAsia="Arial Narrow"/>
          <w:szCs w:val="28"/>
        </w:rPr>
      </w:pPr>
      <w:r w:rsidRPr="00EE513B">
        <w:rPr>
          <w:rFonts w:eastAsia="Arial Narrow"/>
          <w:szCs w:val="28"/>
        </w:rPr>
        <w:t>1.</w:t>
      </w:r>
      <w:r w:rsidRPr="00EE513B">
        <w:rPr>
          <w:rFonts w:eastAsia="Arial Narrow"/>
          <w:szCs w:val="28"/>
        </w:rPr>
        <w:tab/>
        <w:t>ОБЩИЕ ПОЛОЖЕНИЯ</w:t>
      </w:r>
    </w:p>
    <w:p w:rsidR="00EE513B" w:rsidRPr="00EE513B" w:rsidRDefault="00EE513B" w:rsidP="00EE513B">
      <w:pPr>
        <w:jc w:val="both"/>
        <w:rPr>
          <w:rFonts w:eastAsia="Arial Narrow"/>
          <w:szCs w:val="28"/>
        </w:rPr>
      </w:pPr>
    </w:p>
    <w:p w:rsidR="00EE513B" w:rsidRPr="00EE513B" w:rsidRDefault="00EE513B" w:rsidP="00EE513B">
      <w:pPr>
        <w:ind w:firstLine="700"/>
        <w:jc w:val="both"/>
        <w:rPr>
          <w:rFonts w:eastAsia="Arial Narrow"/>
          <w:szCs w:val="28"/>
        </w:rPr>
      </w:pPr>
      <w:r w:rsidRPr="00EE513B">
        <w:rPr>
          <w:rFonts w:eastAsia="Arial Narrow"/>
          <w:szCs w:val="28"/>
        </w:rPr>
        <w:t>1.1. Настоящий Порядок устанавливает правила организации и проведения отбора проектов инициативного бюджетирования, выдвигаемых лицами с инвалидностью, реализация которых планируется в Муниципальном образовании «Муниципальный округ Балезинский район в Удмуртской Республике» (далее соответственно – Отбор, проекты, Муниципальное образование).</w:t>
      </w:r>
    </w:p>
    <w:p w:rsidR="00EE513B" w:rsidRPr="00EE513B" w:rsidRDefault="00EE513B" w:rsidP="00EE513B">
      <w:pPr>
        <w:ind w:firstLine="700"/>
        <w:jc w:val="both"/>
        <w:rPr>
          <w:rFonts w:eastAsia="Arial Narrow"/>
          <w:bCs/>
          <w:i/>
          <w:iCs/>
          <w:szCs w:val="28"/>
        </w:rPr>
      </w:pPr>
      <w:r w:rsidRPr="00EE513B">
        <w:rPr>
          <w:rFonts w:eastAsia="Arial Narrow"/>
          <w:szCs w:val="28"/>
        </w:rPr>
        <w:t>1.2. В отборе могут принять участие проекты, реализация которых планируется на территории муниципального образования.</w:t>
      </w:r>
    </w:p>
    <w:p w:rsidR="00EE513B" w:rsidRPr="00EE513B" w:rsidRDefault="00EE513B" w:rsidP="00EE513B">
      <w:pPr>
        <w:ind w:firstLine="700"/>
        <w:jc w:val="both"/>
        <w:rPr>
          <w:rFonts w:eastAsia="Arial Narrow"/>
          <w:szCs w:val="28"/>
        </w:rPr>
      </w:pPr>
      <w:r w:rsidRPr="00EE513B">
        <w:rPr>
          <w:rFonts w:eastAsia="Arial Narrow"/>
          <w:szCs w:val="28"/>
        </w:rPr>
        <w:t xml:space="preserve">1.3. Цель Отбора проектов состоит в расширении возможностей инициирования и участия в реализации проектов по улучшению общественной инфраструктуры, реализации творческих, информационных и иных потребностей жителей муниципального образования, возникающие у лиц с инвалидностью. </w:t>
      </w:r>
    </w:p>
    <w:p w:rsidR="00EE513B" w:rsidRPr="00EE513B" w:rsidRDefault="00EE513B" w:rsidP="00EE513B">
      <w:pPr>
        <w:ind w:firstLine="700"/>
        <w:jc w:val="both"/>
        <w:rPr>
          <w:rFonts w:eastAsia="Arial Narrow"/>
          <w:szCs w:val="28"/>
        </w:rPr>
      </w:pPr>
      <w:r w:rsidRPr="00EE513B">
        <w:rPr>
          <w:rFonts w:eastAsia="Arial Narrow"/>
          <w:szCs w:val="28"/>
        </w:rPr>
        <w:t>1.4. Задачи организации и проведения Отбора:</w:t>
      </w:r>
    </w:p>
    <w:p w:rsidR="00EE513B" w:rsidRPr="00EE513B" w:rsidRDefault="00EE513B" w:rsidP="00EE513B">
      <w:pPr>
        <w:numPr>
          <w:ilvl w:val="0"/>
          <w:numId w:val="18"/>
        </w:numPr>
        <w:tabs>
          <w:tab w:val="left" w:pos="993"/>
        </w:tabs>
        <w:ind w:left="0" w:firstLine="709"/>
        <w:jc w:val="both"/>
        <w:rPr>
          <w:rFonts w:eastAsia="Arial Narrow"/>
          <w:szCs w:val="28"/>
        </w:rPr>
      </w:pPr>
      <w:r w:rsidRPr="00EE513B">
        <w:rPr>
          <w:rFonts w:eastAsia="Arial Narrow"/>
          <w:szCs w:val="28"/>
        </w:rPr>
        <w:t>вовлечь жителей, имеющих инвалидность и не охваченных участием в принятии решений по развитию общественной инфраструктуры в процессы проектирования городского (сельского) общественного пространства;</w:t>
      </w:r>
    </w:p>
    <w:p w:rsidR="00EE513B" w:rsidRPr="00EE513B" w:rsidRDefault="00EE513B" w:rsidP="00EE513B">
      <w:pPr>
        <w:numPr>
          <w:ilvl w:val="0"/>
          <w:numId w:val="18"/>
        </w:numPr>
        <w:tabs>
          <w:tab w:val="left" w:pos="993"/>
        </w:tabs>
        <w:ind w:left="0" w:firstLine="709"/>
        <w:jc w:val="both"/>
        <w:rPr>
          <w:rFonts w:eastAsia="Arial Narrow"/>
          <w:szCs w:val="28"/>
        </w:rPr>
      </w:pPr>
      <w:r w:rsidRPr="00EE513B">
        <w:rPr>
          <w:rFonts w:eastAsia="Arial Narrow"/>
          <w:szCs w:val="28"/>
        </w:rPr>
        <w:t>разнообразить культурную жизнь в городском округе / муниципальном округе за счет наиболее востребованных зрелищных событий или иных общественных мероприятий, интересных жителям как имеющим, так и не имеющим инвалидность;</w:t>
      </w:r>
    </w:p>
    <w:p w:rsidR="00EE513B" w:rsidRPr="00EE513B" w:rsidRDefault="00EE513B" w:rsidP="00EE513B">
      <w:pPr>
        <w:numPr>
          <w:ilvl w:val="0"/>
          <w:numId w:val="18"/>
        </w:numPr>
        <w:tabs>
          <w:tab w:val="left" w:pos="993"/>
        </w:tabs>
        <w:ind w:left="0" w:firstLine="709"/>
        <w:jc w:val="both"/>
        <w:rPr>
          <w:rFonts w:eastAsia="Arial Narrow"/>
          <w:szCs w:val="28"/>
        </w:rPr>
      </w:pPr>
      <w:r w:rsidRPr="00EE513B">
        <w:rPr>
          <w:rFonts w:eastAsia="Arial Narrow"/>
          <w:szCs w:val="28"/>
        </w:rPr>
        <w:t xml:space="preserve">расширить возможности для совместного принятия решений по имеющим </w:t>
      </w:r>
      <w:proofErr w:type="gramStart"/>
      <w:r w:rsidRPr="00EE513B">
        <w:rPr>
          <w:rFonts w:eastAsia="Arial Narrow"/>
          <w:szCs w:val="28"/>
        </w:rPr>
        <w:t>важное значение</w:t>
      </w:r>
      <w:proofErr w:type="gramEnd"/>
      <w:r w:rsidRPr="00EE513B">
        <w:rPr>
          <w:rFonts w:eastAsia="Arial Narrow"/>
          <w:szCs w:val="28"/>
        </w:rPr>
        <w:t xml:space="preserve"> для муниципального образования вопросам, </w:t>
      </w:r>
    </w:p>
    <w:p w:rsidR="00EE513B" w:rsidRPr="00EE513B" w:rsidRDefault="00EE513B" w:rsidP="00EE513B">
      <w:pPr>
        <w:numPr>
          <w:ilvl w:val="0"/>
          <w:numId w:val="18"/>
        </w:numPr>
        <w:tabs>
          <w:tab w:val="left" w:pos="993"/>
        </w:tabs>
        <w:ind w:left="0" w:firstLine="709"/>
        <w:jc w:val="both"/>
        <w:rPr>
          <w:rFonts w:eastAsia="Arial Narrow"/>
          <w:szCs w:val="28"/>
        </w:rPr>
      </w:pPr>
      <w:r w:rsidRPr="00EE513B">
        <w:rPr>
          <w:rFonts w:eastAsia="Arial Narrow"/>
          <w:szCs w:val="28"/>
        </w:rPr>
        <w:t>дополнительно обучить лиц, имеющих инвалидность основам проектного управления, местного самоуправления, финансовой и бюджетной грамотности;</w:t>
      </w:r>
    </w:p>
    <w:p w:rsidR="00EE513B" w:rsidRPr="00EE513B" w:rsidRDefault="00EE513B" w:rsidP="00EE513B">
      <w:pPr>
        <w:numPr>
          <w:ilvl w:val="0"/>
          <w:numId w:val="18"/>
        </w:numPr>
        <w:tabs>
          <w:tab w:val="left" w:pos="993"/>
        </w:tabs>
        <w:ind w:left="0" w:firstLine="709"/>
        <w:jc w:val="both"/>
        <w:rPr>
          <w:rFonts w:eastAsia="Arial Narrow"/>
          <w:szCs w:val="28"/>
        </w:rPr>
      </w:pPr>
      <w:r w:rsidRPr="00EE513B">
        <w:rPr>
          <w:rFonts w:eastAsia="Arial Narrow"/>
          <w:szCs w:val="28"/>
        </w:rPr>
        <w:t>дополнительно обучить лиц, не имеющих инвалидность совместной работе с жителями, имеющими особые потребности;</w:t>
      </w:r>
    </w:p>
    <w:p w:rsidR="00EE513B" w:rsidRPr="00EE513B" w:rsidRDefault="00EE513B" w:rsidP="00EE513B">
      <w:pPr>
        <w:numPr>
          <w:ilvl w:val="0"/>
          <w:numId w:val="18"/>
        </w:numPr>
        <w:tabs>
          <w:tab w:val="left" w:pos="993"/>
        </w:tabs>
        <w:ind w:left="0" w:firstLine="709"/>
        <w:jc w:val="both"/>
        <w:rPr>
          <w:rFonts w:eastAsia="Arial Narrow"/>
          <w:szCs w:val="28"/>
        </w:rPr>
      </w:pPr>
      <w:r w:rsidRPr="00EE513B">
        <w:rPr>
          <w:rFonts w:eastAsia="Arial Narrow"/>
          <w:szCs w:val="28"/>
        </w:rPr>
        <w:t>повысить эффективность реализации социальной политики в городском округе (муниципальном округе).</w:t>
      </w:r>
    </w:p>
    <w:p w:rsidR="00EE513B" w:rsidRPr="00EE513B" w:rsidRDefault="00EE513B" w:rsidP="00EE513B">
      <w:pPr>
        <w:ind w:firstLine="700"/>
        <w:jc w:val="both"/>
        <w:rPr>
          <w:rFonts w:eastAsia="Arial Narrow"/>
          <w:szCs w:val="28"/>
        </w:rPr>
      </w:pPr>
      <w:r w:rsidRPr="00EE513B">
        <w:rPr>
          <w:rFonts w:eastAsia="Arial Narrow"/>
          <w:szCs w:val="28"/>
        </w:rPr>
        <w:t>1.5. Отбор проектов реализуется в формате проектной сессии, участниками которого являются команды участников.</w:t>
      </w:r>
    </w:p>
    <w:p w:rsidR="00EE513B" w:rsidRPr="00EE513B" w:rsidRDefault="00EE513B" w:rsidP="00EE513B">
      <w:pPr>
        <w:ind w:firstLine="700"/>
        <w:jc w:val="both"/>
        <w:rPr>
          <w:rFonts w:eastAsia="Arial Narrow"/>
          <w:szCs w:val="28"/>
        </w:rPr>
      </w:pPr>
      <w:r w:rsidRPr="00EE513B">
        <w:rPr>
          <w:rFonts w:eastAsia="Arial Narrow"/>
          <w:szCs w:val="28"/>
        </w:rPr>
        <w:lastRenderedPageBreak/>
        <w:t>1.6. Число участников проектной сессии ограничено организационно-техническими возможностями. Максимальное число участников в 2022 году составляет 80 человек. В последующие годы число участников может быть изменено.</w:t>
      </w:r>
    </w:p>
    <w:p w:rsidR="00EE513B" w:rsidRPr="00EE513B" w:rsidRDefault="00EE513B" w:rsidP="00EE513B">
      <w:pPr>
        <w:ind w:firstLine="700"/>
        <w:jc w:val="both"/>
        <w:rPr>
          <w:rFonts w:eastAsia="Arial Narrow"/>
          <w:szCs w:val="28"/>
        </w:rPr>
      </w:pPr>
      <w:r w:rsidRPr="00EE513B">
        <w:rPr>
          <w:rFonts w:eastAsia="Arial Narrow"/>
          <w:szCs w:val="28"/>
        </w:rPr>
        <w:t xml:space="preserve">1.7. Организатором Отбора проектов на территории муниципального образования является Администрация Муниципального образования «Муниципальный округ Балезинский район в Удмуртской Республике» (далее </w:t>
      </w:r>
      <w:proofErr w:type="gramStart"/>
      <w:r w:rsidRPr="00EE513B">
        <w:rPr>
          <w:rFonts w:eastAsia="Arial Narrow"/>
          <w:szCs w:val="28"/>
        </w:rPr>
        <w:t>-А</w:t>
      </w:r>
      <w:proofErr w:type="gramEnd"/>
      <w:r w:rsidRPr="00EE513B">
        <w:rPr>
          <w:rFonts w:eastAsia="Arial Narrow"/>
          <w:szCs w:val="28"/>
        </w:rPr>
        <w:t>дминистрация муниципального образования).</w:t>
      </w:r>
    </w:p>
    <w:p w:rsidR="00EE513B" w:rsidRPr="00EE513B" w:rsidRDefault="00EE513B" w:rsidP="00EE513B">
      <w:pPr>
        <w:ind w:firstLine="700"/>
        <w:jc w:val="both"/>
        <w:rPr>
          <w:rFonts w:eastAsia="Arial Narrow"/>
          <w:szCs w:val="28"/>
        </w:rPr>
      </w:pPr>
      <w:r w:rsidRPr="00EE513B">
        <w:rPr>
          <w:rFonts w:eastAsia="Arial Narrow"/>
          <w:szCs w:val="28"/>
        </w:rPr>
        <w:t xml:space="preserve">1.8. Для реализации проектов Администрация муниципального образования вправе обратиться в Министерство финансов Удмуртской Республики для получения иных межбюджетных трансфертов из бюджета Удмуртской Республики на </w:t>
      </w:r>
      <w:proofErr w:type="spellStart"/>
      <w:r w:rsidRPr="00EE513B">
        <w:rPr>
          <w:rFonts w:eastAsia="Arial Narrow"/>
          <w:szCs w:val="28"/>
        </w:rPr>
        <w:t>софинансирование</w:t>
      </w:r>
      <w:proofErr w:type="spellEnd"/>
      <w:r w:rsidRPr="00EE513B">
        <w:rPr>
          <w:rFonts w:eastAsia="Arial Narrow"/>
          <w:szCs w:val="28"/>
        </w:rPr>
        <w:t xml:space="preserve"> проектов (далее – межбюджетные трансферты):</w:t>
      </w:r>
    </w:p>
    <w:p w:rsidR="00EE513B" w:rsidRPr="00EE513B" w:rsidRDefault="00EE513B" w:rsidP="00EE513B">
      <w:pPr>
        <w:ind w:firstLine="697"/>
        <w:jc w:val="both"/>
        <w:rPr>
          <w:rFonts w:eastAsia="Arial Narrow"/>
          <w:szCs w:val="28"/>
        </w:rPr>
      </w:pPr>
      <w:r w:rsidRPr="00EE513B">
        <w:rPr>
          <w:rFonts w:eastAsia="Arial Narrow"/>
          <w:szCs w:val="28"/>
        </w:rPr>
        <w:t>1.9. Условия предоставления иных межбюджетных трансфертов:</w:t>
      </w:r>
    </w:p>
    <w:p w:rsidR="00EE513B" w:rsidRPr="00EE513B" w:rsidRDefault="00EE513B" w:rsidP="00EE513B">
      <w:pPr>
        <w:tabs>
          <w:tab w:val="left" w:pos="851"/>
        </w:tabs>
        <w:ind w:firstLine="697"/>
        <w:jc w:val="both"/>
        <w:rPr>
          <w:rFonts w:eastAsia="Arial Narrow"/>
          <w:szCs w:val="28"/>
        </w:rPr>
      </w:pPr>
      <w:r w:rsidRPr="00EE513B">
        <w:rPr>
          <w:rFonts w:eastAsia="Arial Narrow"/>
          <w:szCs w:val="28"/>
        </w:rPr>
        <w:t>-</w:t>
      </w:r>
      <w:r w:rsidRPr="00EE513B">
        <w:rPr>
          <w:rFonts w:eastAsia="Arial Narrow"/>
          <w:szCs w:val="28"/>
        </w:rPr>
        <w:tab/>
        <w:t>Администрация муниципального образования обеспечивает финансирование каждого реализуемого на территории муниципального образования проекта в размере не менее 5% от стоимости каждого проекта;</w:t>
      </w:r>
    </w:p>
    <w:p w:rsidR="00EE513B" w:rsidRPr="00EE513B" w:rsidRDefault="00EE513B" w:rsidP="00EE513B">
      <w:pPr>
        <w:tabs>
          <w:tab w:val="left" w:pos="851"/>
        </w:tabs>
        <w:ind w:firstLine="697"/>
        <w:jc w:val="both"/>
        <w:rPr>
          <w:rFonts w:eastAsia="Arial Narrow"/>
          <w:szCs w:val="28"/>
        </w:rPr>
      </w:pPr>
      <w:r w:rsidRPr="00EE513B">
        <w:rPr>
          <w:rFonts w:eastAsia="Arial Narrow"/>
          <w:szCs w:val="28"/>
        </w:rPr>
        <w:t>-</w:t>
      </w:r>
      <w:r w:rsidRPr="00EE513B">
        <w:rPr>
          <w:rFonts w:eastAsia="Arial Narrow"/>
          <w:szCs w:val="28"/>
        </w:rPr>
        <w:tab/>
        <w:t>размер иных межбюджетных трансфертов, запрашиваемых для реализации одного проекта, составляет не более 1000 тысяч рублей;</w:t>
      </w:r>
    </w:p>
    <w:p w:rsidR="00EE513B" w:rsidRPr="00EE513B" w:rsidRDefault="00EE513B" w:rsidP="00EE513B">
      <w:pPr>
        <w:tabs>
          <w:tab w:val="left" w:pos="851"/>
        </w:tabs>
        <w:ind w:firstLine="697"/>
        <w:jc w:val="both"/>
        <w:rPr>
          <w:rFonts w:eastAsia="Arial Narrow"/>
          <w:szCs w:val="28"/>
        </w:rPr>
      </w:pPr>
      <w:r w:rsidRPr="00EE513B">
        <w:rPr>
          <w:rFonts w:eastAsia="Arial Narrow"/>
          <w:szCs w:val="28"/>
        </w:rPr>
        <w:t>-</w:t>
      </w:r>
      <w:r w:rsidRPr="00EE513B">
        <w:rPr>
          <w:rFonts w:eastAsia="Arial Narrow"/>
          <w:szCs w:val="28"/>
        </w:rPr>
        <w:tab/>
        <w:t>общая сумма иных межбюджетных трансфертов запрашиваемых для реализации проектов на территории муниципального образования составляет не более 2000 тысяч рублей;</w:t>
      </w:r>
    </w:p>
    <w:p w:rsidR="00EE513B" w:rsidRPr="00EE513B" w:rsidRDefault="00EE513B" w:rsidP="00EE513B">
      <w:pPr>
        <w:tabs>
          <w:tab w:val="left" w:pos="851"/>
        </w:tabs>
        <w:ind w:firstLine="697"/>
        <w:jc w:val="both"/>
        <w:rPr>
          <w:rFonts w:eastAsia="Arial Narrow"/>
          <w:szCs w:val="28"/>
        </w:rPr>
      </w:pPr>
      <w:r w:rsidRPr="00EE513B">
        <w:rPr>
          <w:rFonts w:eastAsia="Arial Narrow"/>
          <w:szCs w:val="28"/>
        </w:rPr>
        <w:t>-</w:t>
      </w:r>
      <w:r w:rsidRPr="00EE513B">
        <w:rPr>
          <w:rFonts w:eastAsia="Arial Narrow"/>
          <w:szCs w:val="28"/>
        </w:rPr>
        <w:tab/>
        <w:t>проект реализуется в пределах одного финансового года, не позднее года предоставления иных межбюджетных трансфертов;</w:t>
      </w:r>
    </w:p>
    <w:p w:rsidR="00EE513B" w:rsidRPr="00EE513B" w:rsidRDefault="00EE513B" w:rsidP="00EE513B">
      <w:pPr>
        <w:ind w:firstLine="697"/>
        <w:jc w:val="both"/>
        <w:rPr>
          <w:rFonts w:eastAsia="Arial Narrow"/>
          <w:szCs w:val="28"/>
        </w:rPr>
      </w:pPr>
      <w:r w:rsidRPr="00EE513B">
        <w:rPr>
          <w:rFonts w:eastAsia="Arial Narrow"/>
          <w:szCs w:val="28"/>
        </w:rPr>
        <w:t xml:space="preserve">- выполнены требования по составу заявки на предоставление иных межбюджетных трансфертов, запрашиваемых из бюджета Удмуртской Республики на </w:t>
      </w:r>
      <w:proofErr w:type="spellStart"/>
      <w:r w:rsidRPr="00EE513B">
        <w:rPr>
          <w:rFonts w:eastAsia="Arial Narrow"/>
          <w:szCs w:val="28"/>
        </w:rPr>
        <w:t>софинансирование</w:t>
      </w:r>
      <w:proofErr w:type="spellEnd"/>
      <w:r w:rsidRPr="00EE513B">
        <w:rPr>
          <w:rFonts w:eastAsia="Arial Narrow"/>
          <w:szCs w:val="28"/>
        </w:rPr>
        <w:t xml:space="preserve"> проектов, установленные соответствующим Постановлением Правительства Удмуртской Республики.</w:t>
      </w:r>
    </w:p>
    <w:p w:rsidR="00EE513B" w:rsidRPr="00EE513B" w:rsidRDefault="00EE513B" w:rsidP="00EE513B">
      <w:pPr>
        <w:ind w:left="700"/>
        <w:jc w:val="both"/>
        <w:rPr>
          <w:rFonts w:eastAsia="Arial Narrow"/>
          <w:szCs w:val="28"/>
        </w:rPr>
      </w:pPr>
    </w:p>
    <w:p w:rsidR="00EE513B" w:rsidRPr="00EE513B" w:rsidRDefault="00EE513B" w:rsidP="00EE513B">
      <w:pPr>
        <w:jc w:val="center"/>
        <w:rPr>
          <w:rFonts w:eastAsia="Arial Narrow"/>
          <w:szCs w:val="28"/>
        </w:rPr>
      </w:pPr>
      <w:r w:rsidRPr="00EE513B">
        <w:rPr>
          <w:rFonts w:eastAsia="Arial Narrow"/>
          <w:szCs w:val="28"/>
        </w:rPr>
        <w:t>2. ОСНОВНЫЕ ПОНЯТИЯ, ИСПОЛЬЗУЕМЫЕ В НАСТОЯЩЕМ ПОРЯДКЕ</w:t>
      </w:r>
    </w:p>
    <w:p w:rsidR="00EE513B" w:rsidRPr="00EE513B" w:rsidRDefault="00EE513B" w:rsidP="00EE513B">
      <w:pPr>
        <w:ind w:firstLine="700"/>
        <w:jc w:val="center"/>
        <w:rPr>
          <w:rFonts w:eastAsia="Arial Narrow"/>
          <w:szCs w:val="28"/>
        </w:rPr>
      </w:pPr>
      <w:r w:rsidRPr="00EE513B">
        <w:rPr>
          <w:rFonts w:eastAsia="Arial Narrow"/>
          <w:szCs w:val="28"/>
        </w:rPr>
        <w:t xml:space="preserve"> </w:t>
      </w:r>
    </w:p>
    <w:p w:rsidR="00EE513B" w:rsidRPr="00EE513B" w:rsidRDefault="00EE513B" w:rsidP="00EE513B">
      <w:pPr>
        <w:ind w:firstLine="700"/>
        <w:jc w:val="both"/>
        <w:rPr>
          <w:rFonts w:eastAsia="Arial Narrow"/>
          <w:szCs w:val="28"/>
        </w:rPr>
      </w:pPr>
      <w:r w:rsidRPr="00EE513B">
        <w:rPr>
          <w:rFonts w:eastAsia="Arial Narrow"/>
          <w:szCs w:val="28"/>
        </w:rPr>
        <w:t xml:space="preserve">2.1. Команда участников – это группа лиц, сформированная по инициативе граждан из числа жителей муниципального образования при выполнении следующих условий: </w:t>
      </w:r>
    </w:p>
    <w:p w:rsidR="00EE513B" w:rsidRPr="00EE513B" w:rsidRDefault="00EE513B" w:rsidP="00EE513B">
      <w:pPr>
        <w:numPr>
          <w:ilvl w:val="0"/>
          <w:numId w:val="19"/>
        </w:numPr>
        <w:tabs>
          <w:tab w:val="left" w:pos="993"/>
        </w:tabs>
        <w:jc w:val="both"/>
        <w:rPr>
          <w:rFonts w:eastAsia="Arial Narrow"/>
          <w:szCs w:val="28"/>
        </w:rPr>
      </w:pPr>
      <w:r w:rsidRPr="00EE513B">
        <w:rPr>
          <w:rFonts w:eastAsia="Arial Narrow"/>
          <w:szCs w:val="28"/>
        </w:rPr>
        <w:t>не менее ½ участников команды проекта имеют подтвержденную в установленном порядке инвалидность (Федеральный закон от 24.11.1995 N 181-ФЗ), либо являются родителями ребенка-инвалида, либо являются опекунами граждан, имеющих инвалидность и признанных судом недееспособными вследствие психического расстройства;</w:t>
      </w:r>
    </w:p>
    <w:p w:rsidR="00EE513B" w:rsidRPr="00EE513B" w:rsidRDefault="00EE513B" w:rsidP="00EE513B">
      <w:pPr>
        <w:numPr>
          <w:ilvl w:val="0"/>
          <w:numId w:val="19"/>
        </w:numPr>
        <w:tabs>
          <w:tab w:val="left" w:pos="993"/>
        </w:tabs>
        <w:jc w:val="both"/>
        <w:rPr>
          <w:rFonts w:eastAsia="Arial Narrow"/>
          <w:szCs w:val="28"/>
        </w:rPr>
      </w:pPr>
      <w:r w:rsidRPr="00EE513B">
        <w:rPr>
          <w:rFonts w:eastAsia="Arial Narrow"/>
          <w:szCs w:val="28"/>
        </w:rPr>
        <w:t>общей численностью не более 10 участников, при этом команда участников может состоять из 1 (одного) человека;</w:t>
      </w:r>
    </w:p>
    <w:p w:rsidR="00EE513B" w:rsidRPr="00EE513B" w:rsidRDefault="00EE513B" w:rsidP="00EE513B">
      <w:pPr>
        <w:numPr>
          <w:ilvl w:val="0"/>
          <w:numId w:val="19"/>
        </w:numPr>
        <w:tabs>
          <w:tab w:val="left" w:pos="993"/>
        </w:tabs>
        <w:jc w:val="both"/>
        <w:rPr>
          <w:rFonts w:eastAsia="Arial Narrow"/>
          <w:szCs w:val="28"/>
        </w:rPr>
      </w:pPr>
      <w:proofErr w:type="gramStart"/>
      <w:r w:rsidRPr="00EE513B">
        <w:rPr>
          <w:rFonts w:eastAsia="Arial Narrow"/>
          <w:szCs w:val="28"/>
        </w:rPr>
        <w:t>зарегистрированная</w:t>
      </w:r>
      <w:proofErr w:type="gramEnd"/>
      <w:r w:rsidRPr="00EE513B">
        <w:rPr>
          <w:rFonts w:eastAsia="Arial Narrow"/>
          <w:szCs w:val="28"/>
        </w:rPr>
        <w:t xml:space="preserve"> организаторами и готовая к совместной разработке идей проекта инициативного бюджетирования;</w:t>
      </w:r>
    </w:p>
    <w:p w:rsidR="00EE513B" w:rsidRPr="00EE513B" w:rsidRDefault="00EE513B" w:rsidP="00EE513B">
      <w:pPr>
        <w:numPr>
          <w:ilvl w:val="0"/>
          <w:numId w:val="19"/>
        </w:numPr>
        <w:tabs>
          <w:tab w:val="left" w:pos="993"/>
        </w:tabs>
        <w:jc w:val="both"/>
        <w:rPr>
          <w:rFonts w:eastAsia="Arial Narrow"/>
          <w:szCs w:val="28"/>
        </w:rPr>
      </w:pPr>
      <w:r w:rsidRPr="00EE513B">
        <w:rPr>
          <w:rFonts w:eastAsia="Arial Narrow"/>
          <w:szCs w:val="28"/>
        </w:rPr>
        <w:t>не менее ¾ участников команды участвовали в образовательных мероприятиях, проводимых организаторами отбора.</w:t>
      </w:r>
    </w:p>
    <w:p w:rsidR="00EE513B" w:rsidRPr="00EE513B" w:rsidRDefault="00EE513B" w:rsidP="00EE513B">
      <w:pPr>
        <w:ind w:firstLine="700"/>
        <w:jc w:val="both"/>
        <w:rPr>
          <w:rFonts w:eastAsia="Arial Narrow"/>
          <w:szCs w:val="28"/>
        </w:rPr>
      </w:pPr>
      <w:r w:rsidRPr="00EE513B">
        <w:rPr>
          <w:rFonts w:eastAsia="Arial Narrow"/>
          <w:szCs w:val="28"/>
        </w:rPr>
        <w:t xml:space="preserve">2.2. Проектная сессия – торжественное мероприятие, организуемое Администрацией муниципального образования и муниципальной экспертной </w:t>
      </w:r>
      <w:r w:rsidRPr="00EE513B">
        <w:rPr>
          <w:rFonts w:eastAsia="Arial Narrow"/>
          <w:szCs w:val="28"/>
        </w:rPr>
        <w:lastRenderedPageBreak/>
        <w:t>комиссией, в ходе которого команды участников презентуют разработанные проекты.</w:t>
      </w:r>
    </w:p>
    <w:p w:rsidR="00EE513B" w:rsidRPr="00EE513B" w:rsidRDefault="00EE513B" w:rsidP="00EE513B">
      <w:pPr>
        <w:ind w:firstLine="700"/>
        <w:jc w:val="both"/>
        <w:rPr>
          <w:rFonts w:eastAsia="Arial Narrow"/>
          <w:szCs w:val="28"/>
        </w:rPr>
      </w:pPr>
      <w:r w:rsidRPr="00EE513B">
        <w:rPr>
          <w:rFonts w:eastAsia="Arial Narrow"/>
          <w:szCs w:val="28"/>
        </w:rPr>
        <w:t xml:space="preserve">2.3. Образовательное мероприятие – специально проводимые организаторами отбора теоретические и практические занятия для команд участников по передаче знаний в области инициативного бюджетирования, проектной работы, развития межгруппового взаимодействия и толерантности. </w:t>
      </w:r>
      <w:proofErr w:type="gramStart"/>
      <w:r w:rsidRPr="00EE513B">
        <w:rPr>
          <w:rFonts w:eastAsia="Arial Narrow"/>
          <w:szCs w:val="28"/>
        </w:rPr>
        <w:t xml:space="preserve">Образовательные мероприятия проводятся с привлечением экспертов для широкого круга лиц в муниципальных образованиях по разработанному организаторами и Автономным учреждением дополнительного образования Удмуртской Республики «Центр финансового просвещения» (АУДО УР ЦФП) графику, с обязательным контролем посещения. </w:t>
      </w:r>
      <w:proofErr w:type="gramEnd"/>
    </w:p>
    <w:p w:rsidR="00EE513B" w:rsidRPr="00EE513B" w:rsidRDefault="00EE513B" w:rsidP="00EE513B">
      <w:pPr>
        <w:ind w:firstLine="700"/>
        <w:jc w:val="both"/>
        <w:rPr>
          <w:rFonts w:eastAsia="Arial Narrow"/>
          <w:szCs w:val="28"/>
        </w:rPr>
      </w:pPr>
      <w:r w:rsidRPr="00EE513B">
        <w:rPr>
          <w:szCs w:val="28"/>
        </w:rPr>
        <w:t>2.4. К отбору допускаются проекты, разработанные командой участников, направленные на решение вопросов местного значения муниципальных образований, установленных Федеральным законом от 6 октября 2003 года № 131-ФЗ «Об общих принципах организации местного самоуправления в Российской Федерации» и содержащие мероприятия:</w:t>
      </w:r>
    </w:p>
    <w:p w:rsidR="00EE513B" w:rsidRPr="00EE513B" w:rsidRDefault="00EE513B" w:rsidP="00EE513B">
      <w:pPr>
        <w:ind w:right="-66" w:firstLine="690"/>
        <w:jc w:val="both"/>
        <w:rPr>
          <w:rFonts w:eastAsia="Arial Narrow"/>
          <w:szCs w:val="28"/>
        </w:rPr>
      </w:pPr>
      <w:r w:rsidRPr="00EE513B">
        <w:rPr>
          <w:rFonts w:eastAsia="Arial Narrow"/>
          <w:szCs w:val="28"/>
        </w:rPr>
        <w:t>1) по строительству и реконструкции, не требующие получения разрешения на строительство, техническому перевооружению, капитальному ремонту, ремонту объектов инфраструктуры, приобретению оборудования, материалов и техники;</w:t>
      </w:r>
    </w:p>
    <w:p w:rsidR="00EE513B" w:rsidRPr="00EE513B" w:rsidRDefault="00EE513B" w:rsidP="00EE513B">
      <w:pPr>
        <w:ind w:right="-66" w:firstLine="690"/>
        <w:jc w:val="both"/>
        <w:rPr>
          <w:rFonts w:eastAsia="Arial Narrow"/>
          <w:szCs w:val="28"/>
        </w:rPr>
      </w:pPr>
      <w:r w:rsidRPr="00EE513B">
        <w:rPr>
          <w:rFonts w:eastAsia="Arial Narrow"/>
          <w:szCs w:val="28"/>
        </w:rPr>
        <w:t xml:space="preserve">2) по обработке данных, размещению информации, деятельности порталов в информационно-телекоммуникационной сети «Интернет», функционирование </w:t>
      </w:r>
      <w:proofErr w:type="gramStart"/>
      <w:r w:rsidRPr="00EE513B">
        <w:rPr>
          <w:rFonts w:eastAsia="Arial Narrow"/>
          <w:szCs w:val="28"/>
        </w:rPr>
        <w:t>W</w:t>
      </w:r>
      <w:proofErr w:type="gramEnd"/>
      <w:r w:rsidRPr="00EE513B">
        <w:rPr>
          <w:rFonts w:eastAsia="Arial Narrow"/>
          <w:szCs w:val="28"/>
        </w:rPr>
        <w:t>ЕВ-порталов, в том числе созданию, переформатированию сервисов, сайтов, мобильных приложений для жителей муниципальных округов, городских округов;</w:t>
      </w:r>
    </w:p>
    <w:p w:rsidR="00EE513B" w:rsidRPr="00EE513B" w:rsidRDefault="00EE513B" w:rsidP="00EE513B">
      <w:pPr>
        <w:ind w:right="-66" w:firstLine="690"/>
        <w:jc w:val="both"/>
        <w:rPr>
          <w:rFonts w:eastAsia="Arial Narrow"/>
          <w:szCs w:val="28"/>
        </w:rPr>
      </w:pPr>
      <w:r w:rsidRPr="00EE513B">
        <w:rPr>
          <w:rFonts w:eastAsia="Arial Narrow"/>
          <w:szCs w:val="28"/>
        </w:rPr>
        <w:t>3) по организации и проведению мероприятий, направленных на создание условий для массовых, групповых и индивидуальных занятий жителей, направленных:</w:t>
      </w:r>
    </w:p>
    <w:p w:rsidR="00EE513B" w:rsidRPr="00EE513B" w:rsidRDefault="00EE513B" w:rsidP="00EE513B">
      <w:pPr>
        <w:ind w:right="-66" w:firstLine="690"/>
        <w:jc w:val="both"/>
        <w:rPr>
          <w:rFonts w:eastAsia="Arial Narrow"/>
          <w:szCs w:val="28"/>
        </w:rPr>
      </w:pPr>
      <w:r w:rsidRPr="00EE513B">
        <w:rPr>
          <w:rFonts w:eastAsia="Arial Narrow"/>
          <w:szCs w:val="28"/>
        </w:rPr>
        <w:t>на повышение качества библиотечного обслуживания населения;</w:t>
      </w:r>
    </w:p>
    <w:p w:rsidR="00EE513B" w:rsidRPr="00EE513B" w:rsidRDefault="00EE513B" w:rsidP="00EE513B">
      <w:pPr>
        <w:ind w:right="-66" w:firstLine="690"/>
        <w:jc w:val="both"/>
        <w:rPr>
          <w:rFonts w:eastAsia="Arial Narrow"/>
          <w:szCs w:val="28"/>
        </w:rPr>
      </w:pPr>
      <w:r w:rsidRPr="00EE513B">
        <w:rPr>
          <w:rFonts w:eastAsia="Arial Narrow"/>
          <w:szCs w:val="28"/>
        </w:rPr>
        <w:t>на создание условий для организации досуга, массового отдыха и проведения культурно-массовых мероприятий;</w:t>
      </w:r>
    </w:p>
    <w:p w:rsidR="00EE513B" w:rsidRPr="00EE513B" w:rsidRDefault="00EE513B" w:rsidP="00EE513B">
      <w:pPr>
        <w:ind w:right="-66" w:firstLine="690"/>
        <w:jc w:val="both"/>
        <w:rPr>
          <w:rFonts w:eastAsia="Arial Narrow"/>
          <w:szCs w:val="28"/>
        </w:rPr>
      </w:pPr>
      <w:r w:rsidRPr="00EE513B">
        <w:rPr>
          <w:rFonts w:eastAsia="Arial Narrow"/>
          <w:szCs w:val="28"/>
        </w:rPr>
        <w:t>на организацию мероприятий образовательного характера;</w:t>
      </w:r>
    </w:p>
    <w:p w:rsidR="00EE513B" w:rsidRPr="00EE513B" w:rsidRDefault="00EE513B" w:rsidP="00EE513B">
      <w:pPr>
        <w:ind w:right="-66" w:firstLine="690"/>
        <w:jc w:val="both"/>
        <w:rPr>
          <w:rFonts w:eastAsia="Arial Narrow"/>
          <w:szCs w:val="28"/>
        </w:rPr>
      </w:pPr>
      <w:r w:rsidRPr="00EE513B">
        <w:rPr>
          <w:rFonts w:eastAsia="Arial Narrow"/>
          <w:szCs w:val="28"/>
        </w:rPr>
        <w:t>на сохранение, использование и популяризацию объектов культурного наследия (памятников истории и культуры);</w:t>
      </w:r>
    </w:p>
    <w:p w:rsidR="00EE513B" w:rsidRPr="00EE513B" w:rsidRDefault="00EE513B" w:rsidP="00EE513B">
      <w:pPr>
        <w:ind w:right="-66" w:firstLine="690"/>
        <w:jc w:val="both"/>
        <w:rPr>
          <w:rFonts w:eastAsia="Arial Narrow"/>
          <w:szCs w:val="28"/>
        </w:rPr>
      </w:pPr>
      <w:r w:rsidRPr="00EE513B">
        <w:rPr>
          <w:rFonts w:eastAsia="Arial Narrow"/>
          <w:szCs w:val="28"/>
        </w:rPr>
        <w:t>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EE513B" w:rsidRPr="00EE513B" w:rsidRDefault="00EE513B" w:rsidP="00EE513B">
      <w:pPr>
        <w:ind w:right="-66" w:firstLine="690"/>
        <w:jc w:val="both"/>
        <w:rPr>
          <w:rFonts w:eastAsia="Arial Narrow"/>
          <w:szCs w:val="28"/>
        </w:rPr>
      </w:pPr>
      <w:r w:rsidRPr="00EE513B">
        <w:rPr>
          <w:rFonts w:eastAsia="Arial Narrow"/>
          <w:szCs w:val="28"/>
        </w:rPr>
        <w:t>на обеспечение условий для развития физической культуры, спорта, организацию проведения официальных физкультурно-оздоровительных и спортивных мероприятий;</w:t>
      </w:r>
    </w:p>
    <w:p w:rsidR="00EE513B" w:rsidRPr="00EE513B" w:rsidRDefault="00EE513B" w:rsidP="00EE513B">
      <w:pPr>
        <w:ind w:right="-68" w:firstLine="692"/>
        <w:jc w:val="both"/>
        <w:rPr>
          <w:rFonts w:eastAsia="Arial Narrow"/>
          <w:szCs w:val="28"/>
        </w:rPr>
      </w:pPr>
      <w:r w:rsidRPr="00EE513B">
        <w:rPr>
          <w:rFonts w:eastAsia="Arial Narrow"/>
          <w:szCs w:val="28"/>
        </w:rPr>
        <w:t>на организацию мероприятий по охране окружающей среды.</w:t>
      </w:r>
    </w:p>
    <w:p w:rsidR="00EE513B" w:rsidRPr="00EE513B" w:rsidRDefault="00EE513B" w:rsidP="00EE513B">
      <w:pPr>
        <w:ind w:firstLine="700"/>
        <w:jc w:val="both"/>
        <w:rPr>
          <w:rFonts w:eastAsia="Arial Narrow"/>
          <w:szCs w:val="28"/>
        </w:rPr>
      </w:pPr>
      <w:r w:rsidRPr="00EE513B">
        <w:rPr>
          <w:rFonts w:eastAsia="Arial Narrow"/>
          <w:szCs w:val="28"/>
        </w:rPr>
        <w:t>2.5. Реестр проектов – перечень проектов, утвержденных муниципальной экспертной комиссией в муниципальном образовании по результатам голосования членов команд участников на проектной сессии для подготовки и подачи перечня документов для получения иных межбюджетных трансфертов из бюджета Удмуртской Республики.</w:t>
      </w:r>
    </w:p>
    <w:p w:rsidR="00EE513B" w:rsidRPr="00EE513B" w:rsidRDefault="00EE513B" w:rsidP="00EE513B">
      <w:pPr>
        <w:ind w:firstLine="700"/>
        <w:jc w:val="both"/>
        <w:rPr>
          <w:rFonts w:eastAsia="Arial Narrow"/>
          <w:szCs w:val="28"/>
        </w:rPr>
      </w:pPr>
      <w:r w:rsidRPr="00EE513B">
        <w:rPr>
          <w:rFonts w:eastAsia="Arial Narrow"/>
          <w:szCs w:val="28"/>
        </w:rPr>
        <w:t xml:space="preserve">2.6. Муниципальная экспертная комиссия – коллегиальный орган, состоящий из представителей органов представительной и исполнительной </w:t>
      </w:r>
      <w:r w:rsidRPr="00EE513B">
        <w:rPr>
          <w:rFonts w:eastAsia="Arial Narrow"/>
          <w:szCs w:val="28"/>
        </w:rPr>
        <w:lastRenderedPageBreak/>
        <w:t>власти местного самоуправления муниципального образования, представителей социально ориентированных некоммерческих организаций (далее – СОНКО), общественных и иных организаций, утвержденная локальным распорядительным нормативным актом муниципального образования.</w:t>
      </w:r>
    </w:p>
    <w:p w:rsidR="00EE513B" w:rsidRPr="00EE513B" w:rsidRDefault="00EE513B" w:rsidP="00EE513B">
      <w:pPr>
        <w:ind w:firstLine="700"/>
        <w:jc w:val="both"/>
        <w:rPr>
          <w:rFonts w:eastAsia="Arial Narrow"/>
          <w:szCs w:val="28"/>
        </w:rPr>
      </w:pPr>
      <w:r w:rsidRPr="00EE513B">
        <w:rPr>
          <w:rFonts w:eastAsia="Arial Narrow"/>
          <w:szCs w:val="28"/>
        </w:rPr>
        <w:t xml:space="preserve">2.7. Заявители – Администрация муниципального образования, подающая заявку на получение иных межбюджетных трансфертов на </w:t>
      </w:r>
      <w:proofErr w:type="spellStart"/>
      <w:r w:rsidRPr="00EE513B">
        <w:rPr>
          <w:rFonts w:eastAsia="Arial Narrow"/>
          <w:szCs w:val="28"/>
        </w:rPr>
        <w:t>софинансирование</w:t>
      </w:r>
      <w:proofErr w:type="spellEnd"/>
      <w:r w:rsidRPr="00EE513B">
        <w:rPr>
          <w:rFonts w:eastAsia="Arial Narrow"/>
          <w:szCs w:val="28"/>
        </w:rPr>
        <w:t xml:space="preserve"> проектов, отобранных в соответствие с настоящим Порядком, в региональную комиссию</w:t>
      </w:r>
      <w:r w:rsidRPr="00EE513B">
        <w:rPr>
          <w:szCs w:val="28"/>
        </w:rPr>
        <w:t>, образуемую Правительством Удмуртской Республики и утвержденную Постановлением Правительства Удмуртской Республики № ___от _________2022 года.</w:t>
      </w:r>
    </w:p>
    <w:p w:rsidR="00EE513B" w:rsidRPr="00EE513B" w:rsidRDefault="00EE513B" w:rsidP="00EE513B">
      <w:pPr>
        <w:ind w:firstLine="700"/>
        <w:jc w:val="both"/>
        <w:rPr>
          <w:rFonts w:eastAsia="Arial Narrow"/>
          <w:szCs w:val="28"/>
        </w:rPr>
      </w:pPr>
      <w:r w:rsidRPr="00EE513B">
        <w:rPr>
          <w:rFonts w:eastAsia="Arial Narrow"/>
          <w:szCs w:val="28"/>
        </w:rPr>
        <w:t>2.8. Партнеры проекта – коммерческие и некоммерческие организации Удмуртской Республики, физические лица, заинтересованные в участии в реализации проектов.</w:t>
      </w:r>
    </w:p>
    <w:p w:rsidR="00EE513B" w:rsidRPr="00EE513B" w:rsidRDefault="00EE513B" w:rsidP="00EE513B">
      <w:pPr>
        <w:ind w:firstLine="700"/>
        <w:jc w:val="both"/>
        <w:rPr>
          <w:rFonts w:eastAsia="Arial Narrow"/>
          <w:szCs w:val="28"/>
        </w:rPr>
      </w:pPr>
    </w:p>
    <w:p w:rsidR="00EE513B" w:rsidRPr="00EE513B" w:rsidRDefault="00EE513B" w:rsidP="00EE513B">
      <w:pPr>
        <w:jc w:val="center"/>
        <w:rPr>
          <w:rFonts w:eastAsia="Arial Narrow"/>
          <w:szCs w:val="28"/>
        </w:rPr>
      </w:pPr>
      <w:r w:rsidRPr="00EE513B">
        <w:rPr>
          <w:rFonts w:eastAsia="Arial Narrow"/>
          <w:szCs w:val="28"/>
        </w:rPr>
        <w:t xml:space="preserve"> 3. ОРГАНИЗАЦИЯ ОТБОРА ПРОЕКТОВ </w:t>
      </w:r>
    </w:p>
    <w:p w:rsidR="00EE513B" w:rsidRPr="00EE513B" w:rsidRDefault="00EE513B" w:rsidP="00EE513B">
      <w:pPr>
        <w:jc w:val="both"/>
        <w:rPr>
          <w:rFonts w:eastAsia="Arial Narrow"/>
          <w:strike/>
          <w:szCs w:val="28"/>
        </w:rPr>
      </w:pPr>
      <w:r w:rsidRPr="00EE513B">
        <w:rPr>
          <w:rFonts w:eastAsia="Arial Narrow"/>
          <w:strike/>
          <w:szCs w:val="28"/>
        </w:rPr>
        <w:t xml:space="preserve"> </w:t>
      </w:r>
    </w:p>
    <w:p w:rsidR="00EE513B" w:rsidRPr="00EE513B" w:rsidRDefault="00EE513B" w:rsidP="00EE513B">
      <w:pPr>
        <w:ind w:firstLine="700"/>
        <w:jc w:val="both"/>
        <w:rPr>
          <w:rFonts w:eastAsia="Arial Narrow"/>
          <w:szCs w:val="28"/>
        </w:rPr>
      </w:pPr>
      <w:r w:rsidRPr="00EE513B">
        <w:rPr>
          <w:rFonts w:eastAsia="Arial Narrow"/>
          <w:szCs w:val="28"/>
        </w:rPr>
        <w:t>3.1. Для организации Отбора проектов Администрация муниципального образования выполняет следующие функции:</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осуществляет распространение методических и информационных материалов, а также образцов документов, необходимых для участия в Отборе;</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 составляет график проведения образовательных мероприятий, сбора идей и проведения отбора проектов и включает его в состав информационных материалов;</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 обеспечивают проведение образовательных и иных мероприятий и процедур, необходимых для подготовки проектов и реализации проектов;</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осуществляет привлечение Партнеров к участию в Отборе;</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обеспечивают участие своих представителей в мероприятиях, связанных с проведением технического анализа проектов;</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осуществляют подготовку технической и иной документации по проектам, отобранным для реализации, необходимой для получения иных межбюджетных трансфертов из бюджета Удмуртской Республики;</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обеспечивает равные возможности для лиц с инвалидностью по участию в выдвижении идей проектов и отборе проектов;</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создает условия для голосования участников проектной сессии в муниципальном образовании, совместно с муниципальной экспертной комиссией формирует рейтинг проектов;</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 xml:space="preserve">организует подготовку документов на получение иных межбюджетных трансфертов из бюджета Удмуртской Республики на </w:t>
      </w:r>
      <w:proofErr w:type="spellStart"/>
      <w:r w:rsidRPr="00EE513B">
        <w:rPr>
          <w:rFonts w:eastAsia="Arial Narrow"/>
          <w:szCs w:val="28"/>
        </w:rPr>
        <w:t>софинансирование</w:t>
      </w:r>
      <w:proofErr w:type="spellEnd"/>
      <w:r w:rsidRPr="00EE513B">
        <w:rPr>
          <w:rFonts w:eastAsia="Arial Narrow"/>
          <w:szCs w:val="28"/>
        </w:rPr>
        <w:t xml:space="preserve"> проектов;</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создает условия предоставления услуг по организации кофе-брейков и горячего питания участников обучающих мероприятий и проектной сессии и осуществляет контроль их предоставления;</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осуществляют учет и хранение документов, поступающих в ходе подготовки и реализации Отбора;</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 xml:space="preserve">осуществляют мониторинг реализации проектов, информируют заинтересованных участников, а также широкую общественность о ходе их </w:t>
      </w:r>
      <w:r w:rsidRPr="00EE513B">
        <w:rPr>
          <w:rFonts w:eastAsia="Arial Narrow"/>
          <w:szCs w:val="28"/>
        </w:rPr>
        <w:lastRenderedPageBreak/>
        <w:t xml:space="preserve">реализации, в том числе через средства массовой информации и </w:t>
      </w:r>
      <w:proofErr w:type="spellStart"/>
      <w:r w:rsidRPr="00EE513B">
        <w:rPr>
          <w:rFonts w:eastAsia="Arial Narrow"/>
          <w:szCs w:val="28"/>
        </w:rPr>
        <w:t>интернет-ресурсы</w:t>
      </w:r>
      <w:proofErr w:type="spellEnd"/>
      <w:r w:rsidRPr="00EE513B">
        <w:rPr>
          <w:rFonts w:eastAsia="Arial Narrow"/>
          <w:szCs w:val="28"/>
        </w:rPr>
        <w:t xml:space="preserve"> органов управления муниципального образования;</w:t>
      </w:r>
    </w:p>
    <w:p w:rsidR="00EE513B" w:rsidRPr="00EE513B" w:rsidRDefault="00EE513B" w:rsidP="00EE513B">
      <w:pPr>
        <w:tabs>
          <w:tab w:val="left" w:pos="851"/>
        </w:tabs>
        <w:ind w:firstLine="709"/>
        <w:jc w:val="both"/>
        <w:rPr>
          <w:rFonts w:eastAsia="Arial Narrow"/>
          <w:szCs w:val="28"/>
        </w:rPr>
      </w:pPr>
      <w:r w:rsidRPr="00EE513B">
        <w:rPr>
          <w:rFonts w:eastAsia="Arial Narrow"/>
          <w:szCs w:val="28"/>
        </w:rPr>
        <w:t>-</w:t>
      </w:r>
      <w:r w:rsidRPr="00EE513B">
        <w:rPr>
          <w:rFonts w:eastAsia="Arial Narrow"/>
          <w:szCs w:val="28"/>
        </w:rPr>
        <w:tab/>
        <w:t>осуществляет подготовку и проведение мероприятий, посвященных открытию объектов, предусмотренных проектами.</w:t>
      </w:r>
    </w:p>
    <w:p w:rsidR="00EE513B" w:rsidRPr="00EE513B" w:rsidRDefault="00EE513B" w:rsidP="00EE513B">
      <w:pPr>
        <w:ind w:firstLine="700"/>
        <w:jc w:val="both"/>
        <w:rPr>
          <w:rFonts w:eastAsia="Arial Narrow"/>
          <w:szCs w:val="28"/>
        </w:rPr>
      </w:pPr>
      <w:r w:rsidRPr="00EE513B">
        <w:rPr>
          <w:rFonts w:eastAsia="Arial Narrow"/>
          <w:szCs w:val="28"/>
        </w:rPr>
        <w:t>3.2. Команды участников:</w:t>
      </w:r>
    </w:p>
    <w:p w:rsidR="00EE513B" w:rsidRPr="00EE513B" w:rsidRDefault="00EE513B" w:rsidP="00EE513B">
      <w:pPr>
        <w:tabs>
          <w:tab w:val="left" w:pos="993"/>
        </w:tabs>
        <w:ind w:firstLine="709"/>
        <w:jc w:val="both"/>
        <w:rPr>
          <w:rFonts w:eastAsia="Arial Narrow"/>
          <w:szCs w:val="28"/>
        </w:rPr>
      </w:pPr>
      <w:r w:rsidRPr="00EE513B">
        <w:rPr>
          <w:rFonts w:eastAsia="Arial Narrow"/>
          <w:szCs w:val="28"/>
        </w:rPr>
        <w:t>-</w:t>
      </w:r>
      <w:r w:rsidRPr="00EE513B">
        <w:rPr>
          <w:rFonts w:eastAsia="Arial Narrow"/>
          <w:szCs w:val="28"/>
        </w:rPr>
        <w:tab/>
        <w:t>участвуют в образовательных мероприятиях и в проектной сессии, выдвигают идеи и прорабатывают содержание проектов;</w:t>
      </w:r>
    </w:p>
    <w:p w:rsidR="00EE513B" w:rsidRPr="00EE513B" w:rsidRDefault="00EE513B" w:rsidP="00EE513B">
      <w:pPr>
        <w:tabs>
          <w:tab w:val="left" w:pos="993"/>
        </w:tabs>
        <w:ind w:firstLine="709"/>
        <w:jc w:val="both"/>
        <w:rPr>
          <w:rFonts w:eastAsia="Arial Narrow"/>
          <w:szCs w:val="28"/>
        </w:rPr>
      </w:pPr>
      <w:r w:rsidRPr="00EE513B">
        <w:rPr>
          <w:rFonts w:eastAsia="Arial Narrow"/>
          <w:szCs w:val="28"/>
        </w:rPr>
        <w:t>-</w:t>
      </w:r>
      <w:r w:rsidRPr="00EE513B">
        <w:rPr>
          <w:rFonts w:eastAsia="Arial Narrow"/>
          <w:szCs w:val="28"/>
        </w:rPr>
        <w:tab/>
        <w:t>разрабатывают демонстрационные материалы – презентацию и иную документацию для обоснования проектов;</w:t>
      </w:r>
    </w:p>
    <w:p w:rsidR="00EE513B" w:rsidRPr="00EE513B" w:rsidRDefault="00EE513B" w:rsidP="00EE513B">
      <w:pPr>
        <w:tabs>
          <w:tab w:val="left" w:pos="993"/>
        </w:tabs>
        <w:ind w:firstLine="709"/>
        <w:jc w:val="both"/>
        <w:rPr>
          <w:rFonts w:eastAsia="Arial Narrow"/>
          <w:szCs w:val="28"/>
        </w:rPr>
      </w:pPr>
      <w:r w:rsidRPr="00EE513B">
        <w:rPr>
          <w:rFonts w:eastAsia="Arial Narrow"/>
          <w:szCs w:val="28"/>
        </w:rPr>
        <w:t>-</w:t>
      </w:r>
      <w:r w:rsidRPr="00EE513B">
        <w:rPr>
          <w:rFonts w:eastAsia="Arial Narrow"/>
          <w:szCs w:val="28"/>
        </w:rPr>
        <w:tab/>
        <w:t>принимают участие в голосовании по отбору проектов.</w:t>
      </w:r>
    </w:p>
    <w:p w:rsidR="00EE513B" w:rsidRPr="00EE513B" w:rsidRDefault="00EE513B" w:rsidP="00EE513B">
      <w:pPr>
        <w:jc w:val="center"/>
        <w:rPr>
          <w:rFonts w:eastAsia="Arial Narrow"/>
          <w:szCs w:val="28"/>
        </w:rPr>
      </w:pPr>
      <w:r w:rsidRPr="00EE513B">
        <w:rPr>
          <w:rFonts w:eastAsia="Arial Narrow"/>
          <w:szCs w:val="28"/>
        </w:rPr>
        <w:t xml:space="preserve"> </w:t>
      </w:r>
    </w:p>
    <w:p w:rsidR="00EE513B" w:rsidRPr="00EE513B" w:rsidRDefault="00EE513B" w:rsidP="00EE513B">
      <w:pPr>
        <w:jc w:val="center"/>
        <w:rPr>
          <w:rFonts w:eastAsia="Arial Narrow"/>
          <w:szCs w:val="28"/>
        </w:rPr>
      </w:pPr>
      <w:r w:rsidRPr="00EE513B">
        <w:rPr>
          <w:rFonts w:eastAsia="Arial Narrow"/>
          <w:szCs w:val="28"/>
        </w:rPr>
        <w:t>4. ИНФОРМИРОВАНИЕ ОБ ОТБОРЕ</w:t>
      </w:r>
    </w:p>
    <w:p w:rsidR="00EE513B" w:rsidRPr="00EE513B" w:rsidRDefault="00EE513B" w:rsidP="00EE513B">
      <w:pPr>
        <w:ind w:firstLine="700"/>
        <w:jc w:val="center"/>
        <w:rPr>
          <w:rFonts w:eastAsia="Arial Narrow"/>
          <w:szCs w:val="28"/>
        </w:rPr>
      </w:pPr>
      <w:r w:rsidRPr="00EE513B">
        <w:rPr>
          <w:rFonts w:eastAsia="Arial Narrow"/>
          <w:szCs w:val="28"/>
        </w:rPr>
        <w:t xml:space="preserve"> </w:t>
      </w:r>
    </w:p>
    <w:p w:rsidR="00EE513B" w:rsidRPr="00EE513B" w:rsidRDefault="00EE513B" w:rsidP="00EE513B">
      <w:pPr>
        <w:ind w:firstLine="700"/>
        <w:jc w:val="both"/>
        <w:rPr>
          <w:rFonts w:eastAsia="Arial Narrow"/>
          <w:szCs w:val="28"/>
        </w:rPr>
      </w:pPr>
      <w:r w:rsidRPr="00EE513B">
        <w:rPr>
          <w:rFonts w:eastAsia="Arial Narrow"/>
          <w:szCs w:val="28"/>
        </w:rPr>
        <w:t>4.1. В целях информирования участников, заинтересованных лиц и лиц, вовлеченных в проведение Отбора, Партнеров, Администрация муниципального образования организует и проводит информационную кампанию по информированию жителей, включая лиц с инвалидностью о начале выдвижения идей, подготовки и отбора проектов, обеспечивая распространение информационных материалов через официальный сайт в информационно-телекоммуникационной сети Интернет.</w:t>
      </w:r>
    </w:p>
    <w:p w:rsidR="00EE513B" w:rsidRPr="00EE513B" w:rsidRDefault="00EE513B" w:rsidP="00EE513B">
      <w:pPr>
        <w:ind w:firstLine="700"/>
        <w:jc w:val="both"/>
        <w:rPr>
          <w:rFonts w:eastAsia="Arial Narrow"/>
          <w:szCs w:val="28"/>
        </w:rPr>
      </w:pPr>
      <w:r w:rsidRPr="00EE513B">
        <w:rPr>
          <w:rFonts w:eastAsia="Arial Narrow"/>
          <w:szCs w:val="28"/>
        </w:rPr>
        <w:t>4.2. Информирование жителей муниципального образования, включая лиц с инвалидностью, может осуществляться СМИ, в социальных сетях, на интернет-сайтах специализированных организаций через СОНКО и иными доступными средствами. Размещение информационных материалов в общественных местах осуществляется только с согласия собственников соответствующих объектов.</w:t>
      </w:r>
    </w:p>
    <w:p w:rsidR="00EE513B" w:rsidRPr="00EE513B" w:rsidRDefault="00EE513B" w:rsidP="00EE513B">
      <w:pPr>
        <w:ind w:firstLine="700"/>
        <w:jc w:val="both"/>
        <w:rPr>
          <w:rFonts w:eastAsia="Arial Narrow"/>
          <w:szCs w:val="28"/>
        </w:rPr>
      </w:pPr>
      <w:r w:rsidRPr="00EE513B">
        <w:rPr>
          <w:rFonts w:eastAsia="Arial Narrow"/>
          <w:szCs w:val="28"/>
        </w:rPr>
        <w:t xml:space="preserve"> </w:t>
      </w:r>
    </w:p>
    <w:p w:rsidR="00EE513B" w:rsidRPr="00EE513B" w:rsidRDefault="00EE513B" w:rsidP="00EE513B">
      <w:pPr>
        <w:jc w:val="center"/>
        <w:rPr>
          <w:rFonts w:eastAsia="Arial Narrow"/>
          <w:szCs w:val="28"/>
        </w:rPr>
      </w:pPr>
      <w:r w:rsidRPr="00EE513B">
        <w:rPr>
          <w:rFonts w:eastAsia="Arial Narrow"/>
          <w:szCs w:val="28"/>
        </w:rPr>
        <w:t>5. ПОРЯДОК ПРОВЕДЕНИЯ ОТБОРА</w:t>
      </w:r>
    </w:p>
    <w:p w:rsidR="00EE513B" w:rsidRPr="00EE513B" w:rsidRDefault="00EE513B" w:rsidP="00EE513B">
      <w:pPr>
        <w:jc w:val="center"/>
        <w:rPr>
          <w:rFonts w:eastAsia="Arial Narrow"/>
          <w:szCs w:val="28"/>
        </w:rPr>
      </w:pPr>
      <w:r w:rsidRPr="00EE513B">
        <w:rPr>
          <w:rFonts w:eastAsia="Arial Narrow"/>
          <w:szCs w:val="28"/>
        </w:rPr>
        <w:t xml:space="preserve"> </w:t>
      </w:r>
    </w:p>
    <w:p w:rsidR="00EE513B" w:rsidRPr="00EE513B" w:rsidRDefault="00EE513B" w:rsidP="00EE513B">
      <w:pPr>
        <w:ind w:firstLine="700"/>
        <w:jc w:val="both"/>
        <w:rPr>
          <w:rFonts w:eastAsia="Arial Narrow"/>
          <w:szCs w:val="28"/>
        </w:rPr>
      </w:pPr>
      <w:r w:rsidRPr="00EE513B">
        <w:rPr>
          <w:rFonts w:eastAsia="Arial Narrow"/>
          <w:szCs w:val="28"/>
        </w:rPr>
        <w:t>Положения настоящего раздела устанавливают единые правила проведения отборочных процедур в целях проведения Отбора. Отбор проходит в 3 этапа:</w:t>
      </w:r>
    </w:p>
    <w:p w:rsidR="00EE513B" w:rsidRPr="00EE513B" w:rsidRDefault="00EE513B" w:rsidP="00EE513B">
      <w:pPr>
        <w:ind w:firstLine="700"/>
        <w:jc w:val="both"/>
        <w:rPr>
          <w:rFonts w:eastAsia="Arial Narrow"/>
          <w:szCs w:val="28"/>
        </w:rPr>
      </w:pPr>
      <w:r w:rsidRPr="00EE513B">
        <w:rPr>
          <w:rFonts w:eastAsia="Arial Narrow"/>
          <w:szCs w:val="28"/>
        </w:rPr>
        <w:t>5.1. На первом этапе Администрация муниципального образования организует сбор заявок на участие в образовательном мероприятии и составляет предварительный (примерный) список участников.</w:t>
      </w:r>
    </w:p>
    <w:p w:rsidR="00EE513B" w:rsidRPr="00EE513B" w:rsidRDefault="00EE513B" w:rsidP="00EE513B">
      <w:pPr>
        <w:ind w:firstLine="700"/>
        <w:jc w:val="both"/>
        <w:rPr>
          <w:rFonts w:eastAsia="Arial Narrow"/>
          <w:szCs w:val="28"/>
        </w:rPr>
      </w:pPr>
      <w:r w:rsidRPr="00EE513B">
        <w:rPr>
          <w:rFonts w:eastAsia="Arial Narrow"/>
          <w:szCs w:val="28"/>
        </w:rPr>
        <w:t xml:space="preserve">5.2. На втором этапе Администрация муниципального образования организует образовательное мероприятие с привлечением экспертов, специалистов-педагогов, уполномоченных представителей АУДО УР ЦФП. </w:t>
      </w:r>
    </w:p>
    <w:p w:rsidR="00EE513B" w:rsidRPr="00EE513B" w:rsidRDefault="00EE513B" w:rsidP="00EE513B">
      <w:pPr>
        <w:ind w:firstLine="700"/>
        <w:jc w:val="both"/>
        <w:rPr>
          <w:rFonts w:eastAsia="Arial Narrow"/>
          <w:szCs w:val="28"/>
        </w:rPr>
      </w:pPr>
      <w:r w:rsidRPr="00EE513B">
        <w:rPr>
          <w:rFonts w:eastAsia="Arial Narrow"/>
          <w:szCs w:val="28"/>
        </w:rPr>
        <w:t>В ходе и после окончания образовательного мероприятия Администрация муниципального образования организует прием идей проектов и способствует формированию команд участников.</w:t>
      </w:r>
    </w:p>
    <w:p w:rsidR="00EE513B" w:rsidRPr="00EE513B" w:rsidRDefault="00EE513B" w:rsidP="00EE513B">
      <w:pPr>
        <w:ind w:firstLine="700"/>
        <w:jc w:val="both"/>
        <w:rPr>
          <w:rFonts w:eastAsia="Arial Narrow"/>
          <w:szCs w:val="28"/>
        </w:rPr>
      </w:pPr>
      <w:r w:rsidRPr="00EE513B">
        <w:rPr>
          <w:rFonts w:eastAsia="Arial Narrow"/>
          <w:szCs w:val="28"/>
        </w:rPr>
        <w:t>Сформированные команды участников приглашаются, в дальнейшем, на образовательные мероприятия для совместной работы над проектами.</w:t>
      </w:r>
    </w:p>
    <w:p w:rsidR="00EE513B" w:rsidRPr="00EE513B" w:rsidRDefault="00EE513B" w:rsidP="00EE513B">
      <w:pPr>
        <w:ind w:firstLine="700"/>
        <w:jc w:val="both"/>
        <w:rPr>
          <w:rFonts w:eastAsia="Arial Narrow"/>
          <w:szCs w:val="28"/>
        </w:rPr>
      </w:pPr>
      <w:r w:rsidRPr="00EE513B">
        <w:rPr>
          <w:rFonts w:eastAsia="Arial Narrow"/>
          <w:szCs w:val="28"/>
        </w:rPr>
        <w:t>Администрация муниципального образования совместно с муниципальной экспертной комиссией, проводит предварительный технический анализ разработанных проектов. Целью технического анализа является определение соответствия, разработанных проектов основным положениям Отбора по следующим критериям:</w:t>
      </w:r>
    </w:p>
    <w:p w:rsidR="00EE513B" w:rsidRPr="00EE513B" w:rsidRDefault="00EE513B" w:rsidP="00EE513B">
      <w:pPr>
        <w:ind w:firstLine="700"/>
        <w:jc w:val="both"/>
        <w:rPr>
          <w:rFonts w:eastAsia="Arial Narrow"/>
          <w:szCs w:val="28"/>
        </w:rPr>
      </w:pPr>
      <w:r w:rsidRPr="00EE513B">
        <w:rPr>
          <w:rFonts w:eastAsia="Arial Narrow"/>
          <w:szCs w:val="28"/>
        </w:rPr>
        <w:lastRenderedPageBreak/>
        <w:t>а) проект соответствует полномочиям органов местного самоуправления по решению вопросов местного значения;</w:t>
      </w:r>
    </w:p>
    <w:p w:rsidR="00EE513B" w:rsidRPr="00EE513B" w:rsidRDefault="00EE513B" w:rsidP="00EE513B">
      <w:pPr>
        <w:ind w:firstLine="700"/>
        <w:jc w:val="both"/>
        <w:rPr>
          <w:rFonts w:eastAsia="Arial Narrow"/>
          <w:szCs w:val="28"/>
        </w:rPr>
      </w:pPr>
      <w:r w:rsidRPr="00EE513B">
        <w:rPr>
          <w:rFonts w:eastAsia="Arial Narrow"/>
          <w:szCs w:val="28"/>
        </w:rPr>
        <w:t>б) существующие объекты, включая объекты землепользования, на которые направлен проект, находятся в собственности муниципального округа, городского округа, или представлены обязательства собственника о готовности и условиях передачи объекта в собственность;</w:t>
      </w:r>
    </w:p>
    <w:p w:rsidR="00EE513B" w:rsidRPr="00EE513B" w:rsidRDefault="00EE513B" w:rsidP="00EE513B">
      <w:pPr>
        <w:ind w:firstLine="700"/>
        <w:jc w:val="both"/>
        <w:rPr>
          <w:rFonts w:eastAsia="Arial Narrow"/>
          <w:szCs w:val="28"/>
        </w:rPr>
      </w:pPr>
      <w:r w:rsidRPr="00EE513B">
        <w:rPr>
          <w:rFonts w:eastAsia="Arial Narrow"/>
          <w:szCs w:val="28"/>
        </w:rPr>
        <w:t>в) проект не противоречит утвержденным правилам благоустройства, планам развития территории муниципального округа, городского округа и действующим государственным (муниципальным) программам;</w:t>
      </w:r>
    </w:p>
    <w:p w:rsidR="00EE513B" w:rsidRPr="00EE513B" w:rsidRDefault="00EE513B" w:rsidP="00EE513B">
      <w:pPr>
        <w:ind w:firstLine="700"/>
        <w:jc w:val="both"/>
        <w:rPr>
          <w:rFonts w:eastAsia="Arial Narrow"/>
          <w:szCs w:val="28"/>
        </w:rPr>
      </w:pPr>
      <w:r w:rsidRPr="00EE513B">
        <w:rPr>
          <w:rFonts w:eastAsia="Arial Narrow"/>
          <w:szCs w:val="28"/>
        </w:rPr>
        <w:t>г) прое</w:t>
      </w:r>
      <w:proofErr w:type="gramStart"/>
      <w:r w:rsidRPr="00EE513B">
        <w:rPr>
          <w:rFonts w:eastAsia="Arial Narrow"/>
          <w:szCs w:val="28"/>
        </w:rPr>
        <w:t>кт вкл</w:t>
      </w:r>
      <w:proofErr w:type="gramEnd"/>
      <w:r w:rsidRPr="00EE513B">
        <w:rPr>
          <w:rFonts w:eastAsia="Arial Narrow"/>
          <w:szCs w:val="28"/>
        </w:rPr>
        <w:t>ючает планируемые мероприятия по содержанию и обслуживанию создаваемых объектов;</w:t>
      </w:r>
    </w:p>
    <w:p w:rsidR="00EE513B" w:rsidRPr="00EE513B" w:rsidRDefault="00EE513B" w:rsidP="00EE513B">
      <w:pPr>
        <w:ind w:firstLine="700"/>
        <w:jc w:val="both"/>
        <w:rPr>
          <w:rFonts w:eastAsia="Arial Narrow"/>
          <w:szCs w:val="28"/>
        </w:rPr>
      </w:pPr>
      <w:r w:rsidRPr="00EE513B">
        <w:rPr>
          <w:rFonts w:eastAsia="Arial Narrow"/>
          <w:szCs w:val="28"/>
        </w:rPr>
        <w:t>д) предметно-содержательная область проекта соответствует одной из типологий Отбора;</w:t>
      </w:r>
    </w:p>
    <w:p w:rsidR="00EE513B" w:rsidRPr="00EE513B" w:rsidRDefault="00EE513B" w:rsidP="00EE513B">
      <w:pPr>
        <w:ind w:firstLine="700"/>
        <w:jc w:val="both"/>
        <w:rPr>
          <w:rFonts w:eastAsia="Arial Narrow"/>
          <w:szCs w:val="28"/>
        </w:rPr>
      </w:pPr>
      <w:r w:rsidRPr="00EE513B">
        <w:rPr>
          <w:rFonts w:eastAsia="Arial Narrow"/>
          <w:szCs w:val="28"/>
        </w:rPr>
        <w:t>е) реализация проекта не влечет негативного воздействия на окружающую среду;</w:t>
      </w:r>
    </w:p>
    <w:p w:rsidR="00EE513B" w:rsidRPr="00EE513B" w:rsidRDefault="00EE513B" w:rsidP="00EE513B">
      <w:pPr>
        <w:ind w:firstLine="700"/>
        <w:jc w:val="both"/>
        <w:rPr>
          <w:szCs w:val="28"/>
        </w:rPr>
      </w:pPr>
      <w:r w:rsidRPr="00EE513B">
        <w:rPr>
          <w:szCs w:val="28"/>
        </w:rPr>
        <w:t>ж) реализация проекта целесообразна для улучшения социальной защиты и социальной поддержки людей с инвалидностью / проект является инклюзивным и разработан путем осознанного волеизъявления команды участников.</w:t>
      </w:r>
    </w:p>
    <w:p w:rsidR="00EE513B" w:rsidRPr="00EE513B" w:rsidRDefault="00EE513B" w:rsidP="00EE513B">
      <w:pPr>
        <w:ind w:firstLine="700"/>
        <w:jc w:val="both"/>
        <w:rPr>
          <w:rFonts w:eastAsia="Arial Narrow"/>
          <w:szCs w:val="28"/>
        </w:rPr>
      </w:pPr>
      <w:r w:rsidRPr="00EE513B">
        <w:rPr>
          <w:szCs w:val="28"/>
        </w:rPr>
        <w:t>з) реализация проекта не противоречит и не дублирует мероприятия и проекты, предусмотренные органами социальной защиты Удмуртской Республики, иными уполномоченными органами или общественными организациями в целях социальной поддержки и социальной защиты инвалидов.</w:t>
      </w:r>
    </w:p>
    <w:p w:rsidR="00EE513B" w:rsidRPr="00EE513B" w:rsidRDefault="00EE513B" w:rsidP="00EE513B">
      <w:pPr>
        <w:ind w:firstLine="700"/>
        <w:jc w:val="both"/>
        <w:rPr>
          <w:rFonts w:eastAsia="Arial Narrow"/>
          <w:szCs w:val="28"/>
        </w:rPr>
      </w:pPr>
      <w:r w:rsidRPr="00EE513B">
        <w:rPr>
          <w:rFonts w:eastAsia="Arial Narrow"/>
          <w:szCs w:val="28"/>
        </w:rPr>
        <w:t>По результатам проведенного технического анализа формируется заключение о реализуемости по каждому из рассматриваемых проектов.</w:t>
      </w:r>
    </w:p>
    <w:p w:rsidR="00EE513B" w:rsidRPr="00EE513B" w:rsidRDefault="00EE513B" w:rsidP="00EE513B">
      <w:pPr>
        <w:ind w:firstLine="700"/>
        <w:jc w:val="both"/>
        <w:rPr>
          <w:rFonts w:eastAsia="Arial Narrow"/>
          <w:szCs w:val="28"/>
        </w:rPr>
      </w:pPr>
      <w:r w:rsidRPr="00EE513B">
        <w:rPr>
          <w:rFonts w:eastAsia="Arial Narrow"/>
          <w:szCs w:val="28"/>
        </w:rPr>
        <w:t>В случае выявления обстоятельств, препятствующих реализации проекта, Администрация муниципального образования или муниципальная экспертная комиссия уведомляют об указанных обстоятельствах команду участников.</w:t>
      </w:r>
    </w:p>
    <w:p w:rsidR="00EE513B" w:rsidRPr="00EE513B" w:rsidRDefault="00EE513B" w:rsidP="00EE513B">
      <w:pPr>
        <w:ind w:firstLine="700"/>
        <w:jc w:val="both"/>
        <w:rPr>
          <w:rFonts w:eastAsia="Arial Narrow"/>
          <w:szCs w:val="28"/>
        </w:rPr>
      </w:pPr>
      <w:r w:rsidRPr="00EE513B">
        <w:rPr>
          <w:rFonts w:eastAsia="Arial Narrow"/>
          <w:szCs w:val="28"/>
        </w:rPr>
        <w:t xml:space="preserve">После получения уведомления с указанием обстоятельств, препятствующих реализации проектов, команда участников вправе предложить другой проект, отвечающий условиям Отбора. </w:t>
      </w:r>
    </w:p>
    <w:p w:rsidR="00EE513B" w:rsidRPr="00EE513B" w:rsidRDefault="00EE513B" w:rsidP="00EE513B">
      <w:pPr>
        <w:ind w:firstLine="700"/>
        <w:jc w:val="both"/>
        <w:rPr>
          <w:rFonts w:eastAsia="Arial Narrow"/>
          <w:szCs w:val="28"/>
        </w:rPr>
      </w:pPr>
      <w:r w:rsidRPr="00EE513B">
        <w:rPr>
          <w:rFonts w:eastAsia="Arial Narrow"/>
          <w:szCs w:val="28"/>
        </w:rPr>
        <w:t>5.3. На третьем этапе Администрация муниципального образования организует проектную сессию, в ходе которой проходит презентация разработанных проектов и отбор путем голосования членов команд участников.</w:t>
      </w:r>
    </w:p>
    <w:p w:rsidR="00EE513B" w:rsidRPr="00EE513B" w:rsidRDefault="00EE513B" w:rsidP="00EE513B">
      <w:pPr>
        <w:ind w:firstLine="700"/>
        <w:jc w:val="both"/>
        <w:rPr>
          <w:rFonts w:eastAsia="Arial Narrow"/>
          <w:szCs w:val="28"/>
        </w:rPr>
      </w:pPr>
      <w:r w:rsidRPr="00EE513B">
        <w:rPr>
          <w:rFonts w:eastAsia="Arial Narrow"/>
          <w:szCs w:val="28"/>
        </w:rPr>
        <w:t xml:space="preserve">Муниципальная экспертная комиссия организует голосование представителей команд участников за представленные на проектной сессии проекты. Муниципальная экспертная комиссия совместно с представителями команд участников осуществляет подсчет голосов по каждому вынесенному на голосование проекту, на основе результатов голосования формирует и утверждает рейтинг. Муниципальная экспертная комиссия составляет и утверждает реестр проектов для подготовки и подачи заявки и перечня документов на получение иных межбюджетных трансфертов из бюджета Удмуртской Республики на </w:t>
      </w:r>
      <w:proofErr w:type="spellStart"/>
      <w:r w:rsidRPr="00EE513B">
        <w:rPr>
          <w:rFonts w:eastAsia="Arial Narrow"/>
          <w:szCs w:val="28"/>
        </w:rPr>
        <w:t>софинансирование</w:t>
      </w:r>
      <w:proofErr w:type="spellEnd"/>
      <w:r w:rsidRPr="00EE513B">
        <w:rPr>
          <w:rFonts w:eastAsia="Arial Narrow"/>
          <w:szCs w:val="28"/>
        </w:rPr>
        <w:t xml:space="preserve"> проектов.</w:t>
      </w:r>
    </w:p>
    <w:p w:rsidR="00EE513B" w:rsidRPr="00EE513B" w:rsidRDefault="00EE513B" w:rsidP="00EE513B">
      <w:pPr>
        <w:ind w:firstLine="700"/>
        <w:jc w:val="both"/>
        <w:rPr>
          <w:rFonts w:eastAsia="Arial Narrow"/>
          <w:szCs w:val="28"/>
        </w:rPr>
      </w:pPr>
      <w:r w:rsidRPr="00EE513B">
        <w:rPr>
          <w:rFonts w:eastAsia="Arial Narrow"/>
          <w:szCs w:val="28"/>
        </w:rPr>
        <w:t xml:space="preserve">5.4. Муниципальная экспертная комиссия совместно с командами участников, осуществляет содействие заявителю – Администрации муниципального округа, городского округа, на территории которого </w:t>
      </w:r>
      <w:r w:rsidRPr="00EE513B">
        <w:rPr>
          <w:rFonts w:eastAsia="Arial Narrow"/>
          <w:szCs w:val="28"/>
        </w:rPr>
        <w:lastRenderedPageBreak/>
        <w:t>предполагается реализация проектов, в подготовке заявки и перечня документов для получения иных межбюджетных трансфертов из бюджета Удмуртской Республики на реализацию проектов, а также контроль предоставления Администрацией муниципального образования данных документов.</w:t>
      </w:r>
    </w:p>
    <w:p w:rsidR="00EE513B" w:rsidRPr="00EE513B" w:rsidRDefault="00EE513B" w:rsidP="00EE513B">
      <w:pPr>
        <w:ind w:firstLine="700"/>
        <w:jc w:val="both"/>
        <w:rPr>
          <w:rFonts w:eastAsia="Arial Narrow"/>
          <w:szCs w:val="28"/>
        </w:rPr>
      </w:pPr>
      <w:r w:rsidRPr="00EE513B">
        <w:rPr>
          <w:rFonts w:eastAsia="Arial Narrow"/>
          <w:szCs w:val="28"/>
        </w:rPr>
        <w:t>5.5. Муниципальная экспертная комиссия размещает информацию о результатах Отбора проектов на официальном сайте муниципального образования в информационно-телекоммуникационной сети Интернет.</w:t>
      </w:r>
    </w:p>
    <w:p w:rsidR="00EE513B" w:rsidRPr="00EE513B" w:rsidRDefault="00EE513B" w:rsidP="00EE513B">
      <w:pPr>
        <w:ind w:firstLine="700"/>
        <w:jc w:val="both"/>
        <w:rPr>
          <w:rFonts w:eastAsia="Arial Narrow"/>
          <w:szCs w:val="28"/>
        </w:rPr>
      </w:pPr>
      <w:r w:rsidRPr="00EE513B">
        <w:rPr>
          <w:rFonts w:eastAsia="Arial Narrow"/>
          <w:szCs w:val="28"/>
        </w:rPr>
        <w:t>5.6. Администрация муниципального округа, городского округа, на территории которого предполагается реализация проектов, организует разработку технической документации, включая изыскательские, проектные, экспертные работы, необходимые для оценки стоимости и технической реализации проектов расходы, связанные с реализацией Отбора, финансируются из бюджета муниципального округа, городского округа.</w:t>
      </w:r>
    </w:p>
    <w:p w:rsidR="00EE513B" w:rsidRPr="00EE513B" w:rsidRDefault="00EE513B" w:rsidP="00EE513B">
      <w:pPr>
        <w:ind w:firstLine="700"/>
        <w:jc w:val="both"/>
        <w:rPr>
          <w:rFonts w:eastAsia="Arial Narrow"/>
          <w:szCs w:val="28"/>
        </w:rPr>
      </w:pPr>
      <w:r w:rsidRPr="00EE513B">
        <w:rPr>
          <w:rFonts w:eastAsia="Arial Narrow"/>
          <w:szCs w:val="28"/>
        </w:rPr>
        <w:t>5.7. Реализация проектов, в том числе за счет средств иных межбюджетных трансфертов из бюджета Удмуртской Республики, осуществляется Администрацией муниципального округа, городского округа в соответствии с решением о бюджете в пределах одного финансового года не позднее года предоставления иных межбюджетных трансфертов.</w:t>
      </w:r>
      <w:r w:rsidRPr="00EE513B">
        <w:rPr>
          <w:szCs w:val="28"/>
        </w:rPr>
        <w:br w:type="page"/>
      </w:r>
    </w:p>
    <w:p w:rsidR="00EE513B" w:rsidRPr="00967B62" w:rsidRDefault="00EE513B" w:rsidP="00EE513B">
      <w:pPr>
        <w:ind w:left="4962"/>
        <w:rPr>
          <w:rFonts w:eastAsia="Arial Narrow"/>
        </w:rPr>
      </w:pPr>
      <w:r w:rsidRPr="00967B62">
        <w:lastRenderedPageBreak/>
        <w:t>Форма № 1</w:t>
      </w:r>
    </w:p>
    <w:p w:rsidR="00EE513B" w:rsidRPr="00967B62" w:rsidRDefault="00EE513B" w:rsidP="00EE513B">
      <w:pPr>
        <w:ind w:left="4962"/>
        <w:rPr>
          <w:rFonts w:eastAsia="Arial Narrow"/>
        </w:rPr>
      </w:pPr>
      <w:r w:rsidRPr="00967B62">
        <w:rPr>
          <w:rFonts w:eastAsia="Arial Narrow"/>
        </w:rPr>
        <w:t>к Положению о порядке проведения</w:t>
      </w:r>
    </w:p>
    <w:p w:rsidR="00EE513B" w:rsidRPr="00C80C4A" w:rsidRDefault="00EE513B" w:rsidP="00EE513B">
      <w:pPr>
        <w:ind w:left="4962"/>
        <w:rPr>
          <w:rFonts w:eastAsia="Arial Narrow"/>
        </w:rPr>
      </w:pPr>
      <w:proofErr w:type="gramStart"/>
      <w:r w:rsidRPr="00967B62">
        <w:rPr>
          <w:rFonts w:eastAsia="Arial Narrow"/>
        </w:rPr>
        <w:t xml:space="preserve">отбора проектов инициативного бюджетирования, выдвигаемых лицами с инвалидностью на территории </w:t>
      </w:r>
      <w:r>
        <w:rPr>
          <w:rFonts w:eastAsia="Arial Narrow"/>
        </w:rPr>
        <w:t>М</w:t>
      </w:r>
      <w:r w:rsidRPr="00967B62">
        <w:rPr>
          <w:rFonts w:eastAsia="Arial Narrow"/>
        </w:rPr>
        <w:t xml:space="preserve">униципального образования </w:t>
      </w:r>
      <w:r>
        <w:rPr>
          <w:rFonts w:eastAsia="Arial Narrow"/>
        </w:rPr>
        <w:t>«М</w:t>
      </w:r>
      <w:r w:rsidRPr="00967B62">
        <w:rPr>
          <w:rFonts w:eastAsia="Arial Narrow"/>
        </w:rPr>
        <w:t>униципальны</w:t>
      </w:r>
      <w:r>
        <w:rPr>
          <w:rFonts w:eastAsia="Arial Narrow"/>
        </w:rPr>
        <w:t>й округ</w:t>
      </w:r>
      <w:r w:rsidRPr="00967B62">
        <w:rPr>
          <w:rFonts w:eastAsia="Arial Narrow"/>
        </w:rPr>
        <w:t xml:space="preserve"> </w:t>
      </w:r>
      <w:r>
        <w:rPr>
          <w:rFonts w:eastAsia="Arial Narrow"/>
        </w:rPr>
        <w:t xml:space="preserve">Балезинский район </w:t>
      </w:r>
      <w:r w:rsidRPr="00967B62">
        <w:rPr>
          <w:rFonts w:eastAsia="Arial Narrow"/>
        </w:rPr>
        <w:t>в Удмуртской Республике</w:t>
      </w:r>
      <w:r>
        <w:rPr>
          <w:rFonts w:eastAsia="Arial Narrow"/>
        </w:rPr>
        <w:t>»</w:t>
      </w:r>
      <w:proofErr w:type="gramEnd"/>
    </w:p>
    <w:p w:rsidR="00EE513B" w:rsidRPr="003048AB" w:rsidRDefault="00EE513B" w:rsidP="00EE513B">
      <w:pPr>
        <w:ind w:left="4962"/>
        <w:rPr>
          <w:rFonts w:eastAsia="Arial Narrow"/>
        </w:rPr>
      </w:pPr>
    </w:p>
    <w:p w:rsidR="00EE513B" w:rsidRPr="00967B62" w:rsidRDefault="00EE513B" w:rsidP="00EE513B">
      <w:pPr>
        <w:jc w:val="right"/>
        <w:rPr>
          <w:bCs/>
          <w:i/>
          <w:iCs/>
          <w:szCs w:val="28"/>
        </w:rPr>
      </w:pPr>
    </w:p>
    <w:p w:rsidR="00EE513B" w:rsidRPr="00967B62" w:rsidRDefault="00EE513B" w:rsidP="00EE513B">
      <w:pPr>
        <w:jc w:val="center"/>
        <w:rPr>
          <w:b/>
          <w:szCs w:val="28"/>
        </w:rPr>
      </w:pPr>
      <w:r w:rsidRPr="00967B62">
        <w:rPr>
          <w:b/>
          <w:szCs w:val="28"/>
        </w:rPr>
        <w:t>Протокол № __</w:t>
      </w:r>
    </w:p>
    <w:p w:rsidR="00EE513B" w:rsidRDefault="00EE513B" w:rsidP="00EE513B">
      <w:pPr>
        <w:jc w:val="center"/>
        <w:rPr>
          <w:rFonts w:eastAsia="Arial Narrow"/>
          <w:b/>
          <w:szCs w:val="28"/>
        </w:rPr>
      </w:pPr>
      <w:proofErr w:type="gramStart"/>
      <w:r w:rsidRPr="00967B62">
        <w:rPr>
          <w:b/>
          <w:szCs w:val="28"/>
        </w:rPr>
        <w:t xml:space="preserve">заседания муниципальной экспертной комиссии </w:t>
      </w:r>
      <w:r w:rsidRPr="00967B62">
        <w:rPr>
          <w:rFonts w:eastAsia="Arial Narrow"/>
          <w:b/>
          <w:szCs w:val="28"/>
        </w:rPr>
        <w:t xml:space="preserve">по проведению отбора проектов инициативного бюджетирования, </w:t>
      </w:r>
      <w:r w:rsidRPr="00967B62">
        <w:rPr>
          <w:rFonts w:eastAsia="Arial Narrow"/>
          <w:b/>
          <w:bCs/>
          <w:szCs w:val="28"/>
        </w:rPr>
        <w:t>выдвигаемых лицами с инвалидностью</w:t>
      </w:r>
      <w:r>
        <w:rPr>
          <w:rFonts w:eastAsia="Arial Narrow"/>
          <w:b/>
          <w:bCs/>
          <w:szCs w:val="28"/>
        </w:rPr>
        <w:t xml:space="preserve"> </w:t>
      </w:r>
      <w:r w:rsidRPr="00022DA0">
        <w:rPr>
          <w:rFonts w:eastAsia="Arial Narrow"/>
          <w:b/>
          <w:szCs w:val="28"/>
        </w:rPr>
        <w:t xml:space="preserve">на территории </w:t>
      </w:r>
      <w:r>
        <w:rPr>
          <w:rFonts w:eastAsia="Arial Narrow"/>
          <w:b/>
          <w:szCs w:val="28"/>
        </w:rPr>
        <w:t>М</w:t>
      </w:r>
      <w:r w:rsidRPr="00022DA0">
        <w:rPr>
          <w:rFonts w:eastAsia="Arial Narrow"/>
          <w:b/>
          <w:szCs w:val="28"/>
        </w:rPr>
        <w:t>униципального образования «Муниципальный округ Балезинский район в Удмуртской Республике»</w:t>
      </w:r>
      <w:proofErr w:type="gramEnd"/>
    </w:p>
    <w:p w:rsidR="00EE513B" w:rsidRPr="00022DA0" w:rsidRDefault="00EE513B" w:rsidP="00EE513B">
      <w:pPr>
        <w:jc w:val="center"/>
        <w:rPr>
          <w:b/>
          <w:bCs/>
          <w:szCs w:val="28"/>
        </w:rPr>
      </w:pPr>
    </w:p>
    <w:tbl>
      <w:tblPr>
        <w:tblW w:w="9634" w:type="dxa"/>
        <w:tblLayout w:type="fixed"/>
        <w:tblLook w:val="0600" w:firstRow="0" w:lastRow="0" w:firstColumn="0" w:lastColumn="0" w:noHBand="1" w:noVBand="1"/>
      </w:tblPr>
      <w:tblGrid>
        <w:gridCol w:w="3397"/>
        <w:gridCol w:w="2268"/>
        <w:gridCol w:w="3969"/>
      </w:tblGrid>
      <w:tr w:rsidR="00EE513B" w:rsidRPr="00967B62" w:rsidTr="00A17364">
        <w:trPr>
          <w:trHeight w:val="20"/>
        </w:trPr>
        <w:tc>
          <w:tcPr>
            <w:tcW w:w="3397" w:type="dxa"/>
            <w:tcMar>
              <w:top w:w="100" w:type="dxa"/>
              <w:left w:w="100" w:type="dxa"/>
              <w:bottom w:w="100" w:type="dxa"/>
              <w:right w:w="100" w:type="dxa"/>
            </w:tcMar>
          </w:tcPr>
          <w:p w:rsidR="00EE513B" w:rsidRPr="00967B62" w:rsidRDefault="00EE513B" w:rsidP="00A17364">
            <w:pPr>
              <w:rPr>
                <w:sz w:val="24"/>
                <w:szCs w:val="24"/>
              </w:rPr>
            </w:pPr>
            <w:r w:rsidRPr="00967B62">
              <w:rPr>
                <w:sz w:val="24"/>
                <w:szCs w:val="24"/>
              </w:rPr>
              <w:t>«__» _______ 20__ года</w:t>
            </w:r>
          </w:p>
        </w:tc>
        <w:tc>
          <w:tcPr>
            <w:tcW w:w="2268" w:type="dxa"/>
            <w:tcMar>
              <w:top w:w="100" w:type="dxa"/>
              <w:left w:w="100" w:type="dxa"/>
              <w:bottom w:w="100" w:type="dxa"/>
              <w:right w:w="100" w:type="dxa"/>
            </w:tcMar>
          </w:tcPr>
          <w:p w:rsidR="00EE513B" w:rsidRPr="00967B62" w:rsidRDefault="00EE513B" w:rsidP="00A17364">
            <w:pPr>
              <w:jc w:val="center"/>
              <w:rPr>
                <w:sz w:val="24"/>
                <w:szCs w:val="24"/>
              </w:rPr>
            </w:pPr>
            <w:r w:rsidRPr="00967B62">
              <w:rPr>
                <w:sz w:val="24"/>
                <w:szCs w:val="24"/>
              </w:rPr>
              <w:t xml:space="preserve"> </w:t>
            </w:r>
          </w:p>
        </w:tc>
        <w:tc>
          <w:tcPr>
            <w:tcW w:w="3969" w:type="dxa"/>
            <w:vMerge w:val="restart"/>
            <w:tcMar>
              <w:top w:w="100" w:type="dxa"/>
              <w:left w:w="100" w:type="dxa"/>
              <w:bottom w:w="100" w:type="dxa"/>
              <w:right w:w="100" w:type="dxa"/>
            </w:tcMar>
          </w:tcPr>
          <w:p w:rsidR="00EE513B" w:rsidRPr="00967B62" w:rsidRDefault="00EE513B" w:rsidP="00A17364">
            <w:pPr>
              <w:jc w:val="both"/>
              <w:rPr>
                <w:b/>
                <w:sz w:val="24"/>
                <w:szCs w:val="24"/>
              </w:rPr>
            </w:pPr>
            <w:r w:rsidRPr="00967B62">
              <w:rPr>
                <w:sz w:val="24"/>
                <w:szCs w:val="24"/>
              </w:rPr>
              <w:t>Адрес:</w:t>
            </w:r>
            <w:r w:rsidRPr="00967B62">
              <w:rPr>
                <w:b/>
                <w:sz w:val="24"/>
                <w:szCs w:val="24"/>
              </w:rPr>
              <w:t xml:space="preserve"> </w:t>
            </w:r>
          </w:p>
        </w:tc>
      </w:tr>
      <w:tr w:rsidR="00EE513B" w:rsidRPr="00967B62" w:rsidTr="00A17364">
        <w:trPr>
          <w:trHeight w:val="20"/>
        </w:trPr>
        <w:tc>
          <w:tcPr>
            <w:tcW w:w="3397" w:type="dxa"/>
            <w:tcMar>
              <w:top w:w="100" w:type="dxa"/>
              <w:left w:w="100" w:type="dxa"/>
              <w:bottom w:w="100" w:type="dxa"/>
              <w:right w:w="100" w:type="dxa"/>
            </w:tcMar>
          </w:tcPr>
          <w:p w:rsidR="00EE513B" w:rsidRPr="00967B62" w:rsidRDefault="00EE513B" w:rsidP="00A17364">
            <w:pPr>
              <w:rPr>
                <w:sz w:val="24"/>
                <w:szCs w:val="24"/>
              </w:rPr>
            </w:pPr>
            <w:r w:rsidRPr="00967B62">
              <w:rPr>
                <w:sz w:val="24"/>
                <w:szCs w:val="24"/>
              </w:rPr>
              <w:t>00-00</w:t>
            </w:r>
          </w:p>
        </w:tc>
        <w:tc>
          <w:tcPr>
            <w:tcW w:w="2268" w:type="dxa"/>
            <w:tcMar>
              <w:top w:w="100" w:type="dxa"/>
              <w:left w:w="100" w:type="dxa"/>
              <w:bottom w:w="100" w:type="dxa"/>
              <w:right w:w="100" w:type="dxa"/>
            </w:tcMar>
          </w:tcPr>
          <w:p w:rsidR="00EE513B" w:rsidRPr="00967B62" w:rsidRDefault="00EE513B" w:rsidP="00A17364">
            <w:pPr>
              <w:jc w:val="center"/>
              <w:rPr>
                <w:b/>
                <w:sz w:val="24"/>
                <w:szCs w:val="24"/>
              </w:rPr>
            </w:pPr>
            <w:r w:rsidRPr="00967B62">
              <w:rPr>
                <w:b/>
                <w:sz w:val="24"/>
                <w:szCs w:val="24"/>
              </w:rPr>
              <w:t xml:space="preserve"> </w:t>
            </w:r>
          </w:p>
        </w:tc>
        <w:tc>
          <w:tcPr>
            <w:tcW w:w="3969" w:type="dxa"/>
            <w:vMerge/>
            <w:shd w:val="clear" w:color="auto" w:fill="auto"/>
            <w:tcMar>
              <w:top w:w="100" w:type="dxa"/>
              <w:left w:w="100" w:type="dxa"/>
              <w:bottom w:w="100" w:type="dxa"/>
              <w:right w:w="100" w:type="dxa"/>
            </w:tcMar>
          </w:tcPr>
          <w:p w:rsidR="00EE513B" w:rsidRPr="00967B62" w:rsidRDefault="00EE513B" w:rsidP="00A17364">
            <w:pPr>
              <w:rPr>
                <w:rFonts w:eastAsia="Arial Narrow"/>
                <w:szCs w:val="28"/>
              </w:rPr>
            </w:pPr>
          </w:p>
        </w:tc>
      </w:tr>
    </w:tbl>
    <w:p w:rsidR="00EE513B" w:rsidRPr="00967B62" w:rsidRDefault="00EE513B" w:rsidP="00EE513B">
      <w:pPr>
        <w:jc w:val="both"/>
        <w:rPr>
          <w:szCs w:val="28"/>
        </w:rPr>
      </w:pPr>
      <w:r w:rsidRPr="00967B62">
        <w:rPr>
          <w:b/>
          <w:szCs w:val="28"/>
        </w:rPr>
        <w:t>Председательствовал:</w:t>
      </w:r>
      <w:r w:rsidRPr="00967B62">
        <w:rPr>
          <w:szCs w:val="28"/>
        </w:rPr>
        <w:t xml:space="preserve"> председатель муниципальной экспертной комиссии _____________</w:t>
      </w:r>
    </w:p>
    <w:p w:rsidR="00EE513B" w:rsidRPr="00967B62" w:rsidRDefault="00EE513B" w:rsidP="00EE513B">
      <w:pPr>
        <w:rPr>
          <w:b/>
          <w:szCs w:val="28"/>
        </w:rPr>
      </w:pPr>
      <w:r w:rsidRPr="00967B62">
        <w:rPr>
          <w:b/>
          <w:szCs w:val="28"/>
        </w:rPr>
        <w:t>Присутствовали:</w:t>
      </w:r>
    </w:p>
    <w:p w:rsidR="00EE513B" w:rsidRPr="00967B62" w:rsidRDefault="00EE513B" w:rsidP="00EE513B">
      <w:pPr>
        <w:rPr>
          <w:b/>
          <w:szCs w:val="28"/>
        </w:rPr>
      </w:pPr>
      <w:r w:rsidRPr="00967B62">
        <w:rPr>
          <w:b/>
          <w:szCs w:val="28"/>
        </w:rPr>
        <w:t>Члены комиссии: _____________________________________________________________</w:t>
      </w:r>
    </w:p>
    <w:p w:rsidR="00EE513B" w:rsidRPr="00967B62" w:rsidRDefault="00EE513B" w:rsidP="00EE513B">
      <w:pPr>
        <w:jc w:val="both"/>
        <w:rPr>
          <w:szCs w:val="28"/>
        </w:rPr>
      </w:pPr>
      <w:r w:rsidRPr="00967B62">
        <w:rPr>
          <w:szCs w:val="28"/>
        </w:rPr>
        <w:t xml:space="preserve"> </w:t>
      </w:r>
    </w:p>
    <w:p w:rsidR="00EE513B" w:rsidRPr="00967B62" w:rsidRDefault="00EE513B" w:rsidP="00EE513B">
      <w:pPr>
        <w:jc w:val="both"/>
        <w:rPr>
          <w:szCs w:val="28"/>
        </w:rPr>
      </w:pPr>
      <w:r w:rsidRPr="00967B62">
        <w:rPr>
          <w:szCs w:val="28"/>
        </w:rPr>
        <w:t>Из ___ членов комиссии присутствовали ___ членов комиссии, кворум имеется, работа комиссии правомочна.</w:t>
      </w:r>
    </w:p>
    <w:p w:rsidR="00EE513B" w:rsidRPr="00967B62" w:rsidRDefault="00EE513B" w:rsidP="00EE513B">
      <w:pPr>
        <w:jc w:val="both"/>
        <w:rPr>
          <w:szCs w:val="28"/>
        </w:rPr>
      </w:pPr>
      <w:r w:rsidRPr="00967B62">
        <w:rPr>
          <w:szCs w:val="28"/>
        </w:rPr>
        <w:t xml:space="preserve"> </w:t>
      </w:r>
    </w:p>
    <w:p w:rsidR="00EE513B" w:rsidRPr="00967B62" w:rsidRDefault="00EE513B" w:rsidP="00EE513B">
      <w:pPr>
        <w:jc w:val="center"/>
        <w:rPr>
          <w:b/>
          <w:szCs w:val="28"/>
        </w:rPr>
      </w:pPr>
      <w:r w:rsidRPr="00967B62">
        <w:rPr>
          <w:b/>
          <w:szCs w:val="28"/>
        </w:rPr>
        <w:t>Повестка дня:</w:t>
      </w:r>
    </w:p>
    <w:p w:rsidR="00EE513B" w:rsidRPr="00967B62" w:rsidRDefault="00EE513B" w:rsidP="00EE513B">
      <w:pPr>
        <w:ind w:firstLine="700"/>
        <w:jc w:val="both"/>
        <w:rPr>
          <w:szCs w:val="28"/>
        </w:rPr>
      </w:pPr>
      <w:r>
        <w:rPr>
          <w:szCs w:val="28"/>
        </w:rPr>
        <w:t>1</w:t>
      </w:r>
      <w:r w:rsidRPr="00967B62">
        <w:rPr>
          <w:szCs w:val="28"/>
        </w:rPr>
        <w:t xml:space="preserve">. </w:t>
      </w:r>
      <w:r>
        <w:rPr>
          <w:szCs w:val="28"/>
        </w:rPr>
        <w:t>Рассмотрение и у</w:t>
      </w:r>
      <w:r w:rsidRPr="00967B62">
        <w:rPr>
          <w:szCs w:val="28"/>
        </w:rPr>
        <w:t xml:space="preserve">тверждение рейтинга проектов инициативного бюджетирования, </w:t>
      </w:r>
      <w:r w:rsidRPr="00967B62">
        <w:rPr>
          <w:rFonts w:eastAsia="Arial Narrow"/>
          <w:szCs w:val="28"/>
        </w:rPr>
        <w:t>выдвигаемых лицами с инвалидностью</w:t>
      </w:r>
      <w:r w:rsidRPr="00967B62">
        <w:rPr>
          <w:szCs w:val="28"/>
        </w:rPr>
        <w:t xml:space="preserve"> на территории </w:t>
      </w:r>
      <w:r w:rsidRPr="00022DA0">
        <w:rPr>
          <w:rFonts w:eastAsia="Arial Narrow"/>
          <w:b/>
          <w:szCs w:val="28"/>
        </w:rPr>
        <w:t xml:space="preserve">на </w:t>
      </w:r>
      <w:r w:rsidRPr="00022DA0">
        <w:rPr>
          <w:rFonts w:eastAsia="Arial Narrow"/>
          <w:szCs w:val="28"/>
        </w:rPr>
        <w:t>территории Муниципального образования «Муниципальный округ Балезинский район в Удмуртской Республике»,</w:t>
      </w:r>
      <w:r w:rsidRPr="00967B62">
        <w:rPr>
          <w:szCs w:val="28"/>
        </w:rPr>
        <w:t xml:space="preserve"> на основе </w:t>
      </w:r>
      <w:proofErr w:type="gramStart"/>
      <w:r w:rsidRPr="00967B62">
        <w:rPr>
          <w:szCs w:val="28"/>
        </w:rPr>
        <w:t>результатов голосования представителей команд участников</w:t>
      </w:r>
      <w:proofErr w:type="gramEnd"/>
      <w:r w:rsidRPr="00967B62">
        <w:rPr>
          <w:szCs w:val="28"/>
        </w:rPr>
        <w:t>. (Докладчик _________).</w:t>
      </w:r>
    </w:p>
    <w:p w:rsidR="00EE513B" w:rsidRPr="00967B62" w:rsidRDefault="00EE513B" w:rsidP="00EE513B">
      <w:pPr>
        <w:ind w:firstLine="700"/>
        <w:jc w:val="both"/>
        <w:rPr>
          <w:szCs w:val="28"/>
        </w:rPr>
      </w:pPr>
      <w:r>
        <w:rPr>
          <w:szCs w:val="28"/>
        </w:rPr>
        <w:t>2</w:t>
      </w:r>
      <w:r w:rsidRPr="00967B62">
        <w:rPr>
          <w:szCs w:val="28"/>
        </w:rPr>
        <w:t xml:space="preserve">. Формирование и утверждение </w:t>
      </w:r>
      <w:r w:rsidRPr="00967B62">
        <w:rPr>
          <w:rFonts w:eastAsia="Arial Narrow"/>
          <w:szCs w:val="28"/>
        </w:rPr>
        <w:t xml:space="preserve">реестра проектов для подготовки и подачи заявки и перечня документов для получения иных межбюджетных трансфертов из бюджета Удмуртской Республики на </w:t>
      </w:r>
      <w:proofErr w:type="spellStart"/>
      <w:r w:rsidRPr="00967B62">
        <w:rPr>
          <w:rFonts w:eastAsia="Arial Narrow"/>
          <w:szCs w:val="28"/>
        </w:rPr>
        <w:t>софинансирование</w:t>
      </w:r>
      <w:proofErr w:type="spellEnd"/>
      <w:r w:rsidRPr="00967B62">
        <w:rPr>
          <w:rFonts w:eastAsia="Arial Narrow"/>
          <w:szCs w:val="28"/>
        </w:rPr>
        <w:t xml:space="preserve"> проектов.</w:t>
      </w:r>
    </w:p>
    <w:p w:rsidR="00EE513B" w:rsidRPr="00967B62" w:rsidRDefault="00EE513B" w:rsidP="00EE513B">
      <w:pPr>
        <w:jc w:val="both"/>
        <w:rPr>
          <w:szCs w:val="28"/>
        </w:rPr>
      </w:pPr>
      <w:r w:rsidRPr="00967B62">
        <w:rPr>
          <w:szCs w:val="28"/>
        </w:rPr>
        <w:t xml:space="preserve"> </w:t>
      </w:r>
    </w:p>
    <w:p w:rsidR="00EE513B" w:rsidRPr="00967B62" w:rsidRDefault="00EE513B" w:rsidP="00EE513B">
      <w:pPr>
        <w:ind w:firstLine="709"/>
        <w:jc w:val="both"/>
        <w:rPr>
          <w:szCs w:val="28"/>
        </w:rPr>
      </w:pPr>
      <w:r w:rsidRPr="00967B62">
        <w:rPr>
          <w:b/>
          <w:szCs w:val="28"/>
        </w:rPr>
        <w:t xml:space="preserve">Выступили: </w:t>
      </w:r>
      <w:r w:rsidRPr="00967B62">
        <w:rPr>
          <w:szCs w:val="28"/>
        </w:rPr>
        <w:t>_______________________________.</w:t>
      </w:r>
    </w:p>
    <w:p w:rsidR="00EE513B" w:rsidRPr="00967B62" w:rsidRDefault="00EE513B" w:rsidP="00EE513B">
      <w:pPr>
        <w:ind w:firstLine="700"/>
        <w:jc w:val="both"/>
        <w:rPr>
          <w:szCs w:val="28"/>
        </w:rPr>
      </w:pPr>
      <w:r w:rsidRPr="00967B62">
        <w:rPr>
          <w:szCs w:val="28"/>
        </w:rPr>
        <w:t xml:space="preserve">Муниципальная экспертная комиссия </w:t>
      </w:r>
      <w:r w:rsidRPr="00967B62">
        <w:rPr>
          <w:b/>
          <w:bCs/>
          <w:szCs w:val="28"/>
        </w:rPr>
        <w:t>решила</w:t>
      </w:r>
      <w:r w:rsidRPr="00967B62">
        <w:rPr>
          <w:szCs w:val="28"/>
        </w:rPr>
        <w:t>:</w:t>
      </w:r>
    </w:p>
    <w:p w:rsidR="00EE513B" w:rsidRPr="00967B62" w:rsidRDefault="00EE513B" w:rsidP="00EE513B">
      <w:pPr>
        <w:ind w:firstLine="700"/>
        <w:jc w:val="both"/>
        <w:rPr>
          <w:szCs w:val="28"/>
        </w:rPr>
      </w:pPr>
      <w:r w:rsidRPr="00967B62">
        <w:rPr>
          <w:szCs w:val="28"/>
        </w:rPr>
        <w:t xml:space="preserve">1. </w:t>
      </w:r>
      <w:proofErr w:type="gramStart"/>
      <w:r w:rsidRPr="00967B62">
        <w:rPr>
          <w:szCs w:val="28"/>
        </w:rPr>
        <w:t xml:space="preserve">Утвердить рейтинг проектов инициативного бюджетирования, </w:t>
      </w:r>
      <w:r w:rsidRPr="00967B62">
        <w:rPr>
          <w:rFonts w:eastAsia="Arial Narrow"/>
          <w:szCs w:val="28"/>
        </w:rPr>
        <w:t>выдвигаемых лицами с инвалидностью</w:t>
      </w:r>
      <w:r w:rsidRPr="00967B62">
        <w:rPr>
          <w:szCs w:val="28"/>
        </w:rPr>
        <w:t xml:space="preserve"> на </w:t>
      </w:r>
      <w:r w:rsidRPr="00022DA0">
        <w:rPr>
          <w:rFonts w:eastAsia="Arial Narrow"/>
          <w:szCs w:val="28"/>
        </w:rPr>
        <w:t>территории Муниципального образования «Муниципальный округ Балезинский район в Удмуртской Республике»,</w:t>
      </w:r>
      <w:r w:rsidRPr="00967B62">
        <w:rPr>
          <w:szCs w:val="28"/>
        </w:rPr>
        <w:t xml:space="preserve"> по результатам голосования представителей команд участников, согласно Приложению 1.</w:t>
      </w:r>
      <w:proofErr w:type="gramEnd"/>
    </w:p>
    <w:p w:rsidR="00EE513B" w:rsidRPr="00967B62" w:rsidRDefault="00EE513B" w:rsidP="00EE513B">
      <w:pPr>
        <w:ind w:firstLine="700"/>
        <w:jc w:val="both"/>
        <w:rPr>
          <w:szCs w:val="28"/>
        </w:rPr>
      </w:pPr>
      <w:r w:rsidRPr="00967B62">
        <w:rPr>
          <w:szCs w:val="28"/>
        </w:rPr>
        <w:t xml:space="preserve">2. </w:t>
      </w:r>
      <w:proofErr w:type="gramStart"/>
      <w:r w:rsidRPr="00967B62">
        <w:rPr>
          <w:szCs w:val="28"/>
        </w:rPr>
        <w:t xml:space="preserve">Утвердить </w:t>
      </w:r>
      <w:r w:rsidRPr="00967B62">
        <w:rPr>
          <w:rFonts w:eastAsia="Arial Narrow"/>
          <w:szCs w:val="28"/>
        </w:rPr>
        <w:t xml:space="preserve">реестр проектов инициативного бюджетирования, выдвигаемых лицами с инвалидностью и отобранных на проектной сессии, </w:t>
      </w:r>
      <w:r w:rsidRPr="00967B62">
        <w:rPr>
          <w:rFonts w:eastAsia="Arial Narrow"/>
          <w:szCs w:val="28"/>
        </w:rPr>
        <w:lastRenderedPageBreak/>
        <w:t xml:space="preserve">для подготовки и подачи заявки и перечня документов для получения иных межбюджетных трансфертов из бюджета Удмуртской Республики на </w:t>
      </w:r>
      <w:proofErr w:type="spellStart"/>
      <w:r w:rsidRPr="00967B62">
        <w:rPr>
          <w:rFonts w:eastAsia="Arial Narrow"/>
          <w:szCs w:val="28"/>
        </w:rPr>
        <w:t>софинансирование</w:t>
      </w:r>
      <w:proofErr w:type="spellEnd"/>
      <w:r w:rsidRPr="00967B62">
        <w:rPr>
          <w:rFonts w:eastAsia="Arial Narrow"/>
          <w:szCs w:val="28"/>
        </w:rPr>
        <w:t xml:space="preserve"> проектов, согласно Приложению 2.</w:t>
      </w:r>
      <w:proofErr w:type="gramEnd"/>
    </w:p>
    <w:p w:rsidR="00EE513B" w:rsidRPr="00967B62" w:rsidRDefault="00EE513B" w:rsidP="00EE513B">
      <w:pPr>
        <w:ind w:firstLine="567"/>
        <w:jc w:val="both"/>
        <w:rPr>
          <w:szCs w:val="28"/>
        </w:rPr>
      </w:pPr>
      <w:proofErr w:type="gramStart"/>
      <w:r w:rsidRPr="00967B62">
        <w:rPr>
          <w:szCs w:val="28"/>
        </w:rPr>
        <w:t>(Итоги голосования:</w:t>
      </w:r>
      <w:proofErr w:type="gramEnd"/>
      <w:r w:rsidRPr="00967B62">
        <w:rPr>
          <w:szCs w:val="28"/>
        </w:rPr>
        <w:t xml:space="preserve"> </w:t>
      </w:r>
      <w:proofErr w:type="gramStart"/>
      <w:r w:rsidRPr="00967B62">
        <w:rPr>
          <w:szCs w:val="28"/>
        </w:rPr>
        <w:t>ЗА – единогласно).</w:t>
      </w:r>
      <w:proofErr w:type="gramEnd"/>
    </w:p>
    <w:p w:rsidR="00EE513B" w:rsidRPr="00967B62" w:rsidRDefault="00EE513B" w:rsidP="00EE513B">
      <w:pPr>
        <w:jc w:val="both"/>
        <w:rPr>
          <w:szCs w:val="28"/>
        </w:rPr>
      </w:pPr>
    </w:p>
    <w:p w:rsidR="00EE513B" w:rsidRPr="00967B62" w:rsidRDefault="00EE513B" w:rsidP="00EE513B">
      <w:pPr>
        <w:jc w:val="both"/>
        <w:rPr>
          <w:szCs w:val="28"/>
        </w:rPr>
      </w:pPr>
      <w:r w:rsidRPr="00967B62">
        <w:rPr>
          <w:szCs w:val="28"/>
        </w:rPr>
        <w:t>Протокол вел:</w:t>
      </w:r>
    </w:p>
    <w:p w:rsidR="00EE513B" w:rsidRPr="00967B62" w:rsidRDefault="00EE513B" w:rsidP="00EE513B">
      <w:pPr>
        <w:jc w:val="both"/>
        <w:rPr>
          <w:szCs w:val="28"/>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5627"/>
      </w:tblGrid>
      <w:tr w:rsidR="00EE513B" w:rsidRPr="00967B62" w:rsidTr="00A17364">
        <w:tc>
          <w:tcPr>
            <w:tcW w:w="3964" w:type="dxa"/>
          </w:tcPr>
          <w:p w:rsidR="00EE513B" w:rsidRPr="00967B62" w:rsidRDefault="00EE513B" w:rsidP="00A17364">
            <w:pPr>
              <w:jc w:val="both"/>
              <w:rPr>
                <w:szCs w:val="28"/>
              </w:rPr>
            </w:pPr>
            <w:r w:rsidRPr="00967B62">
              <w:rPr>
                <w:szCs w:val="28"/>
              </w:rPr>
              <w:t xml:space="preserve">Секретарь муниципальной экспертной комиссии </w:t>
            </w:r>
          </w:p>
        </w:tc>
        <w:tc>
          <w:tcPr>
            <w:tcW w:w="5663" w:type="dxa"/>
            <w:vAlign w:val="bottom"/>
          </w:tcPr>
          <w:p w:rsidR="00EE513B" w:rsidRPr="00967B62" w:rsidRDefault="00EE513B" w:rsidP="00A17364">
            <w:pPr>
              <w:rPr>
                <w:szCs w:val="28"/>
              </w:rPr>
            </w:pPr>
            <w:r w:rsidRPr="00967B62">
              <w:rPr>
                <w:szCs w:val="28"/>
              </w:rPr>
              <w:t xml:space="preserve">_______________ </w:t>
            </w:r>
          </w:p>
        </w:tc>
      </w:tr>
      <w:tr w:rsidR="00EE513B" w:rsidRPr="00967B62" w:rsidTr="00A17364">
        <w:tc>
          <w:tcPr>
            <w:tcW w:w="3964" w:type="dxa"/>
          </w:tcPr>
          <w:p w:rsidR="00EE513B" w:rsidRPr="00967B62" w:rsidRDefault="00EE513B" w:rsidP="00A17364">
            <w:pPr>
              <w:jc w:val="both"/>
              <w:rPr>
                <w:szCs w:val="28"/>
              </w:rPr>
            </w:pPr>
            <w:r w:rsidRPr="00967B62">
              <w:rPr>
                <w:szCs w:val="28"/>
              </w:rPr>
              <w:t>Председатель муниципальной экспертной комиссии</w:t>
            </w:r>
          </w:p>
        </w:tc>
        <w:tc>
          <w:tcPr>
            <w:tcW w:w="5663" w:type="dxa"/>
            <w:vAlign w:val="bottom"/>
          </w:tcPr>
          <w:p w:rsidR="00EE513B" w:rsidRPr="00967B62" w:rsidRDefault="00EE513B" w:rsidP="00A17364">
            <w:pPr>
              <w:rPr>
                <w:szCs w:val="28"/>
              </w:rPr>
            </w:pPr>
            <w:r w:rsidRPr="00967B62">
              <w:rPr>
                <w:szCs w:val="28"/>
              </w:rPr>
              <w:t>_______________</w:t>
            </w:r>
          </w:p>
        </w:tc>
      </w:tr>
    </w:tbl>
    <w:p w:rsidR="00EE513B" w:rsidRPr="00967B62" w:rsidRDefault="00EE513B" w:rsidP="00EE513B">
      <w:pPr>
        <w:jc w:val="both"/>
        <w:rPr>
          <w:szCs w:val="28"/>
        </w:rPr>
      </w:pPr>
    </w:p>
    <w:p w:rsidR="00EE513B" w:rsidRPr="00967B62" w:rsidRDefault="00EE513B" w:rsidP="00EE513B">
      <w:pPr>
        <w:jc w:val="both"/>
        <w:rPr>
          <w:szCs w:val="28"/>
        </w:rPr>
      </w:pPr>
      <w:r w:rsidRPr="00967B62">
        <w:rPr>
          <w:szCs w:val="28"/>
        </w:rPr>
        <w:t xml:space="preserve">Члены муниципальной экспертной комиссии:  _______________ </w:t>
      </w:r>
    </w:p>
    <w:p w:rsidR="00EE513B" w:rsidRPr="00967B62" w:rsidRDefault="00EE513B" w:rsidP="00EE513B">
      <w:pPr>
        <w:jc w:val="both"/>
        <w:rPr>
          <w:szCs w:val="28"/>
        </w:rPr>
      </w:pPr>
      <w:r w:rsidRPr="00967B62">
        <w:rPr>
          <w:szCs w:val="28"/>
        </w:rPr>
        <w:t xml:space="preserve">                                                                               _______________ </w:t>
      </w:r>
    </w:p>
    <w:p w:rsidR="00EE513B" w:rsidRPr="00967B62" w:rsidRDefault="00EE513B" w:rsidP="00EE513B">
      <w:pPr>
        <w:jc w:val="both"/>
        <w:rPr>
          <w:szCs w:val="28"/>
        </w:rPr>
      </w:pPr>
      <w:r w:rsidRPr="00967B62">
        <w:rPr>
          <w:szCs w:val="28"/>
        </w:rPr>
        <w:t xml:space="preserve">                                                                               _______________ </w:t>
      </w:r>
    </w:p>
    <w:p w:rsidR="00EE513B" w:rsidRPr="00967B62" w:rsidRDefault="00EE513B" w:rsidP="00EE513B">
      <w:pPr>
        <w:jc w:val="both"/>
        <w:rPr>
          <w:szCs w:val="28"/>
        </w:rPr>
      </w:pPr>
      <w:r w:rsidRPr="00967B62">
        <w:rPr>
          <w:szCs w:val="28"/>
        </w:rPr>
        <w:t xml:space="preserve">                                                                               _______________ </w:t>
      </w:r>
    </w:p>
    <w:p w:rsidR="00EE513B" w:rsidRPr="00967B62" w:rsidRDefault="00EE513B" w:rsidP="00EE513B">
      <w:pPr>
        <w:jc w:val="both"/>
        <w:rPr>
          <w:szCs w:val="28"/>
        </w:rPr>
      </w:pPr>
      <w:r w:rsidRPr="00967B62">
        <w:rPr>
          <w:szCs w:val="28"/>
        </w:rPr>
        <w:t xml:space="preserve">                                                                               _______________ </w:t>
      </w:r>
    </w:p>
    <w:p w:rsidR="00EE513B" w:rsidRPr="00967B62" w:rsidRDefault="00EE513B" w:rsidP="00EE513B">
      <w:pPr>
        <w:jc w:val="both"/>
        <w:rPr>
          <w:szCs w:val="28"/>
        </w:rPr>
      </w:pPr>
      <w:r w:rsidRPr="00967B62">
        <w:rPr>
          <w:szCs w:val="28"/>
        </w:rPr>
        <w:t xml:space="preserve">                                                                               </w:t>
      </w:r>
    </w:p>
    <w:p w:rsidR="00EE513B" w:rsidRPr="00967B62" w:rsidRDefault="00EE513B" w:rsidP="00EE513B">
      <w:pPr>
        <w:jc w:val="center"/>
        <w:rPr>
          <w:rFonts w:eastAsia="Arial Narrow"/>
          <w:szCs w:val="28"/>
        </w:rPr>
      </w:pPr>
      <w:r w:rsidRPr="00967B62">
        <w:rPr>
          <w:rFonts w:eastAsia="Arial Narrow"/>
          <w:szCs w:val="28"/>
        </w:rPr>
        <w:br w:type="page"/>
      </w:r>
    </w:p>
    <w:p w:rsidR="00EE513B" w:rsidRPr="00967B62" w:rsidRDefault="00EE513B" w:rsidP="00EE513B">
      <w:pPr>
        <w:ind w:left="4962"/>
        <w:rPr>
          <w:rFonts w:eastAsia="Arial Narrow"/>
        </w:rPr>
      </w:pPr>
      <w:r w:rsidRPr="00967B62">
        <w:rPr>
          <w:rFonts w:eastAsia="Arial Narrow"/>
        </w:rPr>
        <w:lastRenderedPageBreak/>
        <w:t>Приложение 1</w:t>
      </w:r>
    </w:p>
    <w:p w:rsidR="00EE513B" w:rsidRPr="00967B62" w:rsidRDefault="00EE513B" w:rsidP="00EE513B">
      <w:pPr>
        <w:ind w:left="4962"/>
        <w:rPr>
          <w:rFonts w:eastAsia="Arial Narrow"/>
        </w:rPr>
      </w:pPr>
      <w:r w:rsidRPr="00967B62">
        <w:rPr>
          <w:rFonts w:eastAsia="Arial Narrow"/>
        </w:rPr>
        <w:t>к</w:t>
      </w:r>
      <w:r w:rsidRPr="00967B62">
        <w:rPr>
          <w:sz w:val="18"/>
          <w:szCs w:val="18"/>
        </w:rPr>
        <w:t xml:space="preserve"> </w:t>
      </w:r>
      <w:r w:rsidRPr="00967B62">
        <w:rPr>
          <w:rFonts w:eastAsia="Arial Narrow"/>
        </w:rPr>
        <w:t xml:space="preserve">проекту протокола № __ </w:t>
      </w:r>
    </w:p>
    <w:p w:rsidR="00EE513B" w:rsidRPr="00967B62" w:rsidRDefault="00EE513B" w:rsidP="00EE513B">
      <w:pPr>
        <w:ind w:left="4962"/>
        <w:rPr>
          <w:rFonts w:eastAsia="Arial Narrow"/>
        </w:rPr>
      </w:pPr>
      <w:proofErr w:type="gramStart"/>
      <w:r w:rsidRPr="00967B62">
        <w:rPr>
          <w:rFonts w:eastAsia="Arial Narrow"/>
        </w:rPr>
        <w:t>заседания муниципальной экспертной комиссии по проведению отбора проектов инициативного бюджетирования, выдвигаемых лицами с инвалидностью</w:t>
      </w:r>
      <w:proofErr w:type="gramEnd"/>
    </w:p>
    <w:p w:rsidR="00EE513B" w:rsidRPr="00967B62" w:rsidRDefault="00EE513B" w:rsidP="00EE513B">
      <w:pPr>
        <w:jc w:val="center"/>
        <w:rPr>
          <w:rFonts w:eastAsia="Arial Narrow"/>
          <w:szCs w:val="28"/>
        </w:rPr>
      </w:pPr>
    </w:p>
    <w:p w:rsidR="00EE513B" w:rsidRPr="00967B62" w:rsidRDefault="00EE513B" w:rsidP="00EE513B">
      <w:pPr>
        <w:jc w:val="center"/>
        <w:rPr>
          <w:rFonts w:eastAsia="Arial Narrow"/>
          <w:b/>
          <w:szCs w:val="28"/>
        </w:rPr>
      </w:pPr>
      <w:proofErr w:type="gramStart"/>
      <w:r w:rsidRPr="00967B62">
        <w:rPr>
          <w:rFonts w:eastAsia="Arial Narrow"/>
          <w:b/>
          <w:szCs w:val="28"/>
        </w:rPr>
        <w:t>Рейтинг проектов</w:t>
      </w:r>
      <w:r w:rsidRPr="00967B62">
        <w:t xml:space="preserve"> </w:t>
      </w:r>
      <w:r w:rsidRPr="00967B62">
        <w:rPr>
          <w:rFonts w:eastAsia="Arial Narrow"/>
          <w:b/>
          <w:szCs w:val="28"/>
        </w:rPr>
        <w:t>инициативного бюджетирования, выдвигаемых лицами с инвалидностью, по результатам голосования представителей команд участников</w:t>
      </w:r>
      <w:proofErr w:type="gramEnd"/>
    </w:p>
    <w:p w:rsidR="00EE513B" w:rsidRPr="00967B62" w:rsidRDefault="00EE513B" w:rsidP="00EE513B">
      <w:pPr>
        <w:jc w:val="center"/>
        <w:rPr>
          <w:rFonts w:eastAsia="Arial Narrow"/>
          <w:b/>
          <w:szCs w:val="28"/>
        </w:rPr>
      </w:pPr>
      <w:r w:rsidRPr="00022DA0">
        <w:rPr>
          <w:rFonts w:eastAsia="Arial Narrow"/>
          <w:szCs w:val="28"/>
        </w:rPr>
        <w:t>Муниципального образования «Муниципальный округ Балезинский район в Удмуртской Республике»,</w:t>
      </w:r>
      <w:r w:rsidRPr="00967B62">
        <w:rPr>
          <w:szCs w:val="28"/>
        </w:rPr>
        <w:t xml:space="preserve"> </w:t>
      </w:r>
      <w:r w:rsidRPr="00967B62">
        <w:rPr>
          <w:rFonts w:eastAsia="Arial Narrow"/>
          <w:b/>
          <w:szCs w:val="28"/>
        </w:rPr>
        <w:t xml:space="preserve">______________ </w:t>
      </w:r>
      <w:r w:rsidRPr="00967B62">
        <w:rPr>
          <w:rFonts w:eastAsia="Arial Narrow"/>
          <w:bCs/>
          <w:szCs w:val="28"/>
        </w:rPr>
        <w:t>20___ г.</w:t>
      </w:r>
    </w:p>
    <w:p w:rsidR="00EE513B" w:rsidRPr="00967B62" w:rsidRDefault="00EE513B" w:rsidP="00EE513B">
      <w:pPr>
        <w:rPr>
          <w:rFonts w:eastAsia="Arial Narrow"/>
          <w:szCs w:val="28"/>
        </w:rPr>
      </w:pPr>
      <w:r w:rsidRPr="00967B62">
        <w:rPr>
          <w:rFonts w:eastAsia="Arial Narrow"/>
          <w:szCs w:val="28"/>
        </w:rPr>
        <w:t xml:space="preserve"> </w:t>
      </w:r>
    </w:p>
    <w:tbl>
      <w:tblPr>
        <w:tblW w:w="9538" w:type="dxa"/>
        <w:tblBorders>
          <w:top w:val="nil"/>
          <w:left w:val="nil"/>
          <w:bottom w:val="nil"/>
          <w:right w:val="nil"/>
          <w:insideH w:val="nil"/>
          <w:insideV w:val="nil"/>
        </w:tblBorders>
        <w:tblLayout w:type="fixed"/>
        <w:tblLook w:val="0600" w:firstRow="0" w:lastRow="0" w:firstColumn="0" w:lastColumn="0" w:noHBand="1" w:noVBand="1"/>
      </w:tblPr>
      <w:tblGrid>
        <w:gridCol w:w="1144"/>
        <w:gridCol w:w="2272"/>
        <w:gridCol w:w="2175"/>
        <w:gridCol w:w="2143"/>
        <w:gridCol w:w="1804"/>
      </w:tblGrid>
      <w:tr w:rsidR="00EE513B" w:rsidRPr="00967B62" w:rsidTr="00A17364">
        <w:trPr>
          <w:trHeight w:val="20"/>
        </w:trPr>
        <w:tc>
          <w:tcPr>
            <w:tcW w:w="114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Рейтинг</w:t>
            </w:r>
          </w:p>
        </w:tc>
        <w:tc>
          <w:tcPr>
            <w:tcW w:w="2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Название проекта</w:t>
            </w:r>
          </w:p>
          <w:p w:rsidR="00EE513B" w:rsidRPr="00967B62" w:rsidRDefault="00EE513B" w:rsidP="00A17364">
            <w:pPr>
              <w:ind w:left="720"/>
              <w:rPr>
                <w:rFonts w:eastAsia="Arial Narrow"/>
                <w:sz w:val="24"/>
                <w:szCs w:val="24"/>
              </w:rPr>
            </w:pPr>
          </w:p>
        </w:tc>
        <w:tc>
          <w:tcPr>
            <w:tcW w:w="217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Предполагаемое место реализации</w:t>
            </w:r>
          </w:p>
        </w:tc>
        <w:tc>
          <w:tcPr>
            <w:tcW w:w="21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Оценочная стоимость реализации, тыс. руб.</w:t>
            </w:r>
          </w:p>
        </w:tc>
        <w:tc>
          <w:tcPr>
            <w:tcW w:w="1804"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Количество голосов</w:t>
            </w:r>
          </w:p>
        </w:tc>
      </w:tr>
      <w:tr w:rsidR="00EE513B" w:rsidRPr="00967B62" w:rsidTr="00A17364">
        <w:trPr>
          <w:trHeight w:val="20"/>
        </w:trPr>
        <w:tc>
          <w:tcPr>
            <w:tcW w:w="1144"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1</w:t>
            </w:r>
          </w:p>
        </w:tc>
        <w:tc>
          <w:tcPr>
            <w:tcW w:w="2272"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175"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143"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1804"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r>
      <w:tr w:rsidR="00EE513B" w:rsidRPr="00967B62" w:rsidTr="00A17364">
        <w:trPr>
          <w:trHeight w:val="20"/>
        </w:trPr>
        <w:tc>
          <w:tcPr>
            <w:tcW w:w="1144"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2</w:t>
            </w:r>
          </w:p>
        </w:tc>
        <w:tc>
          <w:tcPr>
            <w:tcW w:w="2272"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175"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143"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1804"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r>
      <w:tr w:rsidR="00EE513B" w:rsidRPr="00967B62" w:rsidTr="00A17364">
        <w:trPr>
          <w:trHeight w:val="20"/>
        </w:trPr>
        <w:tc>
          <w:tcPr>
            <w:tcW w:w="1144"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3…</w:t>
            </w:r>
          </w:p>
        </w:tc>
        <w:tc>
          <w:tcPr>
            <w:tcW w:w="2272"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175"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143"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1804"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r>
      <w:tr w:rsidR="00EE513B" w:rsidRPr="00967B62" w:rsidTr="00A17364">
        <w:trPr>
          <w:trHeight w:val="20"/>
        </w:trPr>
        <w:tc>
          <w:tcPr>
            <w:tcW w:w="1144"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272"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175"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143"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1804"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r>
    </w:tbl>
    <w:p w:rsidR="00EE513B" w:rsidRPr="00967B62" w:rsidRDefault="00EE513B" w:rsidP="00EE513B">
      <w:pPr>
        <w:jc w:val="both"/>
        <w:rPr>
          <w:rFonts w:eastAsia="Arial Narrow"/>
          <w:szCs w:val="28"/>
        </w:rPr>
      </w:pPr>
    </w:p>
    <w:p w:rsidR="00EE513B" w:rsidRPr="00967B62" w:rsidRDefault="00EE513B" w:rsidP="00EE513B">
      <w:pPr>
        <w:jc w:val="both"/>
        <w:rPr>
          <w:rFonts w:eastAsia="Arial Narrow"/>
          <w:szCs w:val="28"/>
        </w:rPr>
      </w:pPr>
      <w:r w:rsidRPr="00967B62">
        <w:rPr>
          <w:rFonts w:eastAsia="Arial Narrow"/>
          <w:szCs w:val="28"/>
        </w:rPr>
        <w:t>Приняли участие в голосовании всего: _____________</w:t>
      </w:r>
    </w:p>
    <w:p w:rsidR="00EE513B" w:rsidRPr="00967B62" w:rsidRDefault="00EE513B" w:rsidP="00EE513B">
      <w:pPr>
        <w:jc w:val="both"/>
        <w:rPr>
          <w:rFonts w:eastAsia="Arial Narrow"/>
          <w:szCs w:val="28"/>
        </w:rPr>
      </w:pPr>
    </w:p>
    <w:p w:rsidR="00EE513B" w:rsidRPr="00967B62" w:rsidRDefault="00EE513B" w:rsidP="00EE513B">
      <w:pPr>
        <w:jc w:val="both"/>
        <w:rPr>
          <w:rFonts w:eastAsia="Arial Narrow"/>
          <w:szCs w:val="28"/>
        </w:rPr>
      </w:pPr>
      <w:r w:rsidRPr="00967B62">
        <w:rPr>
          <w:rFonts w:eastAsia="Arial Narrow"/>
          <w:szCs w:val="28"/>
        </w:rPr>
        <w:t>Представители команд участников</w:t>
      </w:r>
    </w:p>
    <w:p w:rsidR="00EE513B" w:rsidRPr="00967B62" w:rsidRDefault="00EE513B" w:rsidP="00EE513B">
      <w:pPr>
        <w:jc w:val="both"/>
        <w:rPr>
          <w:rFonts w:eastAsia="Arial Narrow"/>
          <w:szCs w:val="28"/>
        </w:rPr>
      </w:pPr>
      <w:r w:rsidRPr="00967B62">
        <w:rPr>
          <w:rFonts w:eastAsia="Arial Narrow"/>
          <w:szCs w:val="28"/>
        </w:rPr>
        <w:t xml:space="preserve">                                         ______________________________   _______________</w:t>
      </w:r>
    </w:p>
    <w:p w:rsidR="00EE513B" w:rsidRPr="00967B62" w:rsidRDefault="00EE513B" w:rsidP="00EE513B">
      <w:pPr>
        <w:jc w:val="both"/>
        <w:rPr>
          <w:rFonts w:eastAsia="Arial Narrow"/>
          <w:szCs w:val="28"/>
        </w:rPr>
      </w:pPr>
      <w:r w:rsidRPr="00967B62">
        <w:rPr>
          <w:rFonts w:eastAsia="Arial Narrow"/>
          <w:szCs w:val="28"/>
        </w:rPr>
        <w:t xml:space="preserve">                                                                ФИО                              подпись</w:t>
      </w:r>
    </w:p>
    <w:p w:rsidR="00EE513B" w:rsidRPr="00967B62" w:rsidRDefault="00EE513B" w:rsidP="00EE513B">
      <w:pPr>
        <w:jc w:val="both"/>
        <w:rPr>
          <w:rFonts w:eastAsia="Arial Narrow"/>
          <w:szCs w:val="28"/>
        </w:rPr>
      </w:pPr>
      <w:r w:rsidRPr="00967B62">
        <w:rPr>
          <w:rFonts w:eastAsia="Arial Narrow"/>
          <w:szCs w:val="28"/>
        </w:rPr>
        <w:t xml:space="preserve">                                          ______________________________   _______________</w:t>
      </w:r>
    </w:p>
    <w:p w:rsidR="00EE513B" w:rsidRPr="00967B62" w:rsidRDefault="00EE513B" w:rsidP="00EE513B">
      <w:pPr>
        <w:jc w:val="both"/>
        <w:rPr>
          <w:rFonts w:eastAsia="Arial Narrow"/>
          <w:szCs w:val="28"/>
        </w:rPr>
      </w:pPr>
      <w:r w:rsidRPr="00967B62">
        <w:rPr>
          <w:rFonts w:eastAsia="Arial Narrow"/>
          <w:szCs w:val="28"/>
        </w:rPr>
        <w:t xml:space="preserve">                                                                ФИО                              подпись</w:t>
      </w:r>
    </w:p>
    <w:p w:rsidR="00EE513B" w:rsidRPr="00967B62" w:rsidRDefault="00EE513B" w:rsidP="00EE513B">
      <w:pPr>
        <w:jc w:val="both"/>
        <w:rPr>
          <w:rFonts w:eastAsia="Arial Narrow"/>
          <w:szCs w:val="28"/>
        </w:rPr>
      </w:pPr>
    </w:p>
    <w:p w:rsidR="00EE513B" w:rsidRPr="00967B62" w:rsidRDefault="00EE513B" w:rsidP="00EE513B">
      <w:pPr>
        <w:jc w:val="both"/>
        <w:rPr>
          <w:rFonts w:eastAsia="Arial Narrow"/>
          <w:szCs w:val="28"/>
        </w:rPr>
      </w:pPr>
      <w:r w:rsidRPr="00967B62">
        <w:rPr>
          <w:rFonts w:eastAsia="Arial Narrow"/>
          <w:szCs w:val="28"/>
        </w:rPr>
        <w:t xml:space="preserve">Муниципальная экспертная комиссия </w:t>
      </w:r>
    </w:p>
    <w:p w:rsidR="00EE513B" w:rsidRPr="00967B62" w:rsidRDefault="00EE513B" w:rsidP="00EE513B">
      <w:pPr>
        <w:jc w:val="both"/>
        <w:rPr>
          <w:rFonts w:eastAsia="Arial Narrow"/>
          <w:szCs w:val="28"/>
        </w:rPr>
      </w:pPr>
      <w:r w:rsidRPr="00967B62">
        <w:rPr>
          <w:rFonts w:eastAsia="Arial Narrow"/>
          <w:szCs w:val="28"/>
        </w:rPr>
        <w:t xml:space="preserve">                                         ______________________________   _______________</w:t>
      </w:r>
    </w:p>
    <w:p w:rsidR="00EE513B" w:rsidRPr="00967B62" w:rsidRDefault="00EE513B" w:rsidP="00EE513B">
      <w:pPr>
        <w:jc w:val="both"/>
        <w:rPr>
          <w:rFonts w:eastAsia="Arial Narrow"/>
          <w:szCs w:val="28"/>
        </w:rPr>
      </w:pPr>
      <w:r w:rsidRPr="00967B62">
        <w:rPr>
          <w:rFonts w:eastAsia="Arial Narrow"/>
          <w:szCs w:val="28"/>
        </w:rPr>
        <w:t xml:space="preserve">                                                                ФИО                              подпись</w:t>
      </w:r>
    </w:p>
    <w:p w:rsidR="00EE513B" w:rsidRPr="00967B62" w:rsidRDefault="00EE513B" w:rsidP="00EE513B">
      <w:pPr>
        <w:jc w:val="both"/>
        <w:rPr>
          <w:rFonts w:eastAsia="Arial Narrow"/>
          <w:szCs w:val="28"/>
        </w:rPr>
      </w:pPr>
      <w:r w:rsidRPr="00967B62">
        <w:rPr>
          <w:rFonts w:eastAsia="Arial Narrow"/>
          <w:szCs w:val="28"/>
        </w:rPr>
        <w:t xml:space="preserve">                                          ______________________________   _______________</w:t>
      </w:r>
    </w:p>
    <w:p w:rsidR="00EE513B" w:rsidRPr="00967B62" w:rsidRDefault="00EE513B" w:rsidP="00EE513B">
      <w:pPr>
        <w:jc w:val="both"/>
        <w:rPr>
          <w:rFonts w:eastAsia="Arial Narrow"/>
          <w:szCs w:val="28"/>
        </w:rPr>
      </w:pPr>
      <w:r w:rsidRPr="00967B62">
        <w:rPr>
          <w:rFonts w:eastAsia="Arial Narrow"/>
          <w:szCs w:val="28"/>
        </w:rPr>
        <w:t xml:space="preserve">                                                                ФИО                          </w:t>
      </w:r>
      <w:r w:rsidRPr="00967B62">
        <w:rPr>
          <w:rFonts w:eastAsia="Arial Narrow"/>
          <w:szCs w:val="28"/>
        </w:rPr>
        <w:tab/>
        <w:t>подпись</w:t>
      </w:r>
    </w:p>
    <w:p w:rsidR="00EE513B" w:rsidRPr="00967B62" w:rsidRDefault="00EE513B" w:rsidP="00EE513B">
      <w:pPr>
        <w:jc w:val="both"/>
        <w:rPr>
          <w:rFonts w:eastAsia="Arial Narrow"/>
          <w:szCs w:val="28"/>
        </w:rPr>
      </w:pPr>
      <w:r w:rsidRPr="00967B62">
        <w:rPr>
          <w:rFonts w:eastAsia="Arial Narrow"/>
          <w:szCs w:val="28"/>
        </w:rPr>
        <w:t>Председатель муниципальной экспертной комиссии</w:t>
      </w:r>
    </w:p>
    <w:p w:rsidR="00EE513B" w:rsidRPr="00967B62" w:rsidRDefault="00EE513B" w:rsidP="00EE513B">
      <w:pPr>
        <w:jc w:val="both"/>
        <w:rPr>
          <w:rFonts w:eastAsia="Arial Narrow"/>
          <w:szCs w:val="28"/>
        </w:rPr>
      </w:pPr>
      <w:r w:rsidRPr="00967B62">
        <w:rPr>
          <w:rFonts w:eastAsia="Arial Narrow"/>
          <w:szCs w:val="28"/>
        </w:rPr>
        <w:t xml:space="preserve">___________________________      </w:t>
      </w:r>
      <w:r w:rsidRPr="00967B62">
        <w:rPr>
          <w:rFonts w:eastAsia="Arial Narrow"/>
          <w:szCs w:val="28"/>
        </w:rPr>
        <w:tab/>
        <w:t xml:space="preserve">______________________________  </w:t>
      </w:r>
    </w:p>
    <w:p w:rsidR="00EE513B" w:rsidRPr="00967B62" w:rsidRDefault="00EE513B" w:rsidP="00EE513B">
      <w:pPr>
        <w:jc w:val="both"/>
        <w:rPr>
          <w:rFonts w:eastAsia="Arial Narrow"/>
          <w:szCs w:val="28"/>
        </w:rPr>
      </w:pPr>
      <w:r w:rsidRPr="00967B62">
        <w:rPr>
          <w:rFonts w:eastAsia="Arial Narrow"/>
          <w:szCs w:val="28"/>
        </w:rPr>
        <w:t xml:space="preserve">                    </w:t>
      </w:r>
      <w:r w:rsidRPr="00967B62">
        <w:rPr>
          <w:rFonts w:eastAsia="Arial Narrow"/>
          <w:szCs w:val="28"/>
        </w:rPr>
        <w:tab/>
        <w:t xml:space="preserve">ФИО                                 </w:t>
      </w:r>
      <w:r w:rsidRPr="00967B62">
        <w:rPr>
          <w:rFonts w:eastAsia="Arial Narrow"/>
          <w:szCs w:val="28"/>
        </w:rPr>
        <w:tab/>
        <w:t>подпись</w:t>
      </w:r>
      <w:r w:rsidRPr="00967B62">
        <w:rPr>
          <w:rFonts w:eastAsia="Arial Narrow"/>
          <w:szCs w:val="28"/>
        </w:rPr>
        <w:br w:type="page"/>
      </w:r>
    </w:p>
    <w:p w:rsidR="00EE513B" w:rsidRPr="00967B62" w:rsidRDefault="00EE513B" w:rsidP="00EE513B">
      <w:pPr>
        <w:ind w:left="4962"/>
        <w:rPr>
          <w:rFonts w:eastAsia="Arial Narrow"/>
        </w:rPr>
      </w:pPr>
      <w:r w:rsidRPr="00967B62">
        <w:rPr>
          <w:rFonts w:eastAsia="Arial Narrow"/>
        </w:rPr>
        <w:lastRenderedPageBreak/>
        <w:t>Приложение 2</w:t>
      </w:r>
    </w:p>
    <w:p w:rsidR="00EE513B" w:rsidRPr="00967B62" w:rsidRDefault="00EE513B" w:rsidP="00EE513B">
      <w:pPr>
        <w:ind w:left="4962"/>
        <w:rPr>
          <w:rFonts w:eastAsia="Arial Narrow"/>
        </w:rPr>
      </w:pPr>
      <w:r w:rsidRPr="00967B62">
        <w:rPr>
          <w:rFonts w:eastAsia="Arial Narrow"/>
        </w:rPr>
        <w:t>к</w:t>
      </w:r>
      <w:r w:rsidRPr="00967B62">
        <w:rPr>
          <w:sz w:val="18"/>
          <w:szCs w:val="18"/>
        </w:rPr>
        <w:t xml:space="preserve"> </w:t>
      </w:r>
      <w:r w:rsidRPr="00967B62">
        <w:rPr>
          <w:rFonts w:eastAsia="Arial Narrow"/>
        </w:rPr>
        <w:t xml:space="preserve">проекту протокола № __ </w:t>
      </w:r>
    </w:p>
    <w:p w:rsidR="00EE513B" w:rsidRPr="00967B62" w:rsidRDefault="00EE513B" w:rsidP="00EE513B">
      <w:pPr>
        <w:ind w:left="4962"/>
        <w:rPr>
          <w:rFonts w:eastAsia="Arial Narrow"/>
        </w:rPr>
      </w:pPr>
      <w:proofErr w:type="gramStart"/>
      <w:r w:rsidRPr="00967B62">
        <w:rPr>
          <w:rFonts w:eastAsia="Arial Narrow"/>
        </w:rPr>
        <w:t>заседания муниципальной экспертной комиссии по проведению отбора проектов инициативного бюджетирования, выдвигаемых лицами с инвалидностью</w:t>
      </w:r>
      <w:proofErr w:type="gramEnd"/>
    </w:p>
    <w:p w:rsidR="00EE513B" w:rsidRPr="00967B62" w:rsidRDefault="00EE513B" w:rsidP="00EE513B">
      <w:pPr>
        <w:rPr>
          <w:rFonts w:eastAsia="Arial Narrow"/>
          <w:szCs w:val="28"/>
        </w:rPr>
      </w:pPr>
      <w:r w:rsidRPr="00967B62">
        <w:rPr>
          <w:rFonts w:eastAsia="Arial Narrow"/>
          <w:szCs w:val="28"/>
        </w:rPr>
        <w:t xml:space="preserve"> </w:t>
      </w:r>
    </w:p>
    <w:p w:rsidR="00EE513B" w:rsidRPr="00967B62" w:rsidRDefault="00EE513B" w:rsidP="00EE513B">
      <w:pPr>
        <w:jc w:val="center"/>
        <w:rPr>
          <w:rFonts w:eastAsia="Arial Narrow"/>
          <w:b/>
          <w:szCs w:val="28"/>
        </w:rPr>
      </w:pPr>
      <w:r w:rsidRPr="00967B62">
        <w:rPr>
          <w:rFonts w:eastAsia="Arial Narrow"/>
          <w:b/>
          <w:szCs w:val="28"/>
        </w:rPr>
        <w:t xml:space="preserve">Реестр проектов </w:t>
      </w:r>
      <w:proofErr w:type="gramStart"/>
      <w:r w:rsidRPr="00967B62">
        <w:rPr>
          <w:rFonts w:eastAsia="Arial Narrow"/>
          <w:b/>
          <w:szCs w:val="28"/>
        </w:rPr>
        <w:t>инициативного</w:t>
      </w:r>
      <w:proofErr w:type="gramEnd"/>
      <w:r w:rsidRPr="00967B62">
        <w:rPr>
          <w:rFonts w:eastAsia="Arial Narrow"/>
          <w:b/>
          <w:szCs w:val="28"/>
        </w:rPr>
        <w:t xml:space="preserve"> бюджетирования, </w:t>
      </w:r>
      <w:r w:rsidRPr="00967B62">
        <w:rPr>
          <w:rFonts w:eastAsia="Arial Narrow"/>
          <w:b/>
          <w:bCs/>
          <w:szCs w:val="28"/>
        </w:rPr>
        <w:t>выдвигаемых лицами с инвалидностью и отобранных</w:t>
      </w:r>
      <w:r w:rsidRPr="00967B62">
        <w:rPr>
          <w:rFonts w:eastAsia="Arial Narrow"/>
          <w:b/>
          <w:szCs w:val="28"/>
        </w:rPr>
        <w:t xml:space="preserve"> на проектной сессии</w:t>
      </w:r>
    </w:p>
    <w:p w:rsidR="00EE513B" w:rsidRPr="00967B62" w:rsidRDefault="00EE513B" w:rsidP="00EE513B">
      <w:pPr>
        <w:jc w:val="center"/>
        <w:rPr>
          <w:rFonts w:eastAsia="Arial Narrow"/>
          <w:b/>
          <w:szCs w:val="28"/>
        </w:rPr>
      </w:pPr>
      <w:r w:rsidRPr="00022DA0">
        <w:rPr>
          <w:rFonts w:eastAsia="Arial Narrow"/>
          <w:szCs w:val="28"/>
        </w:rPr>
        <w:t>Муниципального образования «Муниципальный округ Балезинский район в Удмуртской Республике»,</w:t>
      </w:r>
      <w:r w:rsidRPr="00967B62">
        <w:rPr>
          <w:szCs w:val="28"/>
        </w:rPr>
        <w:t xml:space="preserve"> </w:t>
      </w:r>
      <w:r w:rsidRPr="00967B62">
        <w:rPr>
          <w:rFonts w:eastAsia="Arial Narrow"/>
          <w:b/>
          <w:szCs w:val="28"/>
        </w:rPr>
        <w:t>______________</w:t>
      </w:r>
      <w:r w:rsidRPr="00967B62">
        <w:rPr>
          <w:rFonts w:eastAsia="Arial Narrow"/>
          <w:bCs/>
          <w:szCs w:val="28"/>
        </w:rPr>
        <w:t xml:space="preserve"> 20___ г.</w:t>
      </w:r>
    </w:p>
    <w:p w:rsidR="00EE513B" w:rsidRPr="00967B62" w:rsidRDefault="00EE513B" w:rsidP="00EE513B">
      <w:pPr>
        <w:rPr>
          <w:rFonts w:eastAsia="Arial Narrow"/>
          <w:szCs w:val="28"/>
        </w:rPr>
      </w:pPr>
    </w:p>
    <w:tbl>
      <w:tblPr>
        <w:tblW w:w="9609" w:type="dxa"/>
        <w:tblBorders>
          <w:top w:val="nil"/>
          <w:left w:val="nil"/>
          <w:bottom w:val="nil"/>
          <w:right w:val="nil"/>
          <w:insideH w:val="nil"/>
          <w:insideV w:val="nil"/>
        </w:tblBorders>
        <w:tblLayout w:type="fixed"/>
        <w:tblLook w:val="0600" w:firstRow="0" w:lastRow="0" w:firstColumn="0" w:lastColumn="0" w:noHBand="1" w:noVBand="1"/>
      </w:tblPr>
      <w:tblGrid>
        <w:gridCol w:w="1022"/>
        <w:gridCol w:w="2321"/>
        <w:gridCol w:w="2208"/>
        <w:gridCol w:w="2208"/>
        <w:gridCol w:w="1850"/>
      </w:tblGrid>
      <w:tr w:rsidR="00EE513B" w:rsidRPr="00967B62" w:rsidTr="00A17364">
        <w:trPr>
          <w:trHeight w:val="1053"/>
        </w:trPr>
        <w:tc>
          <w:tcPr>
            <w:tcW w:w="1022"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Unicode MS"/>
                <w:sz w:val="24"/>
                <w:szCs w:val="24"/>
              </w:rPr>
              <w:t xml:space="preserve">№ </w:t>
            </w:r>
            <w:proofErr w:type="gramStart"/>
            <w:r w:rsidRPr="00967B62">
              <w:rPr>
                <w:rFonts w:eastAsia="Arial Unicode MS"/>
                <w:sz w:val="24"/>
                <w:szCs w:val="24"/>
              </w:rPr>
              <w:t>п</w:t>
            </w:r>
            <w:proofErr w:type="gramEnd"/>
            <w:r w:rsidRPr="00967B62">
              <w:rPr>
                <w:rFonts w:eastAsia="Arial Unicode MS"/>
                <w:sz w:val="24"/>
                <w:szCs w:val="24"/>
              </w:rPr>
              <w:t>/п</w:t>
            </w:r>
          </w:p>
        </w:tc>
        <w:tc>
          <w:tcPr>
            <w:tcW w:w="2321"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Название проекта</w:t>
            </w:r>
          </w:p>
        </w:tc>
        <w:tc>
          <w:tcPr>
            <w:tcW w:w="2208"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Предполагаемое место реализации</w:t>
            </w:r>
          </w:p>
        </w:tc>
        <w:tc>
          <w:tcPr>
            <w:tcW w:w="2208"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Стоимость реализации, тыс. руб.</w:t>
            </w:r>
          </w:p>
        </w:tc>
        <w:tc>
          <w:tcPr>
            <w:tcW w:w="185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Количество голосов</w:t>
            </w:r>
          </w:p>
        </w:tc>
      </w:tr>
      <w:tr w:rsidR="00EE513B" w:rsidRPr="00967B62" w:rsidTr="00A17364">
        <w:trPr>
          <w:trHeight w:val="503"/>
        </w:trPr>
        <w:tc>
          <w:tcPr>
            <w:tcW w:w="1022"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1</w:t>
            </w:r>
          </w:p>
        </w:tc>
        <w:tc>
          <w:tcPr>
            <w:tcW w:w="2321"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1850"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r>
      <w:tr w:rsidR="00EE513B" w:rsidRPr="00967B62" w:rsidTr="00A17364">
        <w:trPr>
          <w:trHeight w:val="503"/>
        </w:trPr>
        <w:tc>
          <w:tcPr>
            <w:tcW w:w="1022"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2</w:t>
            </w:r>
          </w:p>
        </w:tc>
        <w:tc>
          <w:tcPr>
            <w:tcW w:w="2321"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1850"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r>
      <w:tr w:rsidR="00EE513B" w:rsidRPr="00967B62" w:rsidTr="00A17364">
        <w:trPr>
          <w:trHeight w:val="503"/>
        </w:trPr>
        <w:tc>
          <w:tcPr>
            <w:tcW w:w="1022"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3…</w:t>
            </w:r>
          </w:p>
        </w:tc>
        <w:tc>
          <w:tcPr>
            <w:tcW w:w="2321"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1850"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r>
      <w:tr w:rsidR="00EE513B" w:rsidRPr="00967B62" w:rsidTr="00A17364">
        <w:trPr>
          <w:trHeight w:val="503"/>
        </w:trPr>
        <w:tc>
          <w:tcPr>
            <w:tcW w:w="1022"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321"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c>
          <w:tcPr>
            <w:tcW w:w="1850" w:type="dxa"/>
            <w:tcBorders>
              <w:top w:val="nil"/>
              <w:left w:val="nil"/>
              <w:bottom w:val="single" w:sz="8" w:space="0" w:color="000000"/>
              <w:right w:val="single" w:sz="8" w:space="0" w:color="000000"/>
            </w:tcBorders>
            <w:tcMar>
              <w:top w:w="100" w:type="dxa"/>
              <w:left w:w="60" w:type="dxa"/>
              <w:bottom w:w="100" w:type="dxa"/>
              <w:right w:w="60" w:type="dxa"/>
            </w:tcMar>
          </w:tcPr>
          <w:p w:rsidR="00EE513B" w:rsidRPr="00967B62" w:rsidRDefault="00EE513B" w:rsidP="00A17364">
            <w:pPr>
              <w:jc w:val="center"/>
              <w:rPr>
                <w:rFonts w:eastAsia="Arial Narrow"/>
                <w:sz w:val="24"/>
                <w:szCs w:val="24"/>
              </w:rPr>
            </w:pPr>
            <w:r w:rsidRPr="00967B62">
              <w:rPr>
                <w:rFonts w:eastAsia="Arial Narrow"/>
                <w:sz w:val="24"/>
                <w:szCs w:val="24"/>
              </w:rPr>
              <w:t xml:space="preserve"> </w:t>
            </w:r>
          </w:p>
        </w:tc>
      </w:tr>
    </w:tbl>
    <w:p w:rsidR="00EE513B" w:rsidRPr="00967B62" w:rsidRDefault="00EE513B" w:rsidP="00EE513B">
      <w:pPr>
        <w:ind w:firstLine="540"/>
        <w:jc w:val="both"/>
        <w:rPr>
          <w:rFonts w:eastAsia="Arial Narrow"/>
          <w:szCs w:val="28"/>
        </w:rPr>
      </w:pPr>
      <w:r w:rsidRPr="00967B62">
        <w:rPr>
          <w:rFonts w:eastAsia="Arial Narrow"/>
          <w:szCs w:val="28"/>
        </w:rPr>
        <w:t xml:space="preserve"> </w:t>
      </w:r>
    </w:p>
    <w:p w:rsidR="00EE513B" w:rsidRPr="00967B62" w:rsidRDefault="00EE513B" w:rsidP="00EE513B">
      <w:pPr>
        <w:jc w:val="both"/>
        <w:rPr>
          <w:rFonts w:eastAsia="Arial Narrow"/>
          <w:szCs w:val="28"/>
        </w:rPr>
      </w:pPr>
      <w:r w:rsidRPr="00967B62">
        <w:rPr>
          <w:rFonts w:eastAsia="Arial Narrow"/>
          <w:szCs w:val="28"/>
        </w:rPr>
        <w:t xml:space="preserve">Муниципальная экспертная комиссия </w:t>
      </w:r>
    </w:p>
    <w:p w:rsidR="00EE513B" w:rsidRPr="00967B62" w:rsidRDefault="00EE513B" w:rsidP="00EE513B">
      <w:pPr>
        <w:jc w:val="both"/>
        <w:rPr>
          <w:rFonts w:eastAsia="Arial Narrow"/>
          <w:szCs w:val="28"/>
        </w:rPr>
      </w:pPr>
      <w:r w:rsidRPr="00967B62">
        <w:rPr>
          <w:rFonts w:eastAsia="Arial Narrow"/>
          <w:szCs w:val="28"/>
        </w:rPr>
        <w:t xml:space="preserve">                                         ______________________________   _______________</w:t>
      </w:r>
    </w:p>
    <w:p w:rsidR="00EE513B" w:rsidRPr="00967B62" w:rsidRDefault="00EE513B" w:rsidP="00EE513B">
      <w:pPr>
        <w:jc w:val="both"/>
        <w:rPr>
          <w:rFonts w:eastAsia="Arial Narrow"/>
          <w:szCs w:val="28"/>
        </w:rPr>
      </w:pPr>
      <w:r w:rsidRPr="00967B62">
        <w:rPr>
          <w:rFonts w:eastAsia="Arial Narrow"/>
          <w:szCs w:val="28"/>
        </w:rPr>
        <w:t xml:space="preserve">                                         ФИО                </w:t>
      </w:r>
      <w:r w:rsidRPr="00967B62">
        <w:rPr>
          <w:rFonts w:eastAsia="Arial Narrow"/>
          <w:szCs w:val="28"/>
        </w:rPr>
        <w:tab/>
        <w:t>подпись</w:t>
      </w:r>
    </w:p>
    <w:p w:rsidR="00EE513B" w:rsidRPr="00967B62" w:rsidRDefault="00EE513B" w:rsidP="00EE513B">
      <w:pPr>
        <w:jc w:val="both"/>
        <w:rPr>
          <w:rFonts w:eastAsia="Arial Narrow"/>
          <w:szCs w:val="28"/>
        </w:rPr>
      </w:pPr>
      <w:r w:rsidRPr="00967B62">
        <w:rPr>
          <w:rFonts w:eastAsia="Arial Narrow"/>
          <w:szCs w:val="28"/>
        </w:rPr>
        <w:t xml:space="preserve">                                          ______________________________   _______________</w:t>
      </w:r>
    </w:p>
    <w:p w:rsidR="00EE513B" w:rsidRPr="00967B62" w:rsidRDefault="00EE513B" w:rsidP="00EE513B">
      <w:pPr>
        <w:jc w:val="both"/>
        <w:rPr>
          <w:rFonts w:eastAsia="Arial Narrow"/>
          <w:szCs w:val="28"/>
        </w:rPr>
      </w:pPr>
      <w:r w:rsidRPr="00967B62">
        <w:rPr>
          <w:rFonts w:eastAsia="Arial Narrow"/>
          <w:szCs w:val="28"/>
        </w:rPr>
        <w:t xml:space="preserve">                                         ФИО                </w:t>
      </w:r>
      <w:r w:rsidRPr="00967B62">
        <w:rPr>
          <w:rFonts w:eastAsia="Arial Narrow"/>
          <w:szCs w:val="28"/>
        </w:rPr>
        <w:tab/>
        <w:t>подпись</w:t>
      </w:r>
    </w:p>
    <w:p w:rsidR="00EE513B" w:rsidRPr="00967B62" w:rsidRDefault="00EE513B" w:rsidP="00EE513B">
      <w:pPr>
        <w:jc w:val="both"/>
        <w:rPr>
          <w:rFonts w:eastAsia="Arial Narrow"/>
          <w:szCs w:val="28"/>
        </w:rPr>
      </w:pPr>
      <w:r w:rsidRPr="00967B62">
        <w:rPr>
          <w:rFonts w:eastAsia="Arial Narrow"/>
          <w:szCs w:val="28"/>
        </w:rPr>
        <w:t xml:space="preserve">                 </w:t>
      </w:r>
      <w:r w:rsidRPr="00967B62">
        <w:rPr>
          <w:rFonts w:eastAsia="Arial Narrow"/>
          <w:szCs w:val="28"/>
        </w:rPr>
        <w:tab/>
        <w:t xml:space="preserve">                     ______________________________   _______________</w:t>
      </w:r>
    </w:p>
    <w:p w:rsidR="00EE513B" w:rsidRPr="00967B62" w:rsidRDefault="00EE513B" w:rsidP="00EE513B">
      <w:pPr>
        <w:jc w:val="both"/>
        <w:rPr>
          <w:rFonts w:eastAsia="Arial Narrow"/>
          <w:szCs w:val="28"/>
        </w:rPr>
      </w:pPr>
      <w:r w:rsidRPr="00967B62">
        <w:rPr>
          <w:rFonts w:eastAsia="Arial Narrow"/>
          <w:szCs w:val="28"/>
        </w:rPr>
        <w:t xml:space="preserve">                                         ФИО                </w:t>
      </w:r>
      <w:r w:rsidRPr="00967B62">
        <w:rPr>
          <w:rFonts w:eastAsia="Arial Narrow"/>
          <w:szCs w:val="28"/>
        </w:rPr>
        <w:tab/>
        <w:t>подпись</w:t>
      </w:r>
    </w:p>
    <w:p w:rsidR="00EE513B" w:rsidRPr="00967B62" w:rsidRDefault="00EE513B" w:rsidP="00EE513B">
      <w:pPr>
        <w:jc w:val="both"/>
        <w:rPr>
          <w:rFonts w:eastAsia="Arial Narrow"/>
          <w:szCs w:val="28"/>
        </w:rPr>
      </w:pPr>
    </w:p>
    <w:p w:rsidR="00EE513B" w:rsidRPr="00967B62" w:rsidRDefault="00EE513B" w:rsidP="00EE513B">
      <w:pPr>
        <w:jc w:val="both"/>
        <w:rPr>
          <w:rFonts w:eastAsia="Arial Narrow"/>
          <w:szCs w:val="28"/>
        </w:rPr>
      </w:pPr>
    </w:p>
    <w:p w:rsidR="00EE513B" w:rsidRPr="00967B62" w:rsidRDefault="00EE513B" w:rsidP="00EE513B">
      <w:pPr>
        <w:jc w:val="both"/>
        <w:rPr>
          <w:rFonts w:eastAsia="Arial Narrow"/>
          <w:szCs w:val="28"/>
        </w:rPr>
      </w:pPr>
      <w:r w:rsidRPr="00967B62">
        <w:rPr>
          <w:rFonts w:eastAsia="Arial Narrow"/>
          <w:szCs w:val="28"/>
        </w:rPr>
        <w:t>Председатель комиссии</w:t>
      </w:r>
    </w:p>
    <w:p w:rsidR="00EE513B" w:rsidRPr="00967B62" w:rsidRDefault="00EE513B" w:rsidP="00EE513B">
      <w:pPr>
        <w:jc w:val="both"/>
        <w:rPr>
          <w:rFonts w:eastAsia="Arial Narrow"/>
          <w:szCs w:val="28"/>
        </w:rPr>
      </w:pPr>
      <w:r w:rsidRPr="00967B62">
        <w:rPr>
          <w:rFonts w:eastAsia="Arial Narrow"/>
          <w:szCs w:val="28"/>
        </w:rPr>
        <w:t xml:space="preserve">___________________________      </w:t>
      </w:r>
      <w:r w:rsidRPr="00967B62">
        <w:rPr>
          <w:rFonts w:eastAsia="Arial Narrow"/>
          <w:szCs w:val="28"/>
        </w:rPr>
        <w:tab/>
        <w:t xml:space="preserve">______________________________  </w:t>
      </w:r>
    </w:p>
    <w:p w:rsidR="00EE513B" w:rsidRPr="00967B62" w:rsidRDefault="00EE513B" w:rsidP="00EE513B">
      <w:pPr>
        <w:jc w:val="both"/>
        <w:rPr>
          <w:rFonts w:eastAsia="Arial Narrow"/>
          <w:szCs w:val="28"/>
        </w:rPr>
      </w:pPr>
      <w:r w:rsidRPr="00967B62">
        <w:rPr>
          <w:rFonts w:eastAsia="Arial Narrow"/>
          <w:szCs w:val="28"/>
        </w:rPr>
        <w:t xml:space="preserve">                    </w:t>
      </w:r>
      <w:r w:rsidRPr="00967B62">
        <w:rPr>
          <w:rFonts w:eastAsia="Arial Narrow"/>
          <w:szCs w:val="28"/>
        </w:rPr>
        <w:tab/>
        <w:t xml:space="preserve">ФИО                                 </w:t>
      </w:r>
      <w:r w:rsidRPr="00967B62">
        <w:rPr>
          <w:rFonts w:eastAsia="Arial Narrow"/>
          <w:szCs w:val="28"/>
        </w:rPr>
        <w:tab/>
        <w:t>подпись</w:t>
      </w:r>
    </w:p>
    <w:p w:rsidR="00EE513B" w:rsidRPr="00967B62" w:rsidRDefault="00EE513B" w:rsidP="00EE513B">
      <w:pPr>
        <w:jc w:val="both"/>
        <w:rPr>
          <w:rFonts w:eastAsia="Arial Narrow"/>
          <w:szCs w:val="28"/>
        </w:rPr>
      </w:pPr>
      <w:r w:rsidRPr="00967B62">
        <w:rPr>
          <w:rFonts w:eastAsia="Arial Narrow"/>
          <w:szCs w:val="28"/>
        </w:rPr>
        <w:t xml:space="preserve">                                        </w:t>
      </w:r>
      <w:r w:rsidRPr="00967B62">
        <w:rPr>
          <w:rFonts w:eastAsia="Arial Narrow"/>
          <w:szCs w:val="28"/>
        </w:rPr>
        <w:tab/>
      </w:r>
    </w:p>
    <w:p w:rsidR="00EE513B" w:rsidRPr="00967B62" w:rsidRDefault="00EE513B" w:rsidP="00EE513B">
      <w:pPr>
        <w:jc w:val="both"/>
      </w:pPr>
      <w:r w:rsidRPr="00967B62">
        <w:br w:type="page"/>
      </w:r>
    </w:p>
    <w:p w:rsidR="00EE513B" w:rsidRPr="00967B62" w:rsidRDefault="00EE513B" w:rsidP="00EE513B">
      <w:pPr>
        <w:ind w:left="4962"/>
      </w:pPr>
      <w:r w:rsidRPr="00967B62">
        <w:lastRenderedPageBreak/>
        <w:t xml:space="preserve">Приложение №2 </w:t>
      </w:r>
    </w:p>
    <w:p w:rsidR="00EE513B" w:rsidRPr="00967B62" w:rsidRDefault="00EE513B" w:rsidP="00EE513B">
      <w:pPr>
        <w:ind w:left="4962"/>
        <w:rPr>
          <w:rFonts w:eastAsia="Arial Narrow"/>
        </w:rPr>
      </w:pPr>
      <w:r w:rsidRPr="00967B62">
        <w:t>к постановлению</w:t>
      </w:r>
      <w:r w:rsidRPr="00967B62">
        <w:rPr>
          <w:rFonts w:eastAsia="Arial Narrow"/>
        </w:rPr>
        <w:t xml:space="preserve"> Администрации </w:t>
      </w:r>
      <w:r w:rsidRPr="00022DA0">
        <w:rPr>
          <w:rFonts w:eastAsia="Arial Narrow"/>
        </w:rPr>
        <w:t>Муниципального образования «Муниципальный округ Балезинский район в Удмуртской Республике»,</w:t>
      </w:r>
    </w:p>
    <w:p w:rsidR="00EE513B" w:rsidRPr="00967B62" w:rsidRDefault="00EE513B" w:rsidP="00EE513B">
      <w:pPr>
        <w:ind w:left="4962"/>
        <w:rPr>
          <w:rFonts w:eastAsia="Arial Narrow"/>
        </w:rPr>
      </w:pPr>
      <w:r w:rsidRPr="00967B62">
        <w:t>от «</w:t>
      </w:r>
      <w:r>
        <w:t>30</w:t>
      </w:r>
      <w:r w:rsidRPr="00967B62">
        <w:t>»</w:t>
      </w:r>
      <w:r>
        <w:t xml:space="preserve"> марта</w:t>
      </w:r>
      <w:r w:rsidRPr="00967B62">
        <w:t xml:space="preserve"> 20</w:t>
      </w:r>
      <w:r>
        <w:t xml:space="preserve">22г. </w:t>
      </w:r>
      <w:r w:rsidRPr="00967B62">
        <w:t xml:space="preserve"> №</w:t>
      </w:r>
      <w:r>
        <w:t xml:space="preserve"> 322</w:t>
      </w:r>
    </w:p>
    <w:p w:rsidR="00EE513B" w:rsidRPr="00967B62" w:rsidRDefault="00EE513B" w:rsidP="00EE513B">
      <w:pPr>
        <w:jc w:val="center"/>
        <w:rPr>
          <w:rFonts w:eastAsia="Arial Narrow"/>
          <w:b/>
          <w:szCs w:val="28"/>
        </w:rPr>
      </w:pPr>
    </w:p>
    <w:p w:rsidR="00EE513B" w:rsidRPr="00EE513B" w:rsidRDefault="00EE513B" w:rsidP="00EE513B">
      <w:pPr>
        <w:jc w:val="center"/>
        <w:rPr>
          <w:rFonts w:eastAsia="Arial Narrow"/>
          <w:b/>
          <w:szCs w:val="28"/>
        </w:rPr>
      </w:pPr>
      <w:r w:rsidRPr="00EE513B">
        <w:rPr>
          <w:rFonts w:eastAsia="Arial Narrow"/>
          <w:b/>
          <w:szCs w:val="28"/>
        </w:rPr>
        <w:t>Положение</w:t>
      </w:r>
    </w:p>
    <w:p w:rsidR="00EE513B" w:rsidRPr="00EE513B" w:rsidRDefault="00EE513B" w:rsidP="00EE513B">
      <w:pPr>
        <w:jc w:val="center"/>
        <w:rPr>
          <w:rFonts w:eastAsia="Arial Narrow"/>
          <w:b/>
          <w:szCs w:val="28"/>
        </w:rPr>
      </w:pPr>
      <w:proofErr w:type="gramStart"/>
      <w:r w:rsidRPr="00EE513B">
        <w:rPr>
          <w:rFonts w:eastAsia="Arial Narrow"/>
          <w:b/>
          <w:szCs w:val="28"/>
        </w:rPr>
        <w:t xml:space="preserve">о муниципальной экспертной комиссии по проведению отбора проектов инициативного бюджетирования, </w:t>
      </w:r>
      <w:r w:rsidRPr="00EE513B">
        <w:rPr>
          <w:rFonts w:eastAsia="Arial Narrow"/>
          <w:b/>
          <w:bCs/>
          <w:szCs w:val="28"/>
        </w:rPr>
        <w:t>выдвигаемых лицами с инвалидностью</w:t>
      </w:r>
      <w:proofErr w:type="gramEnd"/>
    </w:p>
    <w:p w:rsidR="00EE513B" w:rsidRPr="00EE513B" w:rsidRDefault="00EE513B" w:rsidP="00EE513B">
      <w:pPr>
        <w:rPr>
          <w:rFonts w:eastAsia="Arial Narrow"/>
          <w:szCs w:val="28"/>
        </w:rPr>
      </w:pPr>
      <w:r w:rsidRPr="00EE513B">
        <w:rPr>
          <w:rFonts w:eastAsia="Arial Narrow"/>
          <w:szCs w:val="28"/>
        </w:rPr>
        <w:t xml:space="preserve"> </w:t>
      </w:r>
    </w:p>
    <w:p w:rsidR="00EE513B" w:rsidRPr="00EE513B" w:rsidRDefault="00EE513B" w:rsidP="00EE513B">
      <w:pPr>
        <w:tabs>
          <w:tab w:val="left" w:pos="284"/>
        </w:tabs>
        <w:jc w:val="center"/>
        <w:rPr>
          <w:rFonts w:eastAsia="Arial Narrow"/>
          <w:szCs w:val="28"/>
        </w:rPr>
      </w:pPr>
      <w:r w:rsidRPr="00EE513B">
        <w:rPr>
          <w:rFonts w:eastAsia="Arial Narrow"/>
          <w:szCs w:val="28"/>
        </w:rPr>
        <w:t>1.</w:t>
      </w:r>
      <w:r w:rsidRPr="00EE513B">
        <w:rPr>
          <w:rFonts w:eastAsia="Arial Narrow"/>
          <w:szCs w:val="28"/>
        </w:rPr>
        <w:tab/>
        <w:t>ОБЩИЕ ПОЛОЖЕНИЯ</w:t>
      </w:r>
    </w:p>
    <w:p w:rsidR="00EE513B" w:rsidRPr="00EE513B" w:rsidRDefault="00EE513B" w:rsidP="00EE513B">
      <w:pPr>
        <w:jc w:val="center"/>
        <w:rPr>
          <w:rFonts w:eastAsia="Arial Narrow"/>
          <w:szCs w:val="28"/>
        </w:rPr>
      </w:pPr>
      <w:r w:rsidRPr="00EE513B">
        <w:rPr>
          <w:rFonts w:eastAsia="Arial Narrow"/>
          <w:szCs w:val="28"/>
        </w:rPr>
        <w:t xml:space="preserve"> </w:t>
      </w:r>
    </w:p>
    <w:p w:rsidR="00EE513B" w:rsidRPr="00EE513B" w:rsidRDefault="00EE513B" w:rsidP="00EE513B">
      <w:pPr>
        <w:tabs>
          <w:tab w:val="left" w:pos="567"/>
          <w:tab w:val="left" w:pos="1276"/>
        </w:tabs>
        <w:ind w:firstLine="700"/>
        <w:jc w:val="both"/>
        <w:rPr>
          <w:rFonts w:eastAsia="Arial Narrow"/>
          <w:szCs w:val="28"/>
        </w:rPr>
      </w:pPr>
      <w:r w:rsidRPr="00EE513B">
        <w:rPr>
          <w:rFonts w:eastAsia="Arial Narrow"/>
          <w:szCs w:val="28"/>
        </w:rPr>
        <w:t xml:space="preserve">1.1. </w:t>
      </w:r>
      <w:proofErr w:type="gramStart"/>
      <w:r w:rsidRPr="00EE513B">
        <w:rPr>
          <w:rFonts w:eastAsia="Arial Narrow"/>
          <w:szCs w:val="28"/>
        </w:rPr>
        <w:t>Настоящее положение о муниципальной экспертной комиссии по проведению отбора проектов инициативного бюджетирования, выдвигаемых лицами с инвалидностью (далее соответственно – Комиссия, Положение о Комиссии, проекты) определяет основные задачи, функции, полномочия и порядок работы Комиссии.</w:t>
      </w:r>
      <w:proofErr w:type="gramEnd"/>
    </w:p>
    <w:p w:rsidR="00EE513B" w:rsidRPr="00EE513B" w:rsidRDefault="00EE513B" w:rsidP="00EE513B">
      <w:pPr>
        <w:tabs>
          <w:tab w:val="left" w:pos="567"/>
          <w:tab w:val="left" w:pos="1276"/>
        </w:tabs>
        <w:ind w:firstLine="700"/>
        <w:jc w:val="both"/>
        <w:rPr>
          <w:rFonts w:eastAsia="Arial Narrow"/>
          <w:szCs w:val="28"/>
        </w:rPr>
      </w:pPr>
      <w:r w:rsidRPr="00EE513B">
        <w:rPr>
          <w:rFonts w:eastAsia="Arial Narrow"/>
          <w:szCs w:val="28"/>
        </w:rPr>
        <w:t>1.2. В своей деятельности Комиссия руководствуется действующим законодательством Российской Федерации, законодательством Удмуртской Республики, нормативными правовыми актами органа местного самоуправления, а также настоящим Положением.</w:t>
      </w:r>
    </w:p>
    <w:p w:rsidR="00EE513B" w:rsidRPr="00EE513B" w:rsidRDefault="00EE513B" w:rsidP="00EE513B">
      <w:pPr>
        <w:tabs>
          <w:tab w:val="left" w:pos="567"/>
          <w:tab w:val="left" w:pos="1276"/>
        </w:tabs>
        <w:ind w:firstLine="700"/>
        <w:jc w:val="both"/>
        <w:rPr>
          <w:rFonts w:eastAsia="Arial Narrow"/>
          <w:szCs w:val="28"/>
        </w:rPr>
      </w:pPr>
      <w:r w:rsidRPr="00EE513B">
        <w:rPr>
          <w:rFonts w:eastAsia="Arial Narrow"/>
          <w:szCs w:val="28"/>
        </w:rPr>
        <w:t xml:space="preserve">1.3. </w:t>
      </w:r>
      <w:proofErr w:type="gramStart"/>
      <w:r w:rsidRPr="00EE513B">
        <w:rPr>
          <w:rFonts w:eastAsia="Arial Narrow"/>
          <w:szCs w:val="28"/>
        </w:rPr>
        <w:t>Основной задачей Комиссии является проведение отбора проектов инициативного бюджетирования, выдвигаемых лицами с инвалидностью на территории Муниципального образования «Муниципальный округ Балезинский район в Удмуртской Республике» (далее - муниципального образования).</w:t>
      </w:r>
      <w:proofErr w:type="gramEnd"/>
    </w:p>
    <w:p w:rsidR="00EE513B" w:rsidRPr="00EE513B" w:rsidRDefault="00EE513B" w:rsidP="00EE513B">
      <w:pPr>
        <w:tabs>
          <w:tab w:val="left" w:pos="567"/>
          <w:tab w:val="left" w:pos="1276"/>
        </w:tabs>
        <w:ind w:firstLine="700"/>
        <w:jc w:val="both"/>
        <w:rPr>
          <w:rFonts w:eastAsia="Arial Narrow"/>
          <w:szCs w:val="28"/>
        </w:rPr>
      </w:pPr>
      <w:r w:rsidRPr="00EE513B">
        <w:rPr>
          <w:rFonts w:eastAsia="Arial Narrow"/>
          <w:szCs w:val="28"/>
        </w:rPr>
        <w:t>1.4. Комиссия создается Администрацией муниципального образования.</w:t>
      </w:r>
    </w:p>
    <w:p w:rsidR="00EE513B" w:rsidRPr="00EE513B" w:rsidRDefault="00EE513B" w:rsidP="00EE513B">
      <w:pPr>
        <w:tabs>
          <w:tab w:val="left" w:pos="567"/>
          <w:tab w:val="left" w:pos="1276"/>
        </w:tabs>
        <w:ind w:firstLine="700"/>
        <w:jc w:val="both"/>
        <w:rPr>
          <w:rFonts w:eastAsia="Arial Narrow"/>
          <w:szCs w:val="28"/>
        </w:rPr>
      </w:pPr>
      <w:r w:rsidRPr="00EE513B">
        <w:rPr>
          <w:rFonts w:eastAsia="Arial Narrow"/>
          <w:szCs w:val="28"/>
        </w:rPr>
        <w:t>1.5. Состав Комиссии утверждается распоряжением Главы  муниципального образования.</w:t>
      </w:r>
    </w:p>
    <w:p w:rsidR="00EE513B" w:rsidRPr="00EE513B" w:rsidRDefault="00EE513B" w:rsidP="00EE513B">
      <w:pPr>
        <w:tabs>
          <w:tab w:val="left" w:pos="567"/>
          <w:tab w:val="left" w:pos="1276"/>
        </w:tabs>
        <w:ind w:firstLine="700"/>
        <w:jc w:val="both"/>
        <w:rPr>
          <w:rFonts w:eastAsia="Arial Narrow"/>
          <w:szCs w:val="28"/>
        </w:rPr>
      </w:pPr>
      <w:r w:rsidRPr="00EE513B">
        <w:rPr>
          <w:rFonts w:eastAsia="Arial Narrow"/>
          <w:szCs w:val="28"/>
        </w:rPr>
        <w:t>1.6. Руководство Комиссией осуществляет председатель комиссии, а в его отсутствие – заместитель председателя комиссии.</w:t>
      </w:r>
    </w:p>
    <w:p w:rsidR="00EE513B" w:rsidRPr="00EE513B" w:rsidRDefault="00EE513B" w:rsidP="00EE513B">
      <w:pPr>
        <w:tabs>
          <w:tab w:val="left" w:pos="567"/>
          <w:tab w:val="left" w:pos="1276"/>
        </w:tabs>
        <w:ind w:firstLine="700"/>
        <w:jc w:val="both"/>
        <w:rPr>
          <w:rFonts w:eastAsia="Arial Narrow"/>
          <w:szCs w:val="28"/>
        </w:rPr>
      </w:pPr>
      <w:r w:rsidRPr="00EE513B">
        <w:rPr>
          <w:rFonts w:eastAsia="Arial Narrow"/>
          <w:szCs w:val="28"/>
        </w:rPr>
        <w:t>1.7. В состав Комиссии включаются:</w:t>
      </w:r>
    </w:p>
    <w:p w:rsidR="00EE513B" w:rsidRPr="00EE513B" w:rsidRDefault="00EE513B" w:rsidP="00EE513B">
      <w:pPr>
        <w:ind w:firstLine="709"/>
        <w:jc w:val="both"/>
        <w:rPr>
          <w:rFonts w:eastAsia="Arial Narrow"/>
          <w:szCs w:val="28"/>
        </w:rPr>
      </w:pPr>
      <w:r w:rsidRPr="00EE513B">
        <w:rPr>
          <w:rFonts w:eastAsia="Arial Narrow"/>
          <w:szCs w:val="28"/>
        </w:rPr>
        <w:t>- глава или заместитель главы Администрации муниципального образования;</w:t>
      </w:r>
    </w:p>
    <w:p w:rsidR="00EE513B" w:rsidRPr="00EE513B" w:rsidRDefault="00EE513B" w:rsidP="00EE513B">
      <w:pPr>
        <w:ind w:firstLine="709"/>
        <w:jc w:val="both"/>
        <w:rPr>
          <w:rFonts w:eastAsia="Arial Narrow"/>
          <w:szCs w:val="28"/>
        </w:rPr>
      </w:pPr>
      <w:r w:rsidRPr="00EE513B">
        <w:rPr>
          <w:rFonts w:eastAsia="Arial Narrow"/>
          <w:szCs w:val="28"/>
        </w:rPr>
        <w:t>- депутаты Совета депутатов муниципального образования,</w:t>
      </w:r>
    </w:p>
    <w:p w:rsidR="00EE513B" w:rsidRPr="00EE513B" w:rsidRDefault="00EE513B" w:rsidP="00EE513B">
      <w:pPr>
        <w:ind w:firstLine="709"/>
        <w:jc w:val="both"/>
        <w:rPr>
          <w:rFonts w:eastAsia="Arial Narrow"/>
          <w:szCs w:val="28"/>
        </w:rPr>
      </w:pPr>
      <w:r w:rsidRPr="00EE513B">
        <w:rPr>
          <w:rFonts w:eastAsia="Arial Narrow"/>
          <w:szCs w:val="28"/>
        </w:rPr>
        <w:t xml:space="preserve">- представители управлений и отделов Администрации муниципального образования, курирующие </w:t>
      </w:r>
      <w:proofErr w:type="gramStart"/>
      <w:r w:rsidRPr="00EE513B">
        <w:rPr>
          <w:rFonts w:eastAsia="Arial Narrow"/>
          <w:szCs w:val="28"/>
        </w:rPr>
        <w:t>вопросы</w:t>
      </w:r>
      <w:proofErr w:type="gramEnd"/>
      <w:r w:rsidRPr="00EE513B">
        <w:rPr>
          <w:rFonts w:eastAsia="Arial Narrow"/>
          <w:szCs w:val="28"/>
        </w:rPr>
        <w:t xml:space="preserve"> соответствующие типологии проектов;</w:t>
      </w:r>
    </w:p>
    <w:p w:rsidR="00EE513B" w:rsidRPr="00EE513B" w:rsidRDefault="00EE513B" w:rsidP="00EE513B">
      <w:pPr>
        <w:ind w:firstLine="709"/>
        <w:jc w:val="both"/>
        <w:rPr>
          <w:rFonts w:eastAsia="Arial Narrow"/>
          <w:szCs w:val="28"/>
        </w:rPr>
      </w:pPr>
      <w:r w:rsidRPr="00EE513B">
        <w:rPr>
          <w:rFonts w:eastAsia="Arial Narrow"/>
          <w:szCs w:val="28"/>
        </w:rPr>
        <w:t>- представители СОНКО, медицинских и образовательных организаций, оказывающих социальные услуги и работы в отношении лиц с инвалидностью;</w:t>
      </w:r>
    </w:p>
    <w:p w:rsidR="00EE513B" w:rsidRPr="00EE513B" w:rsidRDefault="00EE513B" w:rsidP="00EE513B">
      <w:pPr>
        <w:ind w:firstLine="709"/>
        <w:jc w:val="both"/>
        <w:rPr>
          <w:rFonts w:eastAsia="Arial Narrow"/>
          <w:szCs w:val="28"/>
        </w:rPr>
      </w:pPr>
      <w:r w:rsidRPr="00EE513B">
        <w:rPr>
          <w:rFonts w:eastAsia="Arial Narrow"/>
          <w:szCs w:val="28"/>
        </w:rPr>
        <w:t>- специалисты в области строительства и архитектуры,</w:t>
      </w:r>
    </w:p>
    <w:p w:rsidR="00EE513B" w:rsidRPr="00EE513B" w:rsidRDefault="00EE513B" w:rsidP="00EE513B">
      <w:pPr>
        <w:ind w:firstLine="709"/>
        <w:jc w:val="both"/>
        <w:rPr>
          <w:rFonts w:eastAsia="Arial Narrow"/>
          <w:szCs w:val="28"/>
        </w:rPr>
      </w:pPr>
      <w:r w:rsidRPr="00EE513B">
        <w:rPr>
          <w:rFonts w:eastAsia="Arial Narrow"/>
          <w:szCs w:val="28"/>
        </w:rPr>
        <w:t>- представители предприятий и организаций, представители общественных организаций муниципального образования.</w:t>
      </w:r>
    </w:p>
    <w:p w:rsidR="00EE513B" w:rsidRPr="00EE513B" w:rsidRDefault="00EE513B" w:rsidP="00EE513B">
      <w:pPr>
        <w:tabs>
          <w:tab w:val="left" w:pos="993"/>
          <w:tab w:val="left" w:pos="1134"/>
          <w:tab w:val="left" w:pos="1276"/>
        </w:tabs>
        <w:ind w:firstLine="700"/>
        <w:jc w:val="both"/>
        <w:rPr>
          <w:rFonts w:eastAsia="Arial Narrow"/>
          <w:szCs w:val="28"/>
        </w:rPr>
      </w:pPr>
      <w:r w:rsidRPr="00EE513B">
        <w:rPr>
          <w:rFonts w:eastAsia="Arial Narrow"/>
          <w:szCs w:val="28"/>
        </w:rPr>
        <w:lastRenderedPageBreak/>
        <w:t>1.8. Решения Комиссии оформляются протоколом заседания, который подписывается всеми присутствующими на заседании членами Комиссии, утверждается председателем Комиссии. Не допускается заполнение протокола заседания Комиссии карандашом и внесение в него исправлений. Протокол заседания Комиссии ведет секретарь комиссии.</w:t>
      </w:r>
    </w:p>
    <w:p w:rsidR="00EE513B" w:rsidRPr="00EE513B" w:rsidRDefault="00EE513B" w:rsidP="00EE513B">
      <w:pPr>
        <w:jc w:val="both"/>
        <w:rPr>
          <w:rFonts w:eastAsia="Arial Narrow"/>
          <w:szCs w:val="28"/>
        </w:rPr>
      </w:pPr>
      <w:r w:rsidRPr="00EE513B">
        <w:rPr>
          <w:rFonts w:eastAsia="Arial Narrow"/>
          <w:szCs w:val="28"/>
        </w:rPr>
        <w:t xml:space="preserve"> </w:t>
      </w:r>
    </w:p>
    <w:p w:rsidR="00EE513B" w:rsidRPr="00EE513B" w:rsidRDefault="00EE513B" w:rsidP="00EE513B">
      <w:pPr>
        <w:jc w:val="center"/>
        <w:rPr>
          <w:rFonts w:eastAsia="Arial Narrow"/>
          <w:szCs w:val="28"/>
        </w:rPr>
      </w:pPr>
      <w:r w:rsidRPr="00EE513B">
        <w:rPr>
          <w:rFonts w:eastAsia="Arial Narrow"/>
          <w:szCs w:val="28"/>
        </w:rPr>
        <w:t>2. ФУНКЦИИ КОМИССИИ</w:t>
      </w:r>
    </w:p>
    <w:p w:rsidR="00EE513B" w:rsidRPr="00EE513B" w:rsidRDefault="00EE513B" w:rsidP="00EE513B">
      <w:pPr>
        <w:jc w:val="center"/>
        <w:rPr>
          <w:rFonts w:eastAsia="Arial Narrow"/>
          <w:szCs w:val="28"/>
        </w:rPr>
      </w:pPr>
      <w:r w:rsidRPr="00EE513B">
        <w:rPr>
          <w:rFonts w:eastAsia="Arial Narrow"/>
          <w:szCs w:val="28"/>
        </w:rPr>
        <w:t xml:space="preserve"> </w:t>
      </w:r>
    </w:p>
    <w:p w:rsidR="00EE513B" w:rsidRPr="00EE513B" w:rsidRDefault="00EE513B" w:rsidP="00EE513B">
      <w:pPr>
        <w:ind w:firstLine="700"/>
        <w:jc w:val="both"/>
        <w:rPr>
          <w:rFonts w:eastAsia="Arial Narrow"/>
          <w:szCs w:val="28"/>
        </w:rPr>
      </w:pPr>
      <w:r w:rsidRPr="00EE513B">
        <w:rPr>
          <w:rFonts w:eastAsia="Arial Narrow"/>
          <w:szCs w:val="28"/>
        </w:rPr>
        <w:t>2.1. Комиссия для выполнения возложенных на нее задач выполняет следующие функции:</w:t>
      </w:r>
    </w:p>
    <w:p w:rsidR="00EE513B" w:rsidRPr="00EE513B" w:rsidRDefault="00EE513B" w:rsidP="00EE513B">
      <w:pPr>
        <w:tabs>
          <w:tab w:val="left" w:pos="851"/>
        </w:tabs>
        <w:ind w:firstLine="700"/>
        <w:jc w:val="both"/>
        <w:rPr>
          <w:rFonts w:eastAsia="Arial Narrow"/>
          <w:szCs w:val="28"/>
        </w:rPr>
      </w:pPr>
      <w:r w:rsidRPr="00EE513B">
        <w:rPr>
          <w:rFonts w:eastAsia="Arial Narrow"/>
          <w:szCs w:val="28"/>
        </w:rPr>
        <w:t>-</w:t>
      </w:r>
      <w:r w:rsidRPr="00EE513B">
        <w:rPr>
          <w:rFonts w:eastAsia="Arial Narrow"/>
          <w:szCs w:val="28"/>
        </w:rPr>
        <w:tab/>
        <w:t>принимает проекты от команд участников;</w:t>
      </w:r>
    </w:p>
    <w:p w:rsidR="00EE513B" w:rsidRPr="00EE513B" w:rsidRDefault="00EE513B" w:rsidP="00EE513B">
      <w:pPr>
        <w:tabs>
          <w:tab w:val="left" w:pos="851"/>
        </w:tabs>
        <w:ind w:firstLine="700"/>
        <w:jc w:val="both"/>
        <w:rPr>
          <w:rFonts w:eastAsia="Arial Narrow"/>
          <w:szCs w:val="28"/>
        </w:rPr>
      </w:pPr>
      <w:r w:rsidRPr="00EE513B">
        <w:rPr>
          <w:rFonts w:eastAsia="Arial Narrow"/>
          <w:szCs w:val="28"/>
        </w:rPr>
        <w:t>-</w:t>
      </w:r>
      <w:r w:rsidRPr="00EE513B">
        <w:rPr>
          <w:rFonts w:eastAsia="Arial Narrow"/>
          <w:szCs w:val="28"/>
        </w:rPr>
        <w:tab/>
        <w:t>ведёт журнал учёта проектов;</w:t>
      </w:r>
    </w:p>
    <w:p w:rsidR="00EE513B" w:rsidRPr="00EE513B" w:rsidRDefault="00EE513B" w:rsidP="00EE513B">
      <w:pPr>
        <w:tabs>
          <w:tab w:val="left" w:pos="851"/>
        </w:tabs>
        <w:ind w:firstLine="700"/>
        <w:jc w:val="both"/>
        <w:rPr>
          <w:rFonts w:eastAsia="Arial Narrow"/>
          <w:szCs w:val="28"/>
        </w:rPr>
      </w:pPr>
      <w:r w:rsidRPr="00EE513B">
        <w:rPr>
          <w:rFonts w:eastAsia="Arial Narrow"/>
          <w:szCs w:val="28"/>
        </w:rPr>
        <w:t>-</w:t>
      </w:r>
      <w:r w:rsidRPr="00EE513B">
        <w:rPr>
          <w:rFonts w:eastAsia="Arial Narrow"/>
          <w:szCs w:val="28"/>
        </w:rPr>
        <w:tab/>
        <w:t>ведет учет и хранение представленных на отбор документов;</w:t>
      </w:r>
    </w:p>
    <w:p w:rsidR="00EE513B" w:rsidRPr="00EE513B" w:rsidRDefault="00EE513B" w:rsidP="00EE513B">
      <w:pPr>
        <w:tabs>
          <w:tab w:val="left" w:pos="851"/>
        </w:tabs>
        <w:ind w:firstLine="700"/>
        <w:jc w:val="both"/>
        <w:rPr>
          <w:rFonts w:eastAsia="Arial Narrow"/>
          <w:szCs w:val="28"/>
        </w:rPr>
      </w:pPr>
      <w:r w:rsidRPr="00EE513B">
        <w:rPr>
          <w:rFonts w:eastAsia="Arial Narrow"/>
          <w:szCs w:val="28"/>
        </w:rPr>
        <w:t>- разъясняет командам участников замечания по проектам, при их наличии;</w:t>
      </w:r>
    </w:p>
    <w:p w:rsidR="00EE513B" w:rsidRPr="00EE513B" w:rsidRDefault="00EE513B" w:rsidP="00EE513B">
      <w:pPr>
        <w:tabs>
          <w:tab w:val="left" w:pos="851"/>
        </w:tabs>
        <w:ind w:firstLine="700"/>
        <w:jc w:val="both"/>
        <w:rPr>
          <w:rFonts w:eastAsia="Arial Narrow"/>
          <w:szCs w:val="28"/>
        </w:rPr>
      </w:pPr>
      <w:r w:rsidRPr="00EE513B">
        <w:rPr>
          <w:rFonts w:eastAsia="Arial Narrow"/>
          <w:szCs w:val="28"/>
        </w:rPr>
        <w:t>-</w:t>
      </w:r>
      <w:r w:rsidRPr="00EE513B">
        <w:rPr>
          <w:rFonts w:eastAsia="Arial Narrow"/>
          <w:szCs w:val="28"/>
        </w:rPr>
        <w:tab/>
        <w:t>организует отбор проектов в соответствии с утвержденным Порядком;</w:t>
      </w:r>
    </w:p>
    <w:p w:rsidR="00EE513B" w:rsidRPr="00EE513B" w:rsidRDefault="00EE513B" w:rsidP="00EE513B">
      <w:pPr>
        <w:tabs>
          <w:tab w:val="left" w:pos="851"/>
        </w:tabs>
        <w:ind w:firstLine="700"/>
        <w:jc w:val="both"/>
        <w:rPr>
          <w:rFonts w:eastAsia="Arial Narrow"/>
          <w:szCs w:val="28"/>
        </w:rPr>
      </w:pPr>
      <w:r w:rsidRPr="00EE513B">
        <w:rPr>
          <w:rFonts w:eastAsia="Arial Narrow"/>
          <w:szCs w:val="28"/>
        </w:rPr>
        <w:t>-</w:t>
      </w:r>
      <w:r w:rsidRPr="00EE513B">
        <w:rPr>
          <w:rFonts w:eastAsia="Arial Narrow"/>
          <w:szCs w:val="28"/>
        </w:rPr>
        <w:tab/>
        <w:t>по результатам отбора формирует рейтинг и реестр проектов.</w:t>
      </w:r>
    </w:p>
    <w:p w:rsidR="00EE513B" w:rsidRPr="00EE513B" w:rsidRDefault="00EE513B" w:rsidP="00EE513B">
      <w:pPr>
        <w:jc w:val="center"/>
        <w:rPr>
          <w:rFonts w:eastAsia="Arial Narrow"/>
          <w:szCs w:val="28"/>
        </w:rPr>
      </w:pPr>
      <w:r w:rsidRPr="00EE513B">
        <w:rPr>
          <w:rFonts w:eastAsia="Arial Narrow"/>
          <w:szCs w:val="28"/>
        </w:rPr>
        <w:t xml:space="preserve"> </w:t>
      </w:r>
    </w:p>
    <w:p w:rsidR="00EE513B" w:rsidRPr="00EE513B" w:rsidRDefault="00EE513B" w:rsidP="00EE513B">
      <w:pPr>
        <w:jc w:val="center"/>
        <w:rPr>
          <w:rFonts w:eastAsia="Arial Narrow"/>
          <w:szCs w:val="28"/>
        </w:rPr>
      </w:pPr>
      <w:r w:rsidRPr="00EE513B">
        <w:rPr>
          <w:rFonts w:eastAsia="Arial Narrow"/>
          <w:szCs w:val="28"/>
        </w:rPr>
        <w:t>3. ПОЛНОМОЧИЯ КОМИССИИ</w:t>
      </w:r>
    </w:p>
    <w:p w:rsidR="00EE513B" w:rsidRPr="00EE513B" w:rsidRDefault="00EE513B" w:rsidP="00EE513B">
      <w:pPr>
        <w:ind w:firstLine="700"/>
        <w:jc w:val="center"/>
        <w:rPr>
          <w:rFonts w:eastAsia="Arial Narrow"/>
          <w:szCs w:val="28"/>
        </w:rPr>
      </w:pPr>
      <w:r w:rsidRPr="00EE513B">
        <w:rPr>
          <w:rFonts w:eastAsia="Arial Narrow"/>
          <w:szCs w:val="28"/>
        </w:rPr>
        <w:t xml:space="preserve"> </w:t>
      </w:r>
    </w:p>
    <w:p w:rsidR="00EE513B" w:rsidRPr="00EE513B" w:rsidRDefault="00EE513B" w:rsidP="00EE513B">
      <w:pPr>
        <w:ind w:firstLine="697"/>
        <w:jc w:val="both"/>
        <w:rPr>
          <w:rFonts w:eastAsia="Arial Narrow"/>
          <w:szCs w:val="28"/>
        </w:rPr>
      </w:pPr>
      <w:r w:rsidRPr="00EE513B">
        <w:rPr>
          <w:rFonts w:eastAsia="Arial Narrow"/>
          <w:szCs w:val="28"/>
        </w:rPr>
        <w:t>3.1. Для организации своей деятельности Комиссия вправе:</w:t>
      </w:r>
    </w:p>
    <w:p w:rsidR="00EE513B" w:rsidRPr="00EE513B" w:rsidRDefault="00EE513B" w:rsidP="00EE513B">
      <w:pPr>
        <w:ind w:firstLine="697"/>
        <w:jc w:val="both"/>
        <w:rPr>
          <w:rFonts w:eastAsia="Arial Narrow"/>
          <w:szCs w:val="28"/>
        </w:rPr>
      </w:pPr>
      <w:r w:rsidRPr="00EE513B">
        <w:rPr>
          <w:rFonts w:eastAsia="Arial Narrow"/>
          <w:szCs w:val="28"/>
        </w:rPr>
        <w:t>- запрашивать у должностных лиц управляющих организаций и руководителей структурных подразделений Администрации муниципального образования материалы и заключения, необходимые для получения всесторонней и достоверной информации о проектах, планируемых к рассмотрению;</w:t>
      </w:r>
    </w:p>
    <w:p w:rsidR="00EE513B" w:rsidRPr="00EE513B" w:rsidRDefault="00EE513B" w:rsidP="00EE513B">
      <w:pPr>
        <w:ind w:firstLine="697"/>
        <w:jc w:val="both"/>
        <w:rPr>
          <w:rFonts w:eastAsia="Arial Narrow"/>
          <w:szCs w:val="28"/>
        </w:rPr>
      </w:pPr>
      <w:r w:rsidRPr="00EE513B">
        <w:rPr>
          <w:rFonts w:eastAsia="Arial Narrow"/>
          <w:szCs w:val="28"/>
        </w:rPr>
        <w:t>- привлекать к своей деятельности экспертов и специалистов в той или иной области знаний, представителей социально ориентированных организаций и муниципального образования (по согласованию).</w:t>
      </w:r>
    </w:p>
    <w:p w:rsidR="00EE513B" w:rsidRPr="00EE513B" w:rsidRDefault="00EE513B" w:rsidP="00EE513B">
      <w:pPr>
        <w:ind w:firstLine="697"/>
        <w:jc w:val="both"/>
        <w:rPr>
          <w:rFonts w:eastAsia="Arial Narrow"/>
          <w:szCs w:val="28"/>
        </w:rPr>
      </w:pPr>
      <w:r w:rsidRPr="00EE513B">
        <w:rPr>
          <w:rFonts w:eastAsia="Arial Narrow"/>
          <w:szCs w:val="28"/>
        </w:rPr>
        <w:t xml:space="preserve"> </w:t>
      </w:r>
    </w:p>
    <w:p w:rsidR="00EE513B" w:rsidRPr="00EE513B" w:rsidRDefault="00EE513B" w:rsidP="00EE513B">
      <w:pPr>
        <w:jc w:val="center"/>
        <w:rPr>
          <w:rFonts w:eastAsia="Arial Narrow"/>
          <w:szCs w:val="28"/>
        </w:rPr>
      </w:pPr>
      <w:r w:rsidRPr="00EE513B">
        <w:rPr>
          <w:rFonts w:eastAsia="Arial Narrow"/>
          <w:szCs w:val="28"/>
        </w:rPr>
        <w:t>4. ПОРЯДОК РАБОТЫ КОМИССИИ</w:t>
      </w:r>
    </w:p>
    <w:p w:rsidR="00EE513B" w:rsidRPr="00EE513B" w:rsidRDefault="00EE513B" w:rsidP="00EE513B">
      <w:pPr>
        <w:jc w:val="center"/>
        <w:rPr>
          <w:rFonts w:eastAsia="Arial Narrow"/>
          <w:szCs w:val="28"/>
        </w:rPr>
      </w:pPr>
      <w:r w:rsidRPr="00EE513B">
        <w:rPr>
          <w:rFonts w:eastAsia="Arial Narrow"/>
          <w:szCs w:val="28"/>
        </w:rPr>
        <w:t xml:space="preserve"> </w:t>
      </w:r>
    </w:p>
    <w:p w:rsidR="00EE513B" w:rsidRPr="00EE513B" w:rsidRDefault="00EE513B" w:rsidP="00EE513B">
      <w:pPr>
        <w:ind w:firstLine="708"/>
        <w:jc w:val="both"/>
        <w:rPr>
          <w:rFonts w:eastAsia="Arial Narrow"/>
          <w:szCs w:val="28"/>
        </w:rPr>
      </w:pPr>
      <w:r w:rsidRPr="00EE513B">
        <w:rPr>
          <w:rFonts w:eastAsia="Arial Narrow"/>
          <w:szCs w:val="28"/>
        </w:rPr>
        <w:t>4.1. Комиссия осуществляет свою деятельность в соответствии с настоящим Положением о Комиссии.</w:t>
      </w:r>
    </w:p>
    <w:p w:rsidR="00EE513B" w:rsidRPr="00EE513B" w:rsidRDefault="00EE513B" w:rsidP="00EE513B">
      <w:pPr>
        <w:ind w:firstLine="708"/>
        <w:jc w:val="both"/>
        <w:rPr>
          <w:rFonts w:eastAsia="Arial Narrow"/>
          <w:szCs w:val="28"/>
        </w:rPr>
      </w:pPr>
      <w:r w:rsidRPr="00EE513B">
        <w:rPr>
          <w:rFonts w:eastAsia="Arial Narrow"/>
          <w:szCs w:val="28"/>
        </w:rPr>
        <w:t>4.2. Состав Комиссии определяется в соответствии с пунктом 1.7. настоящего Положения о Комиссии.</w:t>
      </w:r>
    </w:p>
    <w:p w:rsidR="00EE513B" w:rsidRPr="00EE513B" w:rsidRDefault="00EE513B" w:rsidP="00EE513B">
      <w:pPr>
        <w:ind w:firstLine="708"/>
        <w:jc w:val="both"/>
        <w:rPr>
          <w:rFonts w:eastAsia="Arial Narrow"/>
          <w:szCs w:val="28"/>
        </w:rPr>
      </w:pPr>
      <w:r w:rsidRPr="00EE513B">
        <w:rPr>
          <w:rFonts w:eastAsia="Arial Narrow"/>
          <w:szCs w:val="28"/>
        </w:rPr>
        <w:t>4.3. Заседание Комиссии правомочно, если на нем присутствует более 50 процентов общего числа ее членов. Каждый член комиссии имеет один голос.</w:t>
      </w:r>
    </w:p>
    <w:p w:rsidR="00EE513B" w:rsidRPr="00EE513B" w:rsidRDefault="00EE513B" w:rsidP="00EE513B">
      <w:pPr>
        <w:ind w:firstLine="708"/>
        <w:jc w:val="both"/>
        <w:rPr>
          <w:rFonts w:eastAsia="Arial Narrow"/>
          <w:szCs w:val="28"/>
        </w:rPr>
      </w:pPr>
      <w:r w:rsidRPr="00EE513B">
        <w:rPr>
          <w:rFonts w:eastAsia="Arial Narrow"/>
          <w:szCs w:val="28"/>
        </w:rPr>
        <w:t>4.4. Решения Комиссии принимаются простым большинством голосов ее членов, принявших участие в заседании. При равенстве голосов голос председателя комиссии является решающим.</w:t>
      </w:r>
    </w:p>
    <w:p w:rsidR="00EE513B" w:rsidRPr="00EE513B" w:rsidRDefault="00EE513B" w:rsidP="00EE513B">
      <w:pPr>
        <w:ind w:firstLine="708"/>
        <w:jc w:val="both"/>
        <w:rPr>
          <w:rFonts w:eastAsia="Arial Narrow"/>
          <w:szCs w:val="28"/>
        </w:rPr>
      </w:pPr>
      <w:r w:rsidRPr="00EE513B">
        <w:rPr>
          <w:rFonts w:eastAsia="Arial Narrow"/>
          <w:szCs w:val="28"/>
        </w:rPr>
        <w:t>4.5. Комиссия рассматривает представленные проекты, формирует рейтинг проектов на основе голосования представителей команд участников при отборе проектов.</w:t>
      </w:r>
    </w:p>
    <w:p w:rsidR="00EE513B" w:rsidRPr="00EE513B" w:rsidRDefault="00EE513B" w:rsidP="00EE513B">
      <w:pPr>
        <w:ind w:firstLine="708"/>
        <w:jc w:val="both"/>
        <w:rPr>
          <w:rFonts w:eastAsia="Arial Narrow"/>
          <w:szCs w:val="28"/>
        </w:rPr>
      </w:pPr>
      <w:r w:rsidRPr="00EE513B">
        <w:rPr>
          <w:rFonts w:eastAsia="Arial Narrow"/>
          <w:szCs w:val="28"/>
        </w:rPr>
        <w:t>4.6. По результатам отбора проектов Комиссией составляется протокол, которым утверждаются рейтинг и реестр проектов, подлежащих реализации на территории муниципального образования.</w:t>
      </w:r>
    </w:p>
    <w:p w:rsidR="00EE513B" w:rsidRPr="00EE513B" w:rsidRDefault="00EE513B" w:rsidP="00EE513B">
      <w:pPr>
        <w:jc w:val="both"/>
        <w:rPr>
          <w:rFonts w:eastAsia="Arial Narrow"/>
          <w:szCs w:val="28"/>
        </w:rPr>
      </w:pPr>
      <w:r w:rsidRPr="00EE513B">
        <w:rPr>
          <w:rFonts w:eastAsia="Arial Narrow"/>
          <w:szCs w:val="28"/>
        </w:rPr>
        <w:t xml:space="preserve"> </w:t>
      </w:r>
    </w:p>
    <w:p w:rsidR="003D2C86" w:rsidRPr="00EE513B" w:rsidRDefault="003D2C86" w:rsidP="00EE513B">
      <w:pPr>
        <w:rPr>
          <w:szCs w:val="28"/>
        </w:rPr>
      </w:pPr>
    </w:p>
    <w:sectPr w:rsidR="003D2C86" w:rsidRPr="00EE513B" w:rsidSect="007B22A9">
      <w:pgSz w:w="11906" w:h="16838"/>
      <w:pgMar w:top="142"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1A984E"/>
    <w:lvl w:ilvl="0">
      <w:start w:val="1"/>
      <w:numFmt w:val="decimal"/>
      <w:pStyle w:val="2"/>
      <w:lvlText w:val="%1."/>
      <w:lvlJc w:val="left"/>
      <w:pPr>
        <w:tabs>
          <w:tab w:val="num" w:pos="643"/>
        </w:tabs>
        <w:ind w:left="643" w:hanging="360"/>
      </w:pPr>
    </w:lvl>
  </w:abstractNum>
  <w:abstractNum w:abstractNumId="1">
    <w:nsid w:val="FFFFFFFE"/>
    <w:multiLevelType w:val="singleLevel"/>
    <w:tmpl w:val="B54804A6"/>
    <w:lvl w:ilvl="0">
      <w:numFmt w:val="bullet"/>
      <w:pStyle w:val="21"/>
      <w:lvlText w:val="*"/>
      <w:lvlJc w:val="left"/>
    </w:lvl>
  </w:abstractNum>
  <w:abstractNum w:abstractNumId="2">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00252CD"/>
    <w:multiLevelType w:val="multilevel"/>
    <w:tmpl w:val="B0588E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95C14A2"/>
    <w:multiLevelType w:val="hybridMultilevel"/>
    <w:tmpl w:val="8B8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6F791E"/>
    <w:multiLevelType w:val="multilevel"/>
    <w:tmpl w:val="94F27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F40529C"/>
    <w:multiLevelType w:val="hybridMultilevel"/>
    <w:tmpl w:val="FEE41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EC4094"/>
    <w:multiLevelType w:val="singleLevel"/>
    <w:tmpl w:val="1A42A242"/>
    <w:lvl w:ilvl="0">
      <w:start w:val="1"/>
      <w:numFmt w:val="decimal"/>
      <w:pStyle w:val="a0"/>
      <w:lvlText w:val="%1)"/>
      <w:lvlJc w:val="left"/>
      <w:pPr>
        <w:tabs>
          <w:tab w:val="num" w:pos="360"/>
        </w:tabs>
        <w:ind w:left="360" w:hanging="360"/>
      </w:pPr>
    </w:lvl>
  </w:abstractNum>
  <w:abstractNum w:abstractNumId="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76"/>
        </w:tabs>
        <w:ind w:left="11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0"/>
  </w:num>
  <w:num w:numId="3">
    <w:abstractNumId w:val="9"/>
  </w:num>
  <w:num w:numId="4">
    <w:abstractNumId w:val="9"/>
  </w:num>
  <w:num w:numId="5">
    <w:abstractNumId w:val="3"/>
  </w:num>
  <w:num w:numId="6">
    <w:abstractNumId w:val="2"/>
  </w:num>
  <w:num w:numId="7">
    <w:abstractNumId w:val="8"/>
  </w:num>
  <w:num w:numId="8">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9">
    <w:abstractNumId w:val="9"/>
  </w:num>
  <w:num w:numId="10">
    <w:abstractNumId w:val="9"/>
  </w:num>
  <w:num w:numId="11">
    <w:abstractNumId w:val="9"/>
  </w:num>
  <w:num w:numId="12">
    <w:abstractNumId w:val="3"/>
  </w:num>
  <w:num w:numId="13">
    <w:abstractNumId w:val="2"/>
  </w:num>
  <w:num w:numId="14">
    <w:abstractNumId w:val="8"/>
  </w:num>
  <w:num w:numId="15">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16">
    <w:abstractNumId w:val="5"/>
  </w:num>
  <w:num w:numId="17">
    <w:abstractNumId w:val="7"/>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49"/>
    <w:rsid w:val="00000968"/>
    <w:rsid w:val="00000BC4"/>
    <w:rsid w:val="00001394"/>
    <w:rsid w:val="00005F7D"/>
    <w:rsid w:val="00006DF7"/>
    <w:rsid w:val="00007174"/>
    <w:rsid w:val="000116A2"/>
    <w:rsid w:val="00011B67"/>
    <w:rsid w:val="00014477"/>
    <w:rsid w:val="00015D2E"/>
    <w:rsid w:val="0001682F"/>
    <w:rsid w:val="00017564"/>
    <w:rsid w:val="00020352"/>
    <w:rsid w:val="00021B64"/>
    <w:rsid w:val="000267DA"/>
    <w:rsid w:val="00026C33"/>
    <w:rsid w:val="00027865"/>
    <w:rsid w:val="0003133D"/>
    <w:rsid w:val="00032155"/>
    <w:rsid w:val="000327A2"/>
    <w:rsid w:val="00036CC5"/>
    <w:rsid w:val="000375FD"/>
    <w:rsid w:val="00040BB1"/>
    <w:rsid w:val="00045DE8"/>
    <w:rsid w:val="00052651"/>
    <w:rsid w:val="0005504F"/>
    <w:rsid w:val="00056C13"/>
    <w:rsid w:val="000571F1"/>
    <w:rsid w:val="0006110C"/>
    <w:rsid w:val="00062E20"/>
    <w:rsid w:val="000630C4"/>
    <w:rsid w:val="00064ED1"/>
    <w:rsid w:val="00065997"/>
    <w:rsid w:val="00066754"/>
    <w:rsid w:val="00066992"/>
    <w:rsid w:val="000711CE"/>
    <w:rsid w:val="000716C0"/>
    <w:rsid w:val="00075491"/>
    <w:rsid w:val="00075B94"/>
    <w:rsid w:val="000773AE"/>
    <w:rsid w:val="00081131"/>
    <w:rsid w:val="00082335"/>
    <w:rsid w:val="0008244D"/>
    <w:rsid w:val="0008415D"/>
    <w:rsid w:val="00085969"/>
    <w:rsid w:val="00086557"/>
    <w:rsid w:val="00086F46"/>
    <w:rsid w:val="0009056A"/>
    <w:rsid w:val="00091645"/>
    <w:rsid w:val="00091DD0"/>
    <w:rsid w:val="00091E98"/>
    <w:rsid w:val="0009428E"/>
    <w:rsid w:val="00095667"/>
    <w:rsid w:val="00096063"/>
    <w:rsid w:val="00096EDC"/>
    <w:rsid w:val="000A364F"/>
    <w:rsid w:val="000A57C6"/>
    <w:rsid w:val="000A5874"/>
    <w:rsid w:val="000A6F18"/>
    <w:rsid w:val="000B09DE"/>
    <w:rsid w:val="000C19AA"/>
    <w:rsid w:val="000C4F4E"/>
    <w:rsid w:val="000C68F6"/>
    <w:rsid w:val="000C6B15"/>
    <w:rsid w:val="000D1D24"/>
    <w:rsid w:val="000D4B05"/>
    <w:rsid w:val="000D54F3"/>
    <w:rsid w:val="000D59E6"/>
    <w:rsid w:val="000E12FC"/>
    <w:rsid w:val="000E3CAD"/>
    <w:rsid w:val="000E4E05"/>
    <w:rsid w:val="000E6362"/>
    <w:rsid w:val="000E65C1"/>
    <w:rsid w:val="000E733D"/>
    <w:rsid w:val="000E7827"/>
    <w:rsid w:val="000F3C55"/>
    <w:rsid w:val="000F42B5"/>
    <w:rsid w:val="000F5606"/>
    <w:rsid w:val="000F64B3"/>
    <w:rsid w:val="000F7E49"/>
    <w:rsid w:val="00100218"/>
    <w:rsid w:val="0010199F"/>
    <w:rsid w:val="0010363D"/>
    <w:rsid w:val="00105142"/>
    <w:rsid w:val="001053AD"/>
    <w:rsid w:val="00106BE6"/>
    <w:rsid w:val="0011046A"/>
    <w:rsid w:val="001109B9"/>
    <w:rsid w:val="00114F5F"/>
    <w:rsid w:val="00123D8F"/>
    <w:rsid w:val="00125B12"/>
    <w:rsid w:val="00125F3D"/>
    <w:rsid w:val="001271BB"/>
    <w:rsid w:val="0013047C"/>
    <w:rsid w:val="00131634"/>
    <w:rsid w:val="00131E32"/>
    <w:rsid w:val="00132136"/>
    <w:rsid w:val="00132385"/>
    <w:rsid w:val="00133562"/>
    <w:rsid w:val="001338D8"/>
    <w:rsid w:val="0013409A"/>
    <w:rsid w:val="00134231"/>
    <w:rsid w:val="001356BC"/>
    <w:rsid w:val="0013617A"/>
    <w:rsid w:val="001361D1"/>
    <w:rsid w:val="001370DD"/>
    <w:rsid w:val="001376AD"/>
    <w:rsid w:val="0014093A"/>
    <w:rsid w:val="001413C7"/>
    <w:rsid w:val="00142686"/>
    <w:rsid w:val="00142ACF"/>
    <w:rsid w:val="00144506"/>
    <w:rsid w:val="00146F8B"/>
    <w:rsid w:val="00151229"/>
    <w:rsid w:val="0015238E"/>
    <w:rsid w:val="00152A1B"/>
    <w:rsid w:val="00153776"/>
    <w:rsid w:val="0015501E"/>
    <w:rsid w:val="0015600B"/>
    <w:rsid w:val="0015798D"/>
    <w:rsid w:val="00161971"/>
    <w:rsid w:val="001619C1"/>
    <w:rsid w:val="00162316"/>
    <w:rsid w:val="00162CD1"/>
    <w:rsid w:val="0016530A"/>
    <w:rsid w:val="00167924"/>
    <w:rsid w:val="00170CD5"/>
    <w:rsid w:val="0017106F"/>
    <w:rsid w:val="001719BD"/>
    <w:rsid w:val="00176720"/>
    <w:rsid w:val="00176C7B"/>
    <w:rsid w:val="00177CFA"/>
    <w:rsid w:val="00180EC4"/>
    <w:rsid w:val="00181304"/>
    <w:rsid w:val="00186483"/>
    <w:rsid w:val="00186C6A"/>
    <w:rsid w:val="00186EDD"/>
    <w:rsid w:val="0018775B"/>
    <w:rsid w:val="00187E10"/>
    <w:rsid w:val="0019007D"/>
    <w:rsid w:val="00191227"/>
    <w:rsid w:val="00191E71"/>
    <w:rsid w:val="001943B1"/>
    <w:rsid w:val="001943B7"/>
    <w:rsid w:val="001949A5"/>
    <w:rsid w:val="00194F5B"/>
    <w:rsid w:val="0019567C"/>
    <w:rsid w:val="00196609"/>
    <w:rsid w:val="001979A1"/>
    <w:rsid w:val="001A0B23"/>
    <w:rsid w:val="001A1498"/>
    <w:rsid w:val="001A1819"/>
    <w:rsid w:val="001A21E6"/>
    <w:rsid w:val="001A37AD"/>
    <w:rsid w:val="001B47E1"/>
    <w:rsid w:val="001B620F"/>
    <w:rsid w:val="001B628B"/>
    <w:rsid w:val="001C10E4"/>
    <w:rsid w:val="001C115A"/>
    <w:rsid w:val="001C31D6"/>
    <w:rsid w:val="001C520B"/>
    <w:rsid w:val="001C63C8"/>
    <w:rsid w:val="001D3517"/>
    <w:rsid w:val="001D3A92"/>
    <w:rsid w:val="001D419C"/>
    <w:rsid w:val="001D65F2"/>
    <w:rsid w:val="001D764D"/>
    <w:rsid w:val="001E03F9"/>
    <w:rsid w:val="001E0AD3"/>
    <w:rsid w:val="001E1B3D"/>
    <w:rsid w:val="001E3301"/>
    <w:rsid w:val="001F01C9"/>
    <w:rsid w:val="001F02AD"/>
    <w:rsid w:val="001F1AB5"/>
    <w:rsid w:val="001F2F47"/>
    <w:rsid w:val="001F65D7"/>
    <w:rsid w:val="00205BFF"/>
    <w:rsid w:val="002065FD"/>
    <w:rsid w:val="00211D34"/>
    <w:rsid w:val="002142C9"/>
    <w:rsid w:val="00216874"/>
    <w:rsid w:val="0021696D"/>
    <w:rsid w:val="00217158"/>
    <w:rsid w:val="00221DB4"/>
    <w:rsid w:val="00221FC5"/>
    <w:rsid w:val="002229B2"/>
    <w:rsid w:val="00222AAD"/>
    <w:rsid w:val="00222FA8"/>
    <w:rsid w:val="00224EBB"/>
    <w:rsid w:val="00227184"/>
    <w:rsid w:val="00227275"/>
    <w:rsid w:val="00232A98"/>
    <w:rsid w:val="002345F6"/>
    <w:rsid w:val="00235DAA"/>
    <w:rsid w:val="00237CAB"/>
    <w:rsid w:val="00240FA7"/>
    <w:rsid w:val="00244133"/>
    <w:rsid w:val="002444B5"/>
    <w:rsid w:val="00246741"/>
    <w:rsid w:val="00246CB5"/>
    <w:rsid w:val="00250894"/>
    <w:rsid w:val="00252486"/>
    <w:rsid w:val="00252D1E"/>
    <w:rsid w:val="0025795F"/>
    <w:rsid w:val="00262D8B"/>
    <w:rsid w:val="00265060"/>
    <w:rsid w:val="00267924"/>
    <w:rsid w:val="00267B4C"/>
    <w:rsid w:val="0027018C"/>
    <w:rsid w:val="002702F1"/>
    <w:rsid w:val="00271001"/>
    <w:rsid w:val="002716EA"/>
    <w:rsid w:val="00271A15"/>
    <w:rsid w:val="0027313A"/>
    <w:rsid w:val="002748A8"/>
    <w:rsid w:val="00275005"/>
    <w:rsid w:val="0027643B"/>
    <w:rsid w:val="0028127C"/>
    <w:rsid w:val="00282766"/>
    <w:rsid w:val="00282DB1"/>
    <w:rsid w:val="002837C8"/>
    <w:rsid w:val="00284905"/>
    <w:rsid w:val="00285836"/>
    <w:rsid w:val="002905BF"/>
    <w:rsid w:val="00290905"/>
    <w:rsid w:val="002931C5"/>
    <w:rsid w:val="002954AC"/>
    <w:rsid w:val="00295826"/>
    <w:rsid w:val="0029661D"/>
    <w:rsid w:val="00296FF9"/>
    <w:rsid w:val="002A22FE"/>
    <w:rsid w:val="002A3549"/>
    <w:rsid w:val="002A45F2"/>
    <w:rsid w:val="002A4710"/>
    <w:rsid w:val="002A628F"/>
    <w:rsid w:val="002A7393"/>
    <w:rsid w:val="002B0D34"/>
    <w:rsid w:val="002B281E"/>
    <w:rsid w:val="002B32F1"/>
    <w:rsid w:val="002B5F95"/>
    <w:rsid w:val="002B77FE"/>
    <w:rsid w:val="002B7C02"/>
    <w:rsid w:val="002C0BCA"/>
    <w:rsid w:val="002C11D4"/>
    <w:rsid w:val="002C351B"/>
    <w:rsid w:val="002C4DC6"/>
    <w:rsid w:val="002C604C"/>
    <w:rsid w:val="002D00E0"/>
    <w:rsid w:val="002D14F3"/>
    <w:rsid w:val="002D28F9"/>
    <w:rsid w:val="002D4437"/>
    <w:rsid w:val="002D7509"/>
    <w:rsid w:val="002D7598"/>
    <w:rsid w:val="002E1340"/>
    <w:rsid w:val="002E211D"/>
    <w:rsid w:val="002E258B"/>
    <w:rsid w:val="002E2C63"/>
    <w:rsid w:val="002E4DCA"/>
    <w:rsid w:val="002E6163"/>
    <w:rsid w:val="002E6622"/>
    <w:rsid w:val="002F0681"/>
    <w:rsid w:val="002F0AC3"/>
    <w:rsid w:val="002F1116"/>
    <w:rsid w:val="002F19C2"/>
    <w:rsid w:val="002F2529"/>
    <w:rsid w:val="002F4DAC"/>
    <w:rsid w:val="002F5032"/>
    <w:rsid w:val="002F6018"/>
    <w:rsid w:val="002F61C9"/>
    <w:rsid w:val="002F7FF2"/>
    <w:rsid w:val="00301416"/>
    <w:rsid w:val="00301FFD"/>
    <w:rsid w:val="00302EF8"/>
    <w:rsid w:val="00306F69"/>
    <w:rsid w:val="003072E4"/>
    <w:rsid w:val="003077ED"/>
    <w:rsid w:val="0031001D"/>
    <w:rsid w:val="00313175"/>
    <w:rsid w:val="00314742"/>
    <w:rsid w:val="003167E5"/>
    <w:rsid w:val="003211B8"/>
    <w:rsid w:val="0032206E"/>
    <w:rsid w:val="00323497"/>
    <w:rsid w:val="00323E7E"/>
    <w:rsid w:val="0032436C"/>
    <w:rsid w:val="00324641"/>
    <w:rsid w:val="0032469F"/>
    <w:rsid w:val="0033083C"/>
    <w:rsid w:val="00331357"/>
    <w:rsid w:val="00332A30"/>
    <w:rsid w:val="00332A9B"/>
    <w:rsid w:val="003334C3"/>
    <w:rsid w:val="00333EEB"/>
    <w:rsid w:val="00335C9F"/>
    <w:rsid w:val="00340581"/>
    <w:rsid w:val="0034227D"/>
    <w:rsid w:val="00345BF2"/>
    <w:rsid w:val="00346263"/>
    <w:rsid w:val="0034629F"/>
    <w:rsid w:val="00350693"/>
    <w:rsid w:val="00351500"/>
    <w:rsid w:val="00351681"/>
    <w:rsid w:val="00352F78"/>
    <w:rsid w:val="00354955"/>
    <w:rsid w:val="00356516"/>
    <w:rsid w:val="0036098E"/>
    <w:rsid w:val="00362897"/>
    <w:rsid w:val="003634EF"/>
    <w:rsid w:val="00367A93"/>
    <w:rsid w:val="003712BE"/>
    <w:rsid w:val="0037547A"/>
    <w:rsid w:val="00381A81"/>
    <w:rsid w:val="00382F90"/>
    <w:rsid w:val="0038749A"/>
    <w:rsid w:val="0039025B"/>
    <w:rsid w:val="00391436"/>
    <w:rsid w:val="00391C17"/>
    <w:rsid w:val="003931E8"/>
    <w:rsid w:val="00394084"/>
    <w:rsid w:val="00394F61"/>
    <w:rsid w:val="003A0163"/>
    <w:rsid w:val="003A1BF1"/>
    <w:rsid w:val="003A2B91"/>
    <w:rsid w:val="003A34F2"/>
    <w:rsid w:val="003A430D"/>
    <w:rsid w:val="003A4B3C"/>
    <w:rsid w:val="003A5674"/>
    <w:rsid w:val="003A71C1"/>
    <w:rsid w:val="003B0650"/>
    <w:rsid w:val="003B3517"/>
    <w:rsid w:val="003B356C"/>
    <w:rsid w:val="003B3B47"/>
    <w:rsid w:val="003B45C8"/>
    <w:rsid w:val="003B4ADE"/>
    <w:rsid w:val="003B52B4"/>
    <w:rsid w:val="003B68A3"/>
    <w:rsid w:val="003C41E0"/>
    <w:rsid w:val="003C4837"/>
    <w:rsid w:val="003C6435"/>
    <w:rsid w:val="003C6656"/>
    <w:rsid w:val="003C717F"/>
    <w:rsid w:val="003D09F9"/>
    <w:rsid w:val="003D2301"/>
    <w:rsid w:val="003D23DC"/>
    <w:rsid w:val="003D2C86"/>
    <w:rsid w:val="003D3D72"/>
    <w:rsid w:val="003D5F31"/>
    <w:rsid w:val="003D744A"/>
    <w:rsid w:val="003E10C9"/>
    <w:rsid w:val="003E13B5"/>
    <w:rsid w:val="003E2018"/>
    <w:rsid w:val="003E2C6F"/>
    <w:rsid w:val="003E49B2"/>
    <w:rsid w:val="003E4E38"/>
    <w:rsid w:val="003E4E4C"/>
    <w:rsid w:val="003E62FA"/>
    <w:rsid w:val="003E7396"/>
    <w:rsid w:val="003F239D"/>
    <w:rsid w:val="003F332C"/>
    <w:rsid w:val="003F33EF"/>
    <w:rsid w:val="003F3495"/>
    <w:rsid w:val="003F39D0"/>
    <w:rsid w:val="003F4F1B"/>
    <w:rsid w:val="003F610D"/>
    <w:rsid w:val="003F740A"/>
    <w:rsid w:val="00400205"/>
    <w:rsid w:val="00402B6F"/>
    <w:rsid w:val="004041CA"/>
    <w:rsid w:val="00404E5A"/>
    <w:rsid w:val="00405F9E"/>
    <w:rsid w:val="00406113"/>
    <w:rsid w:val="004066F5"/>
    <w:rsid w:val="00410A76"/>
    <w:rsid w:val="00410F20"/>
    <w:rsid w:val="00411BB1"/>
    <w:rsid w:val="00412DD3"/>
    <w:rsid w:val="00414AC1"/>
    <w:rsid w:val="00420121"/>
    <w:rsid w:val="0042090B"/>
    <w:rsid w:val="0042090C"/>
    <w:rsid w:val="00420A5B"/>
    <w:rsid w:val="00420D53"/>
    <w:rsid w:val="004220EB"/>
    <w:rsid w:val="00424B11"/>
    <w:rsid w:val="0042560A"/>
    <w:rsid w:val="00426968"/>
    <w:rsid w:val="00426D9F"/>
    <w:rsid w:val="00427EC4"/>
    <w:rsid w:val="0043045C"/>
    <w:rsid w:val="004307EE"/>
    <w:rsid w:val="00430D4E"/>
    <w:rsid w:val="004311D2"/>
    <w:rsid w:val="00437761"/>
    <w:rsid w:val="004414A0"/>
    <w:rsid w:val="00442D45"/>
    <w:rsid w:val="00442ED7"/>
    <w:rsid w:val="004431A3"/>
    <w:rsid w:val="004458B5"/>
    <w:rsid w:val="00445B3D"/>
    <w:rsid w:val="00450B02"/>
    <w:rsid w:val="00450E99"/>
    <w:rsid w:val="004544C9"/>
    <w:rsid w:val="00454F1E"/>
    <w:rsid w:val="00456C2A"/>
    <w:rsid w:val="00457AB1"/>
    <w:rsid w:val="00460993"/>
    <w:rsid w:val="004615AD"/>
    <w:rsid w:val="00461AA6"/>
    <w:rsid w:val="0046334C"/>
    <w:rsid w:val="00464522"/>
    <w:rsid w:val="00467CE6"/>
    <w:rsid w:val="00470999"/>
    <w:rsid w:val="00473112"/>
    <w:rsid w:val="00474EE8"/>
    <w:rsid w:val="00475550"/>
    <w:rsid w:val="004755A6"/>
    <w:rsid w:val="00475B0B"/>
    <w:rsid w:val="00477F21"/>
    <w:rsid w:val="004811C8"/>
    <w:rsid w:val="00483A58"/>
    <w:rsid w:val="004844D2"/>
    <w:rsid w:val="004849A4"/>
    <w:rsid w:val="00486EF9"/>
    <w:rsid w:val="004878CB"/>
    <w:rsid w:val="00491240"/>
    <w:rsid w:val="00491A16"/>
    <w:rsid w:val="00491D80"/>
    <w:rsid w:val="00493847"/>
    <w:rsid w:val="00494BAE"/>
    <w:rsid w:val="004952AD"/>
    <w:rsid w:val="00495480"/>
    <w:rsid w:val="00495A17"/>
    <w:rsid w:val="004967B5"/>
    <w:rsid w:val="00497B32"/>
    <w:rsid w:val="00497F45"/>
    <w:rsid w:val="004A03F9"/>
    <w:rsid w:val="004A0D44"/>
    <w:rsid w:val="004A1005"/>
    <w:rsid w:val="004A1703"/>
    <w:rsid w:val="004A3499"/>
    <w:rsid w:val="004A58F2"/>
    <w:rsid w:val="004B0716"/>
    <w:rsid w:val="004B09A2"/>
    <w:rsid w:val="004B5206"/>
    <w:rsid w:val="004C26ED"/>
    <w:rsid w:val="004C2BEE"/>
    <w:rsid w:val="004C3555"/>
    <w:rsid w:val="004C401D"/>
    <w:rsid w:val="004C4BE2"/>
    <w:rsid w:val="004C6770"/>
    <w:rsid w:val="004D49CB"/>
    <w:rsid w:val="004D69BC"/>
    <w:rsid w:val="004E0ED5"/>
    <w:rsid w:val="004E1022"/>
    <w:rsid w:val="004E2989"/>
    <w:rsid w:val="004E32C8"/>
    <w:rsid w:val="004E3632"/>
    <w:rsid w:val="004E3A18"/>
    <w:rsid w:val="004E5277"/>
    <w:rsid w:val="004E7438"/>
    <w:rsid w:val="004E7960"/>
    <w:rsid w:val="004F163D"/>
    <w:rsid w:val="004F1BB5"/>
    <w:rsid w:val="004F1D8E"/>
    <w:rsid w:val="004F331B"/>
    <w:rsid w:val="004F588F"/>
    <w:rsid w:val="004F6C16"/>
    <w:rsid w:val="004F7E9C"/>
    <w:rsid w:val="00500366"/>
    <w:rsid w:val="0050070A"/>
    <w:rsid w:val="00500949"/>
    <w:rsid w:val="00502DD8"/>
    <w:rsid w:val="00503B0A"/>
    <w:rsid w:val="00511603"/>
    <w:rsid w:val="00512A72"/>
    <w:rsid w:val="00513A17"/>
    <w:rsid w:val="005157A4"/>
    <w:rsid w:val="00516F67"/>
    <w:rsid w:val="005226BE"/>
    <w:rsid w:val="005253DA"/>
    <w:rsid w:val="005268EE"/>
    <w:rsid w:val="00527EFD"/>
    <w:rsid w:val="00531067"/>
    <w:rsid w:val="00532022"/>
    <w:rsid w:val="005337C5"/>
    <w:rsid w:val="005361CD"/>
    <w:rsid w:val="005362AD"/>
    <w:rsid w:val="0053749B"/>
    <w:rsid w:val="005400D3"/>
    <w:rsid w:val="005404BD"/>
    <w:rsid w:val="00541DD0"/>
    <w:rsid w:val="00544D01"/>
    <w:rsid w:val="005450E5"/>
    <w:rsid w:val="005451BC"/>
    <w:rsid w:val="00553EC0"/>
    <w:rsid w:val="00554026"/>
    <w:rsid w:val="00554DED"/>
    <w:rsid w:val="00555246"/>
    <w:rsid w:val="0055607D"/>
    <w:rsid w:val="00557E36"/>
    <w:rsid w:val="00562607"/>
    <w:rsid w:val="005659E2"/>
    <w:rsid w:val="00565E36"/>
    <w:rsid w:val="00570619"/>
    <w:rsid w:val="00571E5E"/>
    <w:rsid w:val="0057276D"/>
    <w:rsid w:val="0057334E"/>
    <w:rsid w:val="00576144"/>
    <w:rsid w:val="005851A3"/>
    <w:rsid w:val="00585AFB"/>
    <w:rsid w:val="0058778C"/>
    <w:rsid w:val="00587922"/>
    <w:rsid w:val="0059032D"/>
    <w:rsid w:val="00591334"/>
    <w:rsid w:val="00593412"/>
    <w:rsid w:val="00593F2C"/>
    <w:rsid w:val="005A039E"/>
    <w:rsid w:val="005A0B87"/>
    <w:rsid w:val="005A0C11"/>
    <w:rsid w:val="005A0C36"/>
    <w:rsid w:val="005A1CF8"/>
    <w:rsid w:val="005A234C"/>
    <w:rsid w:val="005A3B66"/>
    <w:rsid w:val="005A4F99"/>
    <w:rsid w:val="005A6208"/>
    <w:rsid w:val="005A69BF"/>
    <w:rsid w:val="005A7728"/>
    <w:rsid w:val="005B1247"/>
    <w:rsid w:val="005B5CD4"/>
    <w:rsid w:val="005B6015"/>
    <w:rsid w:val="005C03CF"/>
    <w:rsid w:val="005C078E"/>
    <w:rsid w:val="005C2C50"/>
    <w:rsid w:val="005C325B"/>
    <w:rsid w:val="005C624F"/>
    <w:rsid w:val="005C6817"/>
    <w:rsid w:val="005C6D7D"/>
    <w:rsid w:val="005C76AB"/>
    <w:rsid w:val="005D5C32"/>
    <w:rsid w:val="005E21CA"/>
    <w:rsid w:val="005E3C73"/>
    <w:rsid w:val="005E66F9"/>
    <w:rsid w:val="005F09DB"/>
    <w:rsid w:val="005F201B"/>
    <w:rsid w:val="005F5691"/>
    <w:rsid w:val="005F7093"/>
    <w:rsid w:val="005F7FB7"/>
    <w:rsid w:val="006033BF"/>
    <w:rsid w:val="00603905"/>
    <w:rsid w:val="00603F62"/>
    <w:rsid w:val="006113EB"/>
    <w:rsid w:val="00612321"/>
    <w:rsid w:val="00612639"/>
    <w:rsid w:val="00615210"/>
    <w:rsid w:val="006178DD"/>
    <w:rsid w:val="006202E5"/>
    <w:rsid w:val="006242B8"/>
    <w:rsid w:val="006242F6"/>
    <w:rsid w:val="0062483F"/>
    <w:rsid w:val="00625285"/>
    <w:rsid w:val="00626746"/>
    <w:rsid w:val="00626D88"/>
    <w:rsid w:val="006348B1"/>
    <w:rsid w:val="00637266"/>
    <w:rsid w:val="0064053A"/>
    <w:rsid w:val="00640F74"/>
    <w:rsid w:val="00640FFD"/>
    <w:rsid w:val="00642136"/>
    <w:rsid w:val="006442C3"/>
    <w:rsid w:val="00652200"/>
    <w:rsid w:val="0065230E"/>
    <w:rsid w:val="00653062"/>
    <w:rsid w:val="00653352"/>
    <w:rsid w:val="0065529F"/>
    <w:rsid w:val="006600EC"/>
    <w:rsid w:val="00660463"/>
    <w:rsid w:val="0066077E"/>
    <w:rsid w:val="00660890"/>
    <w:rsid w:val="0066338C"/>
    <w:rsid w:val="006652E5"/>
    <w:rsid w:val="00670A68"/>
    <w:rsid w:val="00673A87"/>
    <w:rsid w:val="00677476"/>
    <w:rsid w:val="006810FE"/>
    <w:rsid w:val="00683504"/>
    <w:rsid w:val="00684C44"/>
    <w:rsid w:val="0068533F"/>
    <w:rsid w:val="006857E3"/>
    <w:rsid w:val="006913B0"/>
    <w:rsid w:val="0069149F"/>
    <w:rsid w:val="006922B8"/>
    <w:rsid w:val="00692705"/>
    <w:rsid w:val="00694BAB"/>
    <w:rsid w:val="00695755"/>
    <w:rsid w:val="00697436"/>
    <w:rsid w:val="00697976"/>
    <w:rsid w:val="006A056E"/>
    <w:rsid w:val="006A2280"/>
    <w:rsid w:val="006A2D26"/>
    <w:rsid w:val="006A4A48"/>
    <w:rsid w:val="006A4FB5"/>
    <w:rsid w:val="006A535E"/>
    <w:rsid w:val="006A59CB"/>
    <w:rsid w:val="006A67CF"/>
    <w:rsid w:val="006A766D"/>
    <w:rsid w:val="006B0191"/>
    <w:rsid w:val="006B05AF"/>
    <w:rsid w:val="006B14E8"/>
    <w:rsid w:val="006C11D6"/>
    <w:rsid w:val="006C1E6E"/>
    <w:rsid w:val="006C223C"/>
    <w:rsid w:val="006C2CCD"/>
    <w:rsid w:val="006C4F1D"/>
    <w:rsid w:val="006C54AF"/>
    <w:rsid w:val="006C7183"/>
    <w:rsid w:val="006D2C4B"/>
    <w:rsid w:val="006D3B61"/>
    <w:rsid w:val="006D3F74"/>
    <w:rsid w:val="006D4ECD"/>
    <w:rsid w:val="006D77AB"/>
    <w:rsid w:val="006D7904"/>
    <w:rsid w:val="006E0F2E"/>
    <w:rsid w:val="006E118A"/>
    <w:rsid w:val="006E15CD"/>
    <w:rsid w:val="006E42A1"/>
    <w:rsid w:val="006E7F73"/>
    <w:rsid w:val="006F386F"/>
    <w:rsid w:val="006F3C7D"/>
    <w:rsid w:val="006F3EB2"/>
    <w:rsid w:val="006F5433"/>
    <w:rsid w:val="006F7383"/>
    <w:rsid w:val="00700F60"/>
    <w:rsid w:val="007065D8"/>
    <w:rsid w:val="0070713E"/>
    <w:rsid w:val="007101FB"/>
    <w:rsid w:val="00711B4F"/>
    <w:rsid w:val="00713F96"/>
    <w:rsid w:val="00714B65"/>
    <w:rsid w:val="0072150D"/>
    <w:rsid w:val="0072345D"/>
    <w:rsid w:val="00723A07"/>
    <w:rsid w:val="00724527"/>
    <w:rsid w:val="00725004"/>
    <w:rsid w:val="00725049"/>
    <w:rsid w:val="007258D3"/>
    <w:rsid w:val="00726044"/>
    <w:rsid w:val="007266B0"/>
    <w:rsid w:val="00726D12"/>
    <w:rsid w:val="00727FD6"/>
    <w:rsid w:val="007305C4"/>
    <w:rsid w:val="00730DC4"/>
    <w:rsid w:val="00732CC1"/>
    <w:rsid w:val="0073314B"/>
    <w:rsid w:val="007331C2"/>
    <w:rsid w:val="00733459"/>
    <w:rsid w:val="00733A5A"/>
    <w:rsid w:val="00733F09"/>
    <w:rsid w:val="00735725"/>
    <w:rsid w:val="00735AFC"/>
    <w:rsid w:val="00736F72"/>
    <w:rsid w:val="0074037E"/>
    <w:rsid w:val="00741351"/>
    <w:rsid w:val="00741E9F"/>
    <w:rsid w:val="0074369D"/>
    <w:rsid w:val="00752BA3"/>
    <w:rsid w:val="00752FFE"/>
    <w:rsid w:val="00753D63"/>
    <w:rsid w:val="00753E80"/>
    <w:rsid w:val="00756768"/>
    <w:rsid w:val="007573F9"/>
    <w:rsid w:val="007623A3"/>
    <w:rsid w:val="00764597"/>
    <w:rsid w:val="00765CC9"/>
    <w:rsid w:val="00770031"/>
    <w:rsid w:val="007733C2"/>
    <w:rsid w:val="0077422C"/>
    <w:rsid w:val="00774480"/>
    <w:rsid w:val="00774B6A"/>
    <w:rsid w:val="00776F70"/>
    <w:rsid w:val="00782C67"/>
    <w:rsid w:val="0078592B"/>
    <w:rsid w:val="00785EA1"/>
    <w:rsid w:val="00786CB7"/>
    <w:rsid w:val="00786D54"/>
    <w:rsid w:val="00787284"/>
    <w:rsid w:val="00790F6F"/>
    <w:rsid w:val="00791AA0"/>
    <w:rsid w:val="007934CB"/>
    <w:rsid w:val="007938B1"/>
    <w:rsid w:val="00794CCB"/>
    <w:rsid w:val="00796FD8"/>
    <w:rsid w:val="00796FFA"/>
    <w:rsid w:val="0079789D"/>
    <w:rsid w:val="00797CBC"/>
    <w:rsid w:val="007A0946"/>
    <w:rsid w:val="007A3912"/>
    <w:rsid w:val="007A3BEC"/>
    <w:rsid w:val="007A59A3"/>
    <w:rsid w:val="007A6497"/>
    <w:rsid w:val="007A66FD"/>
    <w:rsid w:val="007A6842"/>
    <w:rsid w:val="007A7DB0"/>
    <w:rsid w:val="007B22A9"/>
    <w:rsid w:val="007B3212"/>
    <w:rsid w:val="007B6299"/>
    <w:rsid w:val="007C0A55"/>
    <w:rsid w:val="007C2E95"/>
    <w:rsid w:val="007C3E75"/>
    <w:rsid w:val="007C4CCE"/>
    <w:rsid w:val="007C5DC1"/>
    <w:rsid w:val="007D1A16"/>
    <w:rsid w:val="007D437A"/>
    <w:rsid w:val="007D5106"/>
    <w:rsid w:val="007D7309"/>
    <w:rsid w:val="007D7BB7"/>
    <w:rsid w:val="007E0F9B"/>
    <w:rsid w:val="007E107A"/>
    <w:rsid w:val="007E15A9"/>
    <w:rsid w:val="007E2B07"/>
    <w:rsid w:val="007E7E5D"/>
    <w:rsid w:val="007F0105"/>
    <w:rsid w:val="007F1570"/>
    <w:rsid w:val="007F3037"/>
    <w:rsid w:val="007F7088"/>
    <w:rsid w:val="007F7C5F"/>
    <w:rsid w:val="008004EB"/>
    <w:rsid w:val="0080106E"/>
    <w:rsid w:val="0081248B"/>
    <w:rsid w:val="00813F1A"/>
    <w:rsid w:val="008151DC"/>
    <w:rsid w:val="00817431"/>
    <w:rsid w:val="00824E8F"/>
    <w:rsid w:val="00830F56"/>
    <w:rsid w:val="00832AB0"/>
    <w:rsid w:val="008339DC"/>
    <w:rsid w:val="00834655"/>
    <w:rsid w:val="00835769"/>
    <w:rsid w:val="00835965"/>
    <w:rsid w:val="00835DE0"/>
    <w:rsid w:val="008378C4"/>
    <w:rsid w:val="008401C4"/>
    <w:rsid w:val="00841151"/>
    <w:rsid w:val="0084554E"/>
    <w:rsid w:val="00846C8F"/>
    <w:rsid w:val="00847C09"/>
    <w:rsid w:val="00847FA8"/>
    <w:rsid w:val="00850E62"/>
    <w:rsid w:val="00851550"/>
    <w:rsid w:val="00854622"/>
    <w:rsid w:val="00855FEA"/>
    <w:rsid w:val="00857797"/>
    <w:rsid w:val="00861535"/>
    <w:rsid w:val="00861A65"/>
    <w:rsid w:val="0086264E"/>
    <w:rsid w:val="0086393A"/>
    <w:rsid w:val="00865042"/>
    <w:rsid w:val="00866969"/>
    <w:rsid w:val="00866A44"/>
    <w:rsid w:val="0086776E"/>
    <w:rsid w:val="00872106"/>
    <w:rsid w:val="00872997"/>
    <w:rsid w:val="00873254"/>
    <w:rsid w:val="008734BD"/>
    <w:rsid w:val="00875427"/>
    <w:rsid w:val="00876B73"/>
    <w:rsid w:val="00876CE7"/>
    <w:rsid w:val="008776C1"/>
    <w:rsid w:val="008817EB"/>
    <w:rsid w:val="00881FA3"/>
    <w:rsid w:val="00882933"/>
    <w:rsid w:val="00882E30"/>
    <w:rsid w:val="00884DD6"/>
    <w:rsid w:val="00885EF1"/>
    <w:rsid w:val="008867B2"/>
    <w:rsid w:val="00890E99"/>
    <w:rsid w:val="008945D7"/>
    <w:rsid w:val="00895D76"/>
    <w:rsid w:val="00896710"/>
    <w:rsid w:val="00897DF9"/>
    <w:rsid w:val="008A04BF"/>
    <w:rsid w:val="008A1256"/>
    <w:rsid w:val="008A3797"/>
    <w:rsid w:val="008A3E0D"/>
    <w:rsid w:val="008A531B"/>
    <w:rsid w:val="008A5831"/>
    <w:rsid w:val="008A5E83"/>
    <w:rsid w:val="008A647E"/>
    <w:rsid w:val="008A7D41"/>
    <w:rsid w:val="008B0AB8"/>
    <w:rsid w:val="008B49C4"/>
    <w:rsid w:val="008B622B"/>
    <w:rsid w:val="008B691E"/>
    <w:rsid w:val="008B6E86"/>
    <w:rsid w:val="008C1D3B"/>
    <w:rsid w:val="008C3C04"/>
    <w:rsid w:val="008C619D"/>
    <w:rsid w:val="008C6E27"/>
    <w:rsid w:val="008C6EEF"/>
    <w:rsid w:val="008C72A3"/>
    <w:rsid w:val="008C7B19"/>
    <w:rsid w:val="008C7DB3"/>
    <w:rsid w:val="008D02F2"/>
    <w:rsid w:val="008D3743"/>
    <w:rsid w:val="008D6FED"/>
    <w:rsid w:val="008E0BC2"/>
    <w:rsid w:val="008E1289"/>
    <w:rsid w:val="008E1AC6"/>
    <w:rsid w:val="008E1E82"/>
    <w:rsid w:val="008E470A"/>
    <w:rsid w:val="008E47CE"/>
    <w:rsid w:val="008E5103"/>
    <w:rsid w:val="008E5113"/>
    <w:rsid w:val="008E512A"/>
    <w:rsid w:val="008E7D1C"/>
    <w:rsid w:val="008F345A"/>
    <w:rsid w:val="008F3667"/>
    <w:rsid w:val="008F3CAA"/>
    <w:rsid w:val="008F4E3A"/>
    <w:rsid w:val="008F5B85"/>
    <w:rsid w:val="008F67C7"/>
    <w:rsid w:val="008F7A13"/>
    <w:rsid w:val="00900D04"/>
    <w:rsid w:val="009015F3"/>
    <w:rsid w:val="00902534"/>
    <w:rsid w:val="0090262D"/>
    <w:rsid w:val="00902F4A"/>
    <w:rsid w:val="0090362C"/>
    <w:rsid w:val="00903689"/>
    <w:rsid w:val="0090372E"/>
    <w:rsid w:val="009076A0"/>
    <w:rsid w:val="0091042F"/>
    <w:rsid w:val="00917303"/>
    <w:rsid w:val="0092213F"/>
    <w:rsid w:val="009224BE"/>
    <w:rsid w:val="00926C9B"/>
    <w:rsid w:val="00933101"/>
    <w:rsid w:val="00934B9A"/>
    <w:rsid w:val="0094035F"/>
    <w:rsid w:val="00941502"/>
    <w:rsid w:val="009417BE"/>
    <w:rsid w:val="00942E33"/>
    <w:rsid w:val="00944AEA"/>
    <w:rsid w:val="00947560"/>
    <w:rsid w:val="00950953"/>
    <w:rsid w:val="00950F7B"/>
    <w:rsid w:val="009511A6"/>
    <w:rsid w:val="0095268C"/>
    <w:rsid w:val="00952EC5"/>
    <w:rsid w:val="00953077"/>
    <w:rsid w:val="0095533F"/>
    <w:rsid w:val="009567F7"/>
    <w:rsid w:val="00957D4C"/>
    <w:rsid w:val="00960410"/>
    <w:rsid w:val="00965F32"/>
    <w:rsid w:val="00970650"/>
    <w:rsid w:val="0097177A"/>
    <w:rsid w:val="00972534"/>
    <w:rsid w:val="00973B39"/>
    <w:rsid w:val="00973BA9"/>
    <w:rsid w:val="00973EC3"/>
    <w:rsid w:val="0097564A"/>
    <w:rsid w:val="0097723D"/>
    <w:rsid w:val="00977F6F"/>
    <w:rsid w:val="009817E6"/>
    <w:rsid w:val="009818E6"/>
    <w:rsid w:val="00983444"/>
    <w:rsid w:val="00983792"/>
    <w:rsid w:val="0098381B"/>
    <w:rsid w:val="0099099B"/>
    <w:rsid w:val="00990C88"/>
    <w:rsid w:val="0099515C"/>
    <w:rsid w:val="009960F6"/>
    <w:rsid w:val="00996F71"/>
    <w:rsid w:val="0099772F"/>
    <w:rsid w:val="009A1C8C"/>
    <w:rsid w:val="009A51E0"/>
    <w:rsid w:val="009B0BFE"/>
    <w:rsid w:val="009B1CE3"/>
    <w:rsid w:val="009B2DA4"/>
    <w:rsid w:val="009B439A"/>
    <w:rsid w:val="009B69E0"/>
    <w:rsid w:val="009C1077"/>
    <w:rsid w:val="009C1AF0"/>
    <w:rsid w:val="009C2611"/>
    <w:rsid w:val="009C309E"/>
    <w:rsid w:val="009C4FC3"/>
    <w:rsid w:val="009C68AC"/>
    <w:rsid w:val="009D1A35"/>
    <w:rsid w:val="009D2F21"/>
    <w:rsid w:val="009D48E8"/>
    <w:rsid w:val="009D5CD2"/>
    <w:rsid w:val="009D63F1"/>
    <w:rsid w:val="009E0C33"/>
    <w:rsid w:val="009E14C6"/>
    <w:rsid w:val="009E16F9"/>
    <w:rsid w:val="009E300A"/>
    <w:rsid w:val="009E4897"/>
    <w:rsid w:val="009E598F"/>
    <w:rsid w:val="009E715D"/>
    <w:rsid w:val="009E771F"/>
    <w:rsid w:val="009E7A5F"/>
    <w:rsid w:val="009E7A70"/>
    <w:rsid w:val="009F2534"/>
    <w:rsid w:val="009F4C55"/>
    <w:rsid w:val="009F7BB5"/>
    <w:rsid w:val="009F7E53"/>
    <w:rsid w:val="00A03C7D"/>
    <w:rsid w:val="00A061A1"/>
    <w:rsid w:val="00A0702D"/>
    <w:rsid w:val="00A14CD4"/>
    <w:rsid w:val="00A15649"/>
    <w:rsid w:val="00A17026"/>
    <w:rsid w:val="00A17582"/>
    <w:rsid w:val="00A17C31"/>
    <w:rsid w:val="00A20F3E"/>
    <w:rsid w:val="00A21D76"/>
    <w:rsid w:val="00A25F6B"/>
    <w:rsid w:val="00A30D16"/>
    <w:rsid w:val="00A31833"/>
    <w:rsid w:val="00A348F9"/>
    <w:rsid w:val="00A37727"/>
    <w:rsid w:val="00A41D57"/>
    <w:rsid w:val="00A43178"/>
    <w:rsid w:val="00A44911"/>
    <w:rsid w:val="00A468BB"/>
    <w:rsid w:val="00A47EEE"/>
    <w:rsid w:val="00A53006"/>
    <w:rsid w:val="00A55157"/>
    <w:rsid w:val="00A55978"/>
    <w:rsid w:val="00A577E1"/>
    <w:rsid w:val="00A60CBD"/>
    <w:rsid w:val="00A632F1"/>
    <w:rsid w:val="00A636F7"/>
    <w:rsid w:val="00A7139A"/>
    <w:rsid w:val="00A72193"/>
    <w:rsid w:val="00A72852"/>
    <w:rsid w:val="00A73153"/>
    <w:rsid w:val="00A74303"/>
    <w:rsid w:val="00A76C84"/>
    <w:rsid w:val="00A77E96"/>
    <w:rsid w:val="00A8095B"/>
    <w:rsid w:val="00A83A23"/>
    <w:rsid w:val="00A84F80"/>
    <w:rsid w:val="00A879D3"/>
    <w:rsid w:val="00A9090D"/>
    <w:rsid w:val="00A9149B"/>
    <w:rsid w:val="00A91887"/>
    <w:rsid w:val="00A92071"/>
    <w:rsid w:val="00A95519"/>
    <w:rsid w:val="00A95D16"/>
    <w:rsid w:val="00A96471"/>
    <w:rsid w:val="00A966FE"/>
    <w:rsid w:val="00AA2F19"/>
    <w:rsid w:val="00AA338F"/>
    <w:rsid w:val="00AA343F"/>
    <w:rsid w:val="00AA35CE"/>
    <w:rsid w:val="00AA3D16"/>
    <w:rsid w:val="00AA69FE"/>
    <w:rsid w:val="00AB1060"/>
    <w:rsid w:val="00AB4BAD"/>
    <w:rsid w:val="00AB4E0F"/>
    <w:rsid w:val="00AB53B0"/>
    <w:rsid w:val="00AB7B1C"/>
    <w:rsid w:val="00AC2E10"/>
    <w:rsid w:val="00AC37A6"/>
    <w:rsid w:val="00AC69DE"/>
    <w:rsid w:val="00AC6A39"/>
    <w:rsid w:val="00AD0570"/>
    <w:rsid w:val="00AD1F1D"/>
    <w:rsid w:val="00AD39ED"/>
    <w:rsid w:val="00AD3AF9"/>
    <w:rsid w:val="00AD5E39"/>
    <w:rsid w:val="00AE2047"/>
    <w:rsid w:val="00AE22FB"/>
    <w:rsid w:val="00AE5DD8"/>
    <w:rsid w:val="00AE6C2D"/>
    <w:rsid w:val="00AE7840"/>
    <w:rsid w:val="00AF0326"/>
    <w:rsid w:val="00AF0427"/>
    <w:rsid w:val="00AF16B4"/>
    <w:rsid w:val="00AF204B"/>
    <w:rsid w:val="00AF3C52"/>
    <w:rsid w:val="00AF56DD"/>
    <w:rsid w:val="00AF6D67"/>
    <w:rsid w:val="00AF7709"/>
    <w:rsid w:val="00AF79B6"/>
    <w:rsid w:val="00AF7DB7"/>
    <w:rsid w:val="00B001FF"/>
    <w:rsid w:val="00B01653"/>
    <w:rsid w:val="00B02727"/>
    <w:rsid w:val="00B04B95"/>
    <w:rsid w:val="00B11668"/>
    <w:rsid w:val="00B122DB"/>
    <w:rsid w:val="00B12549"/>
    <w:rsid w:val="00B12732"/>
    <w:rsid w:val="00B154D2"/>
    <w:rsid w:val="00B1638A"/>
    <w:rsid w:val="00B20A83"/>
    <w:rsid w:val="00B20F3E"/>
    <w:rsid w:val="00B20FF8"/>
    <w:rsid w:val="00B227FA"/>
    <w:rsid w:val="00B22D94"/>
    <w:rsid w:val="00B26843"/>
    <w:rsid w:val="00B26F20"/>
    <w:rsid w:val="00B304AB"/>
    <w:rsid w:val="00B32A5B"/>
    <w:rsid w:val="00B349A7"/>
    <w:rsid w:val="00B34B28"/>
    <w:rsid w:val="00B36503"/>
    <w:rsid w:val="00B3727C"/>
    <w:rsid w:val="00B40DF7"/>
    <w:rsid w:val="00B41C69"/>
    <w:rsid w:val="00B4370A"/>
    <w:rsid w:val="00B43BE9"/>
    <w:rsid w:val="00B46C6B"/>
    <w:rsid w:val="00B47765"/>
    <w:rsid w:val="00B478FD"/>
    <w:rsid w:val="00B556DB"/>
    <w:rsid w:val="00B56043"/>
    <w:rsid w:val="00B56114"/>
    <w:rsid w:val="00B565A9"/>
    <w:rsid w:val="00B567A2"/>
    <w:rsid w:val="00B56EF5"/>
    <w:rsid w:val="00B5712C"/>
    <w:rsid w:val="00B6192D"/>
    <w:rsid w:val="00B63593"/>
    <w:rsid w:val="00B645D9"/>
    <w:rsid w:val="00B64CAC"/>
    <w:rsid w:val="00B64D82"/>
    <w:rsid w:val="00B662B9"/>
    <w:rsid w:val="00B67810"/>
    <w:rsid w:val="00B70103"/>
    <w:rsid w:val="00B71BE6"/>
    <w:rsid w:val="00B722B9"/>
    <w:rsid w:val="00B733EF"/>
    <w:rsid w:val="00B769D7"/>
    <w:rsid w:val="00B80559"/>
    <w:rsid w:val="00B8076D"/>
    <w:rsid w:val="00B812DA"/>
    <w:rsid w:val="00B817DA"/>
    <w:rsid w:val="00B90BE8"/>
    <w:rsid w:val="00B90F3A"/>
    <w:rsid w:val="00B91F89"/>
    <w:rsid w:val="00B92C4E"/>
    <w:rsid w:val="00B94F98"/>
    <w:rsid w:val="00B958F5"/>
    <w:rsid w:val="00B95B6D"/>
    <w:rsid w:val="00BB1C9D"/>
    <w:rsid w:val="00BB48D2"/>
    <w:rsid w:val="00BB4A60"/>
    <w:rsid w:val="00BC0500"/>
    <w:rsid w:val="00BD1F39"/>
    <w:rsid w:val="00BD2E4F"/>
    <w:rsid w:val="00BD31AD"/>
    <w:rsid w:val="00BD44DD"/>
    <w:rsid w:val="00BD4C6D"/>
    <w:rsid w:val="00BD4F72"/>
    <w:rsid w:val="00BD5A1B"/>
    <w:rsid w:val="00BD6132"/>
    <w:rsid w:val="00BD6ED1"/>
    <w:rsid w:val="00BD6EED"/>
    <w:rsid w:val="00BD6F02"/>
    <w:rsid w:val="00BD7D5F"/>
    <w:rsid w:val="00BE100C"/>
    <w:rsid w:val="00BE3CF2"/>
    <w:rsid w:val="00BE5052"/>
    <w:rsid w:val="00BE5552"/>
    <w:rsid w:val="00BE6401"/>
    <w:rsid w:val="00BE7DED"/>
    <w:rsid w:val="00BF0D91"/>
    <w:rsid w:val="00BF1DEC"/>
    <w:rsid w:val="00BF39D0"/>
    <w:rsid w:val="00BF4B7D"/>
    <w:rsid w:val="00BF5936"/>
    <w:rsid w:val="00BF66C6"/>
    <w:rsid w:val="00BF7080"/>
    <w:rsid w:val="00BF7FDE"/>
    <w:rsid w:val="00C01BA2"/>
    <w:rsid w:val="00C0278D"/>
    <w:rsid w:val="00C0389D"/>
    <w:rsid w:val="00C074A4"/>
    <w:rsid w:val="00C1119A"/>
    <w:rsid w:val="00C118B2"/>
    <w:rsid w:val="00C122E7"/>
    <w:rsid w:val="00C13263"/>
    <w:rsid w:val="00C14B36"/>
    <w:rsid w:val="00C15D70"/>
    <w:rsid w:val="00C15F81"/>
    <w:rsid w:val="00C20841"/>
    <w:rsid w:val="00C22BAC"/>
    <w:rsid w:val="00C22D70"/>
    <w:rsid w:val="00C243AF"/>
    <w:rsid w:val="00C25BB9"/>
    <w:rsid w:val="00C26F60"/>
    <w:rsid w:val="00C309DD"/>
    <w:rsid w:val="00C3151B"/>
    <w:rsid w:val="00C32861"/>
    <w:rsid w:val="00C34351"/>
    <w:rsid w:val="00C361A3"/>
    <w:rsid w:val="00C40389"/>
    <w:rsid w:val="00C40B54"/>
    <w:rsid w:val="00C41B16"/>
    <w:rsid w:val="00C42072"/>
    <w:rsid w:val="00C423FC"/>
    <w:rsid w:val="00C42782"/>
    <w:rsid w:val="00C4462D"/>
    <w:rsid w:val="00C4621A"/>
    <w:rsid w:val="00C472BE"/>
    <w:rsid w:val="00C47EC9"/>
    <w:rsid w:val="00C5015F"/>
    <w:rsid w:val="00C50168"/>
    <w:rsid w:val="00C5168C"/>
    <w:rsid w:val="00C52049"/>
    <w:rsid w:val="00C52EEF"/>
    <w:rsid w:val="00C627D1"/>
    <w:rsid w:val="00C640C0"/>
    <w:rsid w:val="00C67EBD"/>
    <w:rsid w:val="00C7140D"/>
    <w:rsid w:val="00C74D72"/>
    <w:rsid w:val="00C75123"/>
    <w:rsid w:val="00C75D10"/>
    <w:rsid w:val="00C77B5B"/>
    <w:rsid w:val="00C77C0F"/>
    <w:rsid w:val="00C81583"/>
    <w:rsid w:val="00C83D78"/>
    <w:rsid w:val="00C85695"/>
    <w:rsid w:val="00C9054F"/>
    <w:rsid w:val="00C91050"/>
    <w:rsid w:val="00C930D7"/>
    <w:rsid w:val="00C94739"/>
    <w:rsid w:val="00C9750C"/>
    <w:rsid w:val="00CA0E41"/>
    <w:rsid w:val="00CA198F"/>
    <w:rsid w:val="00CA206A"/>
    <w:rsid w:val="00CA2C2B"/>
    <w:rsid w:val="00CB2826"/>
    <w:rsid w:val="00CB4194"/>
    <w:rsid w:val="00CB7886"/>
    <w:rsid w:val="00CC011F"/>
    <w:rsid w:val="00CC0926"/>
    <w:rsid w:val="00CC0E1C"/>
    <w:rsid w:val="00CC2624"/>
    <w:rsid w:val="00CC38B8"/>
    <w:rsid w:val="00CC5828"/>
    <w:rsid w:val="00CC698B"/>
    <w:rsid w:val="00CD1425"/>
    <w:rsid w:val="00CD3811"/>
    <w:rsid w:val="00CD758D"/>
    <w:rsid w:val="00CE1061"/>
    <w:rsid w:val="00CE4ECA"/>
    <w:rsid w:val="00CE7641"/>
    <w:rsid w:val="00CF1536"/>
    <w:rsid w:val="00CF505A"/>
    <w:rsid w:val="00CF70EE"/>
    <w:rsid w:val="00CF7B04"/>
    <w:rsid w:val="00D00C45"/>
    <w:rsid w:val="00D01BC0"/>
    <w:rsid w:val="00D01CF8"/>
    <w:rsid w:val="00D027B2"/>
    <w:rsid w:val="00D04EB7"/>
    <w:rsid w:val="00D05751"/>
    <w:rsid w:val="00D06075"/>
    <w:rsid w:val="00D06182"/>
    <w:rsid w:val="00D1000E"/>
    <w:rsid w:val="00D104AF"/>
    <w:rsid w:val="00D12C49"/>
    <w:rsid w:val="00D12CC5"/>
    <w:rsid w:val="00D1320E"/>
    <w:rsid w:val="00D13D6B"/>
    <w:rsid w:val="00D13DC6"/>
    <w:rsid w:val="00D157E1"/>
    <w:rsid w:val="00D2107F"/>
    <w:rsid w:val="00D220E1"/>
    <w:rsid w:val="00D2222C"/>
    <w:rsid w:val="00D23224"/>
    <w:rsid w:val="00D24340"/>
    <w:rsid w:val="00D25BDA"/>
    <w:rsid w:val="00D26E6B"/>
    <w:rsid w:val="00D320B8"/>
    <w:rsid w:val="00D32FF2"/>
    <w:rsid w:val="00D33092"/>
    <w:rsid w:val="00D34193"/>
    <w:rsid w:val="00D34DEF"/>
    <w:rsid w:val="00D35404"/>
    <w:rsid w:val="00D35BFE"/>
    <w:rsid w:val="00D374EA"/>
    <w:rsid w:val="00D4028C"/>
    <w:rsid w:val="00D458A8"/>
    <w:rsid w:val="00D4790F"/>
    <w:rsid w:val="00D47EBD"/>
    <w:rsid w:val="00D47F89"/>
    <w:rsid w:val="00D500B8"/>
    <w:rsid w:val="00D508DA"/>
    <w:rsid w:val="00D513A6"/>
    <w:rsid w:val="00D51AF3"/>
    <w:rsid w:val="00D5308A"/>
    <w:rsid w:val="00D55B25"/>
    <w:rsid w:val="00D56F63"/>
    <w:rsid w:val="00D57049"/>
    <w:rsid w:val="00D57809"/>
    <w:rsid w:val="00D624B1"/>
    <w:rsid w:val="00D637C7"/>
    <w:rsid w:val="00D6500E"/>
    <w:rsid w:val="00D65FD6"/>
    <w:rsid w:val="00D67A88"/>
    <w:rsid w:val="00D710CD"/>
    <w:rsid w:val="00D750B9"/>
    <w:rsid w:val="00D7516E"/>
    <w:rsid w:val="00D759E9"/>
    <w:rsid w:val="00D765D0"/>
    <w:rsid w:val="00D8280E"/>
    <w:rsid w:val="00D86428"/>
    <w:rsid w:val="00D87843"/>
    <w:rsid w:val="00D92D1D"/>
    <w:rsid w:val="00D94707"/>
    <w:rsid w:val="00D96AE0"/>
    <w:rsid w:val="00D9781D"/>
    <w:rsid w:val="00D97948"/>
    <w:rsid w:val="00D97BCE"/>
    <w:rsid w:val="00DA457A"/>
    <w:rsid w:val="00DA6672"/>
    <w:rsid w:val="00DA6763"/>
    <w:rsid w:val="00DA7B95"/>
    <w:rsid w:val="00DB0612"/>
    <w:rsid w:val="00DB0FF9"/>
    <w:rsid w:val="00DB1B76"/>
    <w:rsid w:val="00DB4163"/>
    <w:rsid w:val="00DB4A6F"/>
    <w:rsid w:val="00DB6BAF"/>
    <w:rsid w:val="00DB6E75"/>
    <w:rsid w:val="00DB76A7"/>
    <w:rsid w:val="00DB7D54"/>
    <w:rsid w:val="00DC14F5"/>
    <w:rsid w:val="00DC533F"/>
    <w:rsid w:val="00DC6CDC"/>
    <w:rsid w:val="00DD0FD9"/>
    <w:rsid w:val="00DD18E9"/>
    <w:rsid w:val="00DD4F9B"/>
    <w:rsid w:val="00DD7E97"/>
    <w:rsid w:val="00DE1E42"/>
    <w:rsid w:val="00DE1E47"/>
    <w:rsid w:val="00DE7B5E"/>
    <w:rsid w:val="00DE7EB0"/>
    <w:rsid w:val="00DF1FB0"/>
    <w:rsid w:val="00DF355D"/>
    <w:rsid w:val="00DF37A9"/>
    <w:rsid w:val="00E04F00"/>
    <w:rsid w:val="00E053CF"/>
    <w:rsid w:val="00E10477"/>
    <w:rsid w:val="00E1305F"/>
    <w:rsid w:val="00E16E10"/>
    <w:rsid w:val="00E17CA2"/>
    <w:rsid w:val="00E216AF"/>
    <w:rsid w:val="00E22C0F"/>
    <w:rsid w:val="00E22DE0"/>
    <w:rsid w:val="00E23826"/>
    <w:rsid w:val="00E25047"/>
    <w:rsid w:val="00E277D7"/>
    <w:rsid w:val="00E27E14"/>
    <w:rsid w:val="00E33967"/>
    <w:rsid w:val="00E33DD7"/>
    <w:rsid w:val="00E34E42"/>
    <w:rsid w:val="00E42859"/>
    <w:rsid w:val="00E446E9"/>
    <w:rsid w:val="00E4482E"/>
    <w:rsid w:val="00E47C61"/>
    <w:rsid w:val="00E5082B"/>
    <w:rsid w:val="00E54544"/>
    <w:rsid w:val="00E55005"/>
    <w:rsid w:val="00E57C03"/>
    <w:rsid w:val="00E60702"/>
    <w:rsid w:val="00E64795"/>
    <w:rsid w:val="00E66214"/>
    <w:rsid w:val="00E67334"/>
    <w:rsid w:val="00E72150"/>
    <w:rsid w:val="00E75238"/>
    <w:rsid w:val="00E763A1"/>
    <w:rsid w:val="00E76EEF"/>
    <w:rsid w:val="00E77A40"/>
    <w:rsid w:val="00E80572"/>
    <w:rsid w:val="00E81086"/>
    <w:rsid w:val="00E82465"/>
    <w:rsid w:val="00E82BFF"/>
    <w:rsid w:val="00E83A3E"/>
    <w:rsid w:val="00E846F6"/>
    <w:rsid w:val="00E861BD"/>
    <w:rsid w:val="00E903DA"/>
    <w:rsid w:val="00E904F0"/>
    <w:rsid w:val="00E90BC4"/>
    <w:rsid w:val="00E91C95"/>
    <w:rsid w:val="00E929A4"/>
    <w:rsid w:val="00E93227"/>
    <w:rsid w:val="00E93995"/>
    <w:rsid w:val="00EA427C"/>
    <w:rsid w:val="00EA4B0F"/>
    <w:rsid w:val="00EA6C03"/>
    <w:rsid w:val="00EB0F2A"/>
    <w:rsid w:val="00EB34E9"/>
    <w:rsid w:val="00EB3A1E"/>
    <w:rsid w:val="00EB7D08"/>
    <w:rsid w:val="00EC5EA9"/>
    <w:rsid w:val="00EC775A"/>
    <w:rsid w:val="00ED352C"/>
    <w:rsid w:val="00ED36DD"/>
    <w:rsid w:val="00ED51B2"/>
    <w:rsid w:val="00ED7931"/>
    <w:rsid w:val="00EE14D5"/>
    <w:rsid w:val="00EE3888"/>
    <w:rsid w:val="00EE3A34"/>
    <w:rsid w:val="00EE462D"/>
    <w:rsid w:val="00EE513B"/>
    <w:rsid w:val="00EE6686"/>
    <w:rsid w:val="00EE6B54"/>
    <w:rsid w:val="00EE73FF"/>
    <w:rsid w:val="00EE7864"/>
    <w:rsid w:val="00EF44A6"/>
    <w:rsid w:val="00EF59F5"/>
    <w:rsid w:val="00EF5A87"/>
    <w:rsid w:val="00EF5D21"/>
    <w:rsid w:val="00EF61A4"/>
    <w:rsid w:val="00EF67BE"/>
    <w:rsid w:val="00EF74E8"/>
    <w:rsid w:val="00EF78C9"/>
    <w:rsid w:val="00EF7FC2"/>
    <w:rsid w:val="00F00F67"/>
    <w:rsid w:val="00F03E64"/>
    <w:rsid w:val="00F110FF"/>
    <w:rsid w:val="00F114BE"/>
    <w:rsid w:val="00F1316C"/>
    <w:rsid w:val="00F23E98"/>
    <w:rsid w:val="00F254B2"/>
    <w:rsid w:val="00F25989"/>
    <w:rsid w:val="00F30723"/>
    <w:rsid w:val="00F3299D"/>
    <w:rsid w:val="00F33865"/>
    <w:rsid w:val="00F3390E"/>
    <w:rsid w:val="00F3560F"/>
    <w:rsid w:val="00F357CD"/>
    <w:rsid w:val="00F37F4A"/>
    <w:rsid w:val="00F417BE"/>
    <w:rsid w:val="00F422EA"/>
    <w:rsid w:val="00F429A1"/>
    <w:rsid w:val="00F43170"/>
    <w:rsid w:val="00F43916"/>
    <w:rsid w:val="00F45BBE"/>
    <w:rsid w:val="00F467DC"/>
    <w:rsid w:val="00F517B7"/>
    <w:rsid w:val="00F51F95"/>
    <w:rsid w:val="00F540DB"/>
    <w:rsid w:val="00F54285"/>
    <w:rsid w:val="00F575DF"/>
    <w:rsid w:val="00F57D7B"/>
    <w:rsid w:val="00F6023F"/>
    <w:rsid w:val="00F61716"/>
    <w:rsid w:val="00F627D6"/>
    <w:rsid w:val="00F62F10"/>
    <w:rsid w:val="00F63499"/>
    <w:rsid w:val="00F6453F"/>
    <w:rsid w:val="00F66554"/>
    <w:rsid w:val="00F6722C"/>
    <w:rsid w:val="00F74C25"/>
    <w:rsid w:val="00F7600C"/>
    <w:rsid w:val="00F76A4B"/>
    <w:rsid w:val="00F76CC9"/>
    <w:rsid w:val="00F80560"/>
    <w:rsid w:val="00F80C81"/>
    <w:rsid w:val="00F81CF3"/>
    <w:rsid w:val="00F840BA"/>
    <w:rsid w:val="00F855DF"/>
    <w:rsid w:val="00F870C1"/>
    <w:rsid w:val="00F905BD"/>
    <w:rsid w:val="00F90704"/>
    <w:rsid w:val="00F90DB4"/>
    <w:rsid w:val="00F95379"/>
    <w:rsid w:val="00F95CDC"/>
    <w:rsid w:val="00F960A9"/>
    <w:rsid w:val="00F96272"/>
    <w:rsid w:val="00FA0068"/>
    <w:rsid w:val="00FA12B5"/>
    <w:rsid w:val="00FA3610"/>
    <w:rsid w:val="00FA3ACB"/>
    <w:rsid w:val="00FA560A"/>
    <w:rsid w:val="00FA75B5"/>
    <w:rsid w:val="00FB0431"/>
    <w:rsid w:val="00FB1730"/>
    <w:rsid w:val="00FB3244"/>
    <w:rsid w:val="00FB3D6D"/>
    <w:rsid w:val="00FB6FAA"/>
    <w:rsid w:val="00FB78FC"/>
    <w:rsid w:val="00FC0882"/>
    <w:rsid w:val="00FC0A00"/>
    <w:rsid w:val="00FC1641"/>
    <w:rsid w:val="00FC1947"/>
    <w:rsid w:val="00FC27E6"/>
    <w:rsid w:val="00FC2ADA"/>
    <w:rsid w:val="00FC364F"/>
    <w:rsid w:val="00FC3D37"/>
    <w:rsid w:val="00FC3D3F"/>
    <w:rsid w:val="00FC476B"/>
    <w:rsid w:val="00FC5BD2"/>
    <w:rsid w:val="00FC5DA6"/>
    <w:rsid w:val="00FC6636"/>
    <w:rsid w:val="00FC77AE"/>
    <w:rsid w:val="00FD56A5"/>
    <w:rsid w:val="00FD7F84"/>
    <w:rsid w:val="00FE06F5"/>
    <w:rsid w:val="00FE4ADE"/>
    <w:rsid w:val="00FE6A51"/>
    <w:rsid w:val="00FE6C18"/>
    <w:rsid w:val="00FE6C67"/>
    <w:rsid w:val="00FE6D06"/>
    <w:rsid w:val="00FF0A91"/>
    <w:rsid w:val="00FF1D63"/>
    <w:rsid w:val="00FF215F"/>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11"/>
      </w:numPr>
      <w:tabs>
        <w:tab w:val="clear" w:pos="720"/>
      </w:tabs>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13"/>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uiPriority w:val="99"/>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15"/>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uiPriority w:val="99"/>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3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72150D"/>
    <w:rPr>
      <w:color w:val="0000FF"/>
      <w:u w:val="single"/>
    </w:rPr>
  </w:style>
  <w:style w:type="table" w:customStyle="1" w:styleId="1e">
    <w:name w:val="Сетка таблицы1"/>
    <w:basedOn w:val="a3"/>
    <w:next w:val="afffb"/>
    <w:uiPriority w:val="59"/>
    <w:rsid w:val="00B733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fffb"/>
    <w:uiPriority w:val="59"/>
    <w:rsid w:val="00C947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11"/>
      </w:numPr>
      <w:tabs>
        <w:tab w:val="clear" w:pos="720"/>
      </w:tabs>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13"/>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uiPriority w:val="99"/>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15"/>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uiPriority w:val="99"/>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3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72150D"/>
    <w:rPr>
      <w:color w:val="0000FF"/>
      <w:u w:val="single"/>
    </w:rPr>
  </w:style>
  <w:style w:type="table" w:customStyle="1" w:styleId="1e">
    <w:name w:val="Сетка таблицы1"/>
    <w:basedOn w:val="a3"/>
    <w:next w:val="afffb"/>
    <w:uiPriority w:val="59"/>
    <w:rsid w:val="00B733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fffb"/>
    <w:uiPriority w:val="59"/>
    <w:rsid w:val="00C947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62058">
      <w:bodyDiv w:val="1"/>
      <w:marLeft w:val="0"/>
      <w:marRight w:val="0"/>
      <w:marTop w:val="0"/>
      <w:marBottom w:val="0"/>
      <w:divBdr>
        <w:top w:val="none" w:sz="0" w:space="0" w:color="auto"/>
        <w:left w:val="none" w:sz="0" w:space="0" w:color="auto"/>
        <w:bottom w:val="none" w:sz="0" w:space="0" w:color="auto"/>
        <w:right w:val="none" w:sz="0" w:space="0" w:color="auto"/>
      </w:divBdr>
    </w:div>
    <w:div w:id="1291594327">
      <w:bodyDiv w:val="1"/>
      <w:marLeft w:val="0"/>
      <w:marRight w:val="0"/>
      <w:marTop w:val="0"/>
      <w:marBottom w:val="0"/>
      <w:divBdr>
        <w:top w:val="none" w:sz="0" w:space="0" w:color="auto"/>
        <w:left w:val="none" w:sz="0" w:space="0" w:color="auto"/>
        <w:bottom w:val="none" w:sz="0" w:space="0" w:color="auto"/>
        <w:right w:val="none" w:sz="0" w:space="0" w:color="auto"/>
      </w:divBdr>
    </w:div>
    <w:div w:id="17776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15</Pages>
  <Words>4254</Words>
  <Characters>24249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28447</CharactersWithSpaces>
  <SharedDoc>false</SharedDoc>
  <HLinks>
    <vt:vector size="132" baseType="variant">
      <vt:variant>
        <vt:i4>4718596</vt:i4>
      </vt:variant>
      <vt:variant>
        <vt:i4>66</vt:i4>
      </vt:variant>
      <vt:variant>
        <vt:i4>0</vt:i4>
      </vt:variant>
      <vt:variant>
        <vt:i4>5</vt:i4>
      </vt:variant>
      <vt:variant>
        <vt:lpwstr>consultantplus://offline/ref=D8D921095FAC7A470D6C47D6BBB23283807976E2D32C14BB249BB838A593FAD74E11CA66B9FAB5E2C9FBFB7207dAeDJ</vt:lpwstr>
      </vt:variant>
      <vt:variant>
        <vt:lpwstr/>
      </vt:variant>
      <vt:variant>
        <vt:i4>2228331</vt:i4>
      </vt:variant>
      <vt:variant>
        <vt:i4>63</vt:i4>
      </vt:variant>
      <vt:variant>
        <vt:i4>0</vt:i4>
      </vt:variant>
      <vt:variant>
        <vt:i4>5</vt:i4>
      </vt:variant>
      <vt:variant>
        <vt:lpwstr>consultantplus://offline/ref=D8D921095FAC7A470D6C47D6BBB23283807976E2D32C14BB249BB838A593FAD75C11926ABBFCA9EAC8EEAD2341F8A968999B0DBBE80C617Bd3e6J</vt:lpwstr>
      </vt:variant>
      <vt:variant>
        <vt:lpwstr/>
      </vt:variant>
      <vt:variant>
        <vt:i4>4718596</vt:i4>
      </vt:variant>
      <vt:variant>
        <vt:i4>60</vt:i4>
      </vt:variant>
      <vt:variant>
        <vt:i4>0</vt:i4>
      </vt:variant>
      <vt:variant>
        <vt:i4>5</vt:i4>
      </vt:variant>
      <vt:variant>
        <vt:lpwstr>consultantplus://offline/ref=D8D921095FAC7A470D6C47D6BBB23283807976E2D32C14BB249BB838A593FAD74E11CA66B9FAB5E2C9FBFB7207dAeDJ</vt:lpwstr>
      </vt:variant>
      <vt:variant>
        <vt:lpwstr/>
      </vt:variant>
      <vt:variant>
        <vt:i4>2228278</vt:i4>
      </vt:variant>
      <vt:variant>
        <vt:i4>57</vt:i4>
      </vt:variant>
      <vt:variant>
        <vt:i4>0</vt:i4>
      </vt:variant>
      <vt:variant>
        <vt:i4>5</vt:i4>
      </vt:variant>
      <vt:variant>
        <vt:lpwstr>consultantplus://offline/ref=D8D921095FAC7A470D6C47D6BBB23283807976E2D32C14BB249BB838A593FAD75C11926ABBFDA8E3C1EEAD2341F8A968999B0DBBE80C617Bd3e6J</vt:lpwstr>
      </vt:variant>
      <vt:variant>
        <vt:lpwstr/>
      </vt:variant>
      <vt:variant>
        <vt:i4>8126514</vt:i4>
      </vt:variant>
      <vt:variant>
        <vt:i4>54</vt:i4>
      </vt:variant>
      <vt:variant>
        <vt:i4>0</vt:i4>
      </vt:variant>
      <vt:variant>
        <vt:i4>5</vt:i4>
      </vt:variant>
      <vt:variant>
        <vt:lpwstr>consultantplus://offline/ref=D8D921095FAC7A470D6C47D6BBB23283807976E2D32C14BB249BB838A593FAD75C11926AB9FDABE89CB4BD2708AFA2749E8412B8F60Cd6e1J</vt:lpwstr>
      </vt:variant>
      <vt:variant>
        <vt:lpwstr/>
      </vt:variant>
      <vt:variant>
        <vt:i4>2228333</vt:i4>
      </vt:variant>
      <vt:variant>
        <vt:i4>51</vt:i4>
      </vt:variant>
      <vt:variant>
        <vt:i4>0</vt:i4>
      </vt:variant>
      <vt:variant>
        <vt:i4>5</vt:i4>
      </vt:variant>
      <vt:variant>
        <vt:lpwstr>consultantplus://offline/ref=D8D921095FAC7A470D6C47D6BBB23283807976E2D32C14BB249BB838A593FAD75C11926ABBFDAFEACFEEAD2341F8A968999B0DBBE80C617Bd3e6J</vt:lpwstr>
      </vt:variant>
      <vt:variant>
        <vt:lpwstr/>
      </vt:variant>
      <vt:variant>
        <vt:i4>2228278</vt:i4>
      </vt:variant>
      <vt:variant>
        <vt:i4>48</vt:i4>
      </vt:variant>
      <vt:variant>
        <vt:i4>0</vt:i4>
      </vt:variant>
      <vt:variant>
        <vt:i4>5</vt:i4>
      </vt:variant>
      <vt:variant>
        <vt:lpwstr>consultantplus://offline/ref=D8D921095FAC7A470D6C47D6BBB23283807976E2D32C14BB249BB838A593FAD75C11926ABBFDA8E3C1EEAD2341F8A968999B0DBBE80C617Bd3e6J</vt:lpwstr>
      </vt:variant>
      <vt:variant>
        <vt:lpwstr/>
      </vt:variant>
      <vt:variant>
        <vt:i4>2228322</vt:i4>
      </vt:variant>
      <vt:variant>
        <vt:i4>45</vt:i4>
      </vt:variant>
      <vt:variant>
        <vt:i4>0</vt:i4>
      </vt:variant>
      <vt:variant>
        <vt:i4>5</vt:i4>
      </vt:variant>
      <vt:variant>
        <vt:lpwstr>consultantplus://offline/ref=D8D921095FAC7A470D6C47D6BBB23283807976E2D32C14BB249BB838A593FAD75C11926ABBFDA9E1CFEEAD2341F8A968999B0DBBE80C617Bd3e6J</vt:lpwstr>
      </vt:variant>
      <vt:variant>
        <vt:lpwstr/>
      </vt:variant>
      <vt:variant>
        <vt:i4>2228323</vt:i4>
      </vt:variant>
      <vt:variant>
        <vt:i4>42</vt:i4>
      </vt:variant>
      <vt:variant>
        <vt:i4>0</vt:i4>
      </vt:variant>
      <vt:variant>
        <vt:i4>5</vt:i4>
      </vt:variant>
      <vt:variant>
        <vt:lpwstr>consultantplus://offline/ref=D8D921095FAC7A470D6C47D6BBB23283807976E2D32C14BB249BB838A593FAD75C11926ABBFCADE5C9EEAD2341F8A968999B0DBBE80C617Bd3e6J</vt:lpwstr>
      </vt:variant>
      <vt:variant>
        <vt:lpwstr/>
      </vt:variant>
      <vt:variant>
        <vt:i4>8126526</vt:i4>
      </vt:variant>
      <vt:variant>
        <vt:i4>39</vt:i4>
      </vt:variant>
      <vt:variant>
        <vt:i4>0</vt:i4>
      </vt:variant>
      <vt:variant>
        <vt:i4>5</vt:i4>
      </vt:variant>
      <vt:variant>
        <vt:lpwstr>consultantplus://offline/ref=D8D921095FAC7A470D6C47D6BBB23283807976E2D32C14BB249BB838A593FAD75C11926AB8F8A3E89CB4BD2708AFA2749E8412B8F60Cd6e1J</vt:lpwstr>
      </vt:variant>
      <vt:variant>
        <vt:lpwstr/>
      </vt:variant>
      <vt:variant>
        <vt:i4>8126526</vt:i4>
      </vt:variant>
      <vt:variant>
        <vt:i4>36</vt:i4>
      </vt:variant>
      <vt:variant>
        <vt:i4>0</vt:i4>
      </vt:variant>
      <vt:variant>
        <vt:i4>5</vt:i4>
      </vt:variant>
      <vt:variant>
        <vt:lpwstr>consultantplus://offline/ref=D8D921095FAC7A470D6C47D6BBB23283807976E2D32C14BB249BB838A593FAD75C11926ABDF5ABE89CB4BD2708AFA2749E8412B8F60Cd6e1J</vt:lpwstr>
      </vt:variant>
      <vt:variant>
        <vt:lpwstr/>
      </vt:variant>
      <vt:variant>
        <vt:i4>2228333</vt:i4>
      </vt:variant>
      <vt:variant>
        <vt:i4>33</vt:i4>
      </vt:variant>
      <vt:variant>
        <vt:i4>0</vt:i4>
      </vt:variant>
      <vt:variant>
        <vt:i4>5</vt:i4>
      </vt:variant>
      <vt:variant>
        <vt:lpwstr>consultantplus://offline/ref=D8D921095FAC7A470D6C47D6BBB23283807976E2D32C14BB249BB838A593FAD75C11926ABBFCAFEBCBEEAD2341F8A968999B0DBBE80C617Bd3e6J</vt:lpwstr>
      </vt:variant>
      <vt:variant>
        <vt:lpwstr/>
      </vt:variant>
      <vt:variant>
        <vt:i4>2228323</vt:i4>
      </vt:variant>
      <vt:variant>
        <vt:i4>30</vt:i4>
      </vt:variant>
      <vt:variant>
        <vt:i4>0</vt:i4>
      </vt:variant>
      <vt:variant>
        <vt:i4>5</vt:i4>
      </vt:variant>
      <vt:variant>
        <vt:lpwstr>consultantplus://offline/ref=D8D921095FAC7A470D6C47D6BBB23283807976E2D32C14BB249BB838A593FAD75C11926ABBFCA8E1CAEEAD2341F8A968999B0DBBE80C617Bd3e6J</vt:lpwstr>
      </vt:variant>
      <vt:variant>
        <vt:lpwstr/>
      </vt:variant>
      <vt:variant>
        <vt:i4>2228272</vt:i4>
      </vt:variant>
      <vt:variant>
        <vt:i4>27</vt:i4>
      </vt:variant>
      <vt:variant>
        <vt:i4>0</vt:i4>
      </vt:variant>
      <vt:variant>
        <vt:i4>5</vt:i4>
      </vt:variant>
      <vt:variant>
        <vt:lpwstr>consultantplus://offline/ref=D8D921095FAC7A470D6C47D6BBB23283807976E2D32C14BB249BB838A593FAD75C11926ABBFCA8E2C1EEAD2341F8A968999B0DBBE80C617Bd3e6J</vt:lpwstr>
      </vt:variant>
      <vt:variant>
        <vt:lpwstr/>
      </vt:variant>
      <vt:variant>
        <vt:i4>2228327</vt:i4>
      </vt:variant>
      <vt:variant>
        <vt:i4>24</vt:i4>
      </vt:variant>
      <vt:variant>
        <vt:i4>0</vt:i4>
      </vt:variant>
      <vt:variant>
        <vt:i4>5</vt:i4>
      </vt:variant>
      <vt:variant>
        <vt:lpwstr>consultantplus://offline/ref=D8D921095FAC7A470D6C47D6BBB23283807976E2D32C14BB249BB838A593FAD75C11926ABBFCA8E1CEEEAD2341F8A968999B0DBBE80C617Bd3e6J</vt:lpwstr>
      </vt:variant>
      <vt:variant>
        <vt:lpwstr/>
      </vt:variant>
      <vt:variant>
        <vt:i4>2228285</vt:i4>
      </vt:variant>
      <vt:variant>
        <vt:i4>21</vt:i4>
      </vt:variant>
      <vt:variant>
        <vt:i4>0</vt:i4>
      </vt:variant>
      <vt:variant>
        <vt:i4>5</vt:i4>
      </vt:variant>
      <vt:variant>
        <vt:lpwstr>consultantplus://offline/ref=D8D921095FAC7A470D6C47D6BBB23283807976E2D32C14BB249BB838A593FAD75C11926ABBFCAAE2CEEEAD2341F8A968999B0DBBE80C617Bd3e6J</vt:lpwstr>
      </vt:variant>
      <vt:variant>
        <vt:lpwstr/>
      </vt:variant>
      <vt:variant>
        <vt:i4>2228284</vt:i4>
      </vt:variant>
      <vt:variant>
        <vt:i4>18</vt:i4>
      </vt:variant>
      <vt:variant>
        <vt:i4>0</vt:i4>
      </vt:variant>
      <vt:variant>
        <vt:i4>5</vt:i4>
      </vt:variant>
      <vt:variant>
        <vt:lpwstr>consultantplus://offline/ref=D8D921095FAC7A470D6C47D6BBB23283807976E2D32C14BB249BB838A593FAD75C11926ABBFCAFEAC0EEAD2341F8A968999B0DBBE80C617Bd3e6J</vt:lpwstr>
      </vt:variant>
      <vt:variant>
        <vt:lpwstr/>
      </vt:variant>
      <vt:variant>
        <vt:i4>2228283</vt:i4>
      </vt:variant>
      <vt:variant>
        <vt:i4>15</vt:i4>
      </vt:variant>
      <vt:variant>
        <vt:i4>0</vt:i4>
      </vt:variant>
      <vt:variant>
        <vt:i4>5</vt:i4>
      </vt:variant>
      <vt:variant>
        <vt:lpwstr>consultantplus://offline/ref=D8D921095FAC7A470D6C47D6BBB23283807976E2D32C14BB249BB838A593FAD75C11926ABBFDAAE0CFEEAD2341F8A968999B0DBBE80C617Bd3e6J</vt:lpwstr>
      </vt:variant>
      <vt:variant>
        <vt:lpwstr/>
      </vt:variant>
      <vt:variant>
        <vt:i4>2228284</vt:i4>
      </vt:variant>
      <vt:variant>
        <vt:i4>12</vt:i4>
      </vt:variant>
      <vt:variant>
        <vt:i4>0</vt:i4>
      </vt:variant>
      <vt:variant>
        <vt:i4>5</vt:i4>
      </vt:variant>
      <vt:variant>
        <vt:lpwstr>consultantplus://offline/ref=D8D921095FAC7A470D6C47D6BBB23283807976E2D32C14BB249BB838A593FAD75C11926ABBFCAAE4CBEEAD2341F8A968999B0DBBE80C617Bd3e6J</vt:lpwstr>
      </vt:variant>
      <vt:variant>
        <vt:lpwstr/>
      </vt:variant>
      <vt:variant>
        <vt:i4>2228331</vt:i4>
      </vt:variant>
      <vt:variant>
        <vt:i4>9</vt:i4>
      </vt:variant>
      <vt:variant>
        <vt:i4>0</vt:i4>
      </vt:variant>
      <vt:variant>
        <vt:i4>5</vt:i4>
      </vt:variant>
      <vt:variant>
        <vt:lpwstr>consultantplus://offline/ref=D8D921095FAC7A470D6C47D6BBB23283807976E2D32C14BB249BB838A593FAD75C11926ABBFCAAEBCCEEAD2341F8A968999B0DBBE80C617Bd3e6J</vt:lpwstr>
      </vt:variant>
      <vt:variant>
        <vt:lpwstr/>
      </vt:variant>
      <vt:variant>
        <vt:i4>2228331</vt:i4>
      </vt:variant>
      <vt:variant>
        <vt:i4>6</vt:i4>
      </vt:variant>
      <vt:variant>
        <vt:i4>0</vt:i4>
      </vt:variant>
      <vt:variant>
        <vt:i4>5</vt:i4>
      </vt:variant>
      <vt:variant>
        <vt:lpwstr>consultantplus://offline/ref=D8D921095FAC7A470D6C47D6BBB23283807A72EFDD2414BB249BB838A593FAD75C11926ABBFCA8E2CBEEAD2341F8A968999B0DBBE80C617Bd3e6J</vt:lpwstr>
      </vt:variant>
      <vt:variant>
        <vt:lpwstr/>
      </vt:variant>
      <vt:variant>
        <vt:i4>2228286</vt:i4>
      </vt:variant>
      <vt:variant>
        <vt:i4>3</vt:i4>
      </vt:variant>
      <vt:variant>
        <vt:i4>0</vt:i4>
      </vt:variant>
      <vt:variant>
        <vt:i4>5</vt:i4>
      </vt:variant>
      <vt:variant>
        <vt:lpwstr>consultantplus://offline/ref=D8D921095FAC7A470D6C47D6BBB23283807976E2D32C14BB249BB838A593FAD75C11926ABBFCAFE6CEEEAD2341F8A968999B0DBBE80C617Bd3e6J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user-smz</dc:creator>
  <cp:lastModifiedBy>SysAdm</cp:lastModifiedBy>
  <cp:revision>7</cp:revision>
  <cp:lastPrinted>2022-03-31T04:45:00Z</cp:lastPrinted>
  <dcterms:created xsi:type="dcterms:W3CDTF">2022-03-29T11:59:00Z</dcterms:created>
  <dcterms:modified xsi:type="dcterms:W3CDTF">2022-03-31T10:35:00Z</dcterms:modified>
</cp:coreProperties>
</file>