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A8" w:rsidRPr="00041EA8" w:rsidRDefault="00041EA8" w:rsidP="00041EA8">
      <w:pPr>
        <w:spacing w:after="0" w:line="240" w:lineRule="auto"/>
        <w:jc w:val="center"/>
        <w:rPr>
          <w:rFonts w:ascii="Times New Roman" w:eastAsia="Times New Roman" w:hAnsi="Times New Roman" w:cs="Times New Roman"/>
          <w:sz w:val="24"/>
          <w:szCs w:val="20"/>
          <w:lang w:eastAsia="ru-RU"/>
        </w:rPr>
      </w:pPr>
      <w:r w:rsidRPr="00041EA8">
        <w:rPr>
          <w:rFonts w:ascii="Times New Roman" w:eastAsia="Times New Roman" w:hAnsi="Times New Roman" w:cs="Times New Roman"/>
          <w:b/>
          <w:noProof/>
          <w:sz w:val="28"/>
          <w:szCs w:val="20"/>
          <w:lang w:eastAsia="ru-RU"/>
        </w:rPr>
        <w:drawing>
          <wp:inline distT="0" distB="0" distL="0" distR="0" wp14:anchorId="5FBC94E1" wp14:editId="60A86B3B">
            <wp:extent cx="1000125" cy="1209675"/>
            <wp:effectExtent l="19050" t="0" r="9525" b="0"/>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езино"/>
                    <pic:cNvPicPr>
                      <a:picLocks noChangeAspect="1" noChangeArrowheads="1"/>
                    </pic:cNvPicPr>
                  </pic:nvPicPr>
                  <pic:blipFill>
                    <a:blip r:embed="rId6"/>
                    <a:srcRect/>
                    <a:stretch>
                      <a:fillRect/>
                    </a:stretch>
                  </pic:blipFill>
                  <pic:spPr bwMode="auto">
                    <a:xfrm>
                      <a:off x="0" y="0"/>
                      <a:ext cx="1000125" cy="1209675"/>
                    </a:xfrm>
                    <a:prstGeom prst="rect">
                      <a:avLst/>
                    </a:prstGeom>
                    <a:noFill/>
                    <a:ln w="9525">
                      <a:noFill/>
                      <a:miter lim="800000"/>
                      <a:headEnd/>
                      <a:tailEnd/>
                    </a:ln>
                  </pic:spPr>
                </pic:pic>
              </a:graphicData>
            </a:graphic>
          </wp:inline>
        </w:drawing>
      </w:r>
      <w:r w:rsidRPr="00041EA8">
        <w:rPr>
          <w:rFonts w:ascii="Times New Roman" w:eastAsia="Times New Roman" w:hAnsi="Times New Roman" w:cs="Times New Roman"/>
          <w:sz w:val="24"/>
          <w:szCs w:val="20"/>
          <w:lang w:eastAsia="ru-RU"/>
        </w:rPr>
        <w:br w:type="textWrapping" w:clear="all"/>
      </w:r>
    </w:p>
    <w:p w:rsidR="00041EA8" w:rsidRPr="00041EA8" w:rsidRDefault="00041EA8" w:rsidP="00041EA8">
      <w:pPr>
        <w:spacing w:after="0" w:line="240" w:lineRule="auto"/>
        <w:ind w:right="-142"/>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АДМИНИСТРАЦИЯ МУНИЦИПАЛЬНОГО ОБРАЗОВАНИЯ «БАЛЕЗИНСКИЙ РАЙОН»</w:t>
      </w:r>
    </w:p>
    <w:p w:rsidR="00041EA8" w:rsidRPr="00041EA8" w:rsidRDefault="00041EA8" w:rsidP="00041EA8">
      <w:pPr>
        <w:tabs>
          <w:tab w:val="left" w:pos="5280"/>
        </w:tabs>
        <w:spacing w:after="0" w:line="240" w:lineRule="auto"/>
        <w:jc w:val="center"/>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«БАЛЕЗИНО ЁРОС»  МУНИЦИПАЛ КЫЛДЫТЭТЛЭН АДМИНИСТРАЦИЕЗ</w:t>
      </w: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w:t>
      </w: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b/>
          <w:sz w:val="36"/>
          <w:szCs w:val="36"/>
          <w:lang w:eastAsia="ru-RU"/>
        </w:rPr>
      </w:pPr>
      <w:r w:rsidRPr="00041EA8">
        <w:rPr>
          <w:rFonts w:ascii="Times New Roman" w:eastAsia="Times New Roman" w:hAnsi="Times New Roman" w:cs="Times New Roman"/>
          <w:b/>
          <w:sz w:val="36"/>
          <w:szCs w:val="36"/>
          <w:lang w:eastAsia="ru-RU"/>
        </w:rPr>
        <w:t>П О С Т А Н О В Л Е Н И Е</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sz w:val="28"/>
          <w:szCs w:val="28"/>
          <w:lang w:eastAsia="ru-RU"/>
        </w:rPr>
      </w:pPr>
      <w:r w:rsidRPr="00041EA8">
        <w:rPr>
          <w:rFonts w:ascii="Times New Roman" w:eastAsia="Times New Roman" w:hAnsi="Times New Roman" w:cs="Times New Roman"/>
          <w:sz w:val="28"/>
          <w:szCs w:val="28"/>
          <w:lang w:eastAsia="ru-RU"/>
        </w:rPr>
        <w:t>п. Балезино</w:t>
      </w:r>
      <w:r w:rsidRPr="00041EA8">
        <w:rPr>
          <w:rFonts w:ascii="Times New Roman" w:eastAsia="Times New Roman" w:hAnsi="Times New Roman" w:cs="Times New Roman"/>
          <w:sz w:val="28"/>
          <w:szCs w:val="28"/>
          <w:lang w:eastAsia="ru-RU"/>
        </w:rPr>
        <w:tab/>
      </w: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w:t>
      </w:r>
    </w:p>
    <w:p w:rsidR="00041EA8" w:rsidRPr="00041EA8" w:rsidRDefault="00041EA8" w:rsidP="00041EA8">
      <w:pPr>
        <w:tabs>
          <w:tab w:val="center" w:pos="4960"/>
          <w:tab w:val="left" w:pos="8016"/>
        </w:tabs>
        <w:spacing w:after="0" w:line="240" w:lineRule="auto"/>
        <w:rPr>
          <w:rFonts w:ascii="Times New Roman" w:eastAsia="Times New Roman" w:hAnsi="Times New Roman" w:cs="Times New Roman"/>
          <w:sz w:val="28"/>
          <w:szCs w:val="28"/>
          <w:lang w:eastAsia="ru-RU"/>
        </w:rPr>
      </w:pPr>
    </w:p>
    <w:p w:rsidR="00041EA8" w:rsidRPr="00741E38" w:rsidRDefault="00041EA8" w:rsidP="00041EA8">
      <w:pPr>
        <w:tabs>
          <w:tab w:val="left" w:pos="7938"/>
        </w:tabs>
        <w:suppressAutoHyphens/>
        <w:spacing w:after="0" w:line="240" w:lineRule="auto"/>
        <w:rPr>
          <w:rFonts w:ascii="Times New Roman" w:eastAsia="Times New Roman" w:hAnsi="Times New Roman" w:cs="Times New Roman"/>
          <w:sz w:val="24"/>
          <w:szCs w:val="24"/>
          <w:u w:val="single"/>
          <w:lang w:eastAsia="ar-SA"/>
        </w:rPr>
      </w:pPr>
      <w:r w:rsidRPr="00041EA8">
        <w:rPr>
          <w:rFonts w:ascii="Times New Roman" w:eastAsia="Times New Roman" w:hAnsi="Times New Roman" w:cs="Times New Roman"/>
          <w:sz w:val="24"/>
          <w:szCs w:val="24"/>
          <w:lang w:eastAsia="ar-SA"/>
        </w:rPr>
        <w:t xml:space="preserve"> </w:t>
      </w:r>
      <w:r w:rsidRPr="00741E38">
        <w:rPr>
          <w:rFonts w:ascii="Times New Roman" w:eastAsia="Times New Roman" w:hAnsi="Times New Roman" w:cs="Times New Roman"/>
          <w:sz w:val="24"/>
          <w:szCs w:val="24"/>
          <w:u w:val="single"/>
          <w:lang w:eastAsia="ar-SA"/>
        </w:rPr>
        <w:t>«22» июня  2021 г.</w:t>
      </w:r>
      <w:r w:rsidRPr="00041EA8">
        <w:rPr>
          <w:rFonts w:ascii="Times New Roman" w:eastAsia="Times New Roman" w:hAnsi="Times New Roman" w:cs="Times New Roman"/>
          <w:sz w:val="24"/>
          <w:szCs w:val="24"/>
          <w:lang w:eastAsia="ar-SA"/>
        </w:rPr>
        <w:tab/>
        <w:t xml:space="preserve">                  </w:t>
      </w:r>
      <w:r w:rsidRPr="00741E38">
        <w:rPr>
          <w:rFonts w:ascii="Times New Roman" w:eastAsia="Times New Roman" w:hAnsi="Times New Roman" w:cs="Times New Roman"/>
          <w:sz w:val="24"/>
          <w:szCs w:val="24"/>
          <w:u w:val="single"/>
          <w:lang w:eastAsia="ar-SA"/>
        </w:rPr>
        <w:t>№725</w:t>
      </w:r>
    </w:p>
    <w:p w:rsidR="00041EA8" w:rsidRPr="00041EA8" w:rsidRDefault="00041EA8" w:rsidP="00041EA8">
      <w:pPr>
        <w:suppressAutoHyphens/>
        <w:spacing w:after="0" w:line="240" w:lineRule="auto"/>
        <w:jc w:val="center"/>
        <w:rPr>
          <w:rFonts w:ascii="Times New Roman" w:eastAsia="Times New Roman" w:hAnsi="Times New Roman" w:cs="Times New Roman"/>
          <w:sz w:val="24"/>
          <w:szCs w:val="24"/>
          <w:lang w:eastAsia="ar-SA"/>
        </w:rPr>
      </w:pP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Об утверждении плана мероприятий </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по проведению муниципального мониторинга </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эффективности деятельности руководителей </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образовательных организаций Балезинского района на 2021 год</w:t>
      </w:r>
    </w:p>
    <w:p w:rsidR="00041EA8" w:rsidRPr="00041EA8" w:rsidRDefault="00041EA8" w:rsidP="00041EA8">
      <w:pPr>
        <w:spacing w:after="0" w:line="240" w:lineRule="auto"/>
        <w:ind w:firstLine="709"/>
        <w:rPr>
          <w:rFonts w:ascii="Times New Roman" w:eastAsia="Times New Roman" w:hAnsi="Times New Roman" w:cs="Times New Roman"/>
          <w:sz w:val="26"/>
          <w:szCs w:val="26"/>
          <w:lang w:eastAsia="ru-RU"/>
        </w:rPr>
      </w:pP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В целях совершенствования системы управления качеством образования и </w:t>
      </w:r>
      <w:r w:rsidRPr="00041EA8">
        <w:rPr>
          <w:rFonts w:ascii="Times New Roman" w:eastAsia="Times New Roman" w:hAnsi="Times New Roman" w:cs="Times New Roman"/>
          <w:sz w:val="26"/>
          <w:szCs w:val="26"/>
          <w:lang w:eastAsia="ru-RU"/>
        </w:rPr>
        <w:br/>
        <w:t>в соответствии с решением Коллегии Министерства образования и науки Удмуртской Республики от 8 декабря 2020 года по теме «Управление качеством образования на основе результатов оценочных процедур»,</w:t>
      </w:r>
    </w:p>
    <w:p w:rsidR="00041EA8" w:rsidRPr="00041EA8" w:rsidRDefault="00041EA8" w:rsidP="00041EA8">
      <w:pPr>
        <w:spacing w:after="0" w:line="240" w:lineRule="auto"/>
        <w:ind w:firstLine="709"/>
        <w:jc w:val="both"/>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ПОСТАНОВЛЯЮ:</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Утвердить:</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1.1. План мероприятий по проведению муниципального мониторинга эффективности деятельности руководителей образовательных организаций Балезинского района на 2021 год (Приложение 1);</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spacing w:val="-2"/>
          <w:sz w:val="26"/>
          <w:szCs w:val="26"/>
          <w:lang w:eastAsia="ru-RU"/>
        </w:rPr>
        <w:t>1.2. </w:t>
      </w:r>
      <w:r w:rsidRPr="00041EA8">
        <w:rPr>
          <w:rFonts w:ascii="Times New Roman" w:eastAsia="Times New Roman" w:hAnsi="Times New Roman" w:cs="Times New Roman"/>
          <w:bCs/>
          <w:sz w:val="26"/>
          <w:szCs w:val="26"/>
          <w:lang w:eastAsia="ru-RU"/>
        </w:rPr>
        <w:t xml:space="preserve">Положение о рабочей группе по реализации Плана </w:t>
      </w:r>
      <w:r w:rsidRPr="00041EA8">
        <w:rPr>
          <w:rFonts w:ascii="Times New Roman" w:eastAsia="Times New Roman" w:hAnsi="Times New Roman" w:cs="Times New Roman"/>
          <w:sz w:val="26"/>
          <w:szCs w:val="26"/>
          <w:lang w:eastAsia="ru-RU"/>
        </w:rPr>
        <w:t xml:space="preserve">мероприятий по проведению муниципального мониторинга эффективности деятельности руководителей образовательных организаций Балезинского района </w:t>
      </w:r>
      <w:r w:rsidRPr="00041EA8">
        <w:rPr>
          <w:rFonts w:ascii="Times New Roman" w:eastAsia="Times New Roman" w:hAnsi="Times New Roman" w:cs="Times New Roman"/>
          <w:bCs/>
          <w:sz w:val="26"/>
          <w:szCs w:val="26"/>
          <w:lang w:eastAsia="ru-RU"/>
        </w:rPr>
        <w:t>(Приложение 2);</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lastRenderedPageBreak/>
        <w:t xml:space="preserve">1.3. Состав рабочей группы по реализации </w:t>
      </w:r>
      <w:r w:rsidRPr="00041EA8">
        <w:rPr>
          <w:rFonts w:ascii="Times New Roman" w:eastAsia="Times New Roman" w:hAnsi="Times New Roman" w:cs="Times New Roman"/>
          <w:sz w:val="26"/>
          <w:szCs w:val="26"/>
          <w:lang w:eastAsia="ru-RU"/>
        </w:rPr>
        <w:t xml:space="preserve">Плана мероприятий по проведению муниципального мониторинга эффективности деятельности руководителей образовательных организаций Балезинского района </w:t>
      </w:r>
      <w:r w:rsidRPr="00041EA8">
        <w:rPr>
          <w:rFonts w:ascii="Times New Roman" w:eastAsia="Times New Roman" w:hAnsi="Times New Roman" w:cs="Times New Roman"/>
          <w:bCs/>
          <w:sz w:val="26"/>
          <w:szCs w:val="26"/>
          <w:lang w:eastAsia="ru-RU"/>
        </w:rPr>
        <w:t>(Приложение 3).</w:t>
      </w:r>
    </w:p>
    <w:p w:rsidR="00041EA8" w:rsidRPr="00041EA8" w:rsidRDefault="00041EA8" w:rsidP="00041EA8">
      <w:pPr>
        <w:spacing w:after="0" w:line="240" w:lineRule="auto"/>
        <w:ind w:firstLine="709"/>
        <w:jc w:val="both"/>
        <w:rPr>
          <w:rFonts w:ascii="Times New Roman" w:eastAsia="Times New Roman" w:hAnsi="Times New Roman" w:cs="Times New Roman"/>
          <w:spacing w:val="-2"/>
          <w:sz w:val="26"/>
          <w:szCs w:val="26"/>
          <w:lang w:eastAsia="ru-RU"/>
        </w:rPr>
      </w:pPr>
      <w:r w:rsidRPr="00041EA8">
        <w:rPr>
          <w:rFonts w:ascii="Times New Roman" w:eastAsia="Times New Roman" w:hAnsi="Times New Roman" w:cs="Times New Roman"/>
          <w:spacing w:val="-2"/>
          <w:sz w:val="26"/>
          <w:szCs w:val="26"/>
          <w:lang w:eastAsia="ru-RU"/>
        </w:rPr>
        <w:t>2. </w:t>
      </w:r>
      <w:r w:rsidRPr="00041EA8">
        <w:rPr>
          <w:rFonts w:ascii="Times New Roman" w:eastAsia="Calibri" w:hAnsi="Times New Roman" w:cs="Times New Roman"/>
          <w:sz w:val="26"/>
          <w:szCs w:val="26"/>
          <w:lang w:eastAsia="ru-RU"/>
        </w:rPr>
        <w:t xml:space="preserve">Начальнику Управления образования Администрации </w:t>
      </w:r>
      <w:r w:rsidRPr="00041EA8">
        <w:rPr>
          <w:rFonts w:ascii="Times New Roman" w:eastAsia="Tahoma" w:hAnsi="Times New Roman" w:cs="Times New Roman"/>
          <w:color w:val="000000"/>
          <w:sz w:val="26"/>
          <w:szCs w:val="26"/>
          <w:lang w:eastAsia="ru-RU" w:bidi="ru-RU"/>
        </w:rPr>
        <w:t>муниципального образования</w:t>
      </w:r>
      <w:r w:rsidRPr="00041EA8">
        <w:rPr>
          <w:rFonts w:ascii="Times New Roman" w:eastAsia="Calibri" w:hAnsi="Times New Roman" w:cs="Times New Roman"/>
          <w:sz w:val="26"/>
          <w:szCs w:val="26"/>
          <w:lang w:eastAsia="ru-RU"/>
        </w:rPr>
        <w:t xml:space="preserve"> «Балезинский район» Гурьевой Анастасии Леонидовне</w:t>
      </w:r>
      <w:r w:rsidRPr="00041EA8">
        <w:rPr>
          <w:rFonts w:ascii="Times New Roman" w:eastAsia="Times New Roman" w:hAnsi="Times New Roman" w:cs="Times New Roman"/>
          <w:spacing w:val="-2"/>
          <w:sz w:val="26"/>
          <w:szCs w:val="26"/>
          <w:lang w:eastAsia="ru-RU"/>
        </w:rPr>
        <w:t>:</w:t>
      </w:r>
    </w:p>
    <w:p w:rsidR="00041EA8" w:rsidRPr="00041EA8" w:rsidRDefault="00041EA8" w:rsidP="00041EA8">
      <w:pPr>
        <w:spacing w:after="0" w:line="240" w:lineRule="auto"/>
        <w:ind w:firstLine="709"/>
        <w:jc w:val="both"/>
        <w:rPr>
          <w:rFonts w:ascii="Times New Roman" w:eastAsia="Times New Roman" w:hAnsi="Times New Roman" w:cs="Times New Roman"/>
          <w:bCs/>
          <w:spacing w:val="-2"/>
          <w:sz w:val="26"/>
          <w:szCs w:val="26"/>
          <w:lang w:eastAsia="ru-RU"/>
        </w:rPr>
      </w:pPr>
      <w:r w:rsidRPr="00041EA8">
        <w:rPr>
          <w:rFonts w:ascii="Times New Roman" w:eastAsia="Times New Roman" w:hAnsi="Times New Roman" w:cs="Times New Roman"/>
          <w:spacing w:val="-2"/>
          <w:sz w:val="26"/>
          <w:szCs w:val="26"/>
          <w:lang w:eastAsia="ru-RU"/>
        </w:rPr>
        <w:t xml:space="preserve">2.1. Организовать работу по </w:t>
      </w:r>
      <w:r w:rsidRPr="00041EA8">
        <w:rPr>
          <w:rFonts w:ascii="Times New Roman" w:eastAsia="Times New Roman" w:hAnsi="Times New Roman" w:cs="Times New Roman"/>
          <w:bCs/>
          <w:spacing w:val="-2"/>
          <w:sz w:val="26"/>
          <w:szCs w:val="26"/>
          <w:lang w:eastAsia="ru-RU"/>
        </w:rPr>
        <w:t xml:space="preserve">реализации </w:t>
      </w:r>
      <w:r w:rsidRPr="00041EA8">
        <w:rPr>
          <w:rFonts w:ascii="Times New Roman" w:eastAsia="Times New Roman" w:hAnsi="Times New Roman" w:cs="Times New Roman"/>
          <w:bCs/>
          <w:sz w:val="26"/>
          <w:szCs w:val="26"/>
          <w:lang w:eastAsia="ru-RU"/>
        </w:rPr>
        <w:t xml:space="preserve">Плана </w:t>
      </w:r>
      <w:r w:rsidRPr="00041EA8">
        <w:rPr>
          <w:rFonts w:ascii="Times New Roman" w:eastAsia="Times New Roman" w:hAnsi="Times New Roman" w:cs="Times New Roman"/>
          <w:sz w:val="26"/>
          <w:szCs w:val="26"/>
          <w:lang w:eastAsia="ru-RU"/>
        </w:rPr>
        <w:t>мероприятий по проведению муниципального мониторинга эффективности деятельности руководителей образовательных организаций Балезинского района</w:t>
      </w:r>
      <w:r w:rsidRPr="00041EA8">
        <w:rPr>
          <w:rFonts w:ascii="Times New Roman" w:eastAsia="Times New Roman" w:hAnsi="Times New Roman" w:cs="Times New Roman"/>
          <w:bCs/>
          <w:spacing w:val="-2"/>
          <w:sz w:val="26"/>
          <w:szCs w:val="26"/>
          <w:lang w:eastAsia="ru-RU"/>
        </w:rPr>
        <w:t>.</w:t>
      </w:r>
    </w:p>
    <w:p w:rsidR="00041EA8" w:rsidRPr="00041EA8" w:rsidRDefault="00041EA8" w:rsidP="00041EA8">
      <w:pPr>
        <w:spacing w:after="0" w:line="240" w:lineRule="auto"/>
        <w:ind w:firstLine="709"/>
        <w:jc w:val="both"/>
        <w:rPr>
          <w:rFonts w:ascii="Times New Roman" w:eastAsia="Times New Roman" w:hAnsi="Times New Roman" w:cs="Times New Roman"/>
          <w:spacing w:val="-2"/>
          <w:sz w:val="26"/>
          <w:szCs w:val="26"/>
          <w:lang w:eastAsia="ru-RU"/>
        </w:rPr>
      </w:pPr>
      <w:r w:rsidRPr="00041EA8">
        <w:rPr>
          <w:rFonts w:ascii="Times New Roman" w:eastAsia="Times New Roman" w:hAnsi="Times New Roman" w:cs="Times New Roman"/>
          <w:spacing w:val="-2"/>
          <w:sz w:val="26"/>
          <w:szCs w:val="26"/>
          <w:lang w:eastAsia="ru-RU"/>
        </w:rPr>
        <w:t xml:space="preserve">2.2. Подготовить отчет об исполнении </w:t>
      </w:r>
      <w:r w:rsidRPr="00041EA8">
        <w:rPr>
          <w:rFonts w:ascii="Times New Roman" w:eastAsia="Times New Roman" w:hAnsi="Times New Roman" w:cs="Times New Roman"/>
          <w:bCs/>
          <w:sz w:val="26"/>
          <w:szCs w:val="26"/>
          <w:lang w:eastAsia="ru-RU"/>
        </w:rPr>
        <w:t xml:space="preserve">Плана </w:t>
      </w:r>
      <w:r w:rsidRPr="00041EA8">
        <w:rPr>
          <w:rFonts w:ascii="Times New Roman" w:eastAsia="Times New Roman" w:hAnsi="Times New Roman" w:cs="Times New Roman"/>
          <w:sz w:val="26"/>
          <w:szCs w:val="26"/>
          <w:lang w:eastAsia="ru-RU"/>
        </w:rPr>
        <w:t>мероприятий по проведению муниципального мониторинга эффективности деятельности руководителей образовательных организаций</w:t>
      </w:r>
      <w:r w:rsidRPr="00041EA8">
        <w:rPr>
          <w:rFonts w:ascii="Times New Roman" w:eastAsia="Times New Roman" w:hAnsi="Times New Roman" w:cs="Times New Roman"/>
          <w:spacing w:val="-2"/>
          <w:sz w:val="26"/>
          <w:szCs w:val="26"/>
          <w:lang w:eastAsia="ru-RU"/>
        </w:rPr>
        <w:t xml:space="preserve"> </w:t>
      </w:r>
      <w:r w:rsidRPr="00041EA8">
        <w:rPr>
          <w:rFonts w:ascii="Times New Roman" w:eastAsia="Times New Roman" w:hAnsi="Times New Roman" w:cs="Times New Roman"/>
          <w:sz w:val="26"/>
          <w:szCs w:val="26"/>
          <w:lang w:eastAsia="ru-RU"/>
        </w:rPr>
        <w:t xml:space="preserve">Балезинского района </w:t>
      </w:r>
      <w:r w:rsidRPr="00041EA8">
        <w:rPr>
          <w:rFonts w:ascii="Times New Roman" w:eastAsia="Times New Roman" w:hAnsi="Times New Roman" w:cs="Times New Roman"/>
          <w:spacing w:val="-2"/>
          <w:sz w:val="26"/>
          <w:szCs w:val="26"/>
          <w:lang w:eastAsia="ru-RU"/>
        </w:rPr>
        <w:t>и предложения рабочей группы по формированию Плана мероприятий на 2022 год в срок до 31 января 2022 года.</w:t>
      </w:r>
    </w:p>
    <w:p w:rsidR="00041EA8" w:rsidRPr="00041EA8" w:rsidRDefault="00041EA8" w:rsidP="00041EA8">
      <w:pPr>
        <w:spacing w:after="0" w:line="240" w:lineRule="auto"/>
        <w:ind w:firstLine="709"/>
        <w:contextualSpacing/>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pacing w:val="-2"/>
          <w:sz w:val="26"/>
          <w:szCs w:val="26"/>
          <w:lang w:eastAsia="ru-RU"/>
        </w:rPr>
        <w:t xml:space="preserve">3. </w:t>
      </w:r>
      <w:r w:rsidRPr="00041EA8">
        <w:rPr>
          <w:rFonts w:ascii="Times New Roman" w:eastAsia="Times New Roman" w:hAnsi="Times New Roman" w:cs="Times New Roman"/>
          <w:sz w:val="26"/>
          <w:szCs w:val="26"/>
          <w:lang w:eastAsia="ru-RU"/>
        </w:rPr>
        <w:t xml:space="preserve">Контроль за исполнение настоящего постановления возложить на </w:t>
      </w:r>
      <w:r w:rsidRPr="00041EA8">
        <w:rPr>
          <w:rFonts w:ascii="Times New Roman" w:eastAsia="Times New Roman" w:hAnsi="Times New Roman" w:cs="Times New Roman"/>
          <w:bCs/>
          <w:sz w:val="26"/>
          <w:szCs w:val="26"/>
          <w:lang w:eastAsia="ru-RU"/>
        </w:rPr>
        <w:t>Первого заместителя Главы Администрации - заместителя по социальным вопросам Касимову Е.А.</w:t>
      </w:r>
    </w:p>
    <w:p w:rsidR="00041EA8" w:rsidRPr="00041EA8" w:rsidRDefault="00041EA8" w:rsidP="00041EA8">
      <w:pPr>
        <w:spacing w:after="0" w:line="240" w:lineRule="auto"/>
        <w:ind w:firstLine="709"/>
        <w:rPr>
          <w:rFonts w:ascii="Times New Roman" w:eastAsia="Times New Roman" w:hAnsi="Times New Roman" w:cs="Times New Roman"/>
          <w:bCs/>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Глава муниципального образования</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«Балезинский район»                                                             </w:t>
      </w:r>
      <w:r w:rsidR="00D60961">
        <w:rPr>
          <w:rFonts w:ascii="Times New Roman" w:eastAsia="Times New Roman" w:hAnsi="Times New Roman" w:cs="Times New Roman"/>
          <w:sz w:val="26"/>
          <w:szCs w:val="26"/>
          <w:lang w:eastAsia="ru-RU"/>
        </w:rPr>
        <w:t xml:space="preserve">                   </w:t>
      </w:r>
      <w:r w:rsidRPr="00041EA8">
        <w:rPr>
          <w:rFonts w:ascii="Times New Roman" w:eastAsia="Times New Roman" w:hAnsi="Times New Roman" w:cs="Times New Roman"/>
          <w:sz w:val="26"/>
          <w:szCs w:val="26"/>
          <w:lang w:eastAsia="ru-RU"/>
        </w:rPr>
        <w:t xml:space="preserve"> Ю.В. Новойдарский</w:t>
      </w: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bookmarkStart w:id="0" w:name="_GoBack"/>
      <w:bookmarkEnd w:id="0"/>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Default="00A72F3B" w:rsidP="00A72F3B">
      <w:pPr>
        <w:spacing w:after="0" w:line="240" w:lineRule="auto"/>
        <w:ind w:left="9356"/>
        <w:rPr>
          <w:rFonts w:ascii="Times New Roman" w:eastAsia="Times New Roman" w:hAnsi="Times New Roman" w:cs="Times New Roman"/>
          <w:sz w:val="24"/>
          <w:szCs w:val="24"/>
          <w:lang w:eastAsia="ru-RU"/>
        </w:rPr>
      </w:pPr>
    </w:p>
    <w:p w:rsidR="00A72F3B" w:rsidRPr="00041EA8" w:rsidRDefault="00A72F3B" w:rsidP="00A72F3B">
      <w:pPr>
        <w:keepNext/>
        <w:spacing w:after="0" w:line="240" w:lineRule="auto"/>
        <w:ind w:left="9356"/>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Приложение 1</w:t>
      </w:r>
    </w:p>
    <w:p w:rsidR="00A72F3B" w:rsidRDefault="00A72F3B" w:rsidP="00A72F3B">
      <w:pPr>
        <w:spacing w:after="0" w:line="240" w:lineRule="auto"/>
        <w:ind w:left="9356"/>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к постановлению  Администрации  муниципального </w:t>
      </w:r>
    </w:p>
    <w:p w:rsidR="00A72F3B" w:rsidRPr="00041EA8" w:rsidRDefault="00A72F3B" w:rsidP="00A72F3B">
      <w:pPr>
        <w:spacing w:after="0" w:line="240" w:lineRule="auto"/>
        <w:ind w:left="9356"/>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образования «Балезинский район» </w:t>
      </w:r>
    </w:p>
    <w:p w:rsidR="00A72F3B" w:rsidRPr="00041EA8" w:rsidRDefault="00A72F3B" w:rsidP="00A72F3B">
      <w:pPr>
        <w:spacing w:after="0" w:line="240" w:lineRule="auto"/>
        <w:ind w:left="9356"/>
        <w:rPr>
          <w:rFonts w:ascii="Times New Roman" w:eastAsia="Times New Roman" w:hAnsi="Times New Roman" w:cs="Times New Roman"/>
          <w:sz w:val="26"/>
          <w:szCs w:val="26"/>
          <w:highlight w:val="yellow"/>
          <w:lang w:eastAsia="ru-RU"/>
        </w:rPr>
      </w:pPr>
      <w:r w:rsidRPr="00041EA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 июня 2021 г. №725</w:t>
      </w:r>
    </w:p>
    <w:p w:rsidR="00A72F3B" w:rsidRDefault="00A72F3B" w:rsidP="00A72F3B">
      <w:pPr>
        <w:widowControl w:val="0"/>
        <w:spacing w:after="0" w:line="240" w:lineRule="auto"/>
        <w:jc w:val="center"/>
        <w:rPr>
          <w:rFonts w:ascii="Times New Roman" w:eastAsia="Times New Roman" w:hAnsi="Times New Roman" w:cs="Times New Roman"/>
          <w:b/>
          <w:sz w:val="26"/>
          <w:szCs w:val="26"/>
          <w:lang w:eastAsia="ru-RU"/>
        </w:rPr>
      </w:pPr>
    </w:p>
    <w:p w:rsidR="00A72F3B" w:rsidRDefault="00A72F3B" w:rsidP="00A72F3B">
      <w:pPr>
        <w:widowControl w:val="0"/>
        <w:spacing w:after="0" w:line="240" w:lineRule="auto"/>
        <w:jc w:val="center"/>
        <w:rPr>
          <w:rFonts w:ascii="Times New Roman" w:eastAsia="Times New Roman" w:hAnsi="Times New Roman" w:cs="Times New Roman"/>
          <w:b/>
          <w:sz w:val="26"/>
          <w:szCs w:val="26"/>
          <w:lang w:eastAsia="ru-RU"/>
        </w:rPr>
      </w:pPr>
    </w:p>
    <w:p w:rsidR="00A72F3B" w:rsidRPr="00041EA8" w:rsidRDefault="00A72F3B" w:rsidP="00A72F3B">
      <w:pPr>
        <w:widowControl w:val="0"/>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План мероприятий по проведению муниципального мониторинга эффективности деятельности руководителей образовательных организаций на 2021 год</w:t>
      </w:r>
    </w:p>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p>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 xml:space="preserve">I. </w:t>
      </w:r>
      <w:r w:rsidRPr="00041EA8">
        <w:rPr>
          <w:rFonts w:ascii="Times New Roman" w:eastAsia="Times New Roman" w:hAnsi="Times New Roman" w:cs="Times New Roman"/>
          <w:sz w:val="26"/>
          <w:szCs w:val="26"/>
          <w:lang w:eastAsia="ru-RU"/>
        </w:rPr>
        <w:t>Основные положения</w:t>
      </w:r>
    </w:p>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p>
    <w:tbl>
      <w:tblPr>
        <w:tblStyle w:val="ab"/>
        <w:tblW w:w="0" w:type="auto"/>
        <w:tblInd w:w="-147" w:type="dxa"/>
        <w:tblLook w:val="04A0" w:firstRow="1" w:lastRow="0" w:firstColumn="1" w:lastColumn="0" w:noHBand="0" w:noVBand="1"/>
      </w:tblPr>
      <w:tblGrid>
        <w:gridCol w:w="6379"/>
        <w:gridCol w:w="8500"/>
      </w:tblGrid>
      <w:tr w:rsidR="00A72F3B" w:rsidRPr="00041EA8" w:rsidTr="001E28FF">
        <w:tc>
          <w:tcPr>
            <w:tcW w:w="6379" w:type="dxa"/>
            <w:vAlign w:val="center"/>
          </w:tcPr>
          <w:p w:rsidR="00A72F3B" w:rsidRPr="00041EA8" w:rsidRDefault="00A72F3B" w:rsidP="001E28FF">
            <w:pPr>
              <w:widowControl w:val="0"/>
              <w:tabs>
                <w:tab w:val="left" w:pos="0"/>
              </w:tabs>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Наименование механизма управления качеством образования</w:t>
            </w:r>
          </w:p>
        </w:tc>
        <w:tc>
          <w:tcPr>
            <w:tcW w:w="8500" w:type="dxa"/>
            <w:vAlign w:val="center"/>
          </w:tcPr>
          <w:p w:rsidR="00A72F3B" w:rsidRPr="00041EA8" w:rsidRDefault="00A72F3B" w:rsidP="001E28FF">
            <w:pPr>
              <w:widowControl w:val="0"/>
              <w:tabs>
                <w:tab w:val="left" w:pos="0"/>
              </w:tabs>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Муниципальный мониторинг эффективности деятельности руководителей образовательных организаций</w:t>
            </w:r>
          </w:p>
        </w:tc>
      </w:tr>
      <w:tr w:rsidR="00A72F3B" w:rsidRPr="00041EA8" w:rsidTr="001E28FF">
        <w:trPr>
          <w:trHeight w:val="443"/>
        </w:trPr>
        <w:tc>
          <w:tcPr>
            <w:tcW w:w="6379" w:type="dxa"/>
            <w:vAlign w:val="center"/>
          </w:tcPr>
          <w:p w:rsidR="00A72F3B" w:rsidRPr="00041EA8" w:rsidRDefault="00A72F3B" w:rsidP="001E28FF">
            <w:pPr>
              <w:widowControl w:val="0"/>
              <w:tabs>
                <w:tab w:val="left" w:pos="0"/>
              </w:tabs>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Куратор муниципального мониторинга</w:t>
            </w:r>
          </w:p>
        </w:tc>
        <w:tc>
          <w:tcPr>
            <w:tcW w:w="8500" w:type="dxa"/>
            <w:vAlign w:val="center"/>
          </w:tcPr>
          <w:p w:rsidR="00A72F3B" w:rsidRPr="00ED32B5" w:rsidRDefault="00A72F3B" w:rsidP="001E28FF">
            <w:pPr>
              <w:jc w:val="center"/>
              <w:rPr>
                <w:rFonts w:ascii="Times New Roman" w:eastAsia="Calibri" w:hAnsi="Times New Roman" w:cs="Times New Roman"/>
                <w:sz w:val="24"/>
                <w:szCs w:val="24"/>
              </w:rPr>
            </w:pPr>
            <w:r w:rsidRPr="00ED32B5">
              <w:rPr>
                <w:rFonts w:ascii="Times New Roman" w:eastAsia="Calibri" w:hAnsi="Times New Roman" w:cs="Times New Roman"/>
                <w:sz w:val="24"/>
                <w:szCs w:val="24"/>
              </w:rPr>
              <w:t xml:space="preserve">Касимова Елена Алексеевна, </w:t>
            </w:r>
            <w:r w:rsidRPr="00ED32B5">
              <w:rPr>
                <w:rFonts w:ascii="Times New Roman" w:eastAsia="Times New Roman" w:hAnsi="Times New Roman" w:cs="Times New Roman"/>
                <w:bCs/>
                <w:sz w:val="24"/>
                <w:szCs w:val="24"/>
                <w:lang w:eastAsia="ru-RU"/>
              </w:rPr>
              <w:t>Первый заместитель Главы Администрации - заместителя по социальным вопросам</w:t>
            </w:r>
          </w:p>
          <w:p w:rsidR="00A72F3B" w:rsidRPr="00041EA8" w:rsidRDefault="00A72F3B" w:rsidP="001E28FF">
            <w:pPr>
              <w:widowControl w:val="0"/>
              <w:jc w:val="center"/>
              <w:rPr>
                <w:rFonts w:ascii="Times New Roman" w:eastAsia="Times New Roman" w:hAnsi="Times New Roman" w:cs="Times New Roman"/>
                <w:sz w:val="24"/>
                <w:szCs w:val="24"/>
                <w:lang w:eastAsia="ru-RU"/>
              </w:rPr>
            </w:pPr>
          </w:p>
        </w:tc>
      </w:tr>
      <w:tr w:rsidR="00A72F3B" w:rsidRPr="00041EA8" w:rsidTr="001E28FF">
        <w:trPr>
          <w:trHeight w:val="453"/>
        </w:trPr>
        <w:tc>
          <w:tcPr>
            <w:tcW w:w="6379" w:type="dxa"/>
            <w:vAlign w:val="center"/>
          </w:tcPr>
          <w:p w:rsidR="00A72F3B" w:rsidRPr="00041EA8" w:rsidRDefault="00A72F3B" w:rsidP="001E28FF">
            <w:pPr>
              <w:widowControl w:val="0"/>
              <w:tabs>
                <w:tab w:val="left" w:pos="0"/>
              </w:tabs>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Руководитель муниципального мониторинга</w:t>
            </w:r>
          </w:p>
        </w:tc>
        <w:tc>
          <w:tcPr>
            <w:tcW w:w="8500" w:type="dxa"/>
            <w:vAlign w:val="cente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 xml:space="preserve">Гурьева Анастасия Леонидовна,  начальник Управления образования Админстрации </w:t>
            </w:r>
            <w:r w:rsidRPr="00041EA8">
              <w:rPr>
                <w:rFonts w:ascii="Times New Roman" w:eastAsia="Tahoma" w:hAnsi="Times New Roman" w:cs="Times New Roman"/>
                <w:color w:val="000000"/>
                <w:lang w:eastAsia="ru-RU" w:bidi="ru-RU"/>
              </w:rPr>
              <w:t>муниципального образования</w:t>
            </w:r>
            <w:r w:rsidRPr="00041EA8">
              <w:rPr>
                <w:rFonts w:ascii="Times New Roman" w:eastAsia="Times New Roman" w:hAnsi="Times New Roman" w:cs="Times New Roman"/>
                <w:bCs/>
                <w:color w:val="000000"/>
                <w:shd w:val="clear" w:color="auto" w:fill="FFFFFF"/>
                <w:lang w:eastAsia="ru-RU" w:bidi="ru-RU"/>
              </w:rPr>
              <w:t xml:space="preserve"> «Балезинский район»</w:t>
            </w:r>
          </w:p>
          <w:p w:rsidR="00A72F3B" w:rsidRPr="00041EA8" w:rsidRDefault="00A72F3B" w:rsidP="001E28FF">
            <w:pPr>
              <w:widowControl w:val="0"/>
              <w:tabs>
                <w:tab w:val="left" w:pos="0"/>
              </w:tabs>
              <w:jc w:val="center"/>
              <w:rPr>
                <w:rFonts w:ascii="Times New Roman" w:eastAsia="Times New Roman" w:hAnsi="Times New Roman" w:cs="Times New Roman"/>
                <w:sz w:val="24"/>
                <w:szCs w:val="24"/>
                <w:lang w:eastAsia="ru-RU"/>
              </w:rPr>
            </w:pPr>
          </w:p>
        </w:tc>
      </w:tr>
      <w:tr w:rsidR="00A72F3B" w:rsidRPr="00041EA8" w:rsidTr="001E28FF">
        <w:trPr>
          <w:trHeight w:val="431"/>
        </w:trPr>
        <w:tc>
          <w:tcPr>
            <w:tcW w:w="6379" w:type="dxa"/>
            <w:vAlign w:val="center"/>
          </w:tcPr>
          <w:p w:rsidR="00A72F3B" w:rsidRPr="00041EA8" w:rsidRDefault="00A72F3B" w:rsidP="001E28FF">
            <w:pPr>
              <w:widowControl w:val="0"/>
              <w:tabs>
                <w:tab w:val="left" w:pos="0"/>
              </w:tabs>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Координатор муниципального мониторинга</w:t>
            </w:r>
          </w:p>
        </w:tc>
        <w:tc>
          <w:tcPr>
            <w:tcW w:w="8500" w:type="dxa"/>
            <w:vAlign w:val="cente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 xml:space="preserve">Миронов Сергей Александрович, заместитель начальника управления образования Админстрации </w:t>
            </w:r>
            <w:r w:rsidRPr="00041EA8">
              <w:rPr>
                <w:rFonts w:ascii="Times New Roman" w:eastAsia="Tahoma" w:hAnsi="Times New Roman" w:cs="Times New Roman"/>
                <w:color w:val="000000"/>
                <w:lang w:eastAsia="ru-RU" w:bidi="ru-RU"/>
              </w:rPr>
              <w:t>муниципального образования</w:t>
            </w:r>
            <w:r w:rsidRPr="00041EA8">
              <w:rPr>
                <w:rFonts w:ascii="Times New Roman" w:eastAsia="Tahoma" w:hAnsi="Times New Roman" w:cs="Times New Roman"/>
                <w:color w:val="000000"/>
                <w:sz w:val="26"/>
                <w:szCs w:val="26"/>
                <w:lang w:eastAsia="ru-RU" w:bidi="ru-RU"/>
              </w:rPr>
              <w:t xml:space="preserve"> </w:t>
            </w:r>
            <w:r w:rsidRPr="00041EA8">
              <w:rPr>
                <w:rFonts w:ascii="Times New Roman" w:eastAsia="Times New Roman" w:hAnsi="Times New Roman" w:cs="Times New Roman"/>
                <w:bCs/>
                <w:color w:val="000000"/>
                <w:shd w:val="clear" w:color="auto" w:fill="FFFFFF"/>
                <w:lang w:eastAsia="ru-RU" w:bidi="ru-RU"/>
              </w:rPr>
              <w:t>«Балезинский район»</w:t>
            </w:r>
          </w:p>
          <w:p w:rsidR="00A72F3B" w:rsidRPr="00041EA8" w:rsidRDefault="00A72F3B" w:rsidP="001E28FF">
            <w:pPr>
              <w:widowControl w:val="0"/>
              <w:tabs>
                <w:tab w:val="left" w:pos="0"/>
              </w:tabs>
              <w:jc w:val="center"/>
              <w:rPr>
                <w:rFonts w:ascii="Times New Roman" w:eastAsia="Times New Roman" w:hAnsi="Times New Roman" w:cs="Times New Roman"/>
                <w:sz w:val="24"/>
                <w:szCs w:val="24"/>
                <w:lang w:eastAsia="ru-RU"/>
              </w:rPr>
            </w:pPr>
          </w:p>
        </w:tc>
      </w:tr>
    </w:tbl>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p>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 xml:space="preserve">II. </w:t>
      </w:r>
      <w:r w:rsidRPr="00041EA8">
        <w:rPr>
          <w:rFonts w:ascii="Times New Roman" w:eastAsia="Times New Roman" w:hAnsi="Times New Roman" w:cs="Times New Roman"/>
          <w:sz w:val="26"/>
          <w:szCs w:val="26"/>
          <w:lang w:eastAsia="ru-RU"/>
        </w:rPr>
        <w:t>Основные мероприятия</w:t>
      </w:r>
    </w:p>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26"/>
          <w:szCs w:val="26"/>
          <w:lang w:eastAsia="ru-RU"/>
        </w:rPr>
      </w:pPr>
    </w:p>
    <w:tbl>
      <w:tblPr>
        <w:tblStyle w:val="ab"/>
        <w:tblW w:w="0" w:type="auto"/>
        <w:tblInd w:w="-114" w:type="dxa"/>
        <w:tblLook w:val="04A0" w:firstRow="1" w:lastRow="0" w:firstColumn="1" w:lastColumn="0" w:noHBand="0" w:noVBand="1"/>
      </w:tblPr>
      <w:tblGrid>
        <w:gridCol w:w="896"/>
        <w:gridCol w:w="5379"/>
        <w:gridCol w:w="1972"/>
        <w:gridCol w:w="3082"/>
        <w:gridCol w:w="3517"/>
      </w:tblGrid>
      <w:tr w:rsidR="00A72F3B" w:rsidRPr="00041EA8" w:rsidTr="001E28FF">
        <w:tc>
          <w:tcPr>
            <w:tcW w:w="896"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п/п</w:t>
            </w:r>
          </w:p>
        </w:tc>
        <w:tc>
          <w:tcPr>
            <w:tcW w:w="5379"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Мероприятие</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Срок исполнения</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Результат исполнения</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Ответственные исполнители</w:t>
            </w:r>
          </w:p>
        </w:tc>
      </w:tr>
      <w:tr w:rsidR="00A72F3B" w:rsidRPr="00041EA8" w:rsidTr="001E28FF">
        <w:trPr>
          <w:trHeight w:val="351"/>
        </w:trPr>
        <w:tc>
          <w:tcPr>
            <w:tcW w:w="14846" w:type="dxa"/>
            <w:gridSpan w:val="5"/>
            <w:tcMar>
              <w:left w:w="28" w:type="dxa"/>
              <w:right w:w="28" w:type="dxa"/>
            </w:tcMar>
            <w:vAlign w:val="center"/>
          </w:tcPr>
          <w:p w:rsidR="00A72F3B" w:rsidRPr="00041EA8" w:rsidRDefault="00A72F3B" w:rsidP="001E28FF">
            <w:pPr>
              <w:jc w:val="center"/>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t>1. Формирование нормативно-правого обеспечения</w:t>
            </w:r>
          </w:p>
        </w:tc>
      </w:tr>
      <w:tr w:rsidR="00A72F3B" w:rsidRPr="00041EA8" w:rsidTr="001E28FF">
        <w:tc>
          <w:tcPr>
            <w:tcW w:w="896"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1.1.</w:t>
            </w:r>
          </w:p>
        </w:tc>
        <w:tc>
          <w:tcPr>
            <w:tcW w:w="5379" w:type="dxa"/>
            <w:tcMar>
              <w:left w:w="28" w:type="dxa"/>
              <w:right w:w="28" w:type="dxa"/>
            </w:tcMar>
            <w:vAlign w:val="center"/>
          </w:tcPr>
          <w:p w:rsidR="00A72F3B" w:rsidRPr="00041EA8" w:rsidRDefault="00A72F3B" w:rsidP="001E28FF">
            <w:pPr>
              <w:jc w:val="both"/>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Разработка и нормативное закрепление Плана мероприятий по проведению муниципального мониторинга эффективности деятельности руководителей образовательных организаций</w:t>
            </w:r>
            <w:r>
              <w:rPr>
                <w:rFonts w:ascii="Times New Roman" w:eastAsia="Times New Roman" w:hAnsi="Times New Roman" w:cs="Times New Roman"/>
                <w:sz w:val="24"/>
                <w:szCs w:val="24"/>
                <w:lang w:eastAsia="ru-RU"/>
              </w:rPr>
              <w:t xml:space="preserve"> Балезинского района</w:t>
            </w:r>
            <w:r w:rsidRPr="00041EA8">
              <w:rPr>
                <w:rFonts w:ascii="Times New Roman" w:eastAsia="Times New Roman" w:hAnsi="Times New Roman" w:cs="Times New Roman"/>
                <w:sz w:val="24"/>
                <w:szCs w:val="24"/>
                <w:lang w:eastAsia="ru-RU"/>
              </w:rPr>
              <w:t xml:space="preserve"> на 2021 год</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март-апрель</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i/>
                <w:sz w:val="24"/>
                <w:szCs w:val="24"/>
                <w:lang w:eastAsia="ru-RU"/>
              </w:rPr>
            </w:pPr>
            <w:r w:rsidRPr="00041EA8">
              <w:rPr>
                <w:rFonts w:ascii="Times New Roman" w:eastAsia="Times New Roman" w:hAnsi="Times New Roman" w:cs="Times New Roman"/>
                <w:sz w:val="24"/>
                <w:szCs w:val="24"/>
                <w:lang w:eastAsia="ru-RU"/>
              </w:rPr>
              <w:t>Постановление Администрации  муниципального образования «Балезинский район»</w:t>
            </w:r>
          </w:p>
        </w:tc>
        <w:tc>
          <w:tcPr>
            <w:tcW w:w="3517" w:type="dxa"/>
            <w:tcMar>
              <w:left w:w="28" w:type="dxa"/>
              <w:right w:w="28" w:type="dxa"/>
            </w:tcMa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Миронов Сергей Алексан</w:t>
            </w:r>
            <w:r>
              <w:rPr>
                <w:rFonts w:ascii="Times New Roman" w:eastAsia="Times New Roman" w:hAnsi="Times New Roman" w:cs="Times New Roman"/>
                <w:bCs/>
                <w:color w:val="000000"/>
                <w:shd w:val="clear" w:color="auto" w:fill="FFFFFF"/>
                <w:lang w:eastAsia="ru-RU" w:bidi="ru-RU"/>
              </w:rPr>
              <w:t>дрович, заместитель начальника У</w:t>
            </w:r>
            <w:r w:rsidRPr="00041EA8">
              <w:rPr>
                <w:rFonts w:ascii="Times New Roman" w:eastAsia="Times New Roman" w:hAnsi="Times New Roman" w:cs="Times New Roman"/>
                <w:bCs/>
                <w:color w:val="000000"/>
                <w:shd w:val="clear" w:color="auto" w:fill="FFFFFF"/>
                <w:lang w:eastAsia="ru-RU" w:bidi="ru-RU"/>
              </w:rPr>
              <w:t xml:space="preserve">правления образования Админстрации </w:t>
            </w:r>
            <w:r w:rsidRPr="00041EA8">
              <w:rPr>
                <w:rFonts w:ascii="Times New Roman" w:eastAsia="Times New Roman" w:hAnsi="Times New Roman" w:cs="Times New Roman"/>
                <w:sz w:val="24"/>
                <w:szCs w:val="24"/>
              </w:rPr>
              <w:t>муниципального образования</w:t>
            </w:r>
            <w:r w:rsidRPr="00041EA8">
              <w:rPr>
                <w:rFonts w:ascii="Times New Roman" w:eastAsia="Times New Roman" w:hAnsi="Times New Roman" w:cs="Times New Roman"/>
                <w:bCs/>
                <w:color w:val="000000"/>
                <w:shd w:val="clear" w:color="auto" w:fill="FFFFFF"/>
                <w:lang w:eastAsia="ru-RU" w:bidi="ru-RU"/>
              </w:rPr>
              <w:t xml:space="preserve"> «Балезинский район»</w:t>
            </w:r>
          </w:p>
          <w:p w:rsidR="00A72F3B" w:rsidRPr="00041EA8" w:rsidRDefault="00A72F3B" w:rsidP="001E28FF">
            <w:pPr>
              <w:jc w:val="center"/>
              <w:rPr>
                <w:rFonts w:ascii="Times New Roman" w:eastAsia="Times New Roman" w:hAnsi="Times New Roman" w:cs="Times New Roman"/>
                <w:sz w:val="24"/>
                <w:szCs w:val="24"/>
                <w:lang w:eastAsia="ru-RU"/>
              </w:rPr>
            </w:pPr>
          </w:p>
        </w:tc>
      </w:tr>
      <w:tr w:rsidR="00A72F3B" w:rsidRPr="00041EA8" w:rsidTr="001E28FF">
        <w:tc>
          <w:tcPr>
            <w:tcW w:w="896"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1.2.</w:t>
            </w:r>
          </w:p>
        </w:tc>
        <w:tc>
          <w:tcPr>
            <w:tcW w:w="5379" w:type="dxa"/>
            <w:tcMar>
              <w:left w:w="28" w:type="dxa"/>
              <w:right w:w="28" w:type="dxa"/>
            </w:tcMar>
            <w:vAlign w:val="center"/>
          </w:tcPr>
          <w:p w:rsidR="00A72F3B" w:rsidRPr="00041EA8" w:rsidRDefault="00A72F3B" w:rsidP="001E28FF">
            <w:pPr>
              <w:jc w:val="both"/>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Разработка и нормативное закрепление Порядка  организации работы по оценке эффективности деятельности руководителей муниципальных </w:t>
            </w:r>
            <w:r w:rsidRPr="00041EA8">
              <w:rPr>
                <w:rFonts w:ascii="Times New Roman" w:eastAsia="Times New Roman" w:hAnsi="Times New Roman" w:cs="Times New Roman"/>
                <w:sz w:val="24"/>
                <w:szCs w:val="24"/>
                <w:lang w:eastAsia="ru-RU"/>
              </w:rPr>
              <w:lastRenderedPageBreak/>
              <w:t>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март-апрель</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i/>
                <w:sz w:val="24"/>
                <w:szCs w:val="24"/>
                <w:lang w:eastAsia="ru-RU"/>
              </w:rPr>
            </w:pPr>
            <w:r w:rsidRPr="00041EA8">
              <w:rPr>
                <w:rFonts w:ascii="Times New Roman" w:eastAsia="Times New Roman" w:hAnsi="Times New Roman" w:cs="Times New Roman"/>
                <w:sz w:val="24"/>
                <w:szCs w:val="24"/>
                <w:lang w:eastAsia="ru-RU"/>
              </w:rPr>
              <w:t xml:space="preserve">Постановление Администрации  муниципального </w:t>
            </w:r>
            <w:r w:rsidRPr="00041EA8">
              <w:rPr>
                <w:rFonts w:ascii="Times New Roman" w:eastAsia="Times New Roman" w:hAnsi="Times New Roman" w:cs="Times New Roman"/>
                <w:sz w:val="24"/>
                <w:szCs w:val="24"/>
                <w:lang w:eastAsia="ru-RU"/>
              </w:rPr>
              <w:lastRenderedPageBreak/>
              <w:t>образования «Балезинский район»</w:t>
            </w:r>
          </w:p>
        </w:tc>
        <w:tc>
          <w:tcPr>
            <w:tcW w:w="3517" w:type="dxa"/>
            <w:tcMar>
              <w:left w:w="28" w:type="dxa"/>
              <w:right w:w="28" w:type="dxa"/>
            </w:tcMa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lastRenderedPageBreak/>
              <w:t>Миронов Сергей Алексан</w:t>
            </w:r>
            <w:r>
              <w:rPr>
                <w:rFonts w:ascii="Times New Roman" w:eastAsia="Times New Roman" w:hAnsi="Times New Roman" w:cs="Times New Roman"/>
                <w:bCs/>
                <w:color w:val="000000"/>
                <w:shd w:val="clear" w:color="auto" w:fill="FFFFFF"/>
                <w:lang w:eastAsia="ru-RU" w:bidi="ru-RU"/>
              </w:rPr>
              <w:t>дрович, заместитель начальника У</w:t>
            </w:r>
            <w:r w:rsidRPr="00041EA8">
              <w:rPr>
                <w:rFonts w:ascii="Times New Roman" w:eastAsia="Times New Roman" w:hAnsi="Times New Roman" w:cs="Times New Roman"/>
                <w:bCs/>
                <w:color w:val="000000"/>
                <w:shd w:val="clear" w:color="auto" w:fill="FFFFFF"/>
                <w:lang w:eastAsia="ru-RU" w:bidi="ru-RU"/>
              </w:rPr>
              <w:t xml:space="preserve">правления образования Админстрации </w:t>
            </w:r>
            <w:r w:rsidRPr="00041EA8">
              <w:rPr>
                <w:rFonts w:ascii="Times New Roman" w:eastAsia="Times New Roman" w:hAnsi="Times New Roman" w:cs="Times New Roman"/>
                <w:sz w:val="24"/>
                <w:szCs w:val="24"/>
              </w:rPr>
              <w:lastRenderedPageBreak/>
              <w:t>муниципального образования</w:t>
            </w:r>
            <w:r w:rsidRPr="00041EA8">
              <w:rPr>
                <w:rFonts w:ascii="Times New Roman" w:eastAsia="Times New Roman" w:hAnsi="Times New Roman" w:cs="Times New Roman"/>
                <w:bCs/>
                <w:color w:val="000000"/>
                <w:shd w:val="clear" w:color="auto" w:fill="FFFFFF"/>
                <w:lang w:eastAsia="ru-RU" w:bidi="ru-RU"/>
              </w:rPr>
              <w:t xml:space="preserve"> «Балезинский район»</w:t>
            </w:r>
          </w:p>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 xml:space="preserve"> </w:t>
            </w:r>
          </w:p>
          <w:p w:rsidR="00A72F3B" w:rsidRPr="00041EA8" w:rsidRDefault="00A72F3B" w:rsidP="001E28FF">
            <w:pPr>
              <w:jc w:val="center"/>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Cs/>
                <w:color w:val="000000"/>
                <w:shd w:val="clear" w:color="auto" w:fill="FFFFFF"/>
                <w:lang w:eastAsia="ru-RU" w:bidi="ru-RU"/>
              </w:rPr>
              <w:t>Лекомцева Мария Николаевна, директор МКУ «ИМЦ»,</w:t>
            </w:r>
          </w:p>
        </w:tc>
      </w:tr>
      <w:tr w:rsidR="00A72F3B" w:rsidRPr="00041EA8" w:rsidTr="001E28FF">
        <w:tc>
          <w:tcPr>
            <w:tcW w:w="14846" w:type="dxa"/>
            <w:gridSpan w:val="5"/>
            <w:tcMar>
              <w:left w:w="28" w:type="dxa"/>
              <w:right w:w="28" w:type="dxa"/>
            </w:tcMar>
          </w:tcPr>
          <w:p w:rsidR="00A72F3B" w:rsidRPr="00041EA8" w:rsidRDefault="00A72F3B" w:rsidP="001E28FF">
            <w:pPr>
              <w:jc w:val="center"/>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lastRenderedPageBreak/>
              <w:t>2. Управление качеством образовательной деятельности</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t>2.1.</w:t>
            </w:r>
          </w:p>
        </w:tc>
        <w:tc>
          <w:tcPr>
            <w:tcW w:w="13950" w:type="dxa"/>
            <w:gridSpan w:val="4"/>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b/>
                <w:sz w:val="24"/>
                <w:szCs w:val="24"/>
                <w:lang w:eastAsia="ru-RU"/>
              </w:rPr>
              <w:t>Система мониторинга эффективности руководителей образовательных организаций</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w:t>
            </w:r>
          </w:p>
        </w:tc>
        <w:tc>
          <w:tcPr>
            <w:tcW w:w="13950" w:type="dxa"/>
            <w:gridSpan w:val="4"/>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Система мониторинга эффективности руководителей 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r>
      <w:tr w:rsidR="00A72F3B" w:rsidRPr="00041EA8" w:rsidTr="001E28FF">
        <w:tc>
          <w:tcPr>
            <w:tcW w:w="896"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2.1.1.1.</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Организация и участие в мониторинге эффективности деятельности руководителей общеобразовательных организаций </w:t>
            </w:r>
            <w:r>
              <w:rPr>
                <w:rFonts w:ascii="Times New Roman" w:eastAsia="Times New Roman" w:hAnsi="Times New Roman" w:cs="Times New Roman"/>
                <w:sz w:val="24"/>
                <w:szCs w:val="24"/>
                <w:lang w:eastAsia="ru-RU"/>
              </w:rPr>
              <w:t xml:space="preserve">Балезинского района </w:t>
            </w:r>
            <w:r w:rsidRPr="00041EA8">
              <w:rPr>
                <w:rFonts w:ascii="Times New Roman" w:eastAsia="Times New Roman" w:hAnsi="Times New Roman" w:cs="Times New Roman"/>
                <w:sz w:val="24"/>
                <w:szCs w:val="24"/>
                <w:lang w:eastAsia="ru-RU"/>
              </w:rPr>
              <w:t>по региональным показателям</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сроки, установленные МОиН УР</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color w:val="000000"/>
                <w:sz w:val="24"/>
                <w:szCs w:val="24"/>
                <w:lang w:eastAsia="ru-RU"/>
              </w:rPr>
              <w:t>участие в мониторинге 100% общеобразовательных организаций</w:t>
            </w:r>
          </w:p>
        </w:tc>
        <w:tc>
          <w:tcPr>
            <w:tcW w:w="3517" w:type="dxa"/>
            <w:tcMar>
              <w:left w:w="28" w:type="dxa"/>
              <w:right w:w="28" w:type="dxa"/>
            </w:tcMa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Миронов Сергей Алексан</w:t>
            </w:r>
            <w:r>
              <w:rPr>
                <w:rFonts w:ascii="Times New Roman" w:eastAsia="Times New Roman" w:hAnsi="Times New Roman" w:cs="Times New Roman"/>
                <w:bCs/>
                <w:color w:val="000000"/>
                <w:shd w:val="clear" w:color="auto" w:fill="FFFFFF"/>
                <w:lang w:eastAsia="ru-RU" w:bidi="ru-RU"/>
              </w:rPr>
              <w:t>дрович, заместитель начальника У</w:t>
            </w:r>
            <w:r w:rsidRPr="00041EA8">
              <w:rPr>
                <w:rFonts w:ascii="Times New Roman" w:eastAsia="Times New Roman" w:hAnsi="Times New Roman" w:cs="Times New Roman"/>
                <w:bCs/>
                <w:color w:val="000000"/>
                <w:shd w:val="clear" w:color="auto" w:fill="FFFFFF"/>
                <w:lang w:eastAsia="ru-RU" w:bidi="ru-RU"/>
              </w:rPr>
              <w:t xml:space="preserve">правления образования Администрации </w:t>
            </w:r>
            <w:r w:rsidRPr="00041EA8">
              <w:rPr>
                <w:rFonts w:ascii="Times New Roman" w:eastAsia="Times New Roman" w:hAnsi="Times New Roman" w:cs="Times New Roman"/>
                <w:sz w:val="24"/>
                <w:szCs w:val="24"/>
              </w:rPr>
              <w:t>муниципального образования</w:t>
            </w:r>
            <w:r w:rsidRPr="00041EA8">
              <w:rPr>
                <w:rFonts w:ascii="Times New Roman" w:eastAsia="Times New Roman" w:hAnsi="Times New Roman" w:cs="Times New Roman"/>
                <w:bCs/>
                <w:color w:val="000000"/>
                <w:shd w:val="clear" w:color="auto" w:fill="FFFFFF"/>
                <w:lang w:eastAsia="ru-RU" w:bidi="ru-RU"/>
              </w:rPr>
              <w:t xml:space="preserve"> «Балезинский район»</w:t>
            </w:r>
          </w:p>
          <w:p w:rsidR="00A72F3B" w:rsidRPr="00041EA8" w:rsidRDefault="00A72F3B" w:rsidP="001E28FF">
            <w:pPr>
              <w:jc w:val="center"/>
              <w:rPr>
                <w:rFonts w:ascii="Times New Roman" w:eastAsia="Times New Roman" w:hAnsi="Times New Roman" w:cs="Times New Roman"/>
                <w:sz w:val="24"/>
                <w:szCs w:val="24"/>
                <w:lang w:eastAsia="ru-RU"/>
              </w:rPr>
            </w:pP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2.1.1.2.</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Проведение мониторинга эффективности деятельности руководителей общеобразовательных организаций </w:t>
            </w:r>
            <w:r>
              <w:rPr>
                <w:rFonts w:ascii="Times New Roman" w:eastAsia="Times New Roman" w:hAnsi="Times New Roman" w:cs="Times New Roman"/>
                <w:sz w:val="24"/>
                <w:szCs w:val="24"/>
                <w:lang w:eastAsia="ru-RU"/>
              </w:rPr>
              <w:t xml:space="preserve">Балезинского района </w:t>
            </w:r>
            <w:r w:rsidRPr="00041EA8">
              <w:rPr>
                <w:rFonts w:ascii="Times New Roman" w:eastAsia="Times New Roman" w:hAnsi="Times New Roman" w:cs="Times New Roman"/>
                <w:sz w:val="24"/>
                <w:szCs w:val="24"/>
                <w:lang w:eastAsia="ru-RU"/>
              </w:rPr>
              <w:t>по муниципальным показателям</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не позднее месяца после сроков, установленных МОиН УР</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color w:val="000000"/>
                <w:sz w:val="24"/>
                <w:szCs w:val="24"/>
                <w:lang w:eastAsia="ru-RU"/>
              </w:rPr>
            </w:pPr>
            <w:r w:rsidRPr="00041EA8">
              <w:rPr>
                <w:rFonts w:ascii="Times New Roman" w:eastAsia="Times New Roman" w:hAnsi="Times New Roman" w:cs="Times New Roman"/>
                <w:color w:val="000000"/>
                <w:sz w:val="24"/>
                <w:szCs w:val="24"/>
                <w:lang w:eastAsia="ru-RU"/>
              </w:rPr>
              <w:t>участие в мониторинге 100% общеобразовательных организаций</w:t>
            </w:r>
          </w:p>
        </w:tc>
        <w:tc>
          <w:tcPr>
            <w:tcW w:w="3517"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Лекомцева Мария Николаевна, директор МКУ «ИМЦ», руководители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2.1.1.3.</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Комплексный анализ результатов мониторинга эффективности деятельности руководителей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месяца после срока, указанного в п.2.1.1.2.</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color w:val="000000"/>
                <w:sz w:val="24"/>
                <w:szCs w:val="24"/>
                <w:lang w:eastAsia="ru-RU"/>
              </w:rPr>
            </w:pPr>
            <w:r w:rsidRPr="00041EA8">
              <w:rPr>
                <w:rFonts w:ascii="Times New Roman" w:eastAsia="Times New Roman" w:hAnsi="Times New Roman" w:cs="Times New Roman"/>
                <w:color w:val="000000"/>
                <w:sz w:val="24"/>
                <w:szCs w:val="24"/>
                <w:lang w:eastAsia="ru-RU"/>
              </w:rPr>
              <w:t>аналитический отчет</w:t>
            </w:r>
          </w:p>
        </w:tc>
        <w:tc>
          <w:tcPr>
            <w:tcW w:w="3517"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Гурьева А</w:t>
            </w:r>
            <w:r>
              <w:rPr>
                <w:rFonts w:ascii="Times New Roman" w:eastAsia="Times New Roman" w:hAnsi="Times New Roman" w:cs="Times New Roman"/>
                <w:sz w:val="24"/>
                <w:szCs w:val="24"/>
                <w:lang w:eastAsia="ru-RU"/>
              </w:rPr>
              <w:t>настасия Леонидовна, начальник У</w:t>
            </w:r>
            <w:r w:rsidRPr="00041EA8">
              <w:rPr>
                <w:rFonts w:ascii="Times New Roman" w:eastAsia="Times New Roman" w:hAnsi="Times New Roman" w:cs="Times New Roman"/>
                <w:sz w:val="24"/>
                <w:szCs w:val="24"/>
                <w:lang w:eastAsia="ru-RU"/>
              </w:rPr>
              <w:t>правления образования Администрации муниципального образования «Балезинский район»,</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2.1.1.4.</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Подготовка адресных рекомендаций на основе анализа результатов  мониторинга эффективности деятельности руководителей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месяца после срока, указанного в п.2.1.1.3.</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адресные рекомендации</w:t>
            </w:r>
          </w:p>
        </w:tc>
        <w:tc>
          <w:tcPr>
            <w:tcW w:w="3517" w:type="dxa"/>
            <w:tcMar>
              <w:left w:w="28" w:type="dxa"/>
              <w:right w:w="28" w:type="dxa"/>
            </w:tcMar>
          </w:tcPr>
          <w:p w:rsidR="00A72F3B" w:rsidRPr="00041EA8" w:rsidRDefault="00A72F3B" w:rsidP="001E28FF">
            <w:pPr>
              <w:widowControl w:val="0"/>
              <w:jc w:val="center"/>
              <w:rPr>
                <w:rFonts w:ascii="Times New Roman" w:eastAsia="Times New Roman" w:hAnsi="Times New Roman" w:cs="Times New Roman"/>
                <w:bCs/>
                <w:color w:val="000000"/>
                <w:shd w:val="clear" w:color="auto" w:fill="FFFFFF"/>
                <w:lang w:eastAsia="ru-RU" w:bidi="ru-RU"/>
              </w:rPr>
            </w:pPr>
            <w:r w:rsidRPr="00041EA8">
              <w:rPr>
                <w:rFonts w:ascii="Times New Roman" w:eastAsia="Times New Roman" w:hAnsi="Times New Roman" w:cs="Times New Roman"/>
                <w:bCs/>
                <w:color w:val="000000"/>
                <w:shd w:val="clear" w:color="auto" w:fill="FFFFFF"/>
                <w:lang w:eastAsia="ru-RU" w:bidi="ru-RU"/>
              </w:rPr>
              <w:t>Миронов Сергей Алексан</w:t>
            </w:r>
            <w:r>
              <w:rPr>
                <w:rFonts w:ascii="Times New Roman" w:eastAsia="Times New Roman" w:hAnsi="Times New Roman" w:cs="Times New Roman"/>
                <w:bCs/>
                <w:color w:val="000000"/>
                <w:shd w:val="clear" w:color="auto" w:fill="FFFFFF"/>
                <w:lang w:eastAsia="ru-RU" w:bidi="ru-RU"/>
              </w:rPr>
              <w:t>дрович, заместитель начальника У</w:t>
            </w:r>
            <w:r w:rsidRPr="00041EA8">
              <w:rPr>
                <w:rFonts w:ascii="Times New Roman" w:eastAsia="Times New Roman" w:hAnsi="Times New Roman" w:cs="Times New Roman"/>
                <w:bCs/>
                <w:color w:val="000000"/>
                <w:shd w:val="clear" w:color="auto" w:fill="FFFFFF"/>
                <w:lang w:eastAsia="ru-RU" w:bidi="ru-RU"/>
              </w:rPr>
              <w:t xml:space="preserve">правления образования Администрации </w:t>
            </w:r>
            <w:r w:rsidRPr="00041EA8">
              <w:rPr>
                <w:rFonts w:ascii="Times New Roman" w:eastAsia="Times New Roman" w:hAnsi="Times New Roman" w:cs="Times New Roman"/>
                <w:sz w:val="24"/>
                <w:szCs w:val="24"/>
              </w:rPr>
              <w:t>муниципального образования</w:t>
            </w:r>
            <w:r w:rsidRPr="00041EA8">
              <w:rPr>
                <w:rFonts w:ascii="Times New Roman" w:eastAsia="Times New Roman" w:hAnsi="Times New Roman" w:cs="Times New Roman"/>
                <w:bCs/>
                <w:color w:val="000000"/>
                <w:shd w:val="clear" w:color="auto" w:fill="FFFFFF"/>
                <w:lang w:eastAsia="ru-RU" w:bidi="ru-RU"/>
              </w:rPr>
              <w:t xml:space="preserve"> «Балезинский район»</w:t>
            </w:r>
          </w:p>
          <w:p w:rsidR="00A72F3B" w:rsidRPr="00041EA8" w:rsidRDefault="00A72F3B" w:rsidP="001E28FF">
            <w:pPr>
              <w:jc w:val="center"/>
              <w:rPr>
                <w:rFonts w:ascii="Times New Roman" w:eastAsia="Times New Roman" w:hAnsi="Times New Roman" w:cs="Times New Roman"/>
                <w:sz w:val="24"/>
                <w:szCs w:val="24"/>
                <w:lang w:eastAsia="ru-RU"/>
              </w:rPr>
            </w:pP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2.1.1.5.</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Рассмотрение результатов мониторинга эффективности деятельности руководителей общеобразовательных организаций на заседании рабочей группы</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месяца после срока, указанного в п.2.1.1.4.</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протокол заседания рабочей группы</w:t>
            </w:r>
          </w:p>
        </w:tc>
        <w:tc>
          <w:tcPr>
            <w:tcW w:w="3517" w:type="dxa"/>
            <w:tcMar>
              <w:left w:w="28" w:type="dxa"/>
              <w:right w:w="28" w:type="dxa"/>
            </w:tcMar>
          </w:tcPr>
          <w:p w:rsidR="00A72F3B" w:rsidRPr="00ED32B5" w:rsidRDefault="00A72F3B" w:rsidP="001E28FF">
            <w:pPr>
              <w:jc w:val="center"/>
              <w:rPr>
                <w:rFonts w:ascii="Times New Roman" w:eastAsia="Calibri" w:hAnsi="Times New Roman" w:cs="Times New Roman"/>
                <w:sz w:val="24"/>
                <w:szCs w:val="24"/>
              </w:rPr>
            </w:pPr>
            <w:r w:rsidRPr="00ED32B5">
              <w:rPr>
                <w:rFonts w:ascii="Times New Roman" w:eastAsia="Calibri" w:hAnsi="Times New Roman" w:cs="Times New Roman"/>
                <w:sz w:val="24"/>
                <w:szCs w:val="24"/>
              </w:rPr>
              <w:t xml:space="preserve">Касимова Елена Алексеевна, </w:t>
            </w:r>
            <w:r w:rsidRPr="00ED32B5">
              <w:rPr>
                <w:rFonts w:ascii="Times New Roman" w:eastAsia="Times New Roman" w:hAnsi="Times New Roman" w:cs="Times New Roman"/>
                <w:bCs/>
                <w:sz w:val="24"/>
                <w:szCs w:val="24"/>
                <w:lang w:eastAsia="ru-RU"/>
              </w:rPr>
              <w:t>Первый заместитель Г</w:t>
            </w:r>
            <w:r>
              <w:rPr>
                <w:rFonts w:ascii="Times New Roman" w:eastAsia="Times New Roman" w:hAnsi="Times New Roman" w:cs="Times New Roman"/>
                <w:bCs/>
                <w:sz w:val="24"/>
                <w:szCs w:val="24"/>
                <w:lang w:eastAsia="ru-RU"/>
              </w:rPr>
              <w:t>лавы Администрации - заместитель</w:t>
            </w:r>
            <w:r w:rsidRPr="00ED32B5">
              <w:rPr>
                <w:rFonts w:ascii="Times New Roman" w:eastAsia="Times New Roman" w:hAnsi="Times New Roman" w:cs="Times New Roman"/>
                <w:bCs/>
                <w:sz w:val="24"/>
                <w:szCs w:val="24"/>
                <w:lang w:eastAsia="ru-RU"/>
              </w:rPr>
              <w:t xml:space="preserve"> по социальным вопросам</w:t>
            </w:r>
          </w:p>
          <w:p w:rsidR="00A72F3B" w:rsidRPr="00041EA8" w:rsidRDefault="00A72F3B" w:rsidP="001E28FF">
            <w:pPr>
              <w:jc w:val="center"/>
              <w:rPr>
                <w:rFonts w:ascii="Times New Roman" w:eastAsia="Times New Roman" w:hAnsi="Times New Roman" w:cs="Times New Roman"/>
                <w:sz w:val="24"/>
                <w:szCs w:val="24"/>
                <w:lang w:eastAsia="ru-RU"/>
              </w:rPr>
            </w:pPr>
          </w:p>
        </w:tc>
      </w:tr>
      <w:tr w:rsidR="00A72F3B" w:rsidRPr="00041EA8" w:rsidTr="001E28FF">
        <w:trPr>
          <w:trHeight w:val="1356"/>
        </w:trPr>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2.1.1.6.</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Доведение результатов мониторинга до руководителей общеобразовательных организаций, в отношении которых проводилась оценка эффективности деятельности</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месяца после срока, указанного в п.2.1.1.5.</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письмо органа управления образованием</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Лекомцева Мария Николаевна, директор МКУ «ИМЦ», руководители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2.1.1.7.</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Согласование индивидуальных планов развития руководителей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месяца после срока, указанного в п.2.1.1.6.</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индивидуальные планы развития руководителей образовательных организаций</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Гурьева А</w:t>
            </w:r>
            <w:r>
              <w:rPr>
                <w:rFonts w:ascii="Times New Roman" w:eastAsia="Times New Roman" w:hAnsi="Times New Roman" w:cs="Times New Roman"/>
                <w:sz w:val="24"/>
                <w:szCs w:val="24"/>
                <w:lang w:eastAsia="ru-RU"/>
              </w:rPr>
              <w:t>настасия Леонидовна, начальник У</w:t>
            </w:r>
            <w:r w:rsidRPr="00041EA8">
              <w:rPr>
                <w:rFonts w:ascii="Times New Roman" w:eastAsia="Times New Roman" w:hAnsi="Times New Roman" w:cs="Times New Roman"/>
                <w:sz w:val="24"/>
                <w:szCs w:val="24"/>
                <w:lang w:eastAsia="ru-RU"/>
              </w:rPr>
              <w:t>правления образования Администрации муниципального образования «Балезинский район», руководители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2.1.1.8.</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Проведение мероприятий по повышению эффективности деятельности руководителей общеобразовательных организаций </w:t>
            </w:r>
            <w:r>
              <w:rPr>
                <w:rFonts w:ascii="Times New Roman" w:eastAsia="Times New Roman" w:hAnsi="Times New Roman" w:cs="Times New Roman"/>
                <w:sz w:val="24"/>
                <w:szCs w:val="24"/>
                <w:lang w:eastAsia="ru-RU"/>
              </w:rPr>
              <w:t xml:space="preserve">Балезинского района </w:t>
            </w:r>
            <w:r w:rsidRPr="00041EA8">
              <w:rPr>
                <w:rFonts w:ascii="Times New Roman" w:eastAsia="Times New Roman" w:hAnsi="Times New Roman" w:cs="Times New Roman"/>
                <w:sz w:val="24"/>
                <w:szCs w:val="24"/>
                <w:lang w:eastAsia="ru-RU"/>
              </w:rPr>
              <w:t>в соответствии с рекомендациями, полученными в ходе анализа результатов  мониторинга</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года</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план мероприятий</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Лекомцева Мария Николаевна, директор МКУ «ИМЦ», руководители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2.1.1.9.</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Принятие управленческих решений по результатам проведенного анализа, реализованных мер</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года</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распорядительный акт</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ED32B5">
              <w:rPr>
                <w:rFonts w:ascii="Times New Roman" w:eastAsia="Calibri" w:hAnsi="Times New Roman" w:cs="Times New Roman"/>
                <w:sz w:val="24"/>
                <w:szCs w:val="24"/>
              </w:rPr>
              <w:t xml:space="preserve">Касимова Елена Алексеевна, </w:t>
            </w:r>
            <w:r w:rsidRPr="00ED32B5">
              <w:rPr>
                <w:rFonts w:ascii="Times New Roman" w:eastAsia="Times New Roman" w:hAnsi="Times New Roman" w:cs="Times New Roman"/>
                <w:bCs/>
                <w:sz w:val="24"/>
                <w:szCs w:val="24"/>
                <w:lang w:eastAsia="ru-RU"/>
              </w:rPr>
              <w:t>Первый заместитель Главы Администрации - заместителя по социальным вопросам</w:t>
            </w:r>
            <w:r w:rsidRPr="00041EA8">
              <w:rPr>
                <w:rFonts w:ascii="Times New Roman" w:eastAsia="Calibri" w:hAnsi="Times New Roman" w:cs="Times New Roman"/>
                <w:sz w:val="24"/>
                <w:szCs w:val="24"/>
              </w:rPr>
              <w:t xml:space="preserve">,                                      </w:t>
            </w:r>
            <w:r w:rsidRPr="00041EA8">
              <w:rPr>
                <w:rFonts w:ascii="Times New Roman" w:eastAsia="Times New Roman" w:hAnsi="Times New Roman" w:cs="Times New Roman"/>
                <w:sz w:val="24"/>
                <w:szCs w:val="24"/>
                <w:lang w:eastAsia="ru-RU"/>
              </w:rPr>
              <w:t xml:space="preserve"> </w:t>
            </w:r>
          </w:p>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Гурьева Анастасия Леонидовна, начал</w:t>
            </w:r>
            <w:r>
              <w:rPr>
                <w:rFonts w:ascii="Times New Roman" w:eastAsia="Times New Roman" w:hAnsi="Times New Roman" w:cs="Times New Roman"/>
                <w:sz w:val="24"/>
                <w:szCs w:val="24"/>
                <w:lang w:eastAsia="ru-RU"/>
              </w:rPr>
              <w:t>ьник У</w:t>
            </w:r>
            <w:r w:rsidRPr="00041EA8">
              <w:rPr>
                <w:rFonts w:ascii="Times New Roman" w:eastAsia="Times New Roman" w:hAnsi="Times New Roman" w:cs="Times New Roman"/>
                <w:sz w:val="24"/>
                <w:szCs w:val="24"/>
                <w:lang w:eastAsia="ru-RU"/>
              </w:rPr>
              <w:t>правления образования Администрации муниципального образования «Балезинский район»</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2.1.1.10.</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Анализ и оценка эффективности принятых мер по итогам мониторинга эффективности деятельности руководителей общеобразовательных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в течение года</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итоговый отчет</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Гурьева А</w:t>
            </w:r>
            <w:r>
              <w:rPr>
                <w:rFonts w:ascii="Times New Roman" w:eastAsia="Times New Roman" w:hAnsi="Times New Roman" w:cs="Times New Roman"/>
                <w:sz w:val="24"/>
                <w:szCs w:val="24"/>
                <w:lang w:eastAsia="ru-RU"/>
              </w:rPr>
              <w:t>настасия Леонидовна, начальник У</w:t>
            </w:r>
            <w:r w:rsidRPr="00041EA8">
              <w:rPr>
                <w:rFonts w:ascii="Times New Roman" w:eastAsia="Times New Roman" w:hAnsi="Times New Roman" w:cs="Times New Roman"/>
                <w:sz w:val="24"/>
                <w:szCs w:val="24"/>
                <w:lang w:eastAsia="ru-RU"/>
              </w:rPr>
              <w:t>правления образования Администрации муниципального образования «Балезинский район»</w:t>
            </w: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2.1.1.11.</w:t>
            </w:r>
          </w:p>
        </w:tc>
        <w:tc>
          <w:tcPr>
            <w:tcW w:w="5379" w:type="dxa"/>
            <w:tcMar>
              <w:left w:w="28" w:type="dxa"/>
              <w:right w:w="28" w:type="dxa"/>
            </w:tcMa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Анализ и оценка эффективности принятых </w:t>
            </w:r>
            <w:r w:rsidRPr="00041EA8">
              <w:rPr>
                <w:rFonts w:ascii="Times New Roman" w:eastAsia="Times New Roman" w:hAnsi="Times New Roman" w:cs="Times New Roman"/>
                <w:sz w:val="24"/>
                <w:szCs w:val="24"/>
                <w:lang w:eastAsia="ru-RU"/>
              </w:rPr>
              <w:lastRenderedPageBreak/>
              <w:t>управленческих решений по результатам проведенного анализа</w:t>
            </w:r>
            <w:r>
              <w:rPr>
                <w:rFonts w:ascii="Times New Roman" w:eastAsia="Times New Roman" w:hAnsi="Times New Roman" w:cs="Times New Roman"/>
                <w:sz w:val="24"/>
                <w:szCs w:val="24"/>
                <w:lang w:eastAsia="ru-RU"/>
              </w:rPr>
              <w:t>.</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31.01.2022 г.</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план мероприятий на 2022 </w:t>
            </w:r>
            <w:r w:rsidRPr="00041EA8">
              <w:rPr>
                <w:rFonts w:ascii="Times New Roman" w:eastAsia="Times New Roman" w:hAnsi="Times New Roman" w:cs="Times New Roman"/>
                <w:sz w:val="24"/>
                <w:szCs w:val="24"/>
                <w:lang w:eastAsia="ru-RU"/>
              </w:rPr>
              <w:lastRenderedPageBreak/>
              <w:t>год</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Гурьева А</w:t>
            </w:r>
            <w:r>
              <w:rPr>
                <w:rFonts w:ascii="Times New Roman" w:eastAsia="Times New Roman" w:hAnsi="Times New Roman" w:cs="Times New Roman"/>
                <w:sz w:val="24"/>
                <w:szCs w:val="24"/>
                <w:lang w:eastAsia="ru-RU"/>
              </w:rPr>
              <w:t xml:space="preserve">настасия Леонидовна, </w:t>
            </w:r>
            <w:r>
              <w:rPr>
                <w:rFonts w:ascii="Times New Roman" w:eastAsia="Times New Roman" w:hAnsi="Times New Roman" w:cs="Times New Roman"/>
                <w:sz w:val="24"/>
                <w:szCs w:val="24"/>
                <w:lang w:eastAsia="ru-RU"/>
              </w:rPr>
              <w:lastRenderedPageBreak/>
              <w:t>начальник У</w:t>
            </w:r>
            <w:r w:rsidRPr="00041EA8">
              <w:rPr>
                <w:rFonts w:ascii="Times New Roman" w:eastAsia="Times New Roman" w:hAnsi="Times New Roman" w:cs="Times New Roman"/>
                <w:sz w:val="24"/>
                <w:szCs w:val="24"/>
                <w:lang w:eastAsia="ru-RU"/>
              </w:rPr>
              <w:t>правления образования Администрации муниципального образования «Балезинский район»</w:t>
            </w:r>
          </w:p>
        </w:tc>
      </w:tr>
      <w:tr w:rsidR="00A72F3B" w:rsidRPr="00041EA8" w:rsidTr="001E28FF">
        <w:tc>
          <w:tcPr>
            <w:tcW w:w="14846" w:type="dxa"/>
            <w:gridSpan w:val="5"/>
            <w:tcMar>
              <w:left w:w="28" w:type="dxa"/>
              <w:right w:w="28" w:type="dxa"/>
            </w:tcMar>
          </w:tcPr>
          <w:p w:rsidR="00A72F3B" w:rsidRPr="00041EA8" w:rsidRDefault="00A72F3B" w:rsidP="001E28FF">
            <w:pPr>
              <w:jc w:val="center"/>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lastRenderedPageBreak/>
              <w:t>3. Информационное сопровождение функционирования механизмов управления качеством образования</w:t>
            </w:r>
          </w:p>
        </w:tc>
      </w:tr>
      <w:tr w:rsidR="00A72F3B" w:rsidRPr="00041EA8" w:rsidTr="001E28FF">
        <w:tc>
          <w:tcPr>
            <w:tcW w:w="896"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3.1.</w:t>
            </w:r>
          </w:p>
        </w:tc>
        <w:tc>
          <w:tcPr>
            <w:tcW w:w="5379" w:type="dxa"/>
            <w:tcMar>
              <w:left w:w="28" w:type="dxa"/>
              <w:right w:w="28" w:type="dxa"/>
            </w:tcMar>
            <w:vAlign w:val="center"/>
          </w:tcPr>
          <w:p w:rsidR="00A72F3B" w:rsidRPr="00041EA8" w:rsidRDefault="00A72F3B" w:rsidP="001E28FF">
            <w:pPr>
              <w:rPr>
                <w:rFonts w:ascii="Times New Roman" w:eastAsia="Times New Roman" w:hAnsi="Times New Roman" w:cs="Times New Roman"/>
                <w:color w:val="000000"/>
                <w:sz w:val="24"/>
                <w:szCs w:val="24"/>
                <w:lang w:eastAsia="ru-RU"/>
              </w:rPr>
            </w:pPr>
            <w:r w:rsidRPr="00041EA8">
              <w:rPr>
                <w:rFonts w:ascii="Times New Roman" w:eastAsia="Times New Roman" w:hAnsi="Times New Roman" w:cs="Times New Roman"/>
                <w:color w:val="000000"/>
                <w:sz w:val="24"/>
                <w:szCs w:val="24"/>
                <w:lang w:eastAsia="ru-RU"/>
              </w:rPr>
              <w:t>Обновление структуры и содержания раздела «Мониторинг и оценка в системе образования» на официальном сайте органа управления образованием</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по мере необходимости</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обновлена и актуализирована информация</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Лекомцева Мария Николаевна, директор МКУ «ИМЦ»</w:t>
            </w:r>
          </w:p>
        </w:tc>
      </w:tr>
      <w:tr w:rsidR="00A72F3B" w:rsidRPr="00041EA8" w:rsidTr="001E28FF">
        <w:trPr>
          <w:trHeight w:val="708"/>
        </w:trPr>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3.2.</w:t>
            </w:r>
          </w:p>
        </w:tc>
        <w:tc>
          <w:tcPr>
            <w:tcW w:w="5379" w:type="dxa"/>
            <w:tcMar>
              <w:left w:w="28" w:type="dxa"/>
              <w:right w:w="28" w:type="dxa"/>
            </w:tcMar>
            <w:vAlign w:val="center"/>
          </w:tcPr>
          <w:p w:rsidR="00A72F3B" w:rsidRPr="00041EA8" w:rsidRDefault="00A72F3B" w:rsidP="001E28FF">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Организация и проведение совещаний рабочей группы по реализации Плана мероприятий по проведению муниципального мониторинга эффективности деятельности руководителей образовательных организаций</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не реже четырех раз в год</w:t>
            </w: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протокол совещания рабочей группы</w:t>
            </w:r>
          </w:p>
        </w:tc>
        <w:tc>
          <w:tcPr>
            <w:tcW w:w="3517" w:type="dxa"/>
            <w:tcMar>
              <w:left w:w="28" w:type="dxa"/>
              <w:right w:w="28" w:type="dxa"/>
            </w:tcMar>
            <w:vAlign w:val="center"/>
          </w:tcPr>
          <w:p w:rsidR="00A72F3B" w:rsidRPr="00ED32B5" w:rsidRDefault="00A72F3B" w:rsidP="001E28FF">
            <w:pPr>
              <w:jc w:val="center"/>
              <w:rPr>
                <w:rFonts w:ascii="Times New Roman" w:eastAsia="Calibri" w:hAnsi="Times New Roman" w:cs="Times New Roman"/>
                <w:sz w:val="24"/>
                <w:szCs w:val="24"/>
              </w:rPr>
            </w:pPr>
            <w:r w:rsidRPr="00ED32B5">
              <w:rPr>
                <w:rFonts w:ascii="Times New Roman" w:eastAsia="Calibri" w:hAnsi="Times New Roman" w:cs="Times New Roman"/>
                <w:sz w:val="24"/>
                <w:szCs w:val="24"/>
              </w:rPr>
              <w:t xml:space="preserve">Касимова Елена Алексеевна, </w:t>
            </w:r>
            <w:r w:rsidRPr="00ED32B5">
              <w:rPr>
                <w:rFonts w:ascii="Times New Roman" w:eastAsia="Times New Roman" w:hAnsi="Times New Roman" w:cs="Times New Roman"/>
                <w:bCs/>
                <w:sz w:val="24"/>
                <w:szCs w:val="24"/>
                <w:lang w:eastAsia="ru-RU"/>
              </w:rPr>
              <w:t>Первый заместитель Главы Администрации - заместителя по социальным вопросам</w:t>
            </w:r>
          </w:p>
          <w:p w:rsidR="00A72F3B" w:rsidRPr="00041EA8" w:rsidRDefault="00A72F3B" w:rsidP="001E28FF">
            <w:pPr>
              <w:jc w:val="center"/>
              <w:rPr>
                <w:rFonts w:ascii="Times New Roman" w:eastAsia="Times New Roman" w:hAnsi="Times New Roman" w:cs="Times New Roman"/>
                <w:sz w:val="24"/>
                <w:szCs w:val="24"/>
                <w:lang w:eastAsia="ru-RU"/>
              </w:rPr>
            </w:pPr>
          </w:p>
          <w:p w:rsidR="00A72F3B" w:rsidRPr="00041EA8" w:rsidRDefault="00A72F3B" w:rsidP="001E28FF">
            <w:pPr>
              <w:jc w:val="center"/>
              <w:rPr>
                <w:rFonts w:ascii="Times New Roman" w:eastAsia="Times New Roman" w:hAnsi="Times New Roman" w:cs="Times New Roman"/>
                <w:sz w:val="24"/>
                <w:szCs w:val="24"/>
                <w:lang w:eastAsia="ru-RU"/>
              </w:rPr>
            </w:pPr>
          </w:p>
        </w:tc>
      </w:tr>
      <w:tr w:rsidR="00A72F3B" w:rsidRPr="00041EA8" w:rsidTr="001E28FF">
        <w:tc>
          <w:tcPr>
            <w:tcW w:w="896" w:type="dxa"/>
            <w:tcMar>
              <w:left w:w="28" w:type="dxa"/>
              <w:right w:w="28" w:type="dxa"/>
            </w:tcMa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3.3.</w:t>
            </w:r>
          </w:p>
        </w:tc>
        <w:tc>
          <w:tcPr>
            <w:tcW w:w="5379" w:type="dxa"/>
            <w:tcMar>
              <w:left w:w="28" w:type="dxa"/>
              <w:right w:w="28" w:type="dxa"/>
            </w:tcMar>
            <w:vAlign w:val="center"/>
          </w:tcPr>
          <w:p w:rsidR="00A72F3B" w:rsidRPr="00041EA8" w:rsidRDefault="00A72F3B" w:rsidP="001E28FF">
            <w:pPr>
              <w:rPr>
                <w:rFonts w:ascii="Times New Roman" w:eastAsia="Times New Roman" w:hAnsi="Times New Roman" w:cs="Times New Roman"/>
                <w:color w:val="000000"/>
                <w:sz w:val="24"/>
                <w:szCs w:val="24"/>
                <w:lang w:eastAsia="ru-RU"/>
              </w:rPr>
            </w:pPr>
            <w:r w:rsidRPr="00041EA8">
              <w:rPr>
                <w:rFonts w:ascii="Times New Roman" w:eastAsia="Times New Roman" w:hAnsi="Times New Roman" w:cs="Times New Roman"/>
                <w:sz w:val="24"/>
                <w:szCs w:val="24"/>
                <w:lang w:eastAsia="ru-RU"/>
              </w:rPr>
              <w:t>Проведение информационной кампании и разъяснительной работы в образовательных организациях</w:t>
            </w:r>
            <w:r>
              <w:rPr>
                <w:rFonts w:ascii="Times New Roman" w:eastAsia="Times New Roman" w:hAnsi="Times New Roman" w:cs="Times New Roman"/>
                <w:sz w:val="24"/>
                <w:szCs w:val="24"/>
                <w:lang w:eastAsia="ru-RU"/>
              </w:rPr>
              <w:t xml:space="preserve"> Балезинского района.</w:t>
            </w:r>
          </w:p>
        </w:tc>
        <w:tc>
          <w:tcPr>
            <w:tcW w:w="1972" w:type="dxa"/>
            <w:tcMar>
              <w:left w:w="28" w:type="dxa"/>
              <w:right w:w="28" w:type="dxa"/>
            </w:tcMar>
            <w:vAlign w:val="center"/>
          </w:tcPr>
          <w:p w:rsidR="00A72F3B" w:rsidRPr="00041EA8" w:rsidRDefault="00A72F3B" w:rsidP="001E28FF">
            <w:pPr>
              <w:rPr>
                <w:rFonts w:ascii="Times New Roman" w:eastAsia="Times New Roman" w:hAnsi="Times New Roman" w:cs="Times New Roman"/>
                <w:sz w:val="24"/>
                <w:szCs w:val="24"/>
                <w:lang w:eastAsia="ru-RU"/>
              </w:rPr>
            </w:pPr>
          </w:p>
        </w:tc>
        <w:tc>
          <w:tcPr>
            <w:tcW w:w="3082"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аналитический отчет</w:t>
            </w:r>
          </w:p>
        </w:tc>
        <w:tc>
          <w:tcPr>
            <w:tcW w:w="3517" w:type="dxa"/>
            <w:tcMar>
              <w:left w:w="28" w:type="dxa"/>
              <w:right w:w="28" w:type="dxa"/>
            </w:tcMar>
            <w:vAlign w:val="center"/>
          </w:tcPr>
          <w:p w:rsidR="00A72F3B" w:rsidRPr="00041EA8" w:rsidRDefault="00A72F3B" w:rsidP="001E28FF">
            <w:pPr>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Лекомцева Мария Николаевна, директор МКУ «ИМЦ»</w:t>
            </w:r>
          </w:p>
        </w:tc>
      </w:tr>
    </w:tbl>
    <w:p w:rsidR="00A72F3B" w:rsidRPr="00041EA8" w:rsidRDefault="00A72F3B" w:rsidP="00A72F3B">
      <w:pPr>
        <w:widowControl w:val="0"/>
        <w:tabs>
          <w:tab w:val="left" w:pos="0"/>
        </w:tabs>
        <w:spacing w:after="0" w:line="240" w:lineRule="auto"/>
        <w:jc w:val="center"/>
        <w:rPr>
          <w:rFonts w:ascii="Times New Roman" w:eastAsia="Times New Roman" w:hAnsi="Times New Roman" w:cs="Times New Roman"/>
          <w:sz w:val="16"/>
          <w:szCs w:val="16"/>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A72F3B" w:rsidRDefault="00A72F3B" w:rsidP="00A72F3B">
      <w:pPr>
        <w:keepNext/>
        <w:spacing w:after="0" w:line="240" w:lineRule="auto"/>
        <w:ind w:left="9356"/>
        <w:rPr>
          <w:rFonts w:ascii="Times New Roman" w:eastAsia="Times New Roman" w:hAnsi="Times New Roman" w:cs="Times New Roman"/>
          <w:sz w:val="24"/>
          <w:szCs w:val="24"/>
          <w:lang w:eastAsia="ru-RU"/>
        </w:rPr>
      </w:pPr>
    </w:p>
    <w:p w:rsidR="00041EA8" w:rsidRPr="00041EA8" w:rsidRDefault="00041EA8" w:rsidP="00041EA8">
      <w:pPr>
        <w:spacing w:after="0" w:line="240" w:lineRule="auto"/>
        <w:ind w:right="-1"/>
        <w:rPr>
          <w:rFonts w:ascii="Times New Roman" w:eastAsia="Times New Roman" w:hAnsi="Times New Roman" w:cs="Times New Roman"/>
          <w:sz w:val="16"/>
          <w:szCs w:val="16"/>
          <w:lang w:eastAsia="ru-RU"/>
        </w:rPr>
        <w:sectPr w:rsidR="00041EA8" w:rsidRPr="00041EA8" w:rsidSect="00A72F3B">
          <w:pgSz w:w="16838" w:h="11906" w:orient="landscape"/>
          <w:pgMar w:top="851" w:right="822" w:bottom="851" w:left="1276" w:header="709" w:footer="709" w:gutter="0"/>
          <w:cols w:space="708"/>
          <w:docGrid w:linePitch="360"/>
        </w:sectPr>
      </w:pP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lastRenderedPageBreak/>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041EA8" w:rsidRPr="00041EA8" w:rsidTr="00041EA8">
        <w:tc>
          <w:tcPr>
            <w:tcW w:w="4644" w:type="dxa"/>
          </w:tcPr>
          <w:p w:rsidR="00041EA8" w:rsidRPr="00041EA8" w:rsidRDefault="00041EA8" w:rsidP="00041EA8">
            <w:pPr>
              <w:jc w:val="center"/>
              <w:rPr>
                <w:rFonts w:ascii="Times New Roman" w:eastAsia="Times New Roman" w:hAnsi="Times New Roman" w:cs="Times New Roman"/>
                <w:sz w:val="20"/>
                <w:szCs w:val="20"/>
                <w:lang w:eastAsia="ru-RU"/>
              </w:rPr>
            </w:pPr>
          </w:p>
        </w:tc>
        <w:tc>
          <w:tcPr>
            <w:tcW w:w="4927" w:type="dxa"/>
          </w:tcPr>
          <w:p w:rsidR="00041EA8" w:rsidRPr="00041EA8" w:rsidRDefault="00041EA8" w:rsidP="00041EA8">
            <w:pPr>
              <w:rPr>
                <w:rFonts w:ascii="Times New Roman" w:eastAsia="Times New Roman" w:hAnsi="Times New Roman" w:cs="Times New Roman"/>
                <w:sz w:val="20"/>
                <w:szCs w:val="20"/>
                <w:lang w:eastAsia="ru-RU"/>
              </w:rPr>
            </w:pPr>
            <w:r w:rsidRPr="00041EA8">
              <w:rPr>
                <w:rFonts w:ascii="Times New Roman" w:eastAsia="Times New Roman" w:hAnsi="Times New Roman" w:cs="Times New Roman"/>
                <w:sz w:val="20"/>
                <w:szCs w:val="20"/>
                <w:lang w:eastAsia="ru-RU"/>
              </w:rPr>
              <w:t xml:space="preserve">                    Приложение 2</w:t>
            </w:r>
          </w:p>
          <w:p w:rsidR="00041EA8" w:rsidRPr="00041EA8" w:rsidRDefault="00041EA8" w:rsidP="00041EA8">
            <w:pPr>
              <w:tabs>
                <w:tab w:val="left" w:pos="319"/>
              </w:tabs>
              <w:ind w:left="-248"/>
              <w:jc w:val="center"/>
              <w:rPr>
                <w:rFonts w:ascii="Times New Roman" w:eastAsia="Times New Roman" w:hAnsi="Times New Roman" w:cs="Times New Roman"/>
                <w:sz w:val="20"/>
                <w:szCs w:val="20"/>
                <w:lang w:eastAsia="ru-RU"/>
              </w:rPr>
            </w:pPr>
            <w:r w:rsidRPr="00041EA8">
              <w:rPr>
                <w:rFonts w:ascii="Times New Roman" w:eastAsia="Times New Roman" w:hAnsi="Times New Roman" w:cs="Times New Roman"/>
                <w:sz w:val="20"/>
                <w:szCs w:val="20"/>
                <w:lang w:eastAsia="ru-RU"/>
              </w:rPr>
              <w:t xml:space="preserve">         к постановлению Администрации  </w:t>
            </w:r>
          </w:p>
          <w:p w:rsidR="00041EA8" w:rsidRPr="00041EA8" w:rsidRDefault="00041EA8" w:rsidP="00041EA8">
            <w:pPr>
              <w:tabs>
                <w:tab w:val="left" w:pos="319"/>
              </w:tabs>
              <w:ind w:left="-248"/>
              <w:jc w:val="center"/>
              <w:rPr>
                <w:rFonts w:ascii="Times New Roman" w:eastAsia="Times New Roman" w:hAnsi="Times New Roman" w:cs="Times New Roman"/>
                <w:sz w:val="20"/>
                <w:szCs w:val="20"/>
                <w:lang w:eastAsia="ru-RU"/>
              </w:rPr>
            </w:pPr>
            <w:r w:rsidRPr="00041EA8">
              <w:rPr>
                <w:rFonts w:ascii="Times New Roman" w:eastAsia="Times New Roman" w:hAnsi="Times New Roman" w:cs="Times New Roman"/>
                <w:sz w:val="20"/>
                <w:szCs w:val="20"/>
                <w:lang w:eastAsia="ru-RU"/>
              </w:rPr>
              <w:t xml:space="preserve">       муниципального      образования </w:t>
            </w:r>
          </w:p>
          <w:p w:rsidR="00041EA8" w:rsidRPr="00041EA8" w:rsidRDefault="00041EA8" w:rsidP="00041EA8">
            <w:pPr>
              <w:tabs>
                <w:tab w:val="left" w:pos="319"/>
              </w:tabs>
              <w:ind w:left="-248"/>
              <w:rPr>
                <w:rFonts w:ascii="Times New Roman" w:eastAsia="Times New Roman" w:hAnsi="Times New Roman" w:cs="Times New Roman"/>
                <w:sz w:val="20"/>
                <w:szCs w:val="20"/>
                <w:lang w:eastAsia="ru-RU"/>
              </w:rPr>
            </w:pPr>
            <w:r w:rsidRPr="00041EA8">
              <w:rPr>
                <w:rFonts w:ascii="Times New Roman" w:eastAsia="Times New Roman" w:hAnsi="Times New Roman" w:cs="Times New Roman"/>
                <w:sz w:val="20"/>
                <w:szCs w:val="20"/>
                <w:lang w:eastAsia="ru-RU"/>
              </w:rPr>
              <w:t xml:space="preserve">                        «Балезинский район»</w:t>
            </w:r>
          </w:p>
          <w:p w:rsidR="00041EA8" w:rsidRPr="00041EA8" w:rsidRDefault="00041EA8" w:rsidP="00041EA8">
            <w:pPr>
              <w:tabs>
                <w:tab w:val="left" w:pos="319"/>
              </w:tabs>
              <w:rPr>
                <w:rFonts w:ascii="Times New Roman" w:eastAsia="Times New Roman" w:hAnsi="Times New Roman" w:cs="Times New Roman"/>
                <w:sz w:val="20"/>
                <w:szCs w:val="20"/>
                <w:lang w:eastAsia="ru-RU"/>
              </w:rPr>
            </w:pPr>
            <w:r w:rsidRPr="00041EA8">
              <w:rPr>
                <w:rFonts w:ascii="Times New Roman" w:eastAsia="Times New Roman" w:hAnsi="Times New Roman" w:cs="Times New Roman"/>
                <w:sz w:val="20"/>
                <w:szCs w:val="20"/>
                <w:lang w:eastAsia="ru-RU"/>
              </w:rPr>
              <w:t xml:space="preserve">                     от</w:t>
            </w:r>
            <w:r w:rsidR="00741E38">
              <w:rPr>
                <w:rFonts w:ascii="Times New Roman" w:eastAsia="Times New Roman" w:hAnsi="Times New Roman" w:cs="Times New Roman"/>
                <w:sz w:val="20"/>
                <w:szCs w:val="20"/>
                <w:lang w:eastAsia="ru-RU"/>
              </w:rPr>
              <w:t xml:space="preserve"> «22» июня 2021 г. № 725</w:t>
            </w:r>
          </w:p>
          <w:p w:rsidR="00041EA8" w:rsidRPr="00041EA8" w:rsidRDefault="00041EA8" w:rsidP="00041EA8">
            <w:pPr>
              <w:jc w:val="center"/>
              <w:rPr>
                <w:rFonts w:ascii="Times New Roman" w:eastAsia="Times New Roman" w:hAnsi="Times New Roman" w:cs="Times New Roman"/>
                <w:sz w:val="20"/>
                <w:szCs w:val="20"/>
                <w:lang w:eastAsia="ru-RU"/>
              </w:rPr>
            </w:pPr>
          </w:p>
        </w:tc>
      </w:tr>
    </w:tbl>
    <w:p w:rsidR="00041EA8" w:rsidRPr="00041EA8" w:rsidRDefault="00041EA8" w:rsidP="00041EA8">
      <w:pPr>
        <w:spacing w:after="0" w:line="240" w:lineRule="auto"/>
        <w:jc w:val="center"/>
        <w:rPr>
          <w:rFonts w:ascii="Times New Roman" w:eastAsia="Times New Roman" w:hAnsi="Times New Roman" w:cs="Times New Roman"/>
          <w:sz w:val="20"/>
          <w:szCs w:val="20"/>
          <w:highlight w:val="yellow"/>
          <w:lang w:eastAsia="ru-RU"/>
        </w:rPr>
      </w:pP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p>
    <w:p w:rsidR="00041EA8" w:rsidRPr="00B43BA9"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 xml:space="preserve">Положение о рабочей группе по реализации Плана мероприятий по проведению муниципального мониторинга эффективности деятельности руководителей образовательных </w:t>
      </w:r>
      <w:r w:rsidRPr="00B43BA9">
        <w:rPr>
          <w:rFonts w:ascii="Times New Roman" w:eastAsia="Times New Roman" w:hAnsi="Times New Roman" w:cs="Times New Roman"/>
          <w:b/>
          <w:sz w:val="26"/>
          <w:szCs w:val="26"/>
          <w:lang w:eastAsia="ru-RU"/>
        </w:rPr>
        <w:t>организаций</w:t>
      </w:r>
      <w:r w:rsidR="00B43BA9" w:rsidRPr="00B43BA9">
        <w:rPr>
          <w:rFonts w:ascii="Times New Roman" w:eastAsia="Times New Roman" w:hAnsi="Times New Roman" w:cs="Times New Roman"/>
          <w:b/>
          <w:sz w:val="24"/>
          <w:szCs w:val="24"/>
          <w:lang w:eastAsia="ru-RU"/>
        </w:rPr>
        <w:t xml:space="preserve"> </w:t>
      </w:r>
      <w:r w:rsidR="00B43BA9" w:rsidRPr="00B43BA9">
        <w:rPr>
          <w:rFonts w:ascii="Times New Roman" w:eastAsia="Times New Roman" w:hAnsi="Times New Roman" w:cs="Times New Roman"/>
          <w:b/>
          <w:sz w:val="26"/>
          <w:szCs w:val="26"/>
          <w:lang w:eastAsia="ru-RU"/>
        </w:rPr>
        <w:t>Балезинского района</w:t>
      </w:r>
    </w:p>
    <w:p w:rsidR="00041EA8" w:rsidRPr="00041EA8" w:rsidRDefault="00041EA8" w:rsidP="00041EA8">
      <w:pPr>
        <w:spacing w:after="0" w:line="240" w:lineRule="auto"/>
        <w:jc w:val="center"/>
        <w:rPr>
          <w:rFonts w:ascii="Times New Roman" w:eastAsia="Times New Roman" w:hAnsi="Times New Roman" w:cs="Times New Roman"/>
          <w:sz w:val="26"/>
          <w:szCs w:val="26"/>
          <w:highlight w:val="yellow"/>
          <w:lang w:eastAsia="ru-RU"/>
        </w:rPr>
      </w:pPr>
    </w:p>
    <w:p w:rsidR="00041EA8" w:rsidRPr="00041EA8" w:rsidRDefault="00041EA8" w:rsidP="00041EA8">
      <w:pPr>
        <w:spacing w:after="0" w:line="240" w:lineRule="auto"/>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I</w:t>
      </w:r>
      <w:r w:rsidRPr="00041EA8">
        <w:rPr>
          <w:rFonts w:ascii="Times New Roman" w:eastAsia="Times New Roman" w:hAnsi="Times New Roman" w:cs="Times New Roman"/>
          <w:sz w:val="26"/>
          <w:szCs w:val="26"/>
          <w:lang w:eastAsia="ru-RU"/>
        </w:rPr>
        <w:t>. ОБЩИЕ ПОЛОЖЕНИЯ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Настоящее Положение определяет порядок деятельности рабочей группы по реализации Плана мероприятий по проведению муниципального мониторинга эффективности деятельности руководителей образовательных организаций </w:t>
      </w:r>
      <w:r w:rsidR="00B42D3E" w:rsidRPr="00B42D3E">
        <w:rPr>
          <w:rFonts w:ascii="Times New Roman" w:eastAsia="Times New Roman" w:hAnsi="Times New Roman" w:cs="Times New Roman"/>
          <w:sz w:val="26"/>
          <w:szCs w:val="26"/>
          <w:lang w:eastAsia="ru-RU"/>
        </w:rPr>
        <w:t>Балезинского района</w:t>
      </w:r>
      <w:r w:rsidR="00B42D3E">
        <w:rPr>
          <w:rFonts w:ascii="Times New Roman" w:eastAsia="Times New Roman" w:hAnsi="Times New Roman" w:cs="Times New Roman"/>
          <w:sz w:val="24"/>
          <w:szCs w:val="24"/>
          <w:lang w:eastAsia="ru-RU"/>
        </w:rPr>
        <w:t xml:space="preserve"> </w:t>
      </w:r>
      <w:r w:rsidRPr="00041EA8">
        <w:rPr>
          <w:rFonts w:ascii="Times New Roman" w:eastAsia="Times New Roman" w:hAnsi="Times New Roman" w:cs="Times New Roman"/>
          <w:sz w:val="26"/>
          <w:szCs w:val="26"/>
          <w:lang w:eastAsia="ru-RU"/>
        </w:rPr>
        <w:t>(далее - рабочая группа).</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Рабочая группа в своей деятельности руководствуется нормативными правовыми актами Российской Федерации, Удмуртской Республики, Министерства образования и науки Удмуртской Республики, муниципального образования и настоящим Положением.</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3. Рабочая группа является органом, обеспечивающим общую координацию, контроль и анализ результатов реализации Плана мероприятий по проведению муниципального мониторинга эффективности деятельности руководителей образовательных организаций и иных мероприятий, направленных на повышение эффективности </w:t>
      </w:r>
      <w:r w:rsidRPr="00041EA8">
        <w:rPr>
          <w:rFonts w:ascii="Times New Roman" w:eastAsia="Times New Roman" w:hAnsi="Times New Roman" w:cs="Times New Roman"/>
          <w:spacing w:val="-8"/>
          <w:sz w:val="26"/>
          <w:szCs w:val="26"/>
          <w:lang w:eastAsia="ru-RU"/>
        </w:rPr>
        <w:t>муниципальных механизмов управления качеством образования (далее – Мероприятия).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highlight w:val="yellow"/>
          <w:lang w:eastAsia="ru-RU"/>
        </w:rPr>
      </w:pPr>
    </w:p>
    <w:p w:rsidR="00041EA8" w:rsidRPr="00041EA8" w:rsidRDefault="00041EA8" w:rsidP="00041EA8">
      <w:pPr>
        <w:spacing w:after="0" w:line="240" w:lineRule="auto"/>
        <w:jc w:val="center"/>
        <w:rPr>
          <w:rFonts w:ascii="Times New Roman" w:eastAsia="Times New Roman" w:hAnsi="Times New Roman" w:cs="Times New Roman"/>
          <w:caps/>
          <w:sz w:val="26"/>
          <w:szCs w:val="26"/>
          <w:lang w:eastAsia="ru-RU"/>
        </w:rPr>
      </w:pPr>
      <w:r w:rsidRPr="00041EA8">
        <w:rPr>
          <w:rFonts w:ascii="Times New Roman" w:eastAsia="Times New Roman" w:hAnsi="Times New Roman" w:cs="Times New Roman"/>
          <w:caps/>
          <w:sz w:val="26"/>
          <w:szCs w:val="26"/>
          <w:lang w:val="en-US" w:eastAsia="ru-RU"/>
        </w:rPr>
        <w:t>II</w:t>
      </w:r>
      <w:r w:rsidRPr="00041EA8">
        <w:rPr>
          <w:rFonts w:ascii="Times New Roman" w:eastAsia="Times New Roman" w:hAnsi="Times New Roman" w:cs="Times New Roman"/>
          <w:caps/>
          <w:sz w:val="26"/>
          <w:szCs w:val="26"/>
          <w:lang w:eastAsia="ru-RU"/>
        </w:rPr>
        <w:t>. задачи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Основными задачами рабочей группы являются: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общая координация и организационно-технологическое сопровождение деятельности основных исполнителей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выработка согласованных решений по реализации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содействие информационному сопровождению реализации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рассмотрение документов и материалов, подготовленных исполнителями в рамках реализации Мероприятий;</w:t>
      </w:r>
    </w:p>
    <w:p w:rsidR="00041EA8" w:rsidRPr="00041EA8" w:rsidRDefault="00041EA8" w:rsidP="00041EA8">
      <w:pPr>
        <w:widowControl w:val="0"/>
        <w:tabs>
          <w:tab w:val="left" w:pos="567"/>
        </w:tabs>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         5) рассмотрение проектов нормативных правовых актов </w:t>
      </w:r>
      <w:r w:rsidRPr="00041EA8">
        <w:rPr>
          <w:rFonts w:ascii="Times New Roman" w:eastAsia="Tahoma" w:hAnsi="Times New Roman" w:cs="Times New Roman"/>
          <w:color w:val="000000"/>
          <w:sz w:val="26"/>
          <w:szCs w:val="26"/>
          <w:lang w:eastAsia="ru-RU" w:bidi="ru-RU"/>
        </w:rPr>
        <w:t>Администрации муниципального образования «Балезинский район»</w:t>
      </w:r>
      <w:r w:rsidRPr="00041EA8">
        <w:rPr>
          <w:rFonts w:ascii="Times New Roman" w:eastAsia="Times New Roman" w:hAnsi="Times New Roman" w:cs="Times New Roman"/>
          <w:spacing w:val="-6"/>
          <w:sz w:val="26"/>
          <w:szCs w:val="26"/>
          <w:lang w:eastAsia="ru-RU"/>
        </w:rPr>
        <w:t>, связанных с реализацией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текущий (оперативный) мониторинг реализации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 контроль достижения ожидаемых результатов реализации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8) анализ результатов реализации Мероприятий и подготовка предложений по использованию результатов Мероприятий.</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Для реализации возложенных на нее задач рабочая группа имеет право:</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заслушивать представителей </w:t>
      </w:r>
      <w:r w:rsidRPr="00041EA8">
        <w:rPr>
          <w:rFonts w:ascii="Times New Roman" w:eastAsia="Tahoma" w:hAnsi="Times New Roman" w:cs="Times New Roman"/>
          <w:color w:val="000000"/>
          <w:sz w:val="26"/>
          <w:szCs w:val="26"/>
          <w:lang w:eastAsia="ru-RU" w:bidi="ru-RU"/>
        </w:rPr>
        <w:t>Управления образования Администрации муниципального образования «Балезинский район»</w:t>
      </w:r>
      <w:r w:rsidRPr="00041EA8">
        <w:rPr>
          <w:rFonts w:ascii="Times New Roman" w:eastAsia="Times New Roman" w:hAnsi="Times New Roman" w:cs="Times New Roman"/>
          <w:sz w:val="26"/>
          <w:szCs w:val="26"/>
          <w:lang w:eastAsia="ru-RU"/>
        </w:rPr>
        <w:t>, организаций, осуществляющих образовательную деятельность, и других организаций по вопросам, относящимся к компетенции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2) запрашивать в установленном порядке у </w:t>
      </w:r>
      <w:r w:rsidRPr="00041EA8">
        <w:rPr>
          <w:rFonts w:ascii="Times New Roman" w:eastAsia="Tahoma" w:hAnsi="Times New Roman" w:cs="Times New Roman"/>
          <w:color w:val="000000"/>
          <w:sz w:val="26"/>
          <w:szCs w:val="26"/>
          <w:lang w:eastAsia="ru-RU" w:bidi="ru-RU"/>
        </w:rPr>
        <w:t>Управления образования Администрации муниципального образования «Балезинский район»</w:t>
      </w:r>
      <w:r w:rsidRPr="00041EA8">
        <w:rPr>
          <w:rFonts w:ascii="Times New Roman" w:eastAsia="Times New Roman" w:hAnsi="Times New Roman" w:cs="Times New Roman"/>
          <w:sz w:val="26"/>
          <w:szCs w:val="26"/>
          <w:lang w:eastAsia="ru-RU"/>
        </w:rPr>
        <w:t>, организаций, осуществляющих образовательную деятельность, и других организаций необходимые</w:t>
      </w:r>
      <w:r w:rsidRPr="00041EA8">
        <w:rPr>
          <w:rFonts w:ascii="Times New Roman" w:eastAsia="Times New Roman" w:hAnsi="Times New Roman" w:cs="Times New Roman"/>
          <w:spacing w:val="-2"/>
          <w:sz w:val="26"/>
          <w:szCs w:val="26"/>
          <w:lang w:eastAsia="ru-RU"/>
        </w:rPr>
        <w:t xml:space="preserve"> материалы и документы по вопросам, относящимся к компетенции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3) взаимодействовать с Министерством образования и науки УР, автономным учреждением  УР «региональный центр оценки качества образования», Автономным образовательным учреждением УР «Институт развития образования» организациями, осуществляющими образовательную деятельность, и другими организациями по вопросам, относящимся к компетенции рабочей группы;</w:t>
      </w:r>
    </w:p>
    <w:p w:rsidR="00041EA8" w:rsidRPr="00041EA8" w:rsidRDefault="00041EA8" w:rsidP="00041EA8">
      <w:pPr>
        <w:widowControl w:val="0"/>
        <w:tabs>
          <w:tab w:val="left" w:pos="567"/>
        </w:tabs>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         4) приглашать на заседания представителей </w:t>
      </w:r>
      <w:r w:rsidRPr="00041EA8">
        <w:rPr>
          <w:rFonts w:ascii="Times New Roman" w:eastAsia="Tahoma" w:hAnsi="Times New Roman" w:cs="Times New Roman"/>
          <w:color w:val="000000"/>
          <w:sz w:val="26"/>
          <w:szCs w:val="26"/>
          <w:lang w:eastAsia="ru-RU" w:bidi="ru-RU"/>
        </w:rPr>
        <w:t>Управления образования Администрации муниципального образования «Балезинский район</w:t>
      </w:r>
      <w:r w:rsidRPr="00041EA8">
        <w:rPr>
          <w:rFonts w:ascii="Times New Roman" w:eastAsia="Tahoma" w:hAnsi="Times New Roman" w:cs="Times New Roman"/>
          <w:color w:val="000000"/>
          <w:sz w:val="24"/>
          <w:szCs w:val="24"/>
          <w:lang w:eastAsia="ru-RU" w:bidi="ru-RU"/>
        </w:rPr>
        <w:t>»</w:t>
      </w:r>
      <w:r w:rsidRPr="00041EA8">
        <w:rPr>
          <w:rFonts w:ascii="Times New Roman" w:eastAsia="Times New Roman" w:hAnsi="Times New Roman" w:cs="Times New Roman"/>
          <w:sz w:val="26"/>
          <w:szCs w:val="26"/>
          <w:lang w:eastAsia="ru-RU"/>
        </w:rPr>
        <w:t>, организаций, осуществляющих образовательную деятельность, и других организаций, независимых экспертов (по согласованию).</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highlight w:val="yellow"/>
          <w:lang w:eastAsia="ru-RU"/>
        </w:rPr>
      </w:pPr>
    </w:p>
    <w:p w:rsidR="00041EA8" w:rsidRPr="00041EA8" w:rsidRDefault="00041EA8" w:rsidP="00041EA8">
      <w:pPr>
        <w:spacing w:after="0" w:line="240" w:lineRule="auto"/>
        <w:jc w:val="center"/>
        <w:rPr>
          <w:rFonts w:ascii="Times New Roman" w:eastAsia="Times New Roman" w:hAnsi="Times New Roman" w:cs="Times New Roman"/>
          <w:caps/>
          <w:sz w:val="26"/>
          <w:szCs w:val="26"/>
          <w:lang w:eastAsia="ru-RU"/>
        </w:rPr>
      </w:pPr>
      <w:r w:rsidRPr="00041EA8">
        <w:rPr>
          <w:rFonts w:ascii="Times New Roman" w:eastAsia="Times New Roman" w:hAnsi="Times New Roman" w:cs="Times New Roman"/>
          <w:caps/>
          <w:sz w:val="26"/>
          <w:szCs w:val="26"/>
          <w:lang w:val="en-US" w:eastAsia="ru-RU"/>
        </w:rPr>
        <w:t>III</w:t>
      </w:r>
      <w:r w:rsidRPr="00041EA8">
        <w:rPr>
          <w:rFonts w:ascii="Times New Roman" w:eastAsia="Times New Roman" w:hAnsi="Times New Roman" w:cs="Times New Roman"/>
          <w:caps/>
          <w:sz w:val="26"/>
          <w:szCs w:val="26"/>
          <w:lang w:eastAsia="ru-RU"/>
        </w:rPr>
        <w:t>. СОСТАВ рабочей группы</w:t>
      </w:r>
    </w:p>
    <w:p w:rsidR="00041EA8" w:rsidRPr="00041EA8" w:rsidRDefault="00041EA8" w:rsidP="00041EA8">
      <w:pPr>
        <w:widowControl w:val="0"/>
        <w:tabs>
          <w:tab w:val="left" w:pos="567"/>
        </w:tabs>
        <w:spacing w:after="0" w:line="240" w:lineRule="auto"/>
        <w:jc w:val="both"/>
        <w:rPr>
          <w:rFonts w:ascii="Times New Roman" w:eastAsia="Tahoma" w:hAnsi="Times New Roman" w:cs="Times New Roman"/>
          <w:color w:val="000000"/>
          <w:sz w:val="24"/>
          <w:szCs w:val="24"/>
          <w:lang w:eastAsia="ru-RU" w:bidi="ru-RU"/>
        </w:rPr>
      </w:pPr>
      <w:r w:rsidRPr="00041EA8">
        <w:rPr>
          <w:rFonts w:ascii="Times New Roman" w:eastAsia="Times New Roman" w:hAnsi="Times New Roman" w:cs="Times New Roman"/>
          <w:sz w:val="26"/>
          <w:szCs w:val="26"/>
          <w:lang w:eastAsia="ru-RU"/>
        </w:rPr>
        <w:t xml:space="preserve">         6. Состав рабочей группы утверждается нормативно-правовым актом </w:t>
      </w:r>
      <w:r w:rsidRPr="00041EA8">
        <w:rPr>
          <w:rFonts w:ascii="Times New Roman" w:eastAsia="Tahoma" w:hAnsi="Times New Roman" w:cs="Times New Roman"/>
          <w:color w:val="000000"/>
          <w:sz w:val="26"/>
          <w:szCs w:val="26"/>
          <w:lang w:eastAsia="ru-RU" w:bidi="ru-RU"/>
        </w:rPr>
        <w:t>Администрации муниципального образования «Балезинский район»</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 В состав рабочей группы входят: председатель, заместитель председателя, секретарь, члены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8. Председатель рабочей группы – куратор муниципального мониторинга:</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руководит деятельностью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определяет порядок рассмотрения вопросов на заседании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формирует на основе предложений членов рабочей группы план работы и повестку заседаний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определяет дату, время и место заседаний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председательствует на заседаниях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дает поручения членам рабочей группы и секретарю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 обеспечивает и контролирует выполнение решений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9. Председательствующий на заседании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открывает и закрывает заседание рабочей группы, ведет заседание рабочей группы, начинает и заканчивает рассмотрение вопросов повестки заседания, предоставляет слово докладчикам, членам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обеспечивает соблюдение настоящего Положения;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формулирует вопросы для принятия решений и внесения в протокол, ставит их на голосование.</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10. Заместитель председателя рабочей группы – руководитель муниципального мониторинга:</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координирует деятельность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осуществляет организационно-техническое обеспечение ведения заседаний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обеспечивает сохранность и архивирование документации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осуществляет полномочия председателя рабочей группы в отсутствие председателя и по его поручению.</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11. Члены рабочей группы – исполнители муниципального мониторинга:</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участвуют в деятельности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вносят предложения по плану работы и повестке заседаний рабочей группы, порядку обсуждения вопросов;</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участвуют в подготовке материалов к заседаниям рабочей группы, а также проектов ее решений;</w:t>
      </w:r>
    </w:p>
    <w:p w:rsidR="00041EA8" w:rsidRPr="00041EA8" w:rsidRDefault="00041EA8" w:rsidP="00041EA8">
      <w:pPr>
        <w:spacing w:after="0" w:line="240" w:lineRule="auto"/>
        <w:ind w:firstLine="567"/>
        <w:jc w:val="both"/>
        <w:rPr>
          <w:rFonts w:ascii="Times New Roman" w:eastAsia="Times New Roman" w:hAnsi="Times New Roman" w:cs="Times New Roman"/>
          <w:spacing w:val="-10"/>
          <w:sz w:val="26"/>
          <w:szCs w:val="26"/>
          <w:lang w:eastAsia="ru-RU"/>
        </w:rPr>
      </w:pPr>
      <w:r w:rsidRPr="00041EA8">
        <w:rPr>
          <w:rFonts w:ascii="Times New Roman" w:eastAsia="Times New Roman" w:hAnsi="Times New Roman" w:cs="Times New Roman"/>
          <w:spacing w:val="-10"/>
          <w:sz w:val="26"/>
          <w:szCs w:val="26"/>
          <w:lang w:eastAsia="ru-RU"/>
        </w:rPr>
        <w:t>4) изучают документы и материалы, предоставляемые к заседаниям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выступают на заседаниях рабочей группы с докладами, сообщениями;</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выполняют решения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 вправе сформулировать в письменной форме особое мнение по любому из решений рабочей группы, принятых на заседании, на котором они присутствовали.</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12. Секретарь рабочей группы – координатор муниципального мониторинга:</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1) информирует членов рабочей группы и приглашенных о заседаниях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обеспечивает подготовку материалов к заседаниям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pacing w:val="-8"/>
          <w:sz w:val="26"/>
          <w:szCs w:val="26"/>
          <w:lang w:eastAsia="ru-RU"/>
        </w:rPr>
      </w:pPr>
      <w:r w:rsidRPr="00041EA8">
        <w:rPr>
          <w:rFonts w:ascii="Times New Roman" w:eastAsia="Times New Roman" w:hAnsi="Times New Roman" w:cs="Times New Roman"/>
          <w:spacing w:val="-8"/>
          <w:sz w:val="26"/>
          <w:szCs w:val="26"/>
          <w:lang w:eastAsia="ru-RU"/>
        </w:rPr>
        <w:t>3) ведет протокол заседаний рабочей группы, оформляет решения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pacing w:val="-2"/>
          <w:sz w:val="26"/>
          <w:szCs w:val="26"/>
          <w:lang w:eastAsia="ru-RU"/>
        </w:rPr>
      </w:pPr>
      <w:r w:rsidRPr="00041EA8">
        <w:rPr>
          <w:rFonts w:ascii="Times New Roman" w:eastAsia="Times New Roman" w:hAnsi="Times New Roman" w:cs="Times New Roman"/>
          <w:spacing w:val="-2"/>
          <w:sz w:val="26"/>
          <w:szCs w:val="26"/>
          <w:lang w:eastAsia="ru-RU"/>
        </w:rPr>
        <w:t>4) осуществляет рассылку материалов и протоколов заседаний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осуществляет ведение документации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выполняет решения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highlight w:val="yellow"/>
          <w:lang w:eastAsia="ru-RU"/>
        </w:rPr>
      </w:pP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val="en-US" w:eastAsia="ru-RU"/>
        </w:rPr>
        <w:t>IV</w:t>
      </w:r>
      <w:r w:rsidRPr="00041EA8">
        <w:rPr>
          <w:rFonts w:ascii="Times New Roman" w:eastAsia="Times New Roman" w:hAnsi="Times New Roman" w:cs="Times New Roman"/>
          <w:sz w:val="24"/>
          <w:szCs w:val="24"/>
          <w:lang w:eastAsia="ru-RU"/>
        </w:rPr>
        <w:t>. ПОРЯДОК ДЕЯТЕЛЬНОСТИ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13. Рабочая группа самостоятельно определяет порядок организации своей деятельности, руководствуясь настоящим Положением.</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14. Основной формой деятельности рабочей группы являются заседания. Заседания могут проходить в очной и заочной формах. По решению председателя допускается участие отдельных членов рабочей группы в режиме аудио/видео конференцсвязи.</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15. Заседания рабочей группы проводятся по мере необходимости, но не реже четырех раз в год. По решению председателя рабочей группы могут проводиться внеочередные заседания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16. Заседания рабочей группы считаются правомочными при участии не менее половины состава рабочей группы. Решения рабочей группы принимаются путем прямого голосования простым большинством голосов присутствующих на заседании членов рабочей группы. При равном количестве голосов право решающего голоса принадлежит председательствующему.</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17. Решения рабочей группы оформляется протоколами</w:t>
      </w:r>
      <w:r w:rsidRPr="00041EA8">
        <w:rPr>
          <w:rFonts w:ascii="Times New Roman" w:eastAsia="Times New Roman" w:hAnsi="Times New Roman" w:cs="Times New Roman"/>
          <w:sz w:val="24"/>
          <w:szCs w:val="24"/>
          <w:lang w:eastAsia="ru-RU"/>
        </w:rPr>
        <w:t xml:space="preserve"> </w:t>
      </w:r>
      <w:r w:rsidRPr="00041EA8">
        <w:rPr>
          <w:rFonts w:ascii="Times New Roman" w:eastAsia="Times New Roman" w:hAnsi="Times New Roman" w:cs="Times New Roman"/>
          <w:sz w:val="26"/>
          <w:szCs w:val="26"/>
          <w:lang w:eastAsia="ru-RU"/>
        </w:rPr>
        <w:t>в течение пяти рабочих дней после проведения заседания. В протоколе указывается следующая информация: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сведения о дате и месте проведения заседания;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состав членов рабочей группы;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повестка заседания;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решения и итоги голосования по каждому пункту повестки заседания.</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Протокол подписывается председателем рабочей группы или его заместителем, председательствующим на заседании, и секретарем рабочей группы.</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br w:type="page"/>
      </w:r>
    </w:p>
    <w:p w:rsidR="00041EA8" w:rsidRPr="00041EA8" w:rsidRDefault="00041EA8" w:rsidP="00041EA8">
      <w:pPr>
        <w:spacing w:after="0" w:line="240" w:lineRule="auto"/>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sz w:val="24"/>
          <w:szCs w:val="24"/>
          <w:lang w:eastAsia="ru-RU"/>
        </w:rPr>
        <w:lastRenderedPageBreak/>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041EA8" w:rsidRPr="00041EA8" w:rsidTr="00041EA8">
        <w:tc>
          <w:tcPr>
            <w:tcW w:w="4644" w:type="dxa"/>
          </w:tcPr>
          <w:p w:rsidR="00041EA8" w:rsidRPr="00041EA8" w:rsidRDefault="00041EA8" w:rsidP="00041EA8">
            <w:pPr>
              <w:jc w:val="center"/>
              <w:rPr>
                <w:rFonts w:ascii="Times New Roman" w:eastAsia="Times New Roman" w:hAnsi="Times New Roman" w:cs="Times New Roman"/>
                <w:sz w:val="20"/>
                <w:szCs w:val="20"/>
                <w:lang w:eastAsia="ru-RU"/>
              </w:rPr>
            </w:pPr>
          </w:p>
        </w:tc>
        <w:tc>
          <w:tcPr>
            <w:tcW w:w="4927" w:type="dxa"/>
          </w:tcPr>
          <w:p w:rsidR="00041EA8" w:rsidRPr="00041EA8" w:rsidRDefault="00041EA8" w:rsidP="00041EA8">
            <w:pPr>
              <w:rPr>
                <w:rFonts w:ascii="Times New Roman" w:eastAsia="Times New Roman" w:hAnsi="Times New Roman" w:cs="Times New Roman"/>
                <w:lang w:eastAsia="ru-RU"/>
              </w:rPr>
            </w:pPr>
            <w:r w:rsidRPr="00041EA8">
              <w:rPr>
                <w:rFonts w:ascii="Times New Roman" w:eastAsia="Times New Roman" w:hAnsi="Times New Roman" w:cs="Times New Roman"/>
                <w:sz w:val="20"/>
                <w:szCs w:val="20"/>
                <w:lang w:eastAsia="ru-RU"/>
              </w:rPr>
              <w:t xml:space="preserve">                    </w:t>
            </w:r>
            <w:r w:rsidRPr="00041EA8">
              <w:rPr>
                <w:rFonts w:ascii="Times New Roman" w:eastAsia="Times New Roman" w:hAnsi="Times New Roman" w:cs="Times New Roman"/>
                <w:lang w:eastAsia="ru-RU"/>
              </w:rPr>
              <w:t>Приложение 3</w:t>
            </w:r>
          </w:p>
          <w:p w:rsidR="00041EA8" w:rsidRPr="00041EA8" w:rsidRDefault="00041EA8" w:rsidP="00041EA8">
            <w:pPr>
              <w:tabs>
                <w:tab w:val="left" w:pos="319"/>
              </w:tabs>
              <w:ind w:left="-248"/>
              <w:jc w:val="center"/>
              <w:rPr>
                <w:rFonts w:ascii="Times New Roman" w:eastAsia="Times New Roman" w:hAnsi="Times New Roman" w:cs="Times New Roman"/>
                <w:lang w:eastAsia="ru-RU"/>
              </w:rPr>
            </w:pPr>
            <w:r w:rsidRPr="00041EA8">
              <w:rPr>
                <w:rFonts w:ascii="Times New Roman" w:eastAsia="Times New Roman" w:hAnsi="Times New Roman" w:cs="Times New Roman"/>
                <w:lang w:eastAsia="ru-RU"/>
              </w:rPr>
              <w:t xml:space="preserve">               к постановлению Администрации  </w:t>
            </w:r>
          </w:p>
          <w:p w:rsidR="00041EA8" w:rsidRPr="00041EA8" w:rsidRDefault="00041EA8" w:rsidP="00041EA8">
            <w:pPr>
              <w:tabs>
                <w:tab w:val="left" w:pos="319"/>
              </w:tabs>
              <w:ind w:left="-248"/>
              <w:jc w:val="center"/>
              <w:rPr>
                <w:rFonts w:ascii="Times New Roman" w:eastAsia="Times New Roman" w:hAnsi="Times New Roman" w:cs="Times New Roman"/>
                <w:lang w:eastAsia="ru-RU"/>
              </w:rPr>
            </w:pPr>
            <w:r w:rsidRPr="00041EA8">
              <w:rPr>
                <w:rFonts w:ascii="Times New Roman" w:eastAsia="Times New Roman" w:hAnsi="Times New Roman" w:cs="Times New Roman"/>
                <w:lang w:eastAsia="ru-RU"/>
              </w:rPr>
              <w:t xml:space="preserve">              муниципального      образования </w:t>
            </w:r>
          </w:p>
          <w:p w:rsidR="00041EA8" w:rsidRPr="00041EA8" w:rsidRDefault="00041EA8" w:rsidP="00041EA8">
            <w:pPr>
              <w:tabs>
                <w:tab w:val="left" w:pos="319"/>
              </w:tabs>
              <w:ind w:left="-248"/>
              <w:rPr>
                <w:rFonts w:ascii="Times New Roman" w:eastAsia="Times New Roman" w:hAnsi="Times New Roman" w:cs="Times New Roman"/>
                <w:lang w:eastAsia="ru-RU"/>
              </w:rPr>
            </w:pPr>
            <w:r w:rsidRPr="00041EA8">
              <w:rPr>
                <w:rFonts w:ascii="Times New Roman" w:eastAsia="Times New Roman" w:hAnsi="Times New Roman" w:cs="Times New Roman"/>
                <w:lang w:eastAsia="ru-RU"/>
              </w:rPr>
              <w:t xml:space="preserve">                       «Балезинский район»</w:t>
            </w:r>
          </w:p>
          <w:p w:rsidR="00741E38" w:rsidRPr="00741E38" w:rsidRDefault="00041EA8" w:rsidP="00741E38">
            <w:pPr>
              <w:tabs>
                <w:tab w:val="left" w:pos="319"/>
              </w:tabs>
              <w:rPr>
                <w:rFonts w:ascii="Times New Roman" w:eastAsia="Times New Roman" w:hAnsi="Times New Roman" w:cs="Times New Roman"/>
                <w:lang w:eastAsia="ru-RU"/>
              </w:rPr>
            </w:pPr>
            <w:r w:rsidRPr="00741E38">
              <w:rPr>
                <w:rFonts w:ascii="Times New Roman" w:eastAsia="Times New Roman" w:hAnsi="Times New Roman" w:cs="Times New Roman"/>
                <w:lang w:eastAsia="ru-RU"/>
              </w:rPr>
              <w:t xml:space="preserve">                    </w:t>
            </w:r>
            <w:r w:rsidR="00741E38" w:rsidRPr="00741E38">
              <w:rPr>
                <w:rFonts w:ascii="Times New Roman" w:eastAsia="Times New Roman" w:hAnsi="Times New Roman" w:cs="Times New Roman"/>
                <w:lang w:eastAsia="ru-RU"/>
              </w:rPr>
              <w:t>от «22» июня 2021 г. № 725</w:t>
            </w:r>
          </w:p>
          <w:p w:rsidR="00041EA8" w:rsidRPr="00041EA8" w:rsidRDefault="00041EA8" w:rsidP="00041EA8">
            <w:pPr>
              <w:tabs>
                <w:tab w:val="left" w:pos="319"/>
              </w:tabs>
              <w:rPr>
                <w:rFonts w:ascii="Times New Roman" w:eastAsia="Times New Roman" w:hAnsi="Times New Roman" w:cs="Times New Roman"/>
                <w:lang w:eastAsia="ru-RU"/>
              </w:rPr>
            </w:pPr>
          </w:p>
          <w:p w:rsidR="00041EA8" w:rsidRPr="00041EA8" w:rsidRDefault="00041EA8" w:rsidP="00041EA8">
            <w:pPr>
              <w:jc w:val="center"/>
              <w:rPr>
                <w:rFonts w:ascii="Times New Roman" w:eastAsia="Times New Roman" w:hAnsi="Times New Roman" w:cs="Times New Roman"/>
                <w:sz w:val="20"/>
                <w:szCs w:val="20"/>
                <w:lang w:eastAsia="ru-RU"/>
              </w:rPr>
            </w:pPr>
          </w:p>
        </w:tc>
      </w:tr>
    </w:tbl>
    <w:p w:rsidR="00041EA8" w:rsidRPr="00041EA8" w:rsidRDefault="00041EA8" w:rsidP="00041EA8">
      <w:pPr>
        <w:spacing w:after="0" w:line="240" w:lineRule="auto"/>
        <w:jc w:val="center"/>
        <w:rPr>
          <w:rFonts w:ascii="Times New Roman" w:eastAsia="Times New Roman" w:hAnsi="Times New Roman" w:cs="Times New Roman"/>
          <w:sz w:val="20"/>
          <w:szCs w:val="20"/>
          <w:highlight w:val="yellow"/>
          <w:lang w:eastAsia="ru-RU"/>
        </w:rPr>
      </w:pPr>
    </w:p>
    <w:p w:rsidR="00041EA8" w:rsidRPr="00041EA8" w:rsidRDefault="00041EA8" w:rsidP="00041EA8">
      <w:pPr>
        <w:spacing w:after="0" w:line="240" w:lineRule="auto"/>
        <w:rPr>
          <w:rFonts w:ascii="Times New Roman" w:eastAsia="Times New Roman" w:hAnsi="Times New Roman" w:cs="Times New Roman"/>
          <w:b/>
          <w:sz w:val="26"/>
          <w:szCs w:val="26"/>
          <w:highlight w:val="yellow"/>
          <w:lang w:eastAsia="ru-RU"/>
        </w:rPr>
      </w:pPr>
      <w:r w:rsidRPr="00041EA8">
        <w:rPr>
          <w:rFonts w:ascii="Times New Roman" w:eastAsia="Times New Roman" w:hAnsi="Times New Roman" w:cs="Times New Roman"/>
          <w:b/>
          <w:sz w:val="26"/>
          <w:szCs w:val="26"/>
          <w:lang w:eastAsia="ru-RU"/>
        </w:rPr>
        <w:t>Состав рабочей группы по реализации Плана мероприятий по проведению муниципального мониторинга эффективности деятельности руководителей образовательных организаций</w:t>
      </w:r>
    </w:p>
    <w:p w:rsidR="00041EA8" w:rsidRPr="00041EA8" w:rsidRDefault="00041EA8" w:rsidP="00041EA8">
      <w:pPr>
        <w:spacing w:after="0" w:line="240" w:lineRule="auto"/>
        <w:jc w:val="center"/>
        <w:rPr>
          <w:rFonts w:ascii="Times New Roman" w:eastAsia="Times New Roman" w:hAnsi="Times New Roman" w:cs="Times New Roman"/>
          <w:b/>
          <w:sz w:val="26"/>
          <w:szCs w:val="26"/>
          <w:highlight w:val="yellow"/>
          <w:lang w:eastAsia="ru-RU"/>
        </w:rPr>
      </w:pPr>
    </w:p>
    <w:tbl>
      <w:tblPr>
        <w:tblStyle w:val="ab"/>
        <w:tblW w:w="0" w:type="auto"/>
        <w:tblLook w:val="04A0" w:firstRow="1" w:lastRow="0" w:firstColumn="1" w:lastColumn="0" w:noHBand="0" w:noVBand="1"/>
      </w:tblPr>
      <w:tblGrid>
        <w:gridCol w:w="4423"/>
        <w:gridCol w:w="4989"/>
      </w:tblGrid>
      <w:tr w:rsidR="00041EA8" w:rsidRPr="00041EA8" w:rsidTr="00041EA8">
        <w:tc>
          <w:tcPr>
            <w:tcW w:w="4423" w:type="dxa"/>
            <w:tcMar>
              <w:left w:w="28" w:type="dxa"/>
              <w:right w:w="28" w:type="dxa"/>
            </w:tcMar>
          </w:tcPr>
          <w:p w:rsidR="00041EA8" w:rsidRPr="00041EA8" w:rsidRDefault="00041EA8" w:rsidP="00041EA8">
            <w:pPr>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ФИО</w:t>
            </w:r>
          </w:p>
        </w:tc>
        <w:tc>
          <w:tcPr>
            <w:tcW w:w="4989" w:type="dxa"/>
            <w:tcMar>
              <w:left w:w="28" w:type="dxa"/>
              <w:right w:w="28" w:type="dxa"/>
            </w:tcMar>
          </w:tcPr>
          <w:p w:rsidR="00041EA8" w:rsidRPr="00041EA8" w:rsidRDefault="00041EA8" w:rsidP="00041EA8">
            <w:pPr>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Должность</w:t>
            </w: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Председатель рабочей группы:</w:t>
            </w:r>
          </w:p>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Calibri" w:hAnsi="Times New Roman" w:cs="Times New Roman"/>
                <w:b/>
                <w:sz w:val="24"/>
                <w:szCs w:val="24"/>
              </w:rPr>
              <w:t>Касимова Елена Алексеевна</w:t>
            </w:r>
          </w:p>
        </w:tc>
        <w:tc>
          <w:tcPr>
            <w:tcW w:w="4989" w:type="dxa"/>
            <w:tcMar>
              <w:left w:w="28" w:type="dxa"/>
              <w:right w:w="28" w:type="dxa"/>
            </w:tcMar>
          </w:tcPr>
          <w:p w:rsidR="00ED32B5" w:rsidRPr="00ED32B5" w:rsidRDefault="00ED32B5" w:rsidP="00741E38">
            <w:pPr>
              <w:rPr>
                <w:rFonts w:ascii="Times New Roman" w:eastAsia="Calibri" w:hAnsi="Times New Roman" w:cs="Times New Roman"/>
                <w:sz w:val="24"/>
                <w:szCs w:val="24"/>
              </w:rPr>
            </w:pPr>
            <w:r w:rsidRPr="00ED32B5">
              <w:rPr>
                <w:rFonts w:ascii="Times New Roman" w:eastAsia="Times New Roman" w:hAnsi="Times New Roman" w:cs="Times New Roman"/>
                <w:bCs/>
                <w:sz w:val="24"/>
                <w:szCs w:val="24"/>
                <w:lang w:eastAsia="ru-RU"/>
              </w:rPr>
              <w:t>Первый заместитель Г</w:t>
            </w:r>
            <w:r w:rsidR="00741E38">
              <w:rPr>
                <w:rFonts w:ascii="Times New Roman" w:eastAsia="Times New Roman" w:hAnsi="Times New Roman" w:cs="Times New Roman"/>
                <w:bCs/>
                <w:sz w:val="24"/>
                <w:szCs w:val="24"/>
                <w:lang w:eastAsia="ru-RU"/>
              </w:rPr>
              <w:t>лавы Администрации - заместитель</w:t>
            </w:r>
            <w:r w:rsidRPr="00ED32B5">
              <w:rPr>
                <w:rFonts w:ascii="Times New Roman" w:eastAsia="Times New Roman" w:hAnsi="Times New Roman" w:cs="Times New Roman"/>
                <w:bCs/>
                <w:sz w:val="24"/>
                <w:szCs w:val="24"/>
                <w:lang w:eastAsia="ru-RU"/>
              </w:rPr>
              <w:t xml:space="preserve"> по социальным вопросам</w:t>
            </w:r>
          </w:p>
          <w:p w:rsidR="00041EA8" w:rsidRPr="00041EA8" w:rsidRDefault="00041EA8" w:rsidP="00041EA8">
            <w:pPr>
              <w:rPr>
                <w:rFonts w:ascii="Times New Roman" w:eastAsia="Times New Roman" w:hAnsi="Times New Roman" w:cs="Times New Roman"/>
                <w:sz w:val="26"/>
                <w:szCs w:val="26"/>
                <w:lang w:eastAsia="ru-RU"/>
              </w:rPr>
            </w:pP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Заместитель председателя рабочей группы:</w:t>
            </w:r>
          </w:p>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 xml:space="preserve"> Гурьева Анастасия Леонидовна</w:t>
            </w:r>
          </w:p>
          <w:p w:rsidR="00041EA8" w:rsidRPr="00041EA8" w:rsidRDefault="00041EA8" w:rsidP="00041EA8">
            <w:pPr>
              <w:rPr>
                <w:rFonts w:ascii="Times New Roman" w:eastAsia="Times New Roman" w:hAnsi="Times New Roman" w:cs="Times New Roman"/>
                <w:b/>
                <w:sz w:val="26"/>
                <w:szCs w:val="26"/>
                <w:lang w:eastAsia="ru-RU"/>
              </w:rPr>
            </w:pPr>
          </w:p>
        </w:tc>
        <w:tc>
          <w:tcPr>
            <w:tcW w:w="4989" w:type="dxa"/>
            <w:tcMar>
              <w:left w:w="28" w:type="dxa"/>
              <w:right w:w="28" w:type="dxa"/>
            </w:tcMar>
          </w:tcPr>
          <w:p w:rsidR="00041EA8" w:rsidRPr="00041EA8" w:rsidRDefault="00041EA8" w:rsidP="00041EA8">
            <w:pP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Начальник Управления образования Администрации </w:t>
            </w:r>
            <w:r w:rsidRPr="00041EA8">
              <w:rPr>
                <w:rFonts w:ascii="Times New Roman" w:eastAsia="Tahoma" w:hAnsi="Times New Roman" w:cs="Times New Roman"/>
                <w:color w:val="000000"/>
                <w:sz w:val="26"/>
                <w:szCs w:val="26"/>
                <w:lang w:eastAsia="ru-RU" w:bidi="ru-RU"/>
              </w:rPr>
              <w:t>муниципального образования</w:t>
            </w:r>
            <w:r w:rsidRPr="00041EA8">
              <w:rPr>
                <w:rFonts w:ascii="Times New Roman" w:eastAsia="Times New Roman" w:hAnsi="Times New Roman" w:cs="Times New Roman"/>
                <w:sz w:val="26"/>
                <w:szCs w:val="26"/>
                <w:lang w:eastAsia="ru-RU"/>
              </w:rPr>
              <w:t xml:space="preserve"> «Балезинский район»</w:t>
            </w: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Секретарь рабочей группы: Миронов Сергей Александрович</w:t>
            </w:r>
          </w:p>
          <w:p w:rsidR="00041EA8" w:rsidRPr="00041EA8" w:rsidRDefault="00041EA8" w:rsidP="00041EA8">
            <w:pPr>
              <w:rPr>
                <w:rFonts w:ascii="Times New Roman" w:eastAsia="Times New Roman" w:hAnsi="Times New Roman" w:cs="Times New Roman"/>
                <w:b/>
                <w:sz w:val="26"/>
                <w:szCs w:val="26"/>
                <w:lang w:eastAsia="ru-RU"/>
              </w:rPr>
            </w:pPr>
          </w:p>
        </w:tc>
        <w:tc>
          <w:tcPr>
            <w:tcW w:w="4989" w:type="dxa"/>
            <w:tcMar>
              <w:left w:w="28" w:type="dxa"/>
              <w:right w:w="28" w:type="dxa"/>
            </w:tcMar>
          </w:tcPr>
          <w:p w:rsidR="00041EA8" w:rsidRPr="00041EA8" w:rsidRDefault="00041EA8" w:rsidP="00041EA8">
            <w:pP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Заместитель начальника Управления образования Администрации </w:t>
            </w:r>
            <w:r w:rsidRPr="00041EA8">
              <w:rPr>
                <w:rFonts w:ascii="Times New Roman" w:eastAsia="Tahoma" w:hAnsi="Times New Roman" w:cs="Times New Roman"/>
                <w:color w:val="000000"/>
                <w:sz w:val="26"/>
                <w:szCs w:val="26"/>
                <w:lang w:eastAsia="ru-RU" w:bidi="ru-RU"/>
              </w:rPr>
              <w:t>муниципального образования</w:t>
            </w:r>
            <w:r w:rsidRPr="00041EA8">
              <w:rPr>
                <w:rFonts w:ascii="Times New Roman" w:eastAsia="Times New Roman" w:hAnsi="Times New Roman" w:cs="Times New Roman"/>
                <w:sz w:val="26"/>
                <w:szCs w:val="26"/>
                <w:lang w:eastAsia="ru-RU"/>
              </w:rPr>
              <w:t xml:space="preserve"> «Балезинский район» </w:t>
            </w: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sz w:val="24"/>
                <w:szCs w:val="24"/>
                <w:lang w:eastAsia="ru-RU"/>
              </w:rPr>
            </w:pPr>
            <w:r w:rsidRPr="00041EA8">
              <w:rPr>
                <w:rFonts w:ascii="Times New Roman" w:eastAsia="Times New Roman" w:hAnsi="Times New Roman" w:cs="Times New Roman"/>
                <w:b/>
                <w:sz w:val="26"/>
                <w:szCs w:val="26"/>
                <w:lang w:eastAsia="ru-RU"/>
              </w:rPr>
              <w:t>Члены рабочей группы:</w:t>
            </w:r>
            <w:r w:rsidRPr="00041EA8">
              <w:rPr>
                <w:rFonts w:ascii="Times New Roman" w:eastAsia="Times New Roman" w:hAnsi="Times New Roman" w:cs="Times New Roman"/>
                <w:sz w:val="24"/>
                <w:szCs w:val="24"/>
                <w:lang w:eastAsia="ru-RU"/>
              </w:rPr>
              <w:t xml:space="preserve"> </w:t>
            </w:r>
          </w:p>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Лекомцева Мария Николаевна</w:t>
            </w:r>
          </w:p>
        </w:tc>
        <w:tc>
          <w:tcPr>
            <w:tcW w:w="4989" w:type="dxa"/>
            <w:tcMar>
              <w:left w:w="28" w:type="dxa"/>
              <w:right w:w="28" w:type="dxa"/>
            </w:tcMar>
          </w:tcPr>
          <w:p w:rsidR="00041EA8" w:rsidRPr="00041EA8" w:rsidRDefault="00041EA8" w:rsidP="00041EA8">
            <w:pP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 Директор МКУ «ИМЦ»</w:t>
            </w: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Наговицына Татьяна Леонидовна</w:t>
            </w:r>
          </w:p>
        </w:tc>
        <w:tc>
          <w:tcPr>
            <w:tcW w:w="4989" w:type="dxa"/>
            <w:tcMar>
              <w:left w:w="28" w:type="dxa"/>
              <w:right w:w="28" w:type="dxa"/>
            </w:tcMar>
          </w:tcPr>
          <w:p w:rsidR="00041EA8" w:rsidRPr="00041EA8" w:rsidRDefault="00041EA8" w:rsidP="00041EA8">
            <w:pP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Главный специалист- эксперт по вопросам дошкольного воспитания и организации отдыха и оздоровления детей</w:t>
            </w:r>
            <w:r w:rsidR="00B42D3E">
              <w:rPr>
                <w:rFonts w:ascii="Times New Roman" w:eastAsia="Times New Roman" w:hAnsi="Times New Roman" w:cs="Times New Roman"/>
                <w:sz w:val="26"/>
                <w:szCs w:val="26"/>
                <w:lang w:eastAsia="ru-RU"/>
              </w:rPr>
              <w:t xml:space="preserve"> Управления образования Администрации муниципального образования «Балезинский район»</w:t>
            </w:r>
          </w:p>
        </w:tc>
      </w:tr>
      <w:tr w:rsidR="00041EA8" w:rsidRPr="00041EA8" w:rsidTr="00041EA8">
        <w:tc>
          <w:tcPr>
            <w:tcW w:w="4423" w:type="dxa"/>
            <w:tcMar>
              <w:left w:w="28" w:type="dxa"/>
              <w:right w:w="28" w:type="dxa"/>
            </w:tcMar>
          </w:tcPr>
          <w:p w:rsidR="00041EA8" w:rsidRPr="00041EA8" w:rsidRDefault="00041EA8" w:rsidP="00041EA8">
            <w:pP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Касимова Татьяна Александровна</w:t>
            </w:r>
          </w:p>
        </w:tc>
        <w:tc>
          <w:tcPr>
            <w:tcW w:w="4989" w:type="dxa"/>
            <w:tcMar>
              <w:left w:w="28" w:type="dxa"/>
              <w:right w:w="28" w:type="dxa"/>
            </w:tcMar>
          </w:tcPr>
          <w:p w:rsidR="00041EA8" w:rsidRPr="00041EA8" w:rsidRDefault="00041EA8" w:rsidP="00041EA8">
            <w:pP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Начальник сектора информационно-кадровой службы и дополнительного образования</w:t>
            </w:r>
            <w:r w:rsidR="00B42D3E">
              <w:rPr>
                <w:rFonts w:ascii="Times New Roman" w:eastAsia="Times New Roman" w:hAnsi="Times New Roman" w:cs="Times New Roman"/>
                <w:sz w:val="26"/>
                <w:szCs w:val="26"/>
                <w:lang w:eastAsia="ru-RU"/>
              </w:rPr>
              <w:t xml:space="preserve"> Управления образования Администрации муниципального образования «Балезинский район»</w:t>
            </w:r>
          </w:p>
        </w:tc>
      </w:tr>
    </w:tbl>
    <w:p w:rsidR="00041EA8" w:rsidRPr="00041EA8" w:rsidRDefault="00041EA8" w:rsidP="00041EA8">
      <w:pPr>
        <w:spacing w:after="160" w:line="259" w:lineRule="auto"/>
        <w:rPr>
          <w:rFonts w:ascii="Times New Roman" w:eastAsia="Times New Roman" w:hAnsi="Times New Roman" w:cs="Times New Roman"/>
          <w:b/>
          <w:sz w:val="26"/>
          <w:szCs w:val="26"/>
          <w:lang w:eastAsia="ru-RU"/>
        </w:rPr>
      </w:pPr>
    </w:p>
    <w:p w:rsidR="00041EA8" w:rsidRPr="00041EA8" w:rsidRDefault="00041EA8" w:rsidP="00041EA8">
      <w:pPr>
        <w:spacing w:after="160" w:line="259" w:lineRule="auto"/>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br w:type="page"/>
      </w:r>
    </w:p>
    <w:p w:rsidR="00041EA8" w:rsidRPr="00041EA8" w:rsidRDefault="00041EA8" w:rsidP="00041EA8">
      <w:pPr>
        <w:tabs>
          <w:tab w:val="left" w:pos="1134"/>
        </w:tabs>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sz w:val="24"/>
          <w:szCs w:val="20"/>
          <w:lang w:eastAsia="ru-RU"/>
        </w:rPr>
      </w:pPr>
      <w:r w:rsidRPr="00041EA8">
        <w:rPr>
          <w:rFonts w:ascii="Times New Roman" w:eastAsia="Times New Roman" w:hAnsi="Times New Roman" w:cs="Times New Roman"/>
          <w:b/>
          <w:noProof/>
          <w:sz w:val="28"/>
          <w:szCs w:val="20"/>
          <w:lang w:eastAsia="ru-RU"/>
        </w:rPr>
        <w:drawing>
          <wp:inline distT="0" distB="0" distL="0" distR="0" wp14:anchorId="3D36653C" wp14:editId="6AD69572">
            <wp:extent cx="1000125" cy="1209675"/>
            <wp:effectExtent l="19050" t="0" r="9525" b="0"/>
            <wp:docPr id="2" name="Рисунок 2"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езино"/>
                    <pic:cNvPicPr>
                      <a:picLocks noChangeAspect="1" noChangeArrowheads="1"/>
                    </pic:cNvPicPr>
                  </pic:nvPicPr>
                  <pic:blipFill>
                    <a:blip r:embed="rId6"/>
                    <a:srcRect/>
                    <a:stretch>
                      <a:fillRect/>
                    </a:stretch>
                  </pic:blipFill>
                  <pic:spPr bwMode="auto">
                    <a:xfrm>
                      <a:off x="0" y="0"/>
                      <a:ext cx="1000125" cy="1209675"/>
                    </a:xfrm>
                    <a:prstGeom prst="rect">
                      <a:avLst/>
                    </a:prstGeom>
                    <a:noFill/>
                    <a:ln w="9525">
                      <a:noFill/>
                      <a:miter lim="800000"/>
                      <a:headEnd/>
                      <a:tailEnd/>
                    </a:ln>
                  </pic:spPr>
                </pic:pic>
              </a:graphicData>
            </a:graphic>
          </wp:inline>
        </w:drawing>
      </w:r>
      <w:r w:rsidRPr="00041EA8">
        <w:rPr>
          <w:rFonts w:ascii="Times New Roman" w:eastAsia="Times New Roman" w:hAnsi="Times New Roman" w:cs="Times New Roman"/>
          <w:sz w:val="24"/>
          <w:szCs w:val="20"/>
          <w:lang w:eastAsia="ru-RU"/>
        </w:rPr>
        <w:br w:type="textWrapping" w:clear="all"/>
      </w:r>
    </w:p>
    <w:p w:rsidR="00041EA8" w:rsidRPr="00041EA8" w:rsidRDefault="00041EA8" w:rsidP="00041EA8">
      <w:pPr>
        <w:spacing w:after="0" w:line="240" w:lineRule="auto"/>
        <w:ind w:right="-142"/>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АДМИНИСТРАЦИЯ МУНИЦИПАЛЬНОГО ОБРАЗОВАНИЯ «БАЛЕЗИНСКИЙ РАЙОН»</w:t>
      </w:r>
    </w:p>
    <w:p w:rsidR="00041EA8" w:rsidRPr="00041EA8" w:rsidRDefault="00041EA8" w:rsidP="00041EA8">
      <w:pPr>
        <w:tabs>
          <w:tab w:val="left" w:pos="5280"/>
        </w:tabs>
        <w:spacing w:after="0" w:line="240" w:lineRule="auto"/>
        <w:jc w:val="center"/>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«БАЛЕЗИНО ЁРОС»  МУНИЦИПАЛ КЫЛДЫТЭТЛЭН АДМИНИСТРАЦИЕЗ</w:t>
      </w: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w:t>
      </w:r>
    </w:p>
    <w:p w:rsidR="00041EA8" w:rsidRPr="00041EA8" w:rsidRDefault="00041EA8" w:rsidP="00041EA8">
      <w:pPr>
        <w:spacing w:after="0" w:line="240" w:lineRule="auto"/>
        <w:jc w:val="center"/>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b/>
          <w:sz w:val="36"/>
          <w:szCs w:val="36"/>
          <w:lang w:eastAsia="ru-RU"/>
        </w:rPr>
      </w:pPr>
      <w:r w:rsidRPr="00041EA8">
        <w:rPr>
          <w:rFonts w:ascii="Times New Roman" w:eastAsia="Times New Roman" w:hAnsi="Times New Roman" w:cs="Times New Roman"/>
          <w:b/>
          <w:sz w:val="36"/>
          <w:szCs w:val="36"/>
          <w:lang w:eastAsia="ru-RU"/>
        </w:rPr>
        <w:t>П О С Т А Н О В Л Е Н И Е</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p>
    <w:p w:rsidR="00041EA8" w:rsidRPr="00041EA8" w:rsidRDefault="00041EA8" w:rsidP="00041EA8">
      <w:pPr>
        <w:spacing w:after="0" w:line="240" w:lineRule="auto"/>
        <w:jc w:val="center"/>
        <w:rPr>
          <w:rFonts w:ascii="Times New Roman" w:eastAsia="Times New Roman" w:hAnsi="Times New Roman" w:cs="Times New Roman"/>
          <w:sz w:val="28"/>
          <w:szCs w:val="28"/>
          <w:lang w:eastAsia="ru-RU"/>
        </w:rPr>
      </w:pPr>
      <w:r w:rsidRPr="00041EA8">
        <w:rPr>
          <w:rFonts w:ascii="Times New Roman" w:eastAsia="Times New Roman" w:hAnsi="Times New Roman" w:cs="Times New Roman"/>
          <w:sz w:val="28"/>
          <w:szCs w:val="28"/>
          <w:lang w:eastAsia="ru-RU"/>
        </w:rPr>
        <w:t>п. Балезино</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735882" w:rsidRDefault="00B42D3E" w:rsidP="00735882">
      <w:pPr>
        <w:tabs>
          <w:tab w:val="left" w:pos="8931"/>
        </w:tabs>
        <w:suppressAutoHyphens/>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ar-SA"/>
        </w:rPr>
        <w:t xml:space="preserve"> </w:t>
      </w:r>
      <w:r w:rsidRPr="00735882">
        <w:rPr>
          <w:rFonts w:ascii="Times New Roman" w:eastAsia="Times New Roman" w:hAnsi="Times New Roman" w:cs="Times New Roman"/>
          <w:sz w:val="24"/>
          <w:szCs w:val="24"/>
          <w:u w:val="single"/>
          <w:lang w:eastAsia="ar-SA"/>
        </w:rPr>
        <w:t>«22</w:t>
      </w:r>
      <w:r w:rsidR="00041EA8" w:rsidRPr="00735882">
        <w:rPr>
          <w:rFonts w:ascii="Times New Roman" w:eastAsia="Times New Roman" w:hAnsi="Times New Roman" w:cs="Times New Roman"/>
          <w:sz w:val="24"/>
          <w:szCs w:val="24"/>
          <w:u w:val="single"/>
          <w:lang w:eastAsia="ar-SA"/>
        </w:rPr>
        <w:t>»</w:t>
      </w:r>
      <w:r w:rsidRPr="00735882">
        <w:rPr>
          <w:rFonts w:ascii="Times New Roman" w:eastAsia="Times New Roman" w:hAnsi="Times New Roman" w:cs="Times New Roman"/>
          <w:sz w:val="24"/>
          <w:szCs w:val="24"/>
          <w:u w:val="single"/>
          <w:lang w:eastAsia="ar-SA"/>
        </w:rPr>
        <w:t xml:space="preserve"> июня 2021 г.</w:t>
      </w:r>
      <w:r>
        <w:rPr>
          <w:rFonts w:ascii="Times New Roman" w:eastAsia="Times New Roman" w:hAnsi="Times New Roman" w:cs="Times New Roman"/>
          <w:sz w:val="24"/>
          <w:szCs w:val="24"/>
          <w:lang w:eastAsia="ar-SA"/>
        </w:rPr>
        <w:tab/>
      </w:r>
      <w:r w:rsidR="00735882" w:rsidRPr="00735882">
        <w:rPr>
          <w:rFonts w:ascii="Times New Roman" w:eastAsia="Times New Roman" w:hAnsi="Times New Roman" w:cs="Times New Roman"/>
          <w:sz w:val="24"/>
          <w:szCs w:val="24"/>
          <w:u w:val="single"/>
          <w:lang w:eastAsia="ar-SA"/>
        </w:rPr>
        <w:t xml:space="preserve">  </w:t>
      </w:r>
      <w:r w:rsidRPr="00735882">
        <w:rPr>
          <w:rFonts w:ascii="Times New Roman" w:eastAsia="Times New Roman" w:hAnsi="Times New Roman" w:cs="Times New Roman"/>
          <w:sz w:val="24"/>
          <w:szCs w:val="24"/>
          <w:u w:val="single"/>
          <w:lang w:eastAsia="ar-SA"/>
        </w:rPr>
        <w:t>№724</w:t>
      </w:r>
    </w:p>
    <w:p w:rsidR="00041EA8" w:rsidRPr="00041EA8" w:rsidRDefault="00041EA8" w:rsidP="00041EA8">
      <w:pPr>
        <w:suppressAutoHyphens/>
        <w:spacing w:after="0" w:line="240" w:lineRule="auto"/>
        <w:jc w:val="center"/>
        <w:rPr>
          <w:rFonts w:ascii="Times New Roman" w:eastAsia="Times New Roman" w:hAnsi="Times New Roman" w:cs="Times New Roman"/>
          <w:sz w:val="24"/>
          <w:szCs w:val="24"/>
          <w:lang w:eastAsia="ar-SA"/>
        </w:rPr>
      </w:pPr>
    </w:p>
    <w:p w:rsidR="00041EA8" w:rsidRPr="00041EA8" w:rsidRDefault="00041EA8" w:rsidP="00041EA8">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041EA8">
        <w:rPr>
          <w:rFonts w:ascii="Times New Roman" w:eastAsia="Calibri" w:hAnsi="Times New Roman" w:cs="Times New Roman"/>
          <w:color w:val="000000"/>
          <w:sz w:val="26"/>
          <w:szCs w:val="26"/>
          <w:lang w:eastAsia="ru-RU"/>
        </w:rPr>
        <w:t xml:space="preserve">Об организации работы по оценке </w:t>
      </w:r>
    </w:p>
    <w:p w:rsidR="00041EA8" w:rsidRPr="00041EA8" w:rsidRDefault="00041EA8" w:rsidP="00041EA8">
      <w:pPr>
        <w:autoSpaceDE w:val="0"/>
        <w:autoSpaceDN w:val="0"/>
        <w:adjustRightInd w:val="0"/>
        <w:spacing w:after="0" w:line="240" w:lineRule="auto"/>
        <w:rPr>
          <w:rFonts w:ascii="Times New Roman" w:eastAsia="Calibri" w:hAnsi="Times New Roman" w:cs="Times New Roman"/>
          <w:color w:val="000000"/>
          <w:sz w:val="26"/>
          <w:szCs w:val="26"/>
          <w:lang w:eastAsia="ru-RU"/>
        </w:rPr>
      </w:pPr>
      <w:r w:rsidRPr="00041EA8">
        <w:rPr>
          <w:rFonts w:ascii="Times New Roman" w:eastAsia="Calibri" w:hAnsi="Times New Roman" w:cs="Times New Roman"/>
          <w:color w:val="000000"/>
          <w:sz w:val="26"/>
          <w:szCs w:val="26"/>
          <w:lang w:eastAsia="ru-RU"/>
        </w:rPr>
        <w:t xml:space="preserve">эффективности деятельности руководителей </w:t>
      </w:r>
    </w:p>
    <w:p w:rsidR="00041EA8" w:rsidRPr="00041EA8" w:rsidRDefault="00041EA8" w:rsidP="00041EA8">
      <w:pPr>
        <w:autoSpaceDE w:val="0"/>
        <w:autoSpaceDN w:val="0"/>
        <w:adjustRightInd w:val="0"/>
        <w:spacing w:after="0" w:line="240" w:lineRule="auto"/>
        <w:rPr>
          <w:rFonts w:ascii="Times New Roman" w:eastAsia="Calibri" w:hAnsi="Times New Roman" w:cs="Times New Roman"/>
          <w:sz w:val="26"/>
          <w:szCs w:val="26"/>
          <w:lang w:eastAsia="ru-RU"/>
        </w:rPr>
      </w:pPr>
      <w:r w:rsidRPr="00041EA8">
        <w:rPr>
          <w:rFonts w:ascii="Times New Roman" w:eastAsia="Calibri" w:hAnsi="Times New Roman" w:cs="Times New Roman"/>
          <w:color w:val="000000"/>
          <w:sz w:val="26"/>
          <w:szCs w:val="26"/>
          <w:lang w:eastAsia="ru-RU"/>
        </w:rPr>
        <w:t xml:space="preserve">муниципальных образовательных </w:t>
      </w:r>
      <w:r w:rsidRPr="00041EA8">
        <w:rPr>
          <w:rFonts w:ascii="Times New Roman" w:eastAsia="Calibri" w:hAnsi="Times New Roman" w:cs="Times New Roman"/>
          <w:sz w:val="26"/>
          <w:szCs w:val="26"/>
          <w:lang w:eastAsia="ru-RU"/>
        </w:rPr>
        <w:t>организаций</w:t>
      </w:r>
      <w:r w:rsidR="00B42D3E" w:rsidRPr="00B42D3E">
        <w:rPr>
          <w:rFonts w:ascii="Times New Roman" w:eastAsia="Times New Roman" w:hAnsi="Times New Roman" w:cs="Times New Roman"/>
          <w:sz w:val="26"/>
          <w:szCs w:val="26"/>
          <w:lang w:eastAsia="ru-RU"/>
        </w:rPr>
        <w:t xml:space="preserve"> </w:t>
      </w:r>
      <w:r w:rsidR="00B42D3E">
        <w:rPr>
          <w:rFonts w:ascii="Times New Roman" w:eastAsia="Times New Roman" w:hAnsi="Times New Roman" w:cs="Times New Roman"/>
          <w:sz w:val="26"/>
          <w:szCs w:val="26"/>
          <w:lang w:eastAsia="ru-RU"/>
        </w:rPr>
        <w:t>Балезинского района</w:t>
      </w:r>
    </w:p>
    <w:p w:rsidR="00041EA8" w:rsidRPr="00041EA8" w:rsidRDefault="00041EA8" w:rsidP="00041EA8">
      <w:pPr>
        <w:spacing w:after="0" w:line="240" w:lineRule="auto"/>
        <w:ind w:firstLine="709"/>
        <w:jc w:val="center"/>
        <w:rPr>
          <w:rFonts w:ascii="Times New Roman" w:eastAsia="Times New Roman" w:hAnsi="Times New Roman" w:cs="Times New Roman"/>
          <w:sz w:val="26"/>
          <w:szCs w:val="26"/>
          <w:lang w:eastAsia="ru-RU"/>
        </w:rPr>
      </w:pP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В целях совершенствования системы управления качеством образования и </w:t>
      </w:r>
      <w:r w:rsidRPr="00041EA8">
        <w:rPr>
          <w:rFonts w:ascii="Times New Roman" w:eastAsia="Times New Roman" w:hAnsi="Times New Roman" w:cs="Times New Roman"/>
          <w:sz w:val="26"/>
          <w:szCs w:val="26"/>
          <w:lang w:eastAsia="ru-RU"/>
        </w:rPr>
        <w:br/>
        <w:t>в соответствии с решением Коллегии Министерства образования и науки Удмуртской Республики от 8 декабря 2020 года по теме «Управление качеством образования на основе результатов оценочных процедур»,</w:t>
      </w:r>
    </w:p>
    <w:p w:rsidR="00041EA8" w:rsidRPr="00041EA8" w:rsidRDefault="00041EA8" w:rsidP="00041EA8">
      <w:pPr>
        <w:spacing w:after="0" w:line="240" w:lineRule="auto"/>
        <w:ind w:firstLine="709"/>
        <w:jc w:val="both"/>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ПОСТАНОВЛЯЮ:</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color w:val="000000"/>
          <w:sz w:val="26"/>
          <w:szCs w:val="26"/>
        </w:rPr>
        <w:t xml:space="preserve">1. Утвердить прилагаемый Порядок проведения мониторинга эффективности деятельности руководителей муниципальных </w:t>
      </w:r>
      <w:r w:rsidRPr="00041EA8">
        <w:rPr>
          <w:rFonts w:ascii="Times New Roman" w:eastAsia="Calibri" w:hAnsi="Times New Roman" w:cs="Times New Roman"/>
          <w:sz w:val="26"/>
          <w:szCs w:val="26"/>
        </w:rPr>
        <w:t>образовательных организаций, расположенных на территории муниципального</w:t>
      </w:r>
      <w:r w:rsidR="00B42D3E">
        <w:rPr>
          <w:rFonts w:ascii="Times New Roman" w:eastAsia="Calibri" w:hAnsi="Times New Roman" w:cs="Times New Roman"/>
          <w:sz w:val="26"/>
          <w:szCs w:val="26"/>
        </w:rPr>
        <w:t xml:space="preserve"> образования «Муниципальный округ Балезинский район Удмкртской Республики»</w:t>
      </w:r>
      <w:r w:rsidRPr="00041EA8">
        <w:rPr>
          <w:rFonts w:ascii="Times New Roman" w:eastAsia="Calibri" w:hAnsi="Times New Roman" w:cs="Times New Roman"/>
          <w:sz w:val="26"/>
          <w:szCs w:val="26"/>
        </w:rPr>
        <w:t>.</w:t>
      </w:r>
      <w:r w:rsidR="00B42D3E">
        <w:rPr>
          <w:rFonts w:ascii="Times New Roman" w:eastAsia="Calibri" w:hAnsi="Times New Roman" w:cs="Times New Roman"/>
          <w:sz w:val="26"/>
          <w:szCs w:val="26"/>
        </w:rPr>
        <w:t>(Приложение 1)</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lang w:eastAsia="ru-RU"/>
        </w:rPr>
      </w:pPr>
      <w:r w:rsidRPr="00041EA8">
        <w:rPr>
          <w:rFonts w:ascii="Times New Roman" w:eastAsia="Calibri" w:hAnsi="Times New Roman" w:cs="Times New Roman"/>
          <w:sz w:val="26"/>
          <w:szCs w:val="26"/>
          <w:lang w:eastAsia="ru-RU"/>
        </w:rPr>
        <w:t>2. Организовать ежегодное проведение</w:t>
      </w:r>
      <w:r w:rsidRPr="00041EA8">
        <w:rPr>
          <w:rFonts w:ascii="Times New Roman" w:eastAsia="Calibri" w:hAnsi="Times New Roman" w:cs="Times New Roman"/>
          <w:color w:val="000000"/>
          <w:sz w:val="26"/>
          <w:szCs w:val="26"/>
          <w:lang w:eastAsia="ru-RU"/>
        </w:rPr>
        <w:t xml:space="preserve"> мониторинга эффективности деятельности руководителей образовательных организаций.</w:t>
      </w:r>
    </w:p>
    <w:p w:rsidR="00041EA8" w:rsidRPr="00041EA8" w:rsidRDefault="00041EA8" w:rsidP="00041EA8">
      <w:pPr>
        <w:spacing w:after="0" w:line="240" w:lineRule="auto"/>
        <w:ind w:firstLine="567"/>
        <w:jc w:val="both"/>
        <w:rPr>
          <w:rFonts w:ascii="Times New Roman" w:eastAsia="Calibri" w:hAnsi="Times New Roman" w:cs="Times New Roman"/>
          <w:sz w:val="26"/>
          <w:szCs w:val="26"/>
          <w:lang w:eastAsia="ru-RU"/>
        </w:rPr>
      </w:pPr>
      <w:r w:rsidRPr="00041EA8">
        <w:rPr>
          <w:rFonts w:ascii="Times New Roman" w:eastAsia="Calibri" w:hAnsi="Times New Roman" w:cs="Times New Roman"/>
          <w:sz w:val="26"/>
          <w:szCs w:val="26"/>
          <w:lang w:eastAsia="ru-RU"/>
        </w:rPr>
        <w:t>3. Руководителям образовательных организаций, расположенных на территории Балезинского района, использовать результаты мониторинга эффективности деятельности руководителей образовательных организаций в целях совершенствования управления образовательной деятельностью.</w:t>
      </w:r>
    </w:p>
    <w:p w:rsidR="00041EA8" w:rsidRPr="00B42D3E" w:rsidRDefault="00041EA8" w:rsidP="00041EA8">
      <w:pPr>
        <w:spacing w:after="0" w:line="240" w:lineRule="auto"/>
        <w:ind w:firstLine="567"/>
        <w:contextualSpacing/>
        <w:jc w:val="both"/>
        <w:rPr>
          <w:rFonts w:ascii="Times New Roman" w:eastAsia="Times New Roman" w:hAnsi="Times New Roman" w:cs="Times New Roman"/>
          <w:sz w:val="26"/>
          <w:szCs w:val="26"/>
          <w:lang w:eastAsia="ru-RU"/>
        </w:rPr>
      </w:pPr>
      <w:r w:rsidRPr="00B42D3E">
        <w:rPr>
          <w:rFonts w:ascii="Times New Roman" w:eastAsia="Times New Roman" w:hAnsi="Times New Roman" w:cs="Times New Roman"/>
          <w:spacing w:val="-2"/>
          <w:sz w:val="26"/>
          <w:szCs w:val="26"/>
          <w:lang w:eastAsia="ru-RU"/>
        </w:rPr>
        <w:t xml:space="preserve">4. </w:t>
      </w:r>
      <w:r w:rsidRPr="00B42D3E">
        <w:rPr>
          <w:rFonts w:ascii="Times New Roman" w:eastAsia="Times New Roman" w:hAnsi="Times New Roman" w:cs="Times New Roman"/>
          <w:sz w:val="26"/>
          <w:szCs w:val="26"/>
          <w:lang w:eastAsia="ru-RU"/>
        </w:rPr>
        <w:t xml:space="preserve">Контроль за исполнение настоящего постановления возложить на </w:t>
      </w:r>
      <w:r w:rsidRPr="00B42D3E">
        <w:rPr>
          <w:rFonts w:ascii="Times New Roman" w:eastAsia="Times New Roman" w:hAnsi="Times New Roman" w:cs="Times New Roman"/>
          <w:bCs/>
          <w:sz w:val="26"/>
          <w:szCs w:val="26"/>
          <w:lang w:eastAsia="ru-RU"/>
        </w:rPr>
        <w:t>Первого заместителя Главы Администрации - заместителя по социальным вопросам Касимову Е.А.</w:t>
      </w:r>
    </w:p>
    <w:p w:rsidR="00041EA8" w:rsidRPr="00B42D3E"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6"/>
          <w:szCs w:val="26"/>
          <w:lang w:eastAsia="ru-RU"/>
        </w:rPr>
      </w:pPr>
    </w:p>
    <w:p w:rsidR="00041EA8" w:rsidRPr="00B42D3E" w:rsidRDefault="00041EA8" w:rsidP="00041EA8">
      <w:pPr>
        <w:keepNext/>
        <w:spacing w:after="0" w:line="240" w:lineRule="auto"/>
        <w:ind w:left="5812"/>
        <w:rPr>
          <w:rFonts w:ascii="Times New Roman" w:eastAsia="Times New Roman" w:hAnsi="Times New Roman" w:cs="Times New Roman"/>
          <w:sz w:val="26"/>
          <w:szCs w:val="26"/>
          <w:highlight w:val="red"/>
          <w:lang w:eastAsia="ru-RU"/>
        </w:rPr>
      </w:pPr>
    </w:p>
    <w:p w:rsidR="00041EA8" w:rsidRPr="00B42D3E" w:rsidRDefault="00041EA8" w:rsidP="00041EA8">
      <w:pPr>
        <w:spacing w:after="0" w:line="240" w:lineRule="auto"/>
        <w:jc w:val="both"/>
        <w:rPr>
          <w:rFonts w:ascii="Times New Roman" w:eastAsia="Times New Roman" w:hAnsi="Times New Roman" w:cs="Times New Roman"/>
          <w:sz w:val="26"/>
          <w:szCs w:val="26"/>
          <w:lang w:eastAsia="ru-RU"/>
        </w:rPr>
      </w:pPr>
      <w:r w:rsidRPr="00B42D3E">
        <w:rPr>
          <w:rFonts w:ascii="Times New Roman" w:eastAsia="Times New Roman" w:hAnsi="Times New Roman" w:cs="Times New Roman"/>
          <w:sz w:val="26"/>
          <w:szCs w:val="26"/>
          <w:lang w:eastAsia="ru-RU"/>
        </w:rPr>
        <w:t>Глава муниципального образования</w:t>
      </w:r>
    </w:p>
    <w:p w:rsidR="00041EA8" w:rsidRPr="00B42D3E" w:rsidRDefault="00041EA8" w:rsidP="00041EA8">
      <w:pPr>
        <w:spacing w:after="0" w:line="240" w:lineRule="auto"/>
        <w:jc w:val="both"/>
        <w:rPr>
          <w:rFonts w:ascii="Times New Roman" w:eastAsia="Times New Roman" w:hAnsi="Times New Roman" w:cs="Times New Roman"/>
          <w:sz w:val="26"/>
          <w:szCs w:val="26"/>
          <w:lang w:eastAsia="ru-RU"/>
        </w:rPr>
      </w:pPr>
      <w:r w:rsidRPr="00B42D3E">
        <w:rPr>
          <w:rFonts w:ascii="Times New Roman" w:eastAsia="Times New Roman" w:hAnsi="Times New Roman" w:cs="Times New Roman"/>
          <w:sz w:val="26"/>
          <w:szCs w:val="26"/>
          <w:lang w:eastAsia="ru-RU"/>
        </w:rPr>
        <w:t xml:space="preserve">«Балезинский район»                                                            </w:t>
      </w:r>
      <w:r w:rsidR="00B42D3E">
        <w:rPr>
          <w:rFonts w:ascii="Times New Roman" w:eastAsia="Times New Roman" w:hAnsi="Times New Roman" w:cs="Times New Roman"/>
          <w:sz w:val="26"/>
          <w:szCs w:val="26"/>
          <w:lang w:eastAsia="ru-RU"/>
        </w:rPr>
        <w:t xml:space="preserve">                 </w:t>
      </w:r>
      <w:r w:rsidRPr="00B42D3E">
        <w:rPr>
          <w:rFonts w:ascii="Times New Roman" w:eastAsia="Times New Roman" w:hAnsi="Times New Roman" w:cs="Times New Roman"/>
          <w:sz w:val="26"/>
          <w:szCs w:val="26"/>
          <w:lang w:eastAsia="ru-RU"/>
        </w:rPr>
        <w:t xml:space="preserve">  Ю.В. Новойдарский</w:t>
      </w:r>
    </w:p>
    <w:p w:rsidR="00041EA8" w:rsidRPr="00B42D3E" w:rsidRDefault="00041EA8" w:rsidP="00041EA8">
      <w:pPr>
        <w:rPr>
          <w:rFonts w:ascii="Calibri" w:eastAsia="Calibri" w:hAnsi="Calibri" w:cs="Times New Roman"/>
          <w:sz w:val="26"/>
          <w:szCs w:val="26"/>
        </w:rPr>
      </w:pPr>
    </w:p>
    <w:p w:rsidR="00041EA8" w:rsidRPr="00B42D3E" w:rsidRDefault="00041EA8" w:rsidP="00041EA8">
      <w:pPr>
        <w:rPr>
          <w:rFonts w:ascii="Calibri" w:eastAsia="Calibri" w:hAnsi="Calibri" w:cs="Times New Roman"/>
          <w:sz w:val="26"/>
          <w:szCs w:val="26"/>
        </w:rPr>
      </w:pPr>
    </w:p>
    <w:p w:rsidR="00041EA8" w:rsidRPr="00041EA8" w:rsidRDefault="00041EA8" w:rsidP="00041EA8">
      <w:pPr>
        <w:rPr>
          <w:rFonts w:ascii="Calibri" w:eastAsia="Calibri" w:hAnsi="Calibri" w:cs="Times New Roman"/>
        </w:rPr>
      </w:pPr>
    </w:p>
    <w:p w:rsidR="00041EA8" w:rsidRPr="00041EA8" w:rsidRDefault="00041EA8" w:rsidP="00041EA8">
      <w:pPr>
        <w:rPr>
          <w:rFonts w:ascii="Calibri" w:eastAsia="Calibri" w:hAnsi="Calibri" w:cs="Times New Roman"/>
        </w:rPr>
      </w:pPr>
    </w:p>
    <w:p w:rsidR="00041EA8" w:rsidRPr="00041EA8" w:rsidRDefault="00041EA8" w:rsidP="00041EA8">
      <w:pPr>
        <w:spacing w:after="0" w:line="240" w:lineRule="auto"/>
        <w:rPr>
          <w:rFonts w:ascii="Times New Roman" w:eastAsia="Times New Roman" w:hAnsi="Times New Roman" w:cs="Times New Roman"/>
          <w:sz w:val="24"/>
          <w:szCs w:val="24"/>
          <w:lang w:eastAsia="ru-RU"/>
        </w:rPr>
      </w:pPr>
    </w:p>
    <w:p w:rsidR="00041EA8" w:rsidRPr="00041EA8" w:rsidRDefault="00041EA8" w:rsidP="00041EA8">
      <w:pPr>
        <w:spacing w:after="0" w:line="240" w:lineRule="auto"/>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w:t>
      </w:r>
      <w:r w:rsidR="00B42D3E">
        <w:rPr>
          <w:rFonts w:ascii="Times New Roman" w:eastAsia="Times New Roman" w:hAnsi="Times New Roman" w:cs="Times New Roman"/>
          <w:sz w:val="24"/>
          <w:szCs w:val="24"/>
          <w:lang w:eastAsia="ru-RU"/>
        </w:rPr>
        <w:t xml:space="preserve">                    Приложение 1</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к постановлению Администрации  </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муниципального      образования </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«Балезинский район»</w:t>
      </w:r>
    </w:p>
    <w:p w:rsidR="00041EA8" w:rsidRPr="00041EA8" w:rsidRDefault="00041EA8" w:rsidP="00041EA8">
      <w:pPr>
        <w:spacing w:after="0" w:line="240" w:lineRule="auto"/>
        <w:rPr>
          <w:rFonts w:ascii="Times New Roman" w:eastAsia="Times New Roman" w:hAnsi="Times New Roman" w:cs="Times New Roman"/>
          <w:sz w:val="24"/>
          <w:szCs w:val="24"/>
          <w:lang w:eastAsia="ru-RU"/>
        </w:rPr>
      </w:pPr>
      <w:r w:rsidRPr="00041EA8">
        <w:rPr>
          <w:rFonts w:ascii="Times New Roman" w:eastAsia="Times New Roman" w:hAnsi="Times New Roman" w:cs="Times New Roman"/>
          <w:sz w:val="24"/>
          <w:szCs w:val="24"/>
          <w:lang w:eastAsia="ru-RU"/>
        </w:rPr>
        <w:t xml:space="preserve">                                                                                                         </w:t>
      </w:r>
      <w:r w:rsidR="00735882">
        <w:rPr>
          <w:rFonts w:ascii="Times New Roman" w:eastAsia="Times New Roman" w:hAnsi="Times New Roman" w:cs="Times New Roman"/>
          <w:sz w:val="24"/>
          <w:szCs w:val="24"/>
          <w:lang w:eastAsia="ru-RU"/>
        </w:rPr>
        <w:t>от «22»  июня 2021 г. № 724</w:t>
      </w:r>
    </w:p>
    <w:p w:rsidR="00041EA8" w:rsidRPr="00041EA8" w:rsidRDefault="00041EA8" w:rsidP="00041EA8">
      <w:pPr>
        <w:spacing w:after="0" w:line="240" w:lineRule="auto"/>
        <w:rPr>
          <w:rFonts w:ascii="Times New Roman" w:eastAsia="Times New Roman" w:hAnsi="Times New Roman" w:cs="Times New Roman"/>
          <w:b/>
          <w:bCs/>
          <w:sz w:val="26"/>
          <w:szCs w:val="26"/>
          <w:lang w:eastAsia="ru-RU"/>
        </w:rPr>
      </w:pPr>
    </w:p>
    <w:p w:rsidR="00041EA8" w:rsidRPr="00041EA8" w:rsidRDefault="00041EA8" w:rsidP="00041EA8">
      <w:pPr>
        <w:autoSpaceDE w:val="0"/>
        <w:autoSpaceDN w:val="0"/>
        <w:adjustRightInd w:val="0"/>
        <w:spacing w:after="0" w:line="240" w:lineRule="auto"/>
        <w:jc w:val="center"/>
        <w:rPr>
          <w:rFonts w:ascii="Times New Roman" w:eastAsia="Calibri" w:hAnsi="Times New Roman" w:cs="Times New Roman"/>
          <w:b/>
          <w:bCs/>
          <w:sz w:val="26"/>
          <w:szCs w:val="26"/>
        </w:rPr>
      </w:pPr>
    </w:p>
    <w:p w:rsidR="00041EA8" w:rsidRPr="005D790F" w:rsidRDefault="005D790F" w:rsidP="005D790F">
      <w:pPr>
        <w:autoSpaceDE w:val="0"/>
        <w:autoSpaceDN w:val="0"/>
        <w:adjustRightInd w:val="0"/>
        <w:spacing w:after="0" w:line="240" w:lineRule="auto"/>
        <w:jc w:val="center"/>
        <w:rPr>
          <w:rFonts w:ascii="Times New Roman" w:eastAsia="Calibri" w:hAnsi="Times New Roman" w:cs="Times New Roman"/>
          <w:b/>
          <w:sz w:val="26"/>
          <w:szCs w:val="26"/>
        </w:rPr>
      </w:pPr>
      <w:r w:rsidRPr="005D790F">
        <w:rPr>
          <w:rFonts w:ascii="Times New Roman" w:eastAsia="Calibri" w:hAnsi="Times New Roman" w:cs="Times New Roman"/>
          <w:b/>
          <w:color w:val="000000"/>
          <w:sz w:val="26"/>
          <w:szCs w:val="26"/>
        </w:rPr>
        <w:t xml:space="preserve">Порядок проведения мониторинга эффективности деятельности руководителей муниципальных </w:t>
      </w:r>
      <w:r w:rsidRPr="005D790F">
        <w:rPr>
          <w:rFonts w:ascii="Times New Roman" w:eastAsia="Calibri" w:hAnsi="Times New Roman" w:cs="Times New Roman"/>
          <w:b/>
          <w:sz w:val="26"/>
          <w:szCs w:val="26"/>
        </w:rPr>
        <w:t>образовательных организаций, расположенных на территории муниципального образования «Муниципаль</w:t>
      </w:r>
      <w:r w:rsidR="00741E38">
        <w:rPr>
          <w:rFonts w:ascii="Times New Roman" w:eastAsia="Calibri" w:hAnsi="Times New Roman" w:cs="Times New Roman"/>
          <w:b/>
          <w:sz w:val="26"/>
          <w:szCs w:val="26"/>
        </w:rPr>
        <w:t>ный округ Балезинский район Удму</w:t>
      </w:r>
      <w:r w:rsidRPr="005D790F">
        <w:rPr>
          <w:rFonts w:ascii="Times New Roman" w:eastAsia="Calibri" w:hAnsi="Times New Roman" w:cs="Times New Roman"/>
          <w:b/>
          <w:sz w:val="26"/>
          <w:szCs w:val="26"/>
        </w:rPr>
        <w:t>ртской Республики»</w:t>
      </w:r>
    </w:p>
    <w:p w:rsidR="00041EA8" w:rsidRPr="00041EA8" w:rsidRDefault="00041EA8" w:rsidP="00041EA8">
      <w:pPr>
        <w:numPr>
          <w:ilvl w:val="0"/>
          <w:numId w:val="17"/>
        </w:numPr>
        <w:autoSpaceDE w:val="0"/>
        <w:autoSpaceDN w:val="0"/>
        <w:adjustRightInd w:val="0"/>
        <w:spacing w:after="0" w:line="240" w:lineRule="auto"/>
        <w:jc w:val="center"/>
        <w:rPr>
          <w:rFonts w:ascii="Times New Roman" w:eastAsia="Calibri" w:hAnsi="Times New Roman" w:cs="Times New Roman"/>
          <w:b/>
          <w:sz w:val="26"/>
          <w:szCs w:val="26"/>
        </w:rPr>
      </w:pPr>
      <w:r w:rsidRPr="00041EA8">
        <w:rPr>
          <w:rFonts w:ascii="Times New Roman" w:eastAsia="Calibri" w:hAnsi="Times New Roman" w:cs="Times New Roman"/>
          <w:b/>
          <w:sz w:val="26"/>
          <w:szCs w:val="26"/>
        </w:rPr>
        <w:t>Общие положения</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sz w:val="26"/>
          <w:szCs w:val="26"/>
        </w:rPr>
      </w:pP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1. Настоящий Порядок проведения мониторинга эффективности деятельности руководителей образовательных организаций (далее – Порядок) определяет единые методические подходы к организации мониторинга эффективности деятельности руководителей образовательных организаций (далее – Мониторинг) для оценки динамики изменения показателей, использования методов и принципов управления, формирования муниципальных инструментов управления качеством образования, способствующих достижению следующих целей:</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sz w:val="26"/>
          <w:szCs w:val="26"/>
        </w:rPr>
        <w:t xml:space="preserve">формирование профессиональных компетенций руководителей </w:t>
      </w:r>
      <w:r w:rsidRPr="00041EA8">
        <w:rPr>
          <w:rFonts w:ascii="Times New Roman" w:eastAsia="Calibri" w:hAnsi="Times New Roman" w:cs="Times New Roman"/>
          <w:color w:val="000000"/>
          <w:sz w:val="26"/>
          <w:szCs w:val="26"/>
        </w:rPr>
        <w:t>образовательных организаций;</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обеспечение качества управленческой деятельности;</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обеспечение качества подготовки обучающихся;</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обеспечение образовательной организации квалифицированными кадрами;</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обеспечение потребности в резерве управленческих кадров;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обеспечение условий осуществления образовательной деятельности.</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Проведение Мониторинга, предполагающего сбор и обработку информации о качестве деятельности руководителей образовательных организаций и их оценку, позволит отслеживать и корректировать выявленные муниципальные тенденции, определять проблемы и направления их решения. </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2. Показатель эффективности деятельности руководителей образовательных организаций - это оценочный критерий достижения целей, выполнения задач, поддающийся количественному измерению, являющийся значимым с точки зрения управления, выраженный в результативности деятельности по управлению условиями осуществления образовательной деятельности, процессами, результатами деятельности. </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3. Оценка эффективности деятельности руководителей образовательных организаций проводится для руководителей и лиц, исполнявших обязанности руководителей, образовательных организаций с 1 января по 31 декабря отчетного года. </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4. Итоговая оценка эффективности деятельности руководителей образовательных организаций представляет собой результат оценки системы взаимосвязанных взаимодополняющих индексов показателей эффективности деятельности руководителей образовательных организаций, позволяющих определить уровень достижения результатов и произвести оценку этих результатов.</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5. Итоговая оценка эффективности деятельности руководителя образовательной организации рассчитывается в соответствии с Методикой расчета итоговой оценки эффективности деятельности</w:t>
      </w:r>
      <w:r w:rsidRPr="00041EA8">
        <w:rPr>
          <w:rFonts w:ascii="Times New Roman" w:eastAsia="Calibri" w:hAnsi="Times New Roman" w:cs="Times New Roman"/>
          <w:color w:val="FF0000"/>
          <w:sz w:val="26"/>
          <w:szCs w:val="26"/>
        </w:rPr>
        <w:t xml:space="preserve"> </w:t>
      </w:r>
      <w:r w:rsidRPr="00041EA8">
        <w:rPr>
          <w:rFonts w:ascii="Times New Roman" w:eastAsia="Calibri" w:hAnsi="Times New Roman" w:cs="Times New Roman"/>
          <w:color w:val="000000"/>
          <w:sz w:val="26"/>
          <w:szCs w:val="26"/>
        </w:rPr>
        <w:t>руководителя образовательной организации согласно приложению 1 к настоящему Порядку.</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6. В основу Мониторинга положены следующие принципы: </w:t>
      </w:r>
    </w:p>
    <w:p w:rsidR="00041EA8" w:rsidRPr="00041EA8" w:rsidRDefault="00041EA8" w:rsidP="00041EA8">
      <w:pPr>
        <w:tabs>
          <w:tab w:val="left" w:pos="709"/>
        </w:tabs>
        <w:spacing w:after="0" w:line="240" w:lineRule="auto"/>
        <w:ind w:firstLine="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объективность, достоверность значений показателей;</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открытость, прозрачность показателей (индексов показателей);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lastRenderedPageBreak/>
        <w:t>минимизация количества отчетных показателей при сохранении полноты информации.</w:t>
      </w:r>
    </w:p>
    <w:p w:rsidR="00041EA8" w:rsidRPr="00041EA8" w:rsidRDefault="00041EA8" w:rsidP="00041EA8">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041EA8">
        <w:rPr>
          <w:rFonts w:ascii="Times New Roman" w:eastAsia="Calibri" w:hAnsi="Times New Roman" w:cs="Times New Roman"/>
          <w:b/>
          <w:color w:val="000000"/>
          <w:sz w:val="26"/>
          <w:szCs w:val="26"/>
        </w:rPr>
        <w:t>II. Цель и задачи Мониторинга</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7. Целью Мониторинга является всесторонняя и объективная оценка профессиональной компетентности, эффективности и результативности деятельности руководителей образовательных организаций для выработки комплекса мер по устранению проблем в системе управления образовательной организацией и совершенствованию управленческой деятельности.</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8. Задачи Мониторинга: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сбор, обработка и анализ показателей (индексов показателей) эффективности деятельности руководителей образовательных организаций (при проведении Мониторинга в последующих периодах - анализ динамики показателей эффективности деятельности руководителей образовательных организаций);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формирование информационной основы для принятия обоснованных управленческих решений по повышению эффективности деятельности руководителей образовательных организаций;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выявление образовательных организаций с высокой эффективностью деятельности руководителей с целью распространения лучших практик;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своевременное выявление управленческих проблем и негативных тенденций в образовательных организациях с целью их последующего устранения, оказания адресной помощи;</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стимулирование целенаправленного и непрерывного повышения профессионального уровня, методологической культуры руководителей образовательных организаций, использования ими современных технологий управления образовательной организацией;</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повышение эффективности и качества управленческой деятельности;</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выявление перспектив использования потенциальных возможностей руководителей образовательных организаций.</w:t>
      </w:r>
    </w:p>
    <w:p w:rsidR="00041EA8" w:rsidRPr="00041EA8" w:rsidRDefault="00041EA8" w:rsidP="00041EA8">
      <w:pPr>
        <w:autoSpaceDE w:val="0"/>
        <w:autoSpaceDN w:val="0"/>
        <w:adjustRightInd w:val="0"/>
        <w:spacing w:after="0" w:line="240" w:lineRule="auto"/>
        <w:jc w:val="center"/>
        <w:rPr>
          <w:rFonts w:ascii="Times New Roman" w:eastAsia="Calibri" w:hAnsi="Times New Roman" w:cs="Times New Roman"/>
          <w:color w:val="000000"/>
          <w:sz w:val="26"/>
          <w:szCs w:val="26"/>
        </w:rPr>
      </w:pPr>
    </w:p>
    <w:p w:rsidR="00041EA8" w:rsidRPr="00041EA8" w:rsidRDefault="00041EA8" w:rsidP="00041EA8">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041EA8">
        <w:rPr>
          <w:rFonts w:ascii="Times New Roman" w:eastAsia="Calibri" w:hAnsi="Times New Roman" w:cs="Times New Roman"/>
          <w:b/>
          <w:color w:val="000000"/>
          <w:sz w:val="26"/>
          <w:szCs w:val="26"/>
        </w:rPr>
        <w:t>III.  Показатели эффективности деятельности руководителей образовательных организаций</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9. Предметом оценки являются результаты деятельности руководителей образовательных организаций по следующим позициям оценивания:</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 по выявлению уровня сформированности профессиональных компетенций руководителей образовательных организаций;</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2) по качеству управленческой деятельности руководителей образовательных организаций;</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3) по базовому уровню подготовки обучающихся;</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4) по высокому уровню подготовки обучающихся;</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5) по организации получения образования обучающимися с ограниченными возможностями здоровья;</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6) по объективности результатов внешней оценки;</w:t>
      </w:r>
    </w:p>
    <w:p w:rsidR="00041EA8" w:rsidRPr="00041EA8" w:rsidRDefault="00041EA8" w:rsidP="00041EA8">
      <w:pPr>
        <w:spacing w:after="0" w:line="240" w:lineRule="auto"/>
        <w:ind w:firstLine="567"/>
        <w:jc w:val="both"/>
        <w:rPr>
          <w:rFonts w:ascii="Times New Roman" w:eastAsia="Calibri" w:hAnsi="Times New Roman" w:cs="Times New Roman"/>
          <w:color w:val="000000"/>
          <w:sz w:val="26"/>
          <w:szCs w:val="26"/>
          <w:lang w:eastAsia="ru-RU"/>
        </w:rPr>
      </w:pPr>
      <w:r w:rsidRPr="00041EA8">
        <w:rPr>
          <w:rFonts w:ascii="Times New Roman" w:eastAsia="Calibri" w:hAnsi="Times New Roman" w:cs="Times New Roman"/>
          <w:color w:val="000000"/>
          <w:sz w:val="26"/>
          <w:szCs w:val="26"/>
          <w:lang w:eastAsia="ru-RU"/>
        </w:rPr>
        <w:t>7) по условиям осуществления образовательной деятельности;</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8) по организации профессиональной ориентации и дополнительного образования обучающихся;</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9) по формированию резерва управленческих кадров;</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10) по оценке компетенций руководителей образовательных организаций;</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11) по организации воспитательной и профилактической работы;</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12) по учету нагрузки педагогических работников;</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lastRenderedPageBreak/>
        <w:t>10. Все используемые в мониторинге эффективности деятельности руководителя образовательной организации показатели делятся на:</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положительные – показатели, значения которых положительно влияют (вносят положительный вклад) на общую оценку деятельности руководителя образовательной организации;</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отрицательные – показатели, значения которых отрицательно влияют (вносят отрицательный вклад) на общую оценку деятельности руководителя образовательной организации. </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11. Перечень показателей оценки эффективности деятельности руководителей определяется для каждого типа образовательных организаций.</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12. Показатели оценки эффективности деятельности руководителя образовательной организации рассчитывается в соответствии с Методикой расчета показателей эффективности деятельности руководителей образовательных организаций (далее – Методика) согласно приложению 2 к настоящему Порядку.</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p>
    <w:p w:rsidR="00041EA8" w:rsidRPr="00041EA8" w:rsidRDefault="00041EA8" w:rsidP="00041EA8">
      <w:pPr>
        <w:autoSpaceDE w:val="0"/>
        <w:autoSpaceDN w:val="0"/>
        <w:adjustRightInd w:val="0"/>
        <w:spacing w:after="0" w:line="240" w:lineRule="auto"/>
        <w:jc w:val="center"/>
        <w:rPr>
          <w:rFonts w:ascii="Times New Roman" w:eastAsia="Calibri" w:hAnsi="Times New Roman" w:cs="Times New Roman"/>
          <w:b/>
          <w:color w:val="000000"/>
          <w:sz w:val="26"/>
          <w:szCs w:val="26"/>
        </w:rPr>
      </w:pPr>
      <w:r w:rsidRPr="00041EA8">
        <w:rPr>
          <w:rFonts w:ascii="Times New Roman" w:eastAsia="Calibri" w:hAnsi="Times New Roman" w:cs="Times New Roman"/>
          <w:b/>
          <w:color w:val="000000"/>
          <w:sz w:val="26"/>
          <w:szCs w:val="26"/>
        </w:rPr>
        <w:t>I</w:t>
      </w:r>
      <w:r w:rsidRPr="00041EA8">
        <w:rPr>
          <w:rFonts w:ascii="Times New Roman" w:eastAsia="Calibri" w:hAnsi="Times New Roman" w:cs="Times New Roman"/>
          <w:b/>
          <w:color w:val="000000"/>
          <w:sz w:val="26"/>
          <w:szCs w:val="26"/>
          <w:lang w:val="en-US"/>
        </w:rPr>
        <w:t>V</w:t>
      </w:r>
      <w:r w:rsidRPr="00041EA8">
        <w:rPr>
          <w:rFonts w:ascii="Times New Roman" w:eastAsia="Calibri" w:hAnsi="Times New Roman" w:cs="Times New Roman"/>
          <w:b/>
          <w:color w:val="000000"/>
          <w:sz w:val="26"/>
          <w:szCs w:val="26"/>
        </w:rPr>
        <w:t>. Участники Мониторинга</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13. Для реализации задач Мониторинга в качестве участников выступают: </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 Администрации муниципального образования «Балезинский район»;</w:t>
      </w:r>
    </w:p>
    <w:p w:rsidR="00041EA8" w:rsidRPr="00041EA8" w:rsidRDefault="00041EA8" w:rsidP="00041EA8">
      <w:pPr>
        <w:autoSpaceDE w:val="0"/>
        <w:autoSpaceDN w:val="0"/>
        <w:adjustRightInd w:val="0"/>
        <w:spacing w:after="0" w:line="240" w:lineRule="auto"/>
        <w:ind w:firstLine="426"/>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2) Управление образования Администрации муниципального образования «Балезинский район»;</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 xml:space="preserve">      3) Образовательные </w:t>
      </w:r>
      <w:r w:rsidRPr="00041EA8">
        <w:rPr>
          <w:rFonts w:ascii="Times New Roman" w:eastAsia="Calibri" w:hAnsi="Times New Roman" w:cs="Times New Roman"/>
          <w:sz w:val="26"/>
          <w:szCs w:val="26"/>
        </w:rPr>
        <w:t>организации, расположенные на территории Муниципального образования «Балезинский район»;</w:t>
      </w:r>
    </w:p>
    <w:p w:rsidR="00041EA8" w:rsidRPr="00041EA8" w:rsidRDefault="00041EA8" w:rsidP="00041EA8">
      <w:pPr>
        <w:autoSpaceDE w:val="0"/>
        <w:autoSpaceDN w:val="0"/>
        <w:adjustRightInd w:val="0"/>
        <w:spacing w:after="0" w:line="240" w:lineRule="auto"/>
        <w:jc w:val="both"/>
        <w:rPr>
          <w:rFonts w:ascii="Times New Roman" w:eastAsia="Calibri" w:hAnsi="Times New Roman" w:cs="Times New Roman"/>
          <w:color w:val="000000"/>
          <w:sz w:val="26"/>
          <w:szCs w:val="26"/>
        </w:rPr>
      </w:pPr>
      <w:r w:rsidRPr="00041EA8">
        <w:rPr>
          <w:rFonts w:ascii="Times New Roman" w:eastAsia="Calibri" w:hAnsi="Times New Roman" w:cs="Times New Roman"/>
          <w:color w:val="000000"/>
          <w:sz w:val="26"/>
          <w:szCs w:val="26"/>
        </w:rPr>
        <w:t>14.  Администрации муниципального образования «Балезинский район»</w:t>
      </w:r>
      <w:r w:rsidRPr="00041EA8">
        <w:rPr>
          <w:rFonts w:ascii="Times New Roman" w:eastAsia="Calibri" w:hAnsi="Times New Roman" w:cs="Times New Roman"/>
          <w:color w:val="000000"/>
          <w:sz w:val="26"/>
          <w:szCs w:val="26"/>
          <w:lang w:eastAsia="ru-RU"/>
        </w:rPr>
        <w:t>:</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инициирует проведение Мониторинга;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2) осуществляет нормативно-правовое обеспечение проведения Мониторинга;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3) вносит предложения по изменению и дополнению показателей (индексов показателей) Мониторинга; </w:t>
      </w:r>
    </w:p>
    <w:p w:rsidR="00041EA8" w:rsidRPr="00041EA8" w:rsidRDefault="00041EA8" w:rsidP="00041EA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принимает управленческие решения на основе результатов Мониторинга, направленные на обеспечение повышения эффективности деятельности руководителей образовательных организаций;</w:t>
      </w:r>
    </w:p>
    <w:p w:rsidR="00041EA8" w:rsidRPr="00041EA8" w:rsidRDefault="00041EA8" w:rsidP="00041EA8">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направляет в образовательные организации, рекомендации по результатам Мониторинга.</w:t>
      </w:r>
    </w:p>
    <w:p w:rsidR="00041EA8" w:rsidRPr="00041EA8" w:rsidRDefault="00041EA8" w:rsidP="00041EA8">
      <w:pPr>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15. Управление образования Администрации муниципального образования «Балезинский район»;</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осуществляет взаимодействие с Министерство образования и науки Удмуртской Республики и Автономное учреждение Удмуртской Республики «Региональный центр оценки качества образования;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2) организует проведение Мониторинга;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3) организует разработку и корректировку инструментария для проведения Мониторинга;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осуществляет сбор, обработку и анализ показателей Мониторинга в соответствии с разработанной Методикой;</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разрабатывает адресные рекомендации по результатам проведенного анализа;</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формирует информационно-аналитические материалы по результатам Мониторинга;</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7) выявляет образовательные организации с высокой эффективностью деятельности руководителей; </w:t>
      </w:r>
    </w:p>
    <w:p w:rsidR="00041EA8" w:rsidRPr="00041EA8" w:rsidRDefault="00041EA8" w:rsidP="00041EA8">
      <w:pPr>
        <w:tabs>
          <w:tab w:val="left" w:pos="709"/>
        </w:tabs>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8) выявляет управленческие проблемы в образовательной организации</w:t>
      </w:r>
      <w:r w:rsidRPr="00041EA8">
        <w:rPr>
          <w:rFonts w:ascii="Times New Roman" w:eastAsia="Times New Roman" w:hAnsi="Times New Roman" w:cs="Times New Roman"/>
          <w:color w:val="FF0000"/>
          <w:sz w:val="26"/>
          <w:szCs w:val="26"/>
          <w:lang w:eastAsia="ru-RU"/>
        </w:rPr>
        <w:t xml:space="preserve"> </w:t>
      </w:r>
      <w:r w:rsidRPr="00041EA8">
        <w:rPr>
          <w:rFonts w:ascii="Times New Roman" w:eastAsia="Times New Roman" w:hAnsi="Times New Roman" w:cs="Times New Roman"/>
          <w:sz w:val="26"/>
          <w:szCs w:val="26"/>
          <w:lang w:eastAsia="ru-RU"/>
        </w:rPr>
        <w:t xml:space="preserve">и негативные тенденции.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lastRenderedPageBreak/>
        <w:t xml:space="preserve">9) принимают управленческие решения на основе результатов Мониторинга, направленные на обеспечение повышения эффективности деятельности руководителей образовательных организаций;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10) организуют мероприятия по повышению эффективности деятельности руководителей образовательных организаций;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11) содействуют в распространении лучших практик управленческой деятельности; </w:t>
      </w:r>
    </w:p>
    <w:p w:rsidR="00041EA8" w:rsidRPr="00041EA8" w:rsidRDefault="00041EA8" w:rsidP="00041EA8">
      <w:pPr>
        <w:autoSpaceDE w:val="0"/>
        <w:autoSpaceDN w:val="0"/>
        <w:adjustRightInd w:val="0"/>
        <w:spacing w:after="0" w:line="240" w:lineRule="auto"/>
        <w:ind w:firstLine="567"/>
        <w:jc w:val="both"/>
        <w:rPr>
          <w:rFonts w:ascii="ArialMT" w:eastAsia="Times New Roman" w:hAnsi="ArialMT" w:cs="ArialMT"/>
          <w:sz w:val="24"/>
          <w:szCs w:val="24"/>
          <w:lang w:eastAsia="ru-RU"/>
        </w:rPr>
      </w:pPr>
      <w:r w:rsidRPr="00041EA8">
        <w:rPr>
          <w:rFonts w:ascii="Times New Roman" w:eastAsia="Times New Roman" w:hAnsi="Times New Roman" w:cs="Times New Roman"/>
          <w:color w:val="000000"/>
          <w:sz w:val="26"/>
          <w:szCs w:val="26"/>
          <w:lang w:eastAsia="ru-RU"/>
        </w:rPr>
        <w:t>12) вырабатывают комплексные адресные меры поддержки образовательным организациям, имеющим низкий уровень эффективности деятельности руководителя по результатам Мониторинга;</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13) организуют работу по разработке индивидуальных планов развития руководителей образовательных организаций.</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color w:val="000000"/>
          <w:sz w:val="26"/>
          <w:szCs w:val="26"/>
          <w:lang w:eastAsia="ru-RU"/>
        </w:rPr>
        <w:t>15. Образовательные организации</w:t>
      </w:r>
      <w:r w:rsidRPr="00041EA8">
        <w:rPr>
          <w:rFonts w:ascii="Times New Roman" w:eastAsia="Times New Roman" w:hAnsi="Times New Roman" w:cs="Times New Roman"/>
          <w:sz w:val="26"/>
          <w:szCs w:val="26"/>
          <w:lang w:eastAsia="ru-RU"/>
        </w:rPr>
        <w:t xml:space="preserve">, расположенные на территории муниципального образования «Балезинский район»: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sz w:val="26"/>
          <w:szCs w:val="26"/>
          <w:lang w:eastAsia="ru-RU"/>
        </w:rPr>
        <w:t>1) выступают в качестве объекта Мониторинга</w:t>
      </w:r>
      <w:r w:rsidRPr="00041EA8">
        <w:rPr>
          <w:rFonts w:ascii="Times New Roman" w:eastAsia="Times New Roman" w:hAnsi="Times New Roman" w:cs="Times New Roman"/>
          <w:color w:val="000000"/>
          <w:sz w:val="26"/>
          <w:szCs w:val="26"/>
          <w:lang w:eastAsia="ru-RU"/>
        </w:rPr>
        <w:t xml:space="preserve">;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2) предоставляют </w:t>
      </w:r>
      <w:r w:rsidRPr="00041EA8">
        <w:rPr>
          <w:rFonts w:ascii="Times New Roman" w:eastAsia="Times New Roman" w:hAnsi="Times New Roman" w:cs="Times New Roman"/>
          <w:sz w:val="26"/>
          <w:szCs w:val="26"/>
          <w:lang w:eastAsia="ru-RU"/>
        </w:rPr>
        <w:t xml:space="preserve">региональному и муниципальному координаторам </w:t>
      </w:r>
      <w:r w:rsidRPr="00041EA8">
        <w:rPr>
          <w:rFonts w:ascii="Times New Roman" w:eastAsia="Times New Roman" w:hAnsi="Times New Roman" w:cs="Times New Roman"/>
          <w:color w:val="000000"/>
          <w:sz w:val="26"/>
          <w:szCs w:val="26"/>
          <w:lang w:eastAsia="ru-RU"/>
        </w:rPr>
        <w:t>общедоступную информацию о деятельности образовательной организации;</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3) осуществляют управленческую деятельность на основе рекомендаций по результатам Мониторинга;</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4) разрабатывают индивидуальные планы развития руководителей образовательных организаций.</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041EA8" w:rsidRPr="00041EA8" w:rsidRDefault="00041EA8" w:rsidP="00041EA8">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041EA8">
        <w:rPr>
          <w:rFonts w:ascii="Times New Roman" w:eastAsia="Times New Roman" w:hAnsi="Times New Roman" w:cs="Times New Roman"/>
          <w:b/>
          <w:color w:val="000000"/>
          <w:sz w:val="26"/>
          <w:szCs w:val="26"/>
          <w:lang w:eastAsia="ru-RU"/>
        </w:rPr>
        <w:t>V. Проведение Мониторинга</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color w:val="000000"/>
          <w:sz w:val="26"/>
          <w:szCs w:val="26"/>
          <w:lang w:eastAsia="ru-RU"/>
        </w:rPr>
        <w:t xml:space="preserve">16. Мониторинг проводится ежегодно в сроки, установленные </w:t>
      </w:r>
      <w:r w:rsidRPr="00041EA8">
        <w:rPr>
          <w:rFonts w:ascii="Times New Roman" w:eastAsia="Times New Roman" w:hAnsi="Times New Roman" w:cs="Times New Roman"/>
          <w:sz w:val="26"/>
          <w:szCs w:val="26"/>
          <w:lang w:eastAsia="ru-RU"/>
        </w:rPr>
        <w:t xml:space="preserve"> Администрацией муниципального образования «Балезинский район»</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 xml:space="preserve">17. </w:t>
      </w:r>
      <w:r w:rsidRPr="00041EA8">
        <w:rPr>
          <w:rFonts w:ascii="Times New Roman" w:eastAsia="Times New Roman" w:hAnsi="Times New Roman" w:cs="Times New Roman"/>
          <w:sz w:val="26"/>
          <w:szCs w:val="26"/>
          <w:lang w:eastAsia="ru-RU"/>
        </w:rPr>
        <w:t xml:space="preserve">Управление образования Администрации муниципального образования «Балезинский район» </w:t>
      </w:r>
      <w:r w:rsidRPr="00041EA8">
        <w:rPr>
          <w:rFonts w:ascii="Times New Roman" w:eastAsia="Times New Roman" w:hAnsi="Times New Roman" w:cs="Times New Roman"/>
          <w:bCs/>
          <w:sz w:val="26"/>
          <w:szCs w:val="26"/>
          <w:lang w:eastAsia="ru-RU"/>
        </w:rPr>
        <w:t>информирует руководителей образовательных организаций о цели, сроках, порядке проведения Мониторинга.</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18. Мониторинг осуществляется на основе информации: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региональных и муниципальных баз данных;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данных форм федерального статистического наблюдения;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официальных данных, опубликованных на сайте</w:t>
      </w:r>
      <w:r w:rsidRPr="00041EA8">
        <w:rPr>
          <w:rFonts w:ascii="Times New Roman" w:eastAsia="Times New Roman" w:hAnsi="Times New Roman" w:cs="Times New Roman"/>
          <w:color w:val="FF0000"/>
          <w:sz w:val="26"/>
          <w:szCs w:val="26"/>
          <w:lang w:eastAsia="ru-RU"/>
        </w:rPr>
        <w:t xml:space="preserve"> </w:t>
      </w:r>
      <w:r w:rsidRPr="00041EA8">
        <w:rPr>
          <w:rFonts w:ascii="Times New Roman" w:eastAsia="Times New Roman" w:hAnsi="Times New Roman" w:cs="Times New Roman"/>
          <w:color w:val="000000"/>
          <w:sz w:val="26"/>
          <w:szCs w:val="26"/>
          <w:lang w:eastAsia="ru-RU"/>
        </w:rPr>
        <w:t xml:space="preserve">образовательной организации; </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данные федеральных и региональных информационных систем (Федеральная информационная система оценки качества образования, Региональная информационная система государственной итоговой аттестации, Автоматизированная информационная система «Мониторинг образования» и других);</w:t>
      </w:r>
    </w:p>
    <w:p w:rsidR="00041EA8" w:rsidRPr="00041EA8" w:rsidRDefault="00041EA8" w:rsidP="00041EA8">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других внешних оценочных процедур.</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pPr>
      <w:r w:rsidRPr="00041EA8">
        <w:rPr>
          <w:rFonts w:ascii="Times New Roman" w:eastAsia="Times New Roman" w:hAnsi="Times New Roman" w:cs="Times New Roman"/>
          <w:color w:val="000000"/>
          <w:sz w:val="26"/>
          <w:szCs w:val="26"/>
          <w:lang w:eastAsia="ru-RU"/>
        </w:rPr>
        <w:t xml:space="preserve">19. Анализ результатов оценки эффективности деятельности руководителей образовательных организаций проводится по группам образовательных организаций с учетом реализуемых образовательных программ. </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color w:val="000000"/>
          <w:sz w:val="26"/>
          <w:szCs w:val="26"/>
          <w:lang w:eastAsia="ru-RU"/>
        </w:rPr>
        <w:t>20. По результатам Мониторинга</w:t>
      </w:r>
      <w:r w:rsidRPr="00041EA8">
        <w:rPr>
          <w:rFonts w:ascii="Times New Roman" w:eastAsia="Times New Roman" w:hAnsi="Times New Roman" w:cs="Times New Roman"/>
          <w:sz w:val="26"/>
          <w:szCs w:val="26"/>
          <w:lang w:eastAsia="ru-RU"/>
        </w:rPr>
        <w:t xml:space="preserve"> определяется уровень эффективности управления образовательной организацией:</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высокий уровень эффективности управления;</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уровень эффективности управления выше среднего;</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средний уровень эффективности управления;</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уровень эффективности управления ниже среднего;</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низкий уровень эффективности управления.</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color w:val="000000"/>
          <w:sz w:val="26"/>
          <w:szCs w:val="26"/>
          <w:lang w:eastAsia="ru-RU"/>
        </w:rPr>
        <w:t xml:space="preserve">21. Результаты Мониторинга </w:t>
      </w:r>
      <w:r w:rsidRPr="00041EA8">
        <w:rPr>
          <w:rFonts w:ascii="Times New Roman" w:eastAsia="Times New Roman" w:hAnsi="Times New Roman" w:cs="Times New Roman"/>
          <w:sz w:val="26"/>
          <w:szCs w:val="26"/>
          <w:lang w:eastAsia="ru-RU"/>
        </w:rPr>
        <w:t>ежегодно предоставляется в Администрации муниципального образования «Балезинский район»</w:t>
      </w:r>
      <w:r w:rsidRPr="00041EA8">
        <w:rPr>
          <w:rFonts w:ascii="Times New Roman" w:eastAsia="Calibri" w:hAnsi="Times New Roman" w:cs="Times New Roman"/>
          <w:color w:val="000000"/>
          <w:sz w:val="26"/>
          <w:szCs w:val="26"/>
          <w:lang w:eastAsia="ru-RU"/>
        </w:rPr>
        <w:t xml:space="preserve"> и</w:t>
      </w:r>
      <w:r w:rsidRPr="00041EA8">
        <w:rPr>
          <w:rFonts w:ascii="Times New Roman" w:eastAsia="Times New Roman" w:hAnsi="Times New Roman" w:cs="Times New Roman"/>
          <w:sz w:val="26"/>
          <w:szCs w:val="26"/>
          <w:lang w:eastAsia="ru-RU"/>
        </w:rPr>
        <w:t xml:space="preserve"> Министерство образования и науки Удмуртской Республики.</w:t>
      </w:r>
    </w:p>
    <w:p w:rsidR="00041EA8" w:rsidRPr="00041EA8" w:rsidRDefault="00041EA8" w:rsidP="00041EA8">
      <w:pPr>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lastRenderedPageBreak/>
        <w:t xml:space="preserve">22. </w:t>
      </w:r>
      <w:r w:rsidRPr="00041EA8">
        <w:rPr>
          <w:rFonts w:ascii="Times New Roman" w:eastAsia="Times New Roman" w:hAnsi="Times New Roman" w:cs="Times New Roman"/>
          <w:sz w:val="26"/>
          <w:szCs w:val="26"/>
          <w:lang w:eastAsia="ru-RU"/>
        </w:rPr>
        <w:t>Управление образования Администрации муниципального образования «Балезинский район»</w:t>
      </w:r>
      <w:r w:rsidRPr="00041EA8">
        <w:rPr>
          <w:rFonts w:ascii="Times New Roman" w:eastAsia="Times New Roman" w:hAnsi="Times New Roman" w:cs="Times New Roman"/>
          <w:color w:val="000000"/>
          <w:sz w:val="26"/>
          <w:szCs w:val="26"/>
          <w:lang w:eastAsia="ru-RU"/>
        </w:rPr>
        <w:t xml:space="preserve"> обеспечивает возможность индивидуального ознакомления руководителей образовательных организаций с результатами Мониторинга.</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p>
    <w:p w:rsidR="00041EA8" w:rsidRPr="00041EA8" w:rsidRDefault="00041EA8" w:rsidP="00041EA8">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V</w:t>
      </w:r>
      <w:r w:rsidRPr="00041EA8">
        <w:rPr>
          <w:rFonts w:ascii="Times New Roman" w:eastAsia="Times New Roman" w:hAnsi="Times New Roman" w:cs="Times New Roman"/>
          <w:b/>
          <w:sz w:val="26"/>
          <w:szCs w:val="26"/>
          <w:lang w:val="en-US" w:eastAsia="ru-RU"/>
        </w:rPr>
        <w:t>I</w:t>
      </w:r>
      <w:r w:rsidRPr="00041EA8">
        <w:rPr>
          <w:rFonts w:ascii="Times New Roman" w:eastAsia="Times New Roman" w:hAnsi="Times New Roman" w:cs="Times New Roman"/>
          <w:b/>
          <w:sz w:val="26"/>
          <w:szCs w:val="26"/>
          <w:lang w:eastAsia="ru-RU"/>
        </w:rPr>
        <w:t>. Использование результатов Мониторинга</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 xml:space="preserve">23. Результаты Мониторинга подлежат комплексному анализу на муниципальном уровне и на уровне образовательных организаций по позициям оценивания, указанным в пункте 9 настоящего Порядка. </w:t>
      </w:r>
    </w:p>
    <w:p w:rsidR="00041EA8" w:rsidRPr="00041EA8" w:rsidRDefault="00041EA8" w:rsidP="00041EA8">
      <w:pPr>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xml:space="preserve">24. На основании результатов Мониторинга </w:t>
      </w:r>
      <w:r w:rsidRPr="00041EA8">
        <w:rPr>
          <w:rFonts w:ascii="Times New Roman" w:eastAsia="Times New Roman" w:hAnsi="Times New Roman" w:cs="Times New Roman"/>
          <w:sz w:val="26"/>
          <w:szCs w:val="26"/>
          <w:lang w:eastAsia="ru-RU"/>
        </w:rPr>
        <w:t>Управление образования Администрации муниципального образования «Балезинский район»</w:t>
      </w:r>
      <w:r w:rsidRPr="00041EA8">
        <w:rPr>
          <w:rFonts w:ascii="Times New Roman" w:eastAsia="Times New Roman" w:hAnsi="Times New Roman" w:cs="Times New Roman"/>
          <w:color w:val="000000"/>
          <w:sz w:val="26"/>
          <w:szCs w:val="26"/>
          <w:lang w:eastAsia="ru-RU"/>
        </w:rPr>
        <w:t xml:space="preserve"> обеспечивает подготовку рекомендаций для различных заинтересованных групп пользователей (методические службы, центры оценки качества образования, руководители образовательных организаций и другие).</w:t>
      </w:r>
    </w:p>
    <w:p w:rsidR="00041EA8" w:rsidRPr="00041EA8" w:rsidRDefault="00041EA8" w:rsidP="00041EA8">
      <w:pPr>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25. Анализ результатов Мониторинга обсуждается на заседаниях, совещаниях, круглых столах, конференциях и других мероприятиях разного уровня с целью использования для повышения качества управленческой деятельности.</w:t>
      </w:r>
    </w:p>
    <w:p w:rsidR="00041EA8" w:rsidRPr="00041EA8" w:rsidRDefault="00041EA8" w:rsidP="00041EA8">
      <w:pPr>
        <w:spacing w:after="0" w:line="240" w:lineRule="auto"/>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bCs/>
          <w:sz w:val="26"/>
          <w:szCs w:val="26"/>
          <w:lang w:eastAsia="ru-RU"/>
        </w:rPr>
        <w:t>27. Результаты Мониторинга могут быть использованы для проведения следующих процедур:</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1) формирование кадрового резерва руководителей образовательных организаций;</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 отбор кандидатов на должность руководителей образовательных организаций;</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3) мониторинг деятельности органов местного самоуправления Удмуртской Республики, осуществляющих управление в сфере образования, по повышению качества образования;</w:t>
      </w:r>
    </w:p>
    <w:p w:rsidR="00041EA8" w:rsidRPr="00041EA8" w:rsidRDefault="00041EA8" w:rsidP="00041EA8">
      <w:pPr>
        <w:spacing w:after="0" w:line="240" w:lineRule="auto"/>
        <w:ind w:firstLine="709"/>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4) мониторинг системы образования.</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28. Результаты Мониторинга могут быть представлены при проведении следующих процедур:</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 аттестация руководителей образовательных организаций и кандидатов на должность руководителей образовательных организаций;</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 конкурсы профессионального мастерства руководителей образовательных организаций;</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представление к награждению руководителей образовательных организаций.</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29. Результаты Мониторинга могут быть использованы различными целевыми группами:</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 xml:space="preserve">29.1. </w:t>
      </w:r>
      <w:r w:rsidRPr="00041EA8">
        <w:rPr>
          <w:rFonts w:ascii="Times New Roman" w:eastAsia="Times New Roman" w:hAnsi="Times New Roman" w:cs="Times New Roman"/>
          <w:sz w:val="26"/>
          <w:szCs w:val="26"/>
          <w:lang w:eastAsia="ru-RU"/>
        </w:rPr>
        <w:t xml:space="preserve">Управление образования Администрации муниципального образования «Балезинский район» </w:t>
      </w:r>
      <w:r w:rsidRPr="00041EA8">
        <w:rPr>
          <w:rFonts w:ascii="Times New Roman" w:eastAsia="Times New Roman" w:hAnsi="Times New Roman" w:cs="Times New Roman"/>
          <w:bCs/>
          <w:sz w:val="26"/>
          <w:szCs w:val="26"/>
          <w:lang w:eastAsia="ru-RU"/>
        </w:rPr>
        <w:t>в целях решения задач, связанных с реализацией национального проекта «Образование»:</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1) анализ текущего состояния системы образования;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 формирование и корректировка программ развития образования;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3) модернизация критериев и целевых показателей развития образования на региональном и муниципальном уровнях.</w:t>
      </w:r>
    </w:p>
    <w:p w:rsidR="00041EA8" w:rsidRPr="00041EA8" w:rsidRDefault="00041EA8" w:rsidP="00041EA8">
      <w:pPr>
        <w:spacing w:after="0" w:line="240" w:lineRule="auto"/>
        <w:jc w:val="both"/>
        <w:rPr>
          <w:rFonts w:ascii="Times New Roman" w:eastAsia="Times New Roman" w:hAnsi="Times New Roman" w:cs="Times New Roman"/>
          <w:bCs/>
          <w:color w:val="000000"/>
          <w:sz w:val="26"/>
          <w:szCs w:val="26"/>
          <w:lang w:eastAsia="ru-RU"/>
        </w:rPr>
      </w:pPr>
      <w:r w:rsidRPr="00041EA8">
        <w:rPr>
          <w:rFonts w:ascii="Times New Roman" w:eastAsia="Times New Roman" w:hAnsi="Times New Roman" w:cs="Times New Roman"/>
          <w:bCs/>
          <w:color w:val="000000"/>
          <w:sz w:val="26"/>
          <w:szCs w:val="26"/>
          <w:lang w:eastAsia="ru-RU"/>
        </w:rPr>
        <w:t>29.2. Муниципальными методическими службами в целях повышения эффективности системы повышения квалификации:</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1) информационно-методическое сопровождение деятельности образовательных организаций;</w:t>
      </w:r>
    </w:p>
    <w:p w:rsidR="00041EA8" w:rsidRPr="00041EA8" w:rsidRDefault="00041EA8" w:rsidP="00041EA8">
      <w:pPr>
        <w:spacing w:after="0" w:line="240" w:lineRule="auto"/>
        <w:ind w:firstLine="567"/>
        <w:jc w:val="both"/>
        <w:rPr>
          <w:rFonts w:ascii="Times New Roman" w:eastAsia="Times New Roman" w:hAnsi="Times New Roman" w:cs="Times New Roman"/>
          <w:bCs/>
          <w:color w:val="000000"/>
          <w:sz w:val="26"/>
          <w:szCs w:val="26"/>
          <w:lang w:eastAsia="ru-RU"/>
        </w:rPr>
      </w:pPr>
      <w:r w:rsidRPr="00041EA8">
        <w:rPr>
          <w:rFonts w:ascii="Times New Roman" w:eastAsia="Times New Roman" w:hAnsi="Times New Roman" w:cs="Times New Roman"/>
          <w:color w:val="000000"/>
          <w:sz w:val="26"/>
          <w:szCs w:val="26"/>
          <w:lang w:eastAsia="ru-RU"/>
        </w:rPr>
        <w:t>2) </w:t>
      </w:r>
      <w:r w:rsidRPr="00041EA8">
        <w:rPr>
          <w:rFonts w:ascii="Times New Roman" w:eastAsia="Times New Roman" w:hAnsi="Times New Roman" w:cs="Times New Roman"/>
          <w:bCs/>
          <w:color w:val="000000"/>
          <w:sz w:val="26"/>
          <w:szCs w:val="26"/>
          <w:lang w:eastAsia="ru-RU"/>
        </w:rPr>
        <w:t>организация работы методических объединений</w:t>
      </w:r>
      <w:r w:rsidRPr="00041EA8">
        <w:rPr>
          <w:rFonts w:ascii="Times New Roman" w:eastAsia="Times New Roman" w:hAnsi="Times New Roman" w:cs="Times New Roman"/>
          <w:color w:val="000000"/>
          <w:sz w:val="26"/>
          <w:szCs w:val="26"/>
          <w:lang w:eastAsia="ru-RU"/>
        </w:rPr>
        <w:t>.</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29.3. Образовательными организациями в целях совершенствования управления образовательной деятельностью:</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1) формирование и корректировка программ развития образования;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 планирование мероприятий по повышению качества образования;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lastRenderedPageBreak/>
        <w:t>3) формирование и/или корректировка критериев оценки качества образования в образовательной организации;</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4) корректировка образовательных программ;</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5) развитие внутренней системы оценки качества образования;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6) поддержки профессионального роста и повышения квалификации руководителей и педагогических работников.</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29.4. Общественными организациями и аналитическими агентствами, осуществляющими взаимодействие с образовательными организациями, экспертным сообществом в целях реализации экспертно-аналитических и информационных проектов в сфере образования посредством экспертизы и обсуждения в профессиональном сообществе результатов Мониторинга, формирования и реализации экспертно-аналитических и информационных проектов.</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29.5. Средствами массовой информации в целях формирования объективной картины о состоянии системы образования, ключевых тенденциях, преодолеваемых проблемах и фактических объективных результатах путем использования аналитических материалов при подготовке публикаций.</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30. Результаты Мониторинга не используются для выстраивания публичных сравнительных рейтингов образовательных организаций и руководителей образовательных организаций, применения мер наказания руководителей с низкими результатами Мониторинга.</w:t>
      </w:r>
    </w:p>
    <w:p w:rsidR="00041EA8" w:rsidRPr="00041EA8" w:rsidRDefault="00041EA8" w:rsidP="00041EA8">
      <w:pPr>
        <w:spacing w:after="0" w:line="240" w:lineRule="auto"/>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 xml:space="preserve">31. В целях обеспечения открытости информации о проведении и результатах Мониторинга, их использовании в управлении качеством образования, </w:t>
      </w:r>
      <w:r w:rsidRPr="00041EA8">
        <w:rPr>
          <w:rFonts w:ascii="Times New Roman" w:eastAsia="Times New Roman" w:hAnsi="Times New Roman" w:cs="Times New Roman"/>
          <w:sz w:val="26"/>
          <w:szCs w:val="26"/>
          <w:lang w:eastAsia="ru-RU"/>
        </w:rPr>
        <w:t>Управление образования Администрации муниципального образования «Балезинский район»</w:t>
      </w:r>
      <w:r w:rsidRPr="00041EA8">
        <w:rPr>
          <w:rFonts w:ascii="Times New Roman" w:eastAsia="Times New Roman" w:hAnsi="Times New Roman" w:cs="Times New Roman"/>
          <w:bCs/>
          <w:sz w:val="26"/>
          <w:szCs w:val="26"/>
          <w:lang w:eastAsia="ru-RU"/>
        </w:rPr>
        <w:t>:</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1) представляют информацию в информационно-телекоммуникационной сети «Интернет» на официальных сайтах, на сайтах, востребованных различными целевыми группами заинтересованных субъектов, в средствах массовой информации;</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2) организуют работу коммуникативных площадок для обсуждения вопросов, связанных с проведением Мониторинга, его результатами, выявленными проблемами и способами их решения;</w:t>
      </w:r>
    </w:p>
    <w:p w:rsidR="00041EA8" w:rsidRPr="00041EA8" w:rsidRDefault="00041EA8" w:rsidP="00041EA8">
      <w:pPr>
        <w:spacing w:after="0" w:line="240" w:lineRule="auto"/>
        <w:ind w:firstLine="567"/>
        <w:jc w:val="both"/>
        <w:rPr>
          <w:rFonts w:ascii="Times New Roman" w:eastAsia="Times New Roman" w:hAnsi="Times New Roman" w:cs="Times New Roman"/>
          <w:bCs/>
          <w:sz w:val="26"/>
          <w:szCs w:val="26"/>
          <w:lang w:eastAsia="ru-RU"/>
        </w:rPr>
      </w:pPr>
      <w:r w:rsidRPr="00041EA8">
        <w:rPr>
          <w:rFonts w:ascii="Times New Roman" w:eastAsia="Times New Roman" w:hAnsi="Times New Roman" w:cs="Times New Roman"/>
          <w:bCs/>
          <w:sz w:val="26"/>
          <w:szCs w:val="26"/>
          <w:lang w:eastAsia="ru-RU"/>
        </w:rPr>
        <w:t>3) проводят разъяснительную работу и обсуждение с участием общественности, бизнес-сообщества, представителей органов власти, авторитетных деятелей в разных областях.</w:t>
      </w: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color w:val="ED7D31"/>
          <w:sz w:val="24"/>
          <w:szCs w:val="24"/>
          <w:lang w:eastAsia="ru-RU"/>
        </w:rPr>
      </w:pPr>
      <w:r w:rsidRPr="00041EA8">
        <w:rPr>
          <w:rFonts w:ascii="Times New Roman" w:eastAsia="Times New Roman" w:hAnsi="Times New Roman" w:cs="Times New Roman"/>
          <w:color w:val="ED7D31"/>
          <w:sz w:val="24"/>
          <w:szCs w:val="24"/>
          <w:lang w:eastAsia="ru-RU"/>
        </w:rPr>
        <w:br w:type="page"/>
      </w:r>
    </w:p>
    <w:p w:rsidR="00041EA8" w:rsidRPr="00041EA8" w:rsidRDefault="00041EA8" w:rsidP="00041EA8">
      <w:pPr>
        <w:spacing w:after="0" w:line="240" w:lineRule="auto"/>
        <w:ind w:left="5670"/>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lastRenderedPageBreak/>
        <w:t xml:space="preserve">Приложение №1 к Порядку мониторинга эффективности деятельности руководителей образовательных организаций </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center"/>
        <w:rPr>
          <w:rFonts w:ascii="Times New Roman" w:eastAsia="Times New Roman" w:hAnsi="Times New Roman" w:cs="Times New Roman"/>
          <w:b/>
          <w:color w:val="000000"/>
          <w:sz w:val="26"/>
          <w:szCs w:val="26"/>
          <w:lang w:eastAsia="ru-RU"/>
        </w:rPr>
      </w:pPr>
      <w:r w:rsidRPr="00041EA8">
        <w:rPr>
          <w:rFonts w:ascii="Times New Roman" w:eastAsia="Times New Roman" w:hAnsi="Times New Roman" w:cs="Times New Roman"/>
          <w:b/>
          <w:color w:val="000000"/>
          <w:sz w:val="26"/>
          <w:szCs w:val="26"/>
          <w:lang w:eastAsia="ru-RU"/>
        </w:rPr>
        <w:t>Методика</w:t>
      </w: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color w:val="000000"/>
          <w:sz w:val="26"/>
          <w:szCs w:val="26"/>
          <w:lang w:eastAsia="ru-RU"/>
        </w:rPr>
        <w:t xml:space="preserve">расчета итоговой оценки </w:t>
      </w:r>
      <w:r w:rsidRPr="00041EA8">
        <w:rPr>
          <w:rFonts w:ascii="Times New Roman" w:eastAsia="Times New Roman" w:hAnsi="Times New Roman" w:cs="Times New Roman"/>
          <w:b/>
          <w:sz w:val="26"/>
          <w:szCs w:val="26"/>
          <w:lang w:eastAsia="ru-RU"/>
        </w:rPr>
        <w:t>эффективности деятельности руководителя образовательной организации</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Настоящая Методика определяет порядок расчета итоговой оценки эффективности деятельности руководителя образовательной организации. </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2. Итоговые оценки эффективности деятельности руководителей образовательных организаций (индекс эффективности) рассчитываются: </w:t>
      </w:r>
    </w:p>
    <w:p w:rsidR="00041EA8" w:rsidRPr="00041EA8" w:rsidRDefault="00041EA8" w:rsidP="00041EA8">
      <w:pPr>
        <w:widowControl w:val="0"/>
        <w:tabs>
          <w:tab w:val="left" w:pos="993"/>
        </w:tabs>
        <w:autoSpaceDE w:val="0"/>
        <w:autoSpaceDN w:val="0"/>
        <w:adjustRightInd w:val="0"/>
        <w:spacing w:after="0" w:line="240" w:lineRule="auto"/>
        <w:ind w:left="491"/>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по образовательной организации;</w:t>
      </w:r>
    </w:p>
    <w:p w:rsidR="00041EA8" w:rsidRPr="00041EA8" w:rsidRDefault="00041EA8" w:rsidP="00041EA8">
      <w:pPr>
        <w:widowControl w:val="0"/>
        <w:tabs>
          <w:tab w:val="left" w:pos="993"/>
        </w:tabs>
        <w:autoSpaceDE w:val="0"/>
        <w:autoSpaceDN w:val="0"/>
        <w:adjustRightInd w:val="0"/>
        <w:spacing w:after="0" w:line="240" w:lineRule="auto"/>
        <w:ind w:left="491"/>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t>по муниципальному образованию;</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 Итоговая оценка эффективности деятельности руководителя по организации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24"/>
                <w:sz w:val="20"/>
                <w:szCs w:val="20"/>
                <w:lang w:eastAsia="ru-RU"/>
              </w:rPr>
              <w:object w:dxaOrig="11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8pt" o:ole="">
                  <v:imagedata r:id="rId7" o:title=""/>
                </v:shape>
                <o:OLEObject Type="Embed" ProgID="Equation.3" ShapeID="_x0000_i1025" DrawAspect="Content" ObjectID="_1686650192" r:id="rId8"/>
              </w:object>
            </w:r>
            <w:r w:rsidRPr="00041EA8">
              <w:rPr>
                <w:rFonts w:ascii="Times New Roman" w:eastAsia="Times New Roman" w:hAnsi="Times New Roman" w:cs="Times New Roman"/>
                <w:sz w:val="26"/>
                <w:szCs w:val="26"/>
                <w:lang w:val="en-US" w:eastAsia="ru-RU"/>
              </w:rPr>
              <w:t xml:space="preserve"> </w: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(1)</w:t>
            </w:r>
          </w:p>
        </w:tc>
      </w:tr>
    </w:tbl>
    <w:p w:rsidR="00041EA8" w:rsidRPr="00041EA8" w:rsidRDefault="00041EA8" w:rsidP="00041EA8">
      <w:pPr>
        <w:spacing w:after="0" w:line="240" w:lineRule="auto"/>
        <w:ind w:firstLine="567"/>
        <w:jc w:val="right"/>
        <w:rPr>
          <w:rFonts w:ascii="Times New Roman" w:eastAsia="Times New Roman" w:hAnsi="Times New Roman" w:cs="Times New Roman"/>
          <w:sz w:val="26"/>
          <w:szCs w:val="26"/>
          <w:lang w:eastAsia="ru-RU"/>
        </w:rPr>
      </w:pP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279" w:dyaOrig="360">
          <v:shape id="_x0000_i1026" type="#_x0000_t75" style="width:14.25pt;height:17.25pt" o:ole="">
            <v:imagedata r:id="rId9" o:title=""/>
          </v:shape>
          <o:OLEObject Type="Embed" ProgID="Equation.3" ShapeID="_x0000_i1026" DrawAspect="Content" ObjectID="_1686650193" r:id="rId10"/>
        </w:object>
      </w:r>
      <w:r w:rsidRPr="00041EA8">
        <w:rPr>
          <w:rFonts w:ascii="Times New Roman" w:eastAsia="Times New Roman" w:hAnsi="Times New Roman" w:cs="Times New Roman"/>
          <w:sz w:val="26"/>
          <w:szCs w:val="26"/>
          <w:lang w:eastAsia="ru-RU"/>
        </w:rPr>
        <w:t xml:space="preserve"> –  итоговая оценка эффективности деятельности руководителя образовательной организации (индекс эффективности) n-ой организации;</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 xml:space="preserve"> – количество позиций оценивания;</w:t>
      </w:r>
    </w:p>
    <w:p w:rsidR="00041EA8" w:rsidRPr="00041EA8" w:rsidRDefault="00041EA8" w:rsidP="00041EA8">
      <w:pPr>
        <w:spacing w:after="0" w:line="240" w:lineRule="auto"/>
        <w:ind w:firstLine="708"/>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279" w:dyaOrig="360">
          <v:shape id="_x0000_i1027" type="#_x0000_t75" style="width:14.25pt;height:17.25pt" o:ole="">
            <v:imagedata r:id="rId11" o:title=""/>
          </v:shape>
          <o:OLEObject Type="Embed" ProgID="Equation.3" ShapeID="_x0000_i1027" DrawAspect="Content" ObjectID="_1686650194" r:id="rId12"/>
        </w:object>
      </w:r>
      <w:r w:rsidRPr="00041EA8">
        <w:rPr>
          <w:rFonts w:ascii="Times New Roman" w:eastAsia="Times New Roman" w:hAnsi="Times New Roman" w:cs="Times New Roman"/>
          <w:sz w:val="26"/>
          <w:szCs w:val="26"/>
          <w:lang w:eastAsia="ru-RU"/>
        </w:rPr>
        <w:t xml:space="preserve"> – средневзвешенная сумма индексов показателей, характеризующих m-ую позицию оценивания эффективности деятельности руководителя образовательной организации, рассчитываемая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28"/>
                <w:sz w:val="20"/>
                <w:szCs w:val="20"/>
                <w:lang w:eastAsia="ru-RU"/>
              </w:rPr>
              <w:object w:dxaOrig="2460" w:dyaOrig="700">
                <v:shape id="_x0000_i1028" type="#_x0000_t75" style="width:120pt;height:34.5pt" o:ole="">
                  <v:imagedata r:id="rId13" o:title=""/>
                </v:shape>
                <o:OLEObject Type="Embed" ProgID="Equation.3" ShapeID="_x0000_i1028" DrawAspect="Content" ObjectID="_1686650195" r:id="rId14"/>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w:t>
            </w:r>
          </w:p>
        </w:tc>
      </w:tr>
    </w:tbl>
    <w:p w:rsidR="00041EA8" w:rsidRPr="00041EA8" w:rsidRDefault="00041EA8" w:rsidP="00041EA8">
      <w:pPr>
        <w:spacing w:after="0" w:line="240" w:lineRule="auto"/>
        <w:ind w:firstLine="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6"/>
          <w:szCs w:val="26"/>
          <w:lang w:eastAsia="ru-RU"/>
        </w:rPr>
        <w:object w:dxaOrig="620" w:dyaOrig="360">
          <v:shape id="_x0000_i1029" type="#_x0000_t75" style="width:30.75pt;height:17.25pt" o:ole="">
            <v:imagedata r:id="rId15" o:title=""/>
          </v:shape>
          <o:OLEObject Type="Embed" ProgID="Equation.3" ShapeID="_x0000_i1029" DrawAspect="Content" ObjectID="_1686650196" r:id="rId16"/>
        </w:object>
      </w:r>
      <w:r w:rsidRPr="00041EA8">
        <w:rPr>
          <w:rFonts w:ascii="Times New Roman" w:eastAsia="Times New Roman" w:hAnsi="Times New Roman" w:cs="Times New Roman"/>
          <w:sz w:val="26"/>
          <w:szCs w:val="26"/>
          <w:lang w:eastAsia="ru-RU"/>
        </w:rPr>
        <w:t>– индекс показателя по m-ой позиции оценивания с положительным вкладом;</w:t>
      </w:r>
    </w:p>
    <w:p w:rsidR="00041EA8" w:rsidRPr="00041EA8" w:rsidRDefault="00041EA8" w:rsidP="00041EA8">
      <w:pPr>
        <w:spacing w:after="0" w:line="240" w:lineRule="auto"/>
        <w:ind w:firstLine="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620" w:dyaOrig="360">
          <v:shape id="_x0000_i1030" type="#_x0000_t75" style="width:30pt;height:17.25pt" o:ole="">
            <v:imagedata r:id="rId17" o:title=""/>
          </v:shape>
          <o:OLEObject Type="Embed" ProgID="Equation.3" ShapeID="_x0000_i1030" DrawAspect="Content" ObjectID="_1686650197" r:id="rId18"/>
        </w:object>
      </w:r>
      <w:r w:rsidRPr="00041EA8">
        <w:rPr>
          <w:rFonts w:ascii="Times New Roman" w:eastAsia="Times New Roman" w:hAnsi="Times New Roman" w:cs="Times New Roman"/>
          <w:sz w:val="26"/>
          <w:szCs w:val="26"/>
          <w:lang w:eastAsia="ru-RU"/>
        </w:rPr>
        <w:t>– индекс показателя по m-ой позиции оценивания с отрицательным вкладом;</w:t>
      </w:r>
    </w:p>
    <w:p w:rsidR="00041EA8" w:rsidRPr="00041EA8" w:rsidRDefault="00041EA8" w:rsidP="00041EA8">
      <w:pPr>
        <w:spacing w:after="0" w:line="240" w:lineRule="auto"/>
        <w:ind w:firstLine="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0"/>
          <w:sz w:val="26"/>
          <w:szCs w:val="26"/>
          <w:lang w:eastAsia="ru-RU"/>
        </w:rPr>
        <w:object w:dxaOrig="499" w:dyaOrig="320">
          <v:shape id="_x0000_i1031" type="#_x0000_t75" style="width:24pt;height:15.75pt" o:ole="">
            <v:imagedata r:id="rId19" o:title=""/>
          </v:shape>
          <o:OLEObject Type="Embed" ProgID="Equation.3" ShapeID="_x0000_i1031" DrawAspect="Content" ObjectID="_1686650198" r:id="rId20"/>
        </w:object>
      </w:r>
      <w:r w:rsidRPr="00041EA8">
        <w:rPr>
          <w:rFonts w:ascii="Times New Roman" w:eastAsia="Times New Roman" w:hAnsi="Times New Roman" w:cs="Times New Roman"/>
          <w:sz w:val="26"/>
          <w:szCs w:val="26"/>
          <w:lang w:eastAsia="ru-RU"/>
        </w:rPr>
        <w:t>– число индексов показателей с положительным вкладом;</w:t>
      </w:r>
    </w:p>
    <w:p w:rsidR="00041EA8" w:rsidRPr="00041EA8" w:rsidRDefault="00041EA8" w:rsidP="00041EA8">
      <w:pPr>
        <w:spacing w:after="0" w:line="240" w:lineRule="auto"/>
        <w:ind w:firstLine="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0"/>
          <w:sz w:val="26"/>
          <w:szCs w:val="26"/>
          <w:lang w:eastAsia="ru-RU"/>
        </w:rPr>
        <w:object w:dxaOrig="499" w:dyaOrig="320">
          <v:shape id="_x0000_i1032" type="#_x0000_t75" style="width:24pt;height:15.75pt" o:ole="">
            <v:imagedata r:id="rId21" o:title=""/>
          </v:shape>
          <o:OLEObject Type="Embed" ProgID="Equation.3" ShapeID="_x0000_i1032" DrawAspect="Content" ObjectID="_1686650199" r:id="rId22"/>
        </w:object>
      </w:r>
      <w:r w:rsidRPr="00041EA8">
        <w:rPr>
          <w:rFonts w:ascii="Times New Roman" w:eastAsia="Times New Roman" w:hAnsi="Times New Roman" w:cs="Times New Roman"/>
          <w:sz w:val="26"/>
          <w:szCs w:val="26"/>
          <w:lang w:eastAsia="ru-RU"/>
        </w:rPr>
        <w:t>– число индексов показателей с отрицательным вкладом;</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 xml:space="preserve"> – позиции оценивания:</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=1 – выявление уровня сформированности профессиональных компетенций руководителей образовательных организаций;</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=2 – качество управленческой деятельности руководителей образовательных организаций;</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m=3 – оценка базового уровня подготовки обучающихся;</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m=4 – оценка высокого уровня подготовки обучающихся;</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=5 – организация получения образования обучающимися с ОВЗ;</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=6 – объективность результатов внешней оценки;</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=7 – условия осуществления образовательной деятельности;</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=8 – организация профессиональной ориентации и дополнительного образования обучающихся;</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=9 – формирование резерва управленческих кадров;</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=10 – оценка компетенций руководителей образовательных организаций;</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=11 – организация воспитательной и профилактической работы;</w:t>
      </w:r>
    </w:p>
    <w:p w:rsidR="00041EA8" w:rsidRPr="00041EA8" w:rsidRDefault="00041EA8" w:rsidP="00041EA8">
      <w:pPr>
        <w:spacing w:after="0" w:line="240" w:lineRule="auto"/>
        <w:ind w:left="426"/>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val="en-US" w:eastAsia="ru-RU"/>
        </w:rPr>
        <w:t>m</w:t>
      </w:r>
      <w:r w:rsidRPr="00041EA8">
        <w:rPr>
          <w:rFonts w:ascii="Times New Roman" w:eastAsia="Times New Roman" w:hAnsi="Times New Roman" w:cs="Times New Roman"/>
          <w:sz w:val="26"/>
          <w:szCs w:val="26"/>
          <w:lang w:eastAsia="ru-RU"/>
        </w:rPr>
        <w:t>=12 - по учету нагрузки педагогических работников;</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2.2. Итоговая оценка эффективности деятельности руководителей образовательных организаций (индекс эффективности) по муниципальному образованию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24"/>
                <w:sz w:val="20"/>
                <w:szCs w:val="20"/>
                <w:lang w:eastAsia="ru-RU"/>
              </w:rPr>
              <w:object w:dxaOrig="1160" w:dyaOrig="960">
                <v:shape id="_x0000_i1033" type="#_x0000_t75" style="width:56.25pt;height:48pt" o:ole="">
                  <v:imagedata r:id="rId23" o:title=""/>
                </v:shape>
                <o:OLEObject Type="Embed" ProgID="Equation.3" ShapeID="_x0000_i1033" DrawAspect="Content" ObjectID="_1686650200" r:id="rId24"/>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w:t>
            </w:r>
          </w:p>
        </w:tc>
      </w:tr>
    </w:tbl>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279" w:dyaOrig="360">
          <v:shape id="_x0000_i1034" type="#_x0000_t75" style="width:14.25pt;height:17.25pt" o:ole="">
            <v:imagedata r:id="rId25" o:title=""/>
          </v:shape>
          <o:OLEObject Type="Embed" ProgID="Equation.3" ShapeID="_x0000_i1034" DrawAspect="Content" ObjectID="_1686650201" r:id="rId26"/>
        </w:object>
      </w:r>
      <w:r w:rsidRPr="00041EA8">
        <w:rPr>
          <w:rFonts w:ascii="Times New Roman" w:eastAsia="Times New Roman" w:hAnsi="Times New Roman" w:cs="Times New Roman"/>
          <w:sz w:val="26"/>
          <w:szCs w:val="26"/>
          <w:lang w:eastAsia="ru-RU"/>
        </w:rPr>
        <w:t xml:space="preserve"> – итоговая оценка эффективности деятельности руководителей образовательных организаций в u-ом муниципальном образовании;</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279" w:dyaOrig="360">
          <v:shape id="_x0000_i1035" type="#_x0000_t75" style="width:14.25pt;height:17.25pt" o:ole="">
            <v:imagedata r:id="rId27" o:title=""/>
          </v:shape>
          <o:OLEObject Type="Embed" ProgID="Equation.3" ShapeID="_x0000_i1035" DrawAspect="Content" ObjectID="_1686650202" r:id="rId28"/>
        </w:object>
      </w:r>
      <w:r w:rsidRPr="00041EA8">
        <w:rPr>
          <w:rFonts w:ascii="Times New Roman" w:eastAsia="Times New Roman" w:hAnsi="Times New Roman" w:cs="Times New Roman"/>
          <w:sz w:val="24"/>
          <w:szCs w:val="24"/>
          <w:lang w:eastAsia="ru-RU"/>
        </w:rPr>
        <w:t xml:space="preserve"> </w:t>
      </w:r>
      <w:r w:rsidRPr="00041EA8">
        <w:rPr>
          <w:rFonts w:ascii="Times New Roman" w:eastAsia="Times New Roman" w:hAnsi="Times New Roman" w:cs="Times New Roman"/>
          <w:sz w:val="26"/>
          <w:szCs w:val="26"/>
          <w:lang w:eastAsia="ru-RU"/>
        </w:rPr>
        <w:t>– итоговая оценка эффективности руководителя n-ой организации</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6"/>
          <w:sz w:val="24"/>
          <w:szCs w:val="24"/>
          <w:lang w:eastAsia="ru-RU"/>
        </w:rPr>
        <w:object w:dxaOrig="200" w:dyaOrig="220">
          <v:shape id="_x0000_i1036" type="#_x0000_t75" style="width:9.75pt;height:11.25pt" o:ole="">
            <v:imagedata r:id="rId29" o:title=""/>
          </v:shape>
          <o:OLEObject Type="Embed" ProgID="Equation.3" ShapeID="_x0000_i1036" DrawAspect="Content" ObjectID="_1686650203" r:id="rId30"/>
        </w:object>
      </w:r>
      <w:r w:rsidRPr="00041EA8">
        <w:rPr>
          <w:rFonts w:ascii="Times New Roman" w:eastAsia="Times New Roman" w:hAnsi="Times New Roman" w:cs="Times New Roman"/>
          <w:sz w:val="24"/>
          <w:szCs w:val="24"/>
          <w:lang w:eastAsia="ru-RU"/>
        </w:rPr>
        <w:t xml:space="preserve"> </w:t>
      </w:r>
      <w:r w:rsidRPr="00041EA8">
        <w:rPr>
          <w:rFonts w:ascii="Times New Roman" w:eastAsia="Times New Roman" w:hAnsi="Times New Roman" w:cs="Times New Roman"/>
          <w:sz w:val="26"/>
          <w:szCs w:val="26"/>
          <w:lang w:eastAsia="ru-RU"/>
        </w:rPr>
        <w:t>– количество образовательных организаций в u-ом муниципальном образовании.</w:t>
      </w:r>
    </w:p>
    <w:p w:rsidR="00041EA8" w:rsidRPr="00041EA8" w:rsidRDefault="00041EA8" w:rsidP="00041EA8">
      <w:pPr>
        <w:spacing w:after="0" w:line="240" w:lineRule="auto"/>
        <w:ind w:firstLine="709"/>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3. Полученные значения итоговой оценки эффективности деятельности руководителей образовательных организаций (индекса эффективности) подлежит округлению до сотых (две цифры после запятой).</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4. Оценка динамики эффективности деятельности руководителей образовательных организаций (сводный индекс эффективности) организации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12"/>
                <w:sz w:val="20"/>
                <w:szCs w:val="20"/>
                <w:lang w:eastAsia="ru-RU"/>
              </w:rPr>
              <w:object w:dxaOrig="2460" w:dyaOrig="360">
                <v:shape id="_x0000_i1037" type="#_x0000_t75" style="width:123pt;height:17.25pt" o:ole="">
                  <v:imagedata r:id="rId31" o:title=""/>
                </v:shape>
                <o:OLEObject Type="Embed" ProgID="Equation.3" ShapeID="_x0000_i1037" DrawAspect="Content" ObjectID="_1686650204" r:id="rId32"/>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w:t>
            </w:r>
          </w:p>
        </w:tc>
      </w:tr>
    </w:tbl>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color w:val="000000"/>
          <w:position w:val="-12"/>
          <w:sz w:val="24"/>
          <w:szCs w:val="24"/>
        </w:rPr>
        <w:object w:dxaOrig="440" w:dyaOrig="360">
          <v:shape id="_x0000_i1038" type="#_x0000_t75" style="width:21.75pt;height:17.25pt" o:ole="">
            <v:imagedata r:id="rId33" o:title=""/>
          </v:shape>
          <o:OLEObject Type="Embed" ProgID="Equation.3" ShapeID="_x0000_i1038" DrawAspect="Content" ObjectID="_1686650205" r:id="rId34"/>
        </w:object>
      </w:r>
      <w:r w:rsidRPr="00041EA8">
        <w:rPr>
          <w:rFonts w:ascii="Times New Roman" w:eastAsia="Calibri" w:hAnsi="Times New Roman" w:cs="Times New Roman"/>
          <w:sz w:val="26"/>
          <w:szCs w:val="26"/>
        </w:rPr>
        <w:t xml:space="preserve"> – индекс среднего темпа роста индекса эффективности;</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color w:val="000000"/>
          <w:position w:val="-12"/>
          <w:sz w:val="24"/>
          <w:szCs w:val="24"/>
        </w:rPr>
        <w:object w:dxaOrig="400" w:dyaOrig="360">
          <v:shape id="_x0000_i1039" type="#_x0000_t75" style="width:20.25pt;height:17.25pt" o:ole="">
            <v:imagedata r:id="rId35" o:title=""/>
          </v:shape>
          <o:OLEObject Type="Embed" ProgID="Equation.3" ShapeID="_x0000_i1039" DrawAspect="Content" ObjectID="_1686650206" r:id="rId36"/>
        </w:object>
      </w:r>
      <w:r w:rsidRPr="00041EA8">
        <w:rPr>
          <w:rFonts w:ascii="Times New Roman" w:eastAsia="Calibri" w:hAnsi="Times New Roman" w:cs="Times New Roman"/>
          <w:sz w:val="26"/>
          <w:szCs w:val="26"/>
        </w:rPr>
        <w:t xml:space="preserve"> – индекс среднего объема индекса эффективности.</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5. Индекс среднего темпа роста индекса эффективности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12"/>
                <w:sz w:val="20"/>
                <w:szCs w:val="20"/>
                <w:lang w:eastAsia="ru-RU"/>
              </w:rPr>
              <w:object w:dxaOrig="3100" w:dyaOrig="360">
                <v:shape id="_x0000_i1040" type="#_x0000_t75" style="width:154.5pt;height:17.25pt" o:ole="">
                  <v:imagedata r:id="rId37" o:title=""/>
                </v:shape>
                <o:OLEObject Type="Embed" ProgID="Equation.3" ShapeID="_x0000_i1040" DrawAspect="Content" ObjectID="_1686650207" r:id="rId38"/>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w:t>
            </w:r>
          </w:p>
        </w:tc>
      </w:tr>
    </w:tbl>
    <w:p w:rsidR="00041EA8" w:rsidRPr="00041EA8" w:rsidRDefault="00041EA8" w:rsidP="00041EA8">
      <w:pPr>
        <w:spacing w:after="0" w:line="240" w:lineRule="auto"/>
        <w:rPr>
          <w:rFonts w:ascii="Arial" w:eastAsia="Times New Roman" w:hAnsi="Arial" w:cs="Arial"/>
          <w:b/>
          <w:sz w:val="14"/>
          <w:szCs w:val="14"/>
          <w:lang w:eastAsia="ru-RU"/>
        </w:rPr>
      </w:pPr>
    </w:p>
    <w:p w:rsidR="00041EA8" w:rsidRPr="00041EA8" w:rsidRDefault="00041EA8" w:rsidP="00041EA8">
      <w:pPr>
        <w:autoSpaceDE w:val="0"/>
        <w:autoSpaceDN w:val="0"/>
        <w:adjustRightInd w:val="0"/>
        <w:spacing w:after="0" w:line="240" w:lineRule="auto"/>
        <w:ind w:firstLine="522"/>
        <w:jc w:val="both"/>
        <w:rPr>
          <w:rFonts w:ascii="Times New Roman" w:eastAsia="Calibri" w:hAnsi="Times New Roman" w:cs="Times New Roman"/>
          <w:sz w:val="26"/>
          <w:szCs w:val="26"/>
        </w:rPr>
      </w:pPr>
      <w:r w:rsidRPr="00041EA8">
        <w:rPr>
          <w:rFonts w:ascii="Times New Roman" w:eastAsia="Calibri" w:hAnsi="Times New Roman" w:cs="Times New Roman"/>
          <w:color w:val="000000"/>
          <w:position w:val="-4"/>
          <w:sz w:val="24"/>
          <w:szCs w:val="24"/>
        </w:rPr>
        <w:object w:dxaOrig="220" w:dyaOrig="260">
          <v:shape id="_x0000_i1041" type="#_x0000_t75" style="width:11.25pt;height:12.75pt" o:ole="">
            <v:imagedata r:id="rId39" o:title=""/>
          </v:shape>
          <o:OLEObject Type="Embed" ProgID="Equation.3" ShapeID="_x0000_i1041" DrawAspect="Content" ObjectID="_1686650208" r:id="rId40"/>
        </w:object>
      </w:r>
      <w:r w:rsidRPr="00041EA8">
        <w:rPr>
          <w:rFonts w:ascii="Times New Roman" w:eastAsia="Calibri" w:hAnsi="Times New Roman" w:cs="Times New Roman"/>
          <w:sz w:val="26"/>
          <w:szCs w:val="26"/>
        </w:rPr>
        <w:t xml:space="preserve"> – значение среднего темпа роста индекса эффективности за отчетный год и 2 года, предшествующие отчетному</w:t>
      </w:r>
    </w:p>
    <w:p w:rsidR="00041EA8" w:rsidRPr="00041EA8" w:rsidRDefault="00041EA8" w:rsidP="00041EA8">
      <w:pPr>
        <w:autoSpaceDE w:val="0"/>
        <w:autoSpaceDN w:val="0"/>
        <w:adjustRightInd w:val="0"/>
        <w:spacing w:after="0" w:line="240" w:lineRule="auto"/>
        <w:ind w:firstLine="522"/>
        <w:jc w:val="both"/>
        <w:rPr>
          <w:rFonts w:ascii="Times New Roman" w:eastAsia="Calibri" w:hAnsi="Times New Roman" w:cs="Times New Roman"/>
          <w:sz w:val="26"/>
          <w:szCs w:val="26"/>
        </w:rPr>
      </w:pPr>
      <w:r w:rsidRPr="00041EA8">
        <w:rPr>
          <w:rFonts w:ascii="Times New Roman" w:eastAsia="Calibri" w:hAnsi="Times New Roman" w:cs="Times New Roman"/>
          <w:color w:val="000000"/>
          <w:position w:val="-12"/>
          <w:sz w:val="24"/>
          <w:szCs w:val="24"/>
        </w:rPr>
        <w:object w:dxaOrig="460" w:dyaOrig="360">
          <v:shape id="_x0000_i1042" type="#_x0000_t75" style="width:22.5pt;height:17.25pt" o:ole="">
            <v:imagedata r:id="rId41" o:title=""/>
          </v:shape>
          <o:OLEObject Type="Embed" ProgID="Equation.3" ShapeID="_x0000_i1042" DrawAspect="Content" ObjectID="_1686650209" r:id="rId42"/>
        </w:object>
      </w:r>
      <w:r w:rsidRPr="00041EA8">
        <w:rPr>
          <w:rFonts w:ascii="Times New Roman" w:eastAsia="Calibri" w:hAnsi="Times New Roman" w:cs="Times New Roman"/>
          <w:sz w:val="26"/>
          <w:szCs w:val="26"/>
        </w:rPr>
        <w:t xml:space="preserve"> – минимальное значение среднего темпа роста индекса эффективности за отчетный год и 2 года, предшествующие отчетному</w:t>
      </w:r>
    </w:p>
    <w:p w:rsidR="00041EA8" w:rsidRPr="00041EA8" w:rsidRDefault="00041EA8" w:rsidP="00041EA8">
      <w:pPr>
        <w:spacing w:after="0" w:line="240" w:lineRule="auto"/>
        <w:ind w:firstLine="522"/>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4"/>
          <w:szCs w:val="24"/>
          <w:lang w:eastAsia="ru-RU"/>
        </w:rPr>
        <w:object w:dxaOrig="480" w:dyaOrig="360">
          <v:shape id="_x0000_i1043" type="#_x0000_t75" style="width:23.25pt;height:17.25pt" o:ole="">
            <v:imagedata r:id="rId43" o:title=""/>
          </v:shape>
          <o:OLEObject Type="Embed" ProgID="Equation.3" ShapeID="_x0000_i1043" DrawAspect="Content" ObjectID="_1686650210" r:id="rId44"/>
        </w:object>
      </w:r>
      <w:r w:rsidRPr="00041EA8">
        <w:rPr>
          <w:rFonts w:ascii="Times New Roman" w:eastAsia="Times New Roman" w:hAnsi="Times New Roman" w:cs="Times New Roman"/>
          <w:sz w:val="26"/>
          <w:szCs w:val="26"/>
          <w:lang w:eastAsia="ru-RU"/>
        </w:rPr>
        <w:t xml:space="preserve"> – максимальное значение среднего темпа роста индекса эффективности за отчетный год и 2 года, предшествующие отчетному</w:t>
      </w:r>
    </w:p>
    <w:p w:rsidR="00041EA8" w:rsidRPr="00041EA8" w:rsidRDefault="00041EA8" w:rsidP="00041EA8">
      <w:pPr>
        <w:autoSpaceDE w:val="0"/>
        <w:autoSpaceDN w:val="0"/>
        <w:adjustRightInd w:val="0"/>
        <w:spacing w:after="0" w:line="240" w:lineRule="auto"/>
        <w:ind w:left="612" w:hanging="612"/>
        <w:jc w:val="both"/>
        <w:rPr>
          <w:rFonts w:ascii="Arial" w:eastAsia="Calibri" w:hAnsi="Arial" w:cs="Arial"/>
          <w:i/>
          <w:sz w:val="20"/>
          <w:szCs w:val="20"/>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6. Индекс среднего объема индекса эффективности рассчитывается по формуле:</w:t>
      </w:r>
    </w:p>
    <w:p w:rsidR="00041EA8" w:rsidRPr="00041EA8" w:rsidRDefault="00041EA8" w:rsidP="00041EA8">
      <w:pPr>
        <w:spacing w:after="0" w:line="120" w:lineRule="auto"/>
        <w:jc w:val="both"/>
        <w:rPr>
          <w:rFonts w:ascii="Times New Roman" w:eastAsia="Times New Roman" w:hAnsi="Times New Roman" w:cs="Times New Roman"/>
          <w:sz w:val="26"/>
          <w:szCs w:val="26"/>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Arial" w:eastAsia="Times New Roman" w:hAnsi="Arial" w:cs="Arial"/>
                <w:position w:val="-12"/>
                <w:sz w:val="20"/>
                <w:szCs w:val="20"/>
                <w:lang w:eastAsia="ru-RU"/>
              </w:rPr>
              <w:object w:dxaOrig="3200" w:dyaOrig="360">
                <v:shape id="_x0000_i1044" type="#_x0000_t75" style="width:159.75pt;height:17.25pt" o:ole="">
                  <v:imagedata r:id="rId45" o:title=""/>
                </v:shape>
                <o:OLEObject Type="Embed" ProgID="Equation.3" ShapeID="_x0000_i1044" DrawAspect="Content" ObjectID="_1686650211" r:id="rId46"/>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w:t>
            </w:r>
          </w:p>
        </w:tc>
      </w:tr>
    </w:tbl>
    <w:p w:rsidR="00041EA8" w:rsidRPr="00041EA8" w:rsidRDefault="00041EA8" w:rsidP="00041EA8">
      <w:pPr>
        <w:widowControl w:val="0"/>
        <w:autoSpaceDE w:val="0"/>
        <w:autoSpaceDN w:val="0"/>
        <w:adjustRightInd w:val="0"/>
        <w:spacing w:after="0" w:line="120" w:lineRule="auto"/>
        <w:ind w:firstLine="567"/>
        <w:jc w:val="both"/>
        <w:rPr>
          <w:rFonts w:ascii="Times New Roman" w:eastAsia="Times New Roman" w:hAnsi="Times New Roman" w:cs="Times New Roman"/>
          <w:sz w:val="26"/>
          <w:szCs w:val="26"/>
          <w:lang w:eastAsia="ru-RU"/>
        </w:rPr>
      </w:pPr>
    </w:p>
    <w:p w:rsidR="00041EA8" w:rsidRPr="00041EA8"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object w:dxaOrig="240" w:dyaOrig="279">
          <v:shape id="_x0000_i1045" type="#_x0000_t75" style="width:12pt;height:14.25pt" o:ole="">
            <v:imagedata r:id="rId47" o:title=""/>
          </v:shape>
          <o:OLEObject Type="Embed" ProgID="Equation.3" ShapeID="_x0000_i1045" DrawAspect="Content" ObjectID="_1686650212" r:id="rId48"/>
        </w:object>
      </w:r>
      <w:r w:rsidRPr="00041EA8">
        <w:rPr>
          <w:rFonts w:ascii="Times New Roman" w:eastAsia="Times New Roman" w:hAnsi="Times New Roman" w:cs="Times New Roman"/>
          <w:sz w:val="26"/>
          <w:szCs w:val="26"/>
          <w:lang w:eastAsia="ru-RU"/>
        </w:rPr>
        <w:t xml:space="preserve"> - значение среднего объема индекса эффективности за отчетный год и 2 года, предшествующие отчетному;</w:t>
      </w:r>
    </w:p>
    <w:p w:rsidR="00041EA8" w:rsidRPr="00041EA8"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object w:dxaOrig="480" w:dyaOrig="360">
          <v:shape id="_x0000_i1046" type="#_x0000_t75" style="width:23.25pt;height:17.25pt" o:ole="">
            <v:imagedata r:id="rId49" o:title=""/>
          </v:shape>
          <o:OLEObject Type="Embed" ProgID="Equation.3" ShapeID="_x0000_i1046" DrawAspect="Content" ObjectID="_1686650213" r:id="rId50"/>
        </w:object>
      </w:r>
      <w:r w:rsidRPr="00041EA8">
        <w:rPr>
          <w:rFonts w:ascii="Times New Roman" w:eastAsia="Times New Roman" w:hAnsi="Times New Roman" w:cs="Times New Roman"/>
          <w:sz w:val="26"/>
          <w:szCs w:val="26"/>
          <w:lang w:eastAsia="ru-RU"/>
        </w:rPr>
        <w:t xml:space="preserve"> - минимальное значение среднего объема индекса эффективности за отчетный год и 2 года, предшествующие отчетному;</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sz w:val="26"/>
          <w:szCs w:val="26"/>
        </w:rPr>
        <w:object w:dxaOrig="540" w:dyaOrig="360">
          <v:shape id="_x0000_i1047" type="#_x0000_t75" style="width:27pt;height:17.25pt" o:ole="">
            <v:imagedata r:id="rId51" o:title=""/>
          </v:shape>
          <o:OLEObject Type="Embed" ProgID="Equation.3" ShapeID="_x0000_i1047" DrawAspect="Content" ObjectID="_1686650214" r:id="rId52"/>
        </w:object>
      </w:r>
      <w:r w:rsidRPr="00041EA8">
        <w:rPr>
          <w:rFonts w:ascii="Times New Roman" w:eastAsia="Calibri" w:hAnsi="Times New Roman" w:cs="Times New Roman"/>
          <w:sz w:val="26"/>
          <w:szCs w:val="26"/>
        </w:rPr>
        <w:t xml:space="preserve"> - максимальное значение среднего объема индекса эффективности за отчетный год и 2 года, предшествующие отчетному.</w:t>
      </w:r>
    </w:p>
    <w:p w:rsidR="00041EA8" w:rsidRPr="00041EA8" w:rsidRDefault="00041EA8" w:rsidP="00041EA8">
      <w:pPr>
        <w:spacing w:after="0" w:line="240" w:lineRule="auto"/>
        <w:jc w:val="center"/>
        <w:rPr>
          <w:rFonts w:ascii="Arial" w:eastAsia="Times New Roman" w:hAnsi="Arial" w:cs="Arial"/>
          <w:b/>
          <w:sz w:val="14"/>
          <w:szCs w:val="14"/>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7. Средний темп роста индекса эффективности деятельности за отчетный год и 2 года, предшествующие отчетному,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color w:val="000000"/>
                <w:position w:val="-32"/>
                <w:sz w:val="28"/>
                <w:szCs w:val="28"/>
                <w:lang w:eastAsia="ru-RU"/>
              </w:rPr>
              <w:object w:dxaOrig="2320" w:dyaOrig="800">
                <v:shape id="_x0000_i1048" type="#_x0000_t75" style="width:116.25pt;height:40.5pt" o:ole="">
                  <v:imagedata r:id="rId53" o:title=""/>
                </v:shape>
                <o:OLEObject Type="Embed" ProgID="Equation.3" ShapeID="_x0000_i1048" DrawAspect="Content" ObjectID="_1686650215" r:id="rId54"/>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(8)</w:t>
            </w:r>
          </w:p>
        </w:tc>
      </w:tr>
    </w:tbl>
    <w:p w:rsidR="00041EA8" w:rsidRPr="00041EA8"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object w:dxaOrig="320" w:dyaOrig="380">
          <v:shape id="_x0000_i1049" type="#_x0000_t75" style="width:15.75pt;height:18.75pt" o:ole="">
            <v:imagedata r:id="rId55" o:title=""/>
          </v:shape>
          <o:OLEObject Type="Embed" ProgID="Equation.3" ShapeID="_x0000_i1049" DrawAspect="Content" ObjectID="_1686650216" r:id="rId56"/>
        </w:object>
      </w:r>
      <w:r w:rsidRPr="00041EA8">
        <w:rPr>
          <w:rFonts w:ascii="Times New Roman" w:eastAsia="Times New Roman" w:hAnsi="Times New Roman" w:cs="Times New Roman"/>
          <w:sz w:val="26"/>
          <w:szCs w:val="26"/>
          <w:lang w:eastAsia="ru-RU"/>
        </w:rPr>
        <w:t>- значение индекса эффективности деятельности за отчетный год;</w:t>
      </w:r>
    </w:p>
    <w:p w:rsidR="00041EA8" w:rsidRPr="00041EA8"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object w:dxaOrig="440" w:dyaOrig="380">
          <v:shape id="_x0000_i1050" type="#_x0000_t75" style="width:21.75pt;height:18.75pt" o:ole="">
            <v:imagedata r:id="rId57" o:title=""/>
          </v:shape>
          <o:OLEObject Type="Embed" ProgID="Equation.3" ShapeID="_x0000_i1050" DrawAspect="Content" ObjectID="_1686650217" r:id="rId58"/>
        </w:object>
      </w:r>
      <w:r w:rsidRPr="00041EA8">
        <w:rPr>
          <w:rFonts w:ascii="Times New Roman" w:eastAsia="Times New Roman" w:hAnsi="Times New Roman" w:cs="Times New Roman"/>
          <w:sz w:val="26"/>
          <w:szCs w:val="26"/>
          <w:lang w:eastAsia="ru-RU"/>
        </w:rPr>
        <w:t>- значение индекса эффективности деятельности за год, предшествующий отчетному;</w:t>
      </w:r>
    </w:p>
    <w:p w:rsidR="00041EA8" w:rsidRPr="00041EA8" w:rsidRDefault="00041EA8" w:rsidP="00041EA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12"/>
          <w:sz w:val="26"/>
          <w:szCs w:val="26"/>
          <w:lang w:eastAsia="ru-RU"/>
        </w:rPr>
        <w:object w:dxaOrig="480" w:dyaOrig="380">
          <v:shape id="_x0000_i1051" type="#_x0000_t75" style="width:23.25pt;height:18.75pt" o:ole="">
            <v:imagedata r:id="rId59" o:title=""/>
          </v:shape>
          <o:OLEObject Type="Embed" ProgID="Equation.3" ShapeID="_x0000_i1051" DrawAspect="Content" ObjectID="_1686650218" r:id="rId60"/>
        </w:object>
      </w:r>
      <w:r w:rsidRPr="00041EA8">
        <w:rPr>
          <w:rFonts w:ascii="Times New Roman" w:eastAsia="Times New Roman" w:hAnsi="Times New Roman" w:cs="Times New Roman"/>
          <w:sz w:val="26"/>
          <w:szCs w:val="26"/>
          <w:lang w:eastAsia="ru-RU"/>
        </w:rPr>
        <w:t>- значение индекса эффективности деятельности за год, предшествующий на 2 года отчетному;</w:t>
      </w:r>
    </w:p>
    <w:p w:rsidR="00041EA8" w:rsidRPr="00041EA8" w:rsidRDefault="00041EA8" w:rsidP="00041EA8">
      <w:pPr>
        <w:autoSpaceDE w:val="0"/>
        <w:autoSpaceDN w:val="0"/>
        <w:adjustRightInd w:val="0"/>
        <w:spacing w:after="0" w:line="240" w:lineRule="auto"/>
        <w:ind w:firstLine="567"/>
        <w:jc w:val="both"/>
        <w:rPr>
          <w:rFonts w:ascii="Times New Roman" w:eastAsia="Calibri" w:hAnsi="Times New Roman" w:cs="Times New Roman"/>
          <w:sz w:val="26"/>
          <w:szCs w:val="26"/>
        </w:rPr>
      </w:pPr>
      <w:r w:rsidRPr="00041EA8">
        <w:rPr>
          <w:rFonts w:ascii="Times New Roman" w:eastAsia="Calibri" w:hAnsi="Times New Roman" w:cs="Times New Roman"/>
          <w:position w:val="-12"/>
          <w:sz w:val="26"/>
          <w:szCs w:val="26"/>
        </w:rPr>
        <w:object w:dxaOrig="460" w:dyaOrig="380">
          <v:shape id="_x0000_i1052" type="#_x0000_t75" style="width:22.5pt;height:18.75pt" o:ole="">
            <v:imagedata r:id="rId61" o:title=""/>
          </v:shape>
          <o:OLEObject Type="Embed" ProgID="Equation.3" ShapeID="_x0000_i1052" DrawAspect="Content" ObjectID="_1686650219" r:id="rId62"/>
        </w:object>
      </w:r>
      <w:r w:rsidRPr="00041EA8">
        <w:rPr>
          <w:rFonts w:ascii="Times New Roman" w:eastAsia="Calibri" w:hAnsi="Times New Roman" w:cs="Times New Roman"/>
          <w:sz w:val="26"/>
          <w:szCs w:val="26"/>
        </w:rPr>
        <w:t xml:space="preserve">- значение индекса эффективности </w:t>
      </w:r>
      <w:r w:rsidRPr="00041EA8">
        <w:rPr>
          <w:rFonts w:ascii="Times New Roman" w:eastAsia="Calibri" w:hAnsi="Times New Roman" w:cs="Times New Roman"/>
          <w:color w:val="000000"/>
          <w:sz w:val="26"/>
          <w:szCs w:val="26"/>
        </w:rPr>
        <w:t>деятельности</w:t>
      </w:r>
      <w:r w:rsidRPr="00041EA8">
        <w:rPr>
          <w:rFonts w:ascii="Times New Roman" w:eastAsia="Calibri" w:hAnsi="Times New Roman" w:cs="Times New Roman"/>
          <w:sz w:val="26"/>
          <w:szCs w:val="26"/>
        </w:rPr>
        <w:t xml:space="preserve"> за год, предшествующий на 3 года отчетному.</w:t>
      </w:r>
    </w:p>
    <w:p w:rsidR="00041EA8" w:rsidRPr="00041EA8" w:rsidRDefault="00041EA8" w:rsidP="00041EA8">
      <w:pPr>
        <w:autoSpaceDE w:val="0"/>
        <w:autoSpaceDN w:val="0"/>
        <w:adjustRightInd w:val="0"/>
        <w:spacing w:after="0" w:line="240" w:lineRule="auto"/>
        <w:ind w:left="612" w:hanging="612"/>
        <w:jc w:val="both"/>
        <w:rPr>
          <w:rFonts w:ascii="Arial" w:eastAsia="Calibri" w:hAnsi="Arial" w:cs="Arial"/>
          <w:i/>
          <w:sz w:val="20"/>
          <w:szCs w:val="20"/>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8. Средний объем индекса эффективности деятельности за отчетный год и 2 года, предшествующие отчетному, рассчитывается по формуле: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40"/>
      </w:tblGrid>
      <w:tr w:rsidR="00041EA8" w:rsidRPr="00041EA8" w:rsidTr="00041EA8">
        <w:trPr>
          <w:trHeight w:val="423"/>
        </w:trPr>
        <w:tc>
          <w:tcPr>
            <w:tcW w:w="8505"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position w:val="-24"/>
                <w:sz w:val="28"/>
                <w:szCs w:val="28"/>
                <w:lang w:eastAsia="ru-RU"/>
              </w:rPr>
              <w:object w:dxaOrig="2100" w:dyaOrig="660">
                <v:shape id="_x0000_i1053" type="#_x0000_t75" style="width:105pt;height:33pt" o:ole="">
                  <v:imagedata r:id="rId63" o:title=""/>
                </v:shape>
                <o:OLEObject Type="Embed" ProgID="Equation.3" ShapeID="_x0000_i1053" DrawAspect="Content" ObjectID="_1686650220" r:id="rId64"/>
              </w:object>
            </w:r>
            <w:r w:rsidRPr="00041EA8">
              <w:rPr>
                <w:rFonts w:ascii="Times New Roman" w:eastAsia="Times New Roman" w:hAnsi="Times New Roman" w:cs="Times New Roman"/>
                <w:sz w:val="26"/>
                <w:szCs w:val="26"/>
                <w:lang w:eastAsia="ru-RU"/>
              </w:rPr>
              <w:t>, где:</w:t>
            </w:r>
          </w:p>
        </w:tc>
        <w:tc>
          <w:tcPr>
            <w:tcW w:w="840" w:type="dxa"/>
            <w:vAlign w:val="center"/>
          </w:tcPr>
          <w:p w:rsidR="00041EA8" w:rsidRPr="00041EA8" w:rsidRDefault="00041EA8" w:rsidP="00041EA8">
            <w:pPr>
              <w:jc w:val="center"/>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(9)</w:t>
            </w:r>
          </w:p>
        </w:tc>
      </w:tr>
    </w:tbl>
    <w:p w:rsidR="00041EA8" w:rsidRPr="00041EA8" w:rsidRDefault="00041EA8" w:rsidP="00041EA8">
      <w:pPr>
        <w:autoSpaceDE w:val="0"/>
        <w:autoSpaceDN w:val="0"/>
        <w:adjustRightInd w:val="0"/>
        <w:spacing w:after="0" w:line="240" w:lineRule="auto"/>
        <w:ind w:left="612" w:hanging="612"/>
        <w:jc w:val="both"/>
        <w:rPr>
          <w:rFonts w:ascii="Times New Roman" w:eastAsia="Calibri" w:hAnsi="Times New Roman" w:cs="Times New Roman"/>
          <w:color w:val="000000"/>
          <w:sz w:val="28"/>
          <w:szCs w:val="28"/>
        </w:rPr>
      </w:pPr>
    </w:p>
    <w:p w:rsidR="00041EA8" w:rsidRPr="00041EA8" w:rsidRDefault="00041EA8" w:rsidP="00041EA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9. По результатам итоговой оценки эффективности деятельности определяются следующие уровни эффективности управления: </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высокий уровень эффективности управления;</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уровень эффективности управления выше среднего;</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средний уровень эффективности управления;</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уровень эффективности управления ниже среднего;</w:t>
      </w:r>
    </w:p>
    <w:p w:rsidR="00041EA8" w:rsidRPr="00041EA8" w:rsidRDefault="00041EA8" w:rsidP="00041EA8">
      <w:pPr>
        <w:spacing w:after="0" w:line="240" w:lineRule="auto"/>
        <w:ind w:firstLine="567"/>
        <w:jc w:val="both"/>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t>– низкий уровень эффективности управления.</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br w:type="page"/>
      </w:r>
    </w:p>
    <w:p w:rsidR="00041EA8" w:rsidRPr="00041EA8" w:rsidRDefault="00041EA8" w:rsidP="00041EA8">
      <w:pPr>
        <w:spacing w:after="0" w:line="240" w:lineRule="auto"/>
        <w:ind w:left="5670"/>
        <w:rPr>
          <w:rFonts w:ascii="Times New Roman" w:eastAsia="Times New Roman" w:hAnsi="Times New Roman" w:cs="Times New Roman"/>
          <w:color w:val="000000"/>
          <w:sz w:val="26"/>
          <w:szCs w:val="26"/>
          <w:lang w:eastAsia="ru-RU"/>
        </w:rPr>
      </w:pPr>
      <w:r w:rsidRPr="00041EA8">
        <w:rPr>
          <w:rFonts w:ascii="Times New Roman" w:eastAsia="Times New Roman" w:hAnsi="Times New Roman" w:cs="Times New Roman"/>
          <w:color w:val="000000"/>
          <w:sz w:val="26"/>
          <w:szCs w:val="26"/>
          <w:lang w:eastAsia="ru-RU"/>
        </w:rPr>
        <w:lastRenderedPageBreak/>
        <w:t xml:space="preserve">Приложение №2 к Порядку мониторинга эффективности деятельности руководителей образовательных организаций </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Методика</w:t>
      </w: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расчета показателей эффективности деятельности руководителей общеобразовательных организаций</w:t>
      </w: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1. В настоящей методике определены источники информации и формулы расчета показателей мониторинга эффективности деятельности руководителей общеобразовательных организаций по направлению 2.1. оценки механизмов управления качеством образования в </w:t>
      </w:r>
      <w:r w:rsidRPr="00041EA8">
        <w:rPr>
          <w:rFonts w:ascii="Times New Roman" w:eastAsia="Times New Roman" w:hAnsi="Times New Roman" w:cs="Times New Roman"/>
          <w:i/>
          <w:sz w:val="26"/>
          <w:szCs w:val="26"/>
          <w:lang w:eastAsia="ru-RU"/>
        </w:rPr>
        <w:t>муниципальном образовании</w:t>
      </w:r>
      <w:r w:rsidRPr="00041EA8">
        <w:rPr>
          <w:rFonts w:ascii="Times New Roman" w:eastAsia="Times New Roman" w:hAnsi="Times New Roman" w:cs="Times New Roman"/>
          <w:sz w:val="26"/>
          <w:szCs w:val="26"/>
          <w:lang w:eastAsia="ru-RU"/>
        </w:rPr>
        <w:t>.</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2.1. Система мониторинга эффективности деятельности руководителей общеобразовательных организаций</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p>
    <w:tbl>
      <w:tblPr>
        <w:tblStyle w:val="ab"/>
        <w:tblW w:w="0" w:type="auto"/>
        <w:tblLook w:val="04A0" w:firstRow="1" w:lastRow="0" w:firstColumn="1" w:lastColumn="0" w:noHBand="0" w:noVBand="1"/>
      </w:tblPr>
      <w:tblGrid>
        <w:gridCol w:w="1126"/>
        <w:gridCol w:w="6478"/>
        <w:gridCol w:w="2023"/>
      </w:tblGrid>
      <w:tr w:rsidR="00041EA8" w:rsidRPr="00041EA8" w:rsidTr="00041EA8">
        <w:tc>
          <w:tcPr>
            <w:tcW w:w="1126" w:type="dxa"/>
          </w:tcPr>
          <w:p w:rsidR="00041EA8" w:rsidRPr="00041EA8" w:rsidRDefault="00041EA8" w:rsidP="00041EA8">
            <w:pPr>
              <w:jc w:val="center"/>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w:t>
            </w:r>
          </w:p>
        </w:tc>
        <w:tc>
          <w:tcPr>
            <w:tcW w:w="6478" w:type="dxa"/>
          </w:tcPr>
          <w:p w:rsidR="00041EA8" w:rsidRPr="00041EA8" w:rsidRDefault="00041EA8" w:rsidP="00041EA8">
            <w:pPr>
              <w:jc w:val="center"/>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Наименование показателя</w:t>
            </w:r>
          </w:p>
        </w:tc>
        <w:tc>
          <w:tcPr>
            <w:tcW w:w="2023" w:type="dxa"/>
          </w:tcPr>
          <w:p w:rsidR="00041EA8" w:rsidRPr="00041EA8" w:rsidRDefault="00041EA8" w:rsidP="00041EA8">
            <w:pPr>
              <w:jc w:val="center"/>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Уровень оценки</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2.1.1. По учету административно-управленческих работников, обладающих требуемым качеством профессиональной подготовки</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оценки уровня сформированности профессиональных компетенций руководителей образовательных организаций*</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Участие образовательной организации в исследованиях компетенций руководителей и педагогических работников и иных аналогичных мероприятий*</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Наличие высшей квалификационной категории у руководителя ОО</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2.1.2. По качеству управленческой деятельности руководителей образовательных организаций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Наличие коллегиального органа управления с участием общественности (родителей, работодателей)</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Наличие отчетов об исполнении предписаний надзорных органов в сфере образования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Отсутствие жалоб, обращений в вышестоящие органы власти по конфликтным ситуациям*</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финансовых средств от приносящей доход деятельности в общем объеме финансовых средств общеобразовательной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2.1.2.5.</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Развитие образовательной организации за счет привлечения дополнительных ресурсов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2.1.2.6.</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учителей в возрасте до 35 лет в общей численности учителей 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2.1.2.7.</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Укомплектованность образовательной организации педагогическими и руководящими работниками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2.1.2.8.</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Наличие нарушений сроков ввода данных, уведомлений оператора и критических ошибок в АИС "Электронная школа"</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2.1.2.9.</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ведомственной отчетности, предоставленной в АИС "Мониторинг образования", с нарушением сроков сдачи*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2.1.2.10.</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Участие образовательной организации в инновационной деятельности по модернизации образования федерального или регионального уровня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2.1.2.11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Участие образовательной организации в проектной деятельности, количество программ (проектов), реализуемых на территории муниципального образования "Балезинский район", получивших финансовую поддержку в виде грантов.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autoSpaceDE w:val="0"/>
              <w:autoSpaceDN w:val="0"/>
              <w:adjustRightInd w:val="0"/>
              <w:jc w:val="both"/>
              <w:rPr>
                <w:rFonts w:ascii="Times New Roman" w:eastAsia="Calibri" w:hAnsi="Times New Roman" w:cs="Times New Roman"/>
                <w:b/>
                <w:i/>
                <w:color w:val="000000"/>
                <w:sz w:val="26"/>
                <w:szCs w:val="26"/>
              </w:rPr>
            </w:pPr>
            <w:r w:rsidRPr="00041EA8">
              <w:rPr>
                <w:rFonts w:ascii="Times New Roman" w:eastAsia="Calibri" w:hAnsi="Times New Roman" w:cs="Times New Roman"/>
                <w:b/>
                <w:i/>
                <w:sz w:val="26"/>
                <w:szCs w:val="26"/>
              </w:rPr>
              <w:t>2.1.3. По базовому уровню подготовки обучающихся</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2.1.3.1.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выпускников, не получивших аттестат о среднем (полном) образовании, в общей численности выпускников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2.1.3.2.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мониторинга направления «Система оценки качества подготовки обучающихся» по базовому уровню подготовки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2.1.3.3</w:t>
            </w:r>
          </w:p>
        </w:tc>
        <w:tc>
          <w:tcPr>
            <w:tcW w:w="6478" w:type="dxa"/>
          </w:tcPr>
          <w:p w:rsidR="00041EA8" w:rsidRPr="00041EA8" w:rsidRDefault="00041EA8" w:rsidP="00041EA8">
            <w:pPr>
              <w:jc w:val="both"/>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sz w:val="26"/>
                <w:szCs w:val="26"/>
                <w:lang w:eastAsia="ru-RU"/>
              </w:rPr>
              <w:t>По высокому уровню подготовки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autoSpaceDE w:val="0"/>
              <w:autoSpaceDN w:val="0"/>
              <w:adjustRightInd w:val="0"/>
              <w:jc w:val="both"/>
              <w:rPr>
                <w:rFonts w:ascii="Times New Roman" w:eastAsia="Calibri" w:hAnsi="Times New Roman" w:cs="Times New Roman"/>
                <w:b/>
                <w:i/>
                <w:color w:val="000000"/>
                <w:sz w:val="26"/>
                <w:szCs w:val="26"/>
              </w:rPr>
            </w:pPr>
            <w:r w:rsidRPr="00041EA8">
              <w:rPr>
                <w:rFonts w:ascii="Times New Roman" w:eastAsia="Calibri" w:hAnsi="Times New Roman" w:cs="Times New Roman"/>
                <w:b/>
                <w:i/>
                <w:sz w:val="26"/>
                <w:szCs w:val="26"/>
              </w:rPr>
              <w:t>2.1.4. По высокому уровню подготовки обучающихся</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обучающихся, получивших аттестат об основном общем образовании с отличием</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обучающихся, получивших аттестат о среднем общем образовании с отличием и медаль «За особые успехи в учении»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численности учащихся в рамках сетевой формы реализации образовательных программ, в общей численности учащихся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мониторинга направления «Система оценки качества подготовки обучающихся» по  высокому уровню подготовки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2.1.4.5.</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участников регионального и заключительного этапов всероссийской олимпиады школьников от общего количества обучающихся 9-11 классов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2.1.4.6.</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Результативность участия обучающихся в региональном этапе всероссийской олимпиады школьников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2.1.4.7.</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Результативность участия обучающихся в заключительном этапе всероссийской олимпиады школьников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2.1.5. По организации получения образования обучающимися с ОВЗ, детьми-инвалидами</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2.1.5.1.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числа зданий, в которых созданы условия для беспрепятственного доступа инвалидов, в общем числе зданий общеобразовательной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2.1.5.2.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Укомплектованность образовательной организации, осуществляющей обучение по адаптированным образовательным программам, педагогическими работниками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2.1.5.3.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Доля  детей с ограниченными возможностями здоровья и инвалидностью обучающихся в форме совместного </w:t>
            </w:r>
            <w:r w:rsidRPr="00041EA8">
              <w:rPr>
                <w:rFonts w:ascii="Times New Roman" w:eastAsia="Times New Roman" w:hAnsi="Times New Roman" w:cs="Times New Roman"/>
                <w:sz w:val="26"/>
                <w:szCs w:val="26"/>
                <w:lang w:eastAsia="ru-RU"/>
              </w:rPr>
              <w:lastRenderedPageBreak/>
              <w:t>обучения (инклюзии)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ahoma" w:hAnsi="Times New Roman" w:cs="Times New Roman"/>
                <w:color w:val="000000"/>
                <w:sz w:val="24"/>
                <w:szCs w:val="24"/>
                <w:lang w:eastAsia="ru-RU" w:bidi="ru-RU"/>
              </w:rPr>
              <w:lastRenderedPageBreak/>
              <w:t>2.1.5.4.</w:t>
            </w:r>
          </w:p>
        </w:tc>
        <w:tc>
          <w:tcPr>
            <w:tcW w:w="6478" w:type="dxa"/>
            <w:vAlign w:val="bottom"/>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детей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том числе с использованием дистанционных технологий), в общей численности детей с ограниченными возможностями здоровья в 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ahoma" w:hAnsi="Times New Roman" w:cs="Times New Roman"/>
                <w:color w:val="000000"/>
                <w:sz w:val="24"/>
                <w:szCs w:val="24"/>
                <w:lang w:eastAsia="ru-RU" w:bidi="ru-RU"/>
              </w:rPr>
              <w:t>2.1.5.5.</w:t>
            </w:r>
          </w:p>
        </w:tc>
        <w:tc>
          <w:tcPr>
            <w:tcW w:w="6478" w:type="dxa"/>
            <w:vAlign w:val="bottom"/>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Реализация программ дополнительного образования для детей с ограниченными возможностями здоровья и инвалидностью на базе 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2.1.6. По объективности результатов внешней оценки (по прохождению внешнего добровольного аудита (оценки) образовательной организации)</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2.1.6.1.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независимой оценки качества условий осуществления образовательной деятельности (НОК УООД)</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2.1.6.2.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Участие образовательной организации в независимой оценке качества подготовки обучающихся по дополнительным общеобразовательным программам (НОК ДОД)</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2.1.6.3.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Образовательная организация занимает позицию в рейтингах федерального уровня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2.1.6.4.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Наличие признаков необъективности результатов оценочных процедур (ВПР и др.)</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2.1.7. По условиям осуществления образовательной деятельности</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Степень соответствия образовательной организации современным условиям обучения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регионального мониторинга официальных сайтов</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Среднемесячная номинальная начисленная заработная плата учителей</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численности лиц, обеспеченных горячим питанием, в общей численности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2.1.7.5.</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численности обучающихся с использованием дистанционных образовательных технологий в общей численности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2.1.7.6.</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Число персональных компьютеров, используемых в учебных целях, в расчете на 100 обучающихся 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2.1.7.7.</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Книжный фонд библиотеки в расчете на 100 обучающихся образовательной организации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2.1.8. По организации профессиональной ориентации и дополнительного образования обучающихся</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обученных по программам профессионального обучения в пределах освоения образовательных программ среднего общего образования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2.1.8.3.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Спектр образовательных услуг в сфере дополнительного образования обучающихся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Среднее количество занятий по дополнительным образовательным программам, посещаемых одним обучающимся в возрасте от 5 до 18 лет</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2.1.8.5.</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победителей и призеров всероссийской олимпиады школьников, поступивших в вуз на профильное направление</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2.1.8.6.</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Отсутствие зачислений обучающихся по дополнительным общеобразовательным программам на портале-навигаторе персонифицированного дополнительного образования Удмуртской Республики</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2.1.8.7.</w:t>
            </w:r>
          </w:p>
        </w:tc>
        <w:tc>
          <w:tcPr>
            <w:tcW w:w="6478" w:type="dxa"/>
            <w:vAlign w:val="bottom"/>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2.1.9. По формированию резерва управленческих кадров</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2.1.9.1.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заместителей директора в возрасте до 35 лет</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2.1.9.2.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заместителей директора, имеющих не менее пяти лет стажа на педагогических должностях</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2.1.9.3.</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заместителей директора, имеющих высшую категорию</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rPr>
          <w:trHeight w:val="853"/>
        </w:trPr>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2.1.10. По обеспечению образовательных организаций квалифицированными кадрами</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2.1.10.1.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Результаты оценки компетенций руководителей образовательных организаций*</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2.1.10.2.</w:t>
            </w:r>
          </w:p>
        </w:tc>
        <w:tc>
          <w:tcPr>
            <w:tcW w:w="6478"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учителей, имеющих высшее образование, в общей численности учителей образовательной организации</w:t>
            </w:r>
          </w:p>
        </w:tc>
        <w:tc>
          <w:tcPr>
            <w:tcW w:w="2023"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2.1.10.3.</w:t>
            </w:r>
          </w:p>
        </w:tc>
        <w:tc>
          <w:tcPr>
            <w:tcW w:w="6478"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учителей с высшей квалификационной категорией в общей численности учителей образовательной организации</w:t>
            </w:r>
          </w:p>
        </w:tc>
        <w:tc>
          <w:tcPr>
            <w:tcW w:w="2023" w:type="dxa"/>
            <w:shd w:val="clear" w:color="auto" w:fill="auto"/>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2.1.10.4.</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педагогических работников, прошедших в течение последних трех лет повышение квалификации и (или) профессиональную переподготовку</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2.1.10.5.</w:t>
            </w:r>
          </w:p>
        </w:tc>
        <w:tc>
          <w:tcPr>
            <w:tcW w:w="6478" w:type="dxa"/>
            <w:vAlign w:val="bottom"/>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Доля педагогических работников, транслирующих педагогический опыт через участие в профессиональных конкурсах и через публикации в научно-методических сборниках и журналах*</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муниципальный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t>2.1.11. По организации воспитательной и профилактической работы</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2.1.11.1.</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Положительная динамика численности несовершеннолетних, состоящих на учете в территориальных ОВД*</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2.1.11.2.</w:t>
            </w: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Положительная динамика количества обучающихся, принявших участие в социально-психологическом тестировании, направленном на раннее выявление несовершеннолетних, склонных к проявлению деструктивного поведения*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2.1.11.3.</w:t>
            </w:r>
          </w:p>
        </w:tc>
        <w:tc>
          <w:tcPr>
            <w:tcW w:w="6478" w:type="dxa"/>
            <w:vAlign w:val="bottom"/>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Доля обучающихся, состоящих на учете в Пункте полиции «Красногорский», комиссии по делам </w:t>
            </w:r>
            <w:r w:rsidRPr="00041EA8">
              <w:rPr>
                <w:rFonts w:ascii="Times New Roman" w:eastAsia="Times New Roman" w:hAnsi="Times New Roman" w:cs="Times New Roman"/>
                <w:sz w:val="26"/>
                <w:szCs w:val="26"/>
                <w:lang w:eastAsia="ru-RU"/>
              </w:rPr>
              <w:lastRenderedPageBreak/>
              <w:t>несовершеннолетних и защите их прав при Администрации муниципального образования «Балезинский район», охваченных программами дополнительного образования*</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lastRenderedPageBreak/>
              <w:t>муниципальный</w:t>
            </w:r>
          </w:p>
        </w:tc>
      </w:tr>
      <w:tr w:rsidR="00041EA8" w:rsidRPr="00041EA8" w:rsidTr="00041EA8">
        <w:tc>
          <w:tcPr>
            <w:tcW w:w="9627" w:type="dxa"/>
            <w:gridSpan w:val="3"/>
          </w:tcPr>
          <w:p w:rsidR="00041EA8" w:rsidRPr="00041EA8" w:rsidRDefault="00041EA8" w:rsidP="00041EA8">
            <w:pPr>
              <w:jc w:val="both"/>
              <w:rPr>
                <w:rFonts w:ascii="Times New Roman" w:eastAsia="Times New Roman" w:hAnsi="Times New Roman" w:cs="Times New Roman"/>
                <w:b/>
                <w:i/>
                <w:sz w:val="26"/>
                <w:szCs w:val="26"/>
                <w:lang w:eastAsia="ru-RU"/>
              </w:rPr>
            </w:pPr>
            <w:r w:rsidRPr="00041EA8">
              <w:rPr>
                <w:rFonts w:ascii="Times New Roman" w:eastAsia="Times New Roman" w:hAnsi="Times New Roman" w:cs="Times New Roman"/>
                <w:b/>
                <w:i/>
                <w:sz w:val="26"/>
                <w:szCs w:val="26"/>
                <w:lang w:eastAsia="ru-RU"/>
              </w:rPr>
              <w:lastRenderedPageBreak/>
              <w:t>2.1.12. По учету нагрузки педагогических работников</w:t>
            </w:r>
          </w:p>
        </w:tc>
      </w:tr>
      <w:tr w:rsidR="00041EA8" w:rsidRPr="00041EA8" w:rsidTr="00041EA8">
        <w:tc>
          <w:tcPr>
            <w:tcW w:w="1126" w:type="dxa"/>
          </w:tcPr>
          <w:p w:rsidR="00041EA8" w:rsidRPr="00041EA8" w:rsidRDefault="00041EA8" w:rsidP="00041EA8">
            <w:pPr>
              <w:jc w:val="both"/>
              <w:rPr>
                <w:rFonts w:ascii="Times New Roman" w:eastAsia="Times New Roman" w:hAnsi="Times New Roman" w:cs="Times New Roman"/>
                <w:sz w:val="26"/>
                <w:szCs w:val="26"/>
                <w:lang w:eastAsia="ru-RU"/>
              </w:rPr>
            </w:pPr>
          </w:p>
        </w:tc>
        <w:tc>
          <w:tcPr>
            <w:tcW w:w="6478"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xml:space="preserve">Сведения об учебной нагрузке педагогических работников в общеобразовательной организации </w:t>
            </w:r>
          </w:p>
        </w:tc>
        <w:tc>
          <w:tcPr>
            <w:tcW w:w="2023" w:type="dxa"/>
          </w:tcPr>
          <w:p w:rsidR="00041EA8" w:rsidRPr="00041EA8" w:rsidRDefault="00041EA8" w:rsidP="00041EA8">
            <w:pPr>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региональный</w:t>
            </w:r>
          </w:p>
        </w:tc>
      </w:tr>
    </w:tbl>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 - сбор данных начинается с итогов за 2020 год</w:t>
      </w: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p>
    <w:p w:rsidR="00041EA8" w:rsidRPr="00041EA8" w:rsidRDefault="00041EA8" w:rsidP="00041EA8">
      <w:pPr>
        <w:spacing w:after="0" w:line="240" w:lineRule="auto"/>
        <w:ind w:firstLine="567"/>
        <w:jc w:val="both"/>
        <w:rPr>
          <w:rFonts w:ascii="Times New Roman" w:eastAsia="Times New Roman" w:hAnsi="Times New Roman" w:cs="Times New Roman"/>
          <w:sz w:val="26"/>
          <w:szCs w:val="26"/>
          <w:lang w:eastAsia="ru-RU"/>
        </w:rPr>
      </w:pPr>
      <w:r w:rsidRPr="00041EA8">
        <w:rPr>
          <w:rFonts w:ascii="Times New Roman" w:eastAsia="Times New Roman" w:hAnsi="Times New Roman" w:cs="Times New Roman"/>
          <w:sz w:val="26"/>
          <w:szCs w:val="26"/>
          <w:lang w:eastAsia="ru-RU"/>
        </w:rPr>
        <w:t>Методика расчета показателей оценки эффективности руководителей общеобразовательных организаций регионального уровня определяется нормативным актом Министерства образования и науки Удмуртской Республики.</w:t>
      </w:r>
    </w:p>
    <w:p w:rsidR="00041EA8" w:rsidRPr="00041EA8" w:rsidRDefault="00041EA8" w:rsidP="00041EA8">
      <w:pPr>
        <w:spacing w:after="0" w:line="240" w:lineRule="auto"/>
        <w:jc w:val="both"/>
        <w:rPr>
          <w:rFonts w:ascii="Times New Roman" w:eastAsia="Times New Roman" w:hAnsi="Times New Roman" w:cs="Times New Roman"/>
          <w:sz w:val="26"/>
          <w:szCs w:val="26"/>
          <w:lang w:eastAsia="ru-RU"/>
        </w:rPr>
      </w:pPr>
    </w:p>
    <w:p w:rsidR="00041EA8" w:rsidRPr="00041EA8" w:rsidRDefault="00041EA8" w:rsidP="00041EA8">
      <w:pPr>
        <w:spacing w:after="160" w:line="259" w:lineRule="auto"/>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br w:type="page"/>
      </w: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lastRenderedPageBreak/>
        <w:t>Методика</w:t>
      </w:r>
    </w:p>
    <w:p w:rsidR="00041EA8" w:rsidRPr="00041EA8" w:rsidRDefault="00041EA8" w:rsidP="00041EA8">
      <w:pPr>
        <w:spacing w:after="0" w:line="240" w:lineRule="auto"/>
        <w:jc w:val="center"/>
        <w:rPr>
          <w:rFonts w:ascii="Times New Roman" w:eastAsia="Times New Roman" w:hAnsi="Times New Roman" w:cs="Times New Roman"/>
          <w:b/>
          <w:sz w:val="26"/>
          <w:szCs w:val="26"/>
          <w:lang w:eastAsia="ru-RU"/>
        </w:rPr>
      </w:pPr>
      <w:r w:rsidRPr="00041EA8">
        <w:rPr>
          <w:rFonts w:ascii="Times New Roman" w:eastAsia="Times New Roman" w:hAnsi="Times New Roman" w:cs="Times New Roman"/>
          <w:b/>
          <w:sz w:val="26"/>
          <w:szCs w:val="26"/>
          <w:lang w:eastAsia="ru-RU"/>
        </w:rPr>
        <w:t>расчета показателей оценки эффективности руководителей образовательных организаций муниципального уровня</w:t>
      </w:r>
    </w:p>
    <w:p w:rsidR="00041EA8" w:rsidRPr="00041EA8" w:rsidRDefault="00041EA8" w:rsidP="00041EA8">
      <w:pPr>
        <w:widowControl w:val="0"/>
        <w:spacing w:after="0" w:line="298" w:lineRule="exact"/>
        <w:jc w:val="center"/>
        <w:rPr>
          <w:rFonts w:ascii="Times New Roman" w:eastAsia="Times New Roman" w:hAnsi="Times New Roman" w:cs="Times New Roman"/>
          <w:b/>
          <w:bCs/>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912"/>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2.1.1.3. Наличие высшей квалификационной категории у руководителя образовательной организации</w:t>
            </w:r>
          </w:p>
        </w:tc>
      </w:tr>
      <w:tr w:rsidR="00041EA8" w:rsidRPr="00041EA8" w:rsidTr="00041EA8">
        <w:trPr>
          <w:trHeight w:hRule="exact" w:val="312"/>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условная единица</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профессиональной подготовки административно-управленческих работников</w:t>
            </w:r>
          </w:p>
        </w:tc>
      </w:tr>
      <w:tr w:rsidR="00041EA8" w:rsidRPr="00041EA8" w:rsidTr="00041EA8">
        <w:trPr>
          <w:trHeight w:hRule="exact" w:val="12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наличие высшей квалификационной категории у руководителя образовательной организации</w:t>
            </w: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абсолютный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наличие/отсутствие высшей квалификационной категории у руководителя образовательной организации (наличие - 1, отсутствие - 0)</w:t>
            </w: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значение показателя</w:t>
            </w:r>
          </w:p>
        </w:tc>
      </w:tr>
      <w:tr w:rsidR="00041EA8" w:rsidRPr="00041EA8" w:rsidTr="00041EA8">
        <w:trPr>
          <w:trHeight w:hRule="exact" w:val="1219"/>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551" w:right="772" w:bottom="551"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18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2.1.2.11. Участие образовательной организации в проектной деятельности, количество программ (проектов), реализуемых на территории муниципального образования "Балезинский район", получивших финансовую поддержку в виде грантов</w:t>
            </w:r>
          </w:p>
        </w:tc>
      </w:tr>
      <w:tr w:rsidR="00041EA8" w:rsidRPr="00041EA8" w:rsidTr="00041EA8">
        <w:trPr>
          <w:trHeight w:hRule="exact" w:val="307"/>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управленческой деятельности руководителей образовательных организаций</w:t>
            </w:r>
          </w:p>
        </w:tc>
      </w:tr>
      <w:tr w:rsidR="00041EA8" w:rsidRPr="00041EA8" w:rsidTr="00041EA8">
        <w:trPr>
          <w:trHeight w:hRule="exact" w:val="12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за каждую программу (проект) образовательная организация получает 1</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Р</w:t>
            </w:r>
            <w:r w:rsidRPr="00041EA8">
              <w:rPr>
                <w:rFonts w:ascii="Times New Roman" w:eastAsia="Tahoma" w:hAnsi="Times New Roman" w:cs="Times New Roman"/>
                <w:color w:val="000000"/>
                <w:sz w:val="24"/>
                <w:szCs w:val="24"/>
                <w:vertAlign w:val="superscript"/>
                <w:lang w:eastAsia="ru-RU" w:bidi="ru-RU"/>
              </w:rPr>
              <w:t>2.1.2.11.</w:t>
            </w:r>
            <w:r w:rsidRPr="00041EA8">
              <w:rPr>
                <w:rFonts w:ascii="Times New Roman" w:eastAsia="Tahoma" w:hAnsi="Times New Roman" w:cs="Times New Roman"/>
                <w:color w:val="000000"/>
                <w:sz w:val="24"/>
                <w:szCs w:val="24"/>
                <w:lang w:eastAsia="ru-RU" w:bidi="ru-RU"/>
              </w:rPr>
              <w:t xml:space="preserve"> =</w:t>
            </w:r>
            <m:oMath>
              <m:nary>
                <m:naryPr>
                  <m:chr m:val="∑"/>
                  <m:limLoc m:val="undOvr"/>
                  <m:subHide m:val="1"/>
                  <m:supHide m:val="1"/>
                  <m:ctrlPr>
                    <w:rPr>
                      <w:rFonts w:ascii="Cambria Math" w:eastAsia="Tahoma" w:hAnsi="Cambria Math" w:cs="Times New Roman"/>
                      <w:i/>
                      <w:color w:val="000000"/>
                      <w:sz w:val="24"/>
                      <w:szCs w:val="24"/>
                      <w:lang w:eastAsia="ru-RU" w:bidi="ru-RU"/>
                    </w:rPr>
                  </m:ctrlPr>
                </m:naryPr>
                <m:sub/>
                <m:sup/>
                <m:e>
                  <m:r>
                    <w:rPr>
                      <w:rFonts w:ascii="Cambria Math" w:eastAsia="Tahoma" w:hAnsi="Cambria Math" w:cs="Times New Roman"/>
                      <w:color w:val="000000"/>
                      <w:sz w:val="24"/>
                      <w:szCs w:val="24"/>
                      <w:lang w:eastAsia="ru-RU" w:bidi="ru-RU"/>
                    </w:rPr>
                    <m:t>р</m:t>
                  </m:r>
                </m:e>
              </m:nary>
            </m:oMath>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абсолютный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Р - программы (проекты), в которых принимала участие общеобразовательная организация</w:t>
            </w:r>
          </w:p>
        </w:tc>
      </w:tr>
      <w:tr w:rsidR="00041EA8" w:rsidRPr="00041EA8" w:rsidTr="00041EA8">
        <w:trPr>
          <w:trHeight w:hRule="exact" w:val="142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r w:rsidRPr="00041EA8">
              <w:rPr>
                <w:rFonts w:ascii="Times New Roman" w:eastAsia="Tahoma" w:hAnsi="Times New Roman" w:cs="Times New Roman"/>
                <w:color w:val="000000"/>
                <w:sz w:val="24"/>
                <w:szCs w:val="24"/>
                <w:highlight w:val="yellow"/>
                <w:lang w:eastAsia="ru-RU" w:bidi="ru-RU"/>
              </w:rPr>
              <w:t xml:space="preserve"> </w:t>
            </w:r>
          </w:p>
        </w:tc>
      </w:tr>
      <w:tr w:rsidR="00041EA8" w:rsidRPr="00041EA8" w:rsidTr="00041EA8">
        <w:trPr>
          <w:trHeight w:hRule="exact" w:val="1214"/>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512" w:right="772" w:bottom="512"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27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2.1.5.4. Доля детей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том числе с использованием дистанционных технологий), в общей численности детей с ограниченными возможностями здоровья в образовательной организации</w:t>
            </w:r>
          </w:p>
        </w:tc>
      </w:tr>
      <w:tr w:rsidR="00041EA8" w:rsidRPr="00041EA8" w:rsidTr="00041EA8">
        <w:trPr>
          <w:trHeight w:hRule="exact" w:val="3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процент</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организации получения образования обучающимися с ОВЗ, детьми- инвалидами</w:t>
            </w:r>
          </w:p>
        </w:tc>
      </w:tr>
      <w:tr w:rsidR="00041EA8" w:rsidRPr="00041EA8" w:rsidTr="00041EA8">
        <w:trPr>
          <w:trHeight w:hRule="exact" w:val="12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65"/>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240" w:lineRule="exact"/>
              <w:ind w:left="65"/>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Р</w:t>
            </w:r>
            <w:r w:rsidRPr="00041EA8">
              <w:rPr>
                <w:rFonts w:ascii="Times New Roman" w:eastAsia="Tahoma" w:hAnsi="Times New Roman" w:cs="Times New Roman"/>
                <w:color w:val="000000"/>
                <w:sz w:val="24"/>
                <w:szCs w:val="24"/>
                <w:vertAlign w:val="superscript"/>
                <w:lang w:eastAsia="ru-RU" w:bidi="ru-RU"/>
              </w:rPr>
              <w:t>2.1.5.4</w:t>
            </w:r>
            <w:r w:rsidRPr="00041EA8">
              <w:rPr>
                <w:rFonts w:ascii="Times New Roman" w:eastAsia="Tahoma" w:hAnsi="Times New Roman" w:cs="Times New Roman"/>
                <w:color w:val="000000"/>
                <w:sz w:val="24"/>
                <w:szCs w:val="24"/>
                <w:lang w:eastAsia="ru-RU" w:bidi="ru-RU"/>
              </w:rPr>
              <w:t>=</w:t>
            </w:r>
            <w:r w:rsidRPr="00041EA8">
              <w:rPr>
                <w:rFonts w:ascii="Times New Roman" w:eastAsia="Times New Roman" w:hAnsi="Times New Roman" w:cs="Times New Roman"/>
                <w:i/>
                <w:iCs/>
                <w:sz w:val="24"/>
                <w:szCs w:val="24"/>
                <w:vertAlign w:val="superscript"/>
              </w:rPr>
              <w:t xml:space="preserve"> </w:t>
            </w:r>
            <m:oMath>
              <m:r>
                <w:rPr>
                  <w:rFonts w:ascii="Cambria Math" w:eastAsia="Times New Roman" w:hAnsi="Cambria Math" w:cs="Times New Roman"/>
                  <w:sz w:val="24"/>
                  <w:szCs w:val="24"/>
                  <w:vertAlign w:val="superscript"/>
                </w:rPr>
                <m:t xml:space="preserve"> Чудо</m:t>
              </m:r>
              <m:r>
                <w:rPr>
                  <w:rFonts w:ascii="Cambria Math" w:eastAsia="Tahoma" w:hAnsi="Cambria Math" w:cs="Times New Roman"/>
                  <w:color w:val="000000"/>
                  <w:sz w:val="24"/>
                  <w:szCs w:val="24"/>
                  <w:lang w:eastAsia="ru-RU" w:bidi="ru-RU"/>
                </w:rPr>
                <m:t xml:space="preserve"> /</m:t>
              </m:r>
              <m:r>
                <w:rPr>
                  <w:rFonts w:ascii="Cambria Math" w:eastAsia="Times New Roman" w:hAnsi="Cambria Math" w:cs="Times New Roman"/>
                  <w:sz w:val="24"/>
                  <w:szCs w:val="24"/>
                  <w:vertAlign w:val="superscript"/>
                </w:rPr>
                <m:t>Човз</m:t>
              </m:r>
            </m:oMath>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относительный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1848"/>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m:oMath>
              <m:r>
                <w:rPr>
                  <w:rFonts w:ascii="Cambria Math" w:eastAsia="Times New Roman" w:hAnsi="Cambria Math" w:cs="Times New Roman"/>
                  <w:sz w:val="24"/>
                  <w:szCs w:val="24"/>
                  <w:vertAlign w:val="superscript"/>
                </w:rPr>
                <m:t>Човз</m:t>
              </m:r>
            </m:oMath>
            <w:r w:rsidRPr="00041EA8">
              <w:rPr>
                <w:rFonts w:ascii="Times New Roman" w:eastAsia="Tahoma" w:hAnsi="Times New Roman" w:cs="Times New Roman"/>
                <w:color w:val="000000"/>
                <w:sz w:val="24"/>
                <w:szCs w:val="24"/>
                <w:lang w:eastAsia="ru-RU" w:bidi="ru-RU"/>
              </w:rPr>
              <w:t xml:space="preserve">  - численность обучающихся с ОВЗ в образовательной организации;</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sz w:val="24"/>
                <w:szCs w:val="24"/>
                <w:lang w:eastAsia="ru-RU" w:bidi="ru-RU"/>
              </w:rPr>
            </w:pPr>
            <m:oMath>
              <m:r>
                <w:rPr>
                  <w:rFonts w:ascii="Cambria Math" w:eastAsia="Times New Roman" w:hAnsi="Cambria Math" w:cs="Times New Roman"/>
                  <w:sz w:val="24"/>
                  <w:szCs w:val="24"/>
                  <w:vertAlign w:val="superscript"/>
                </w:rPr>
                <m:t>Чудо</m:t>
              </m:r>
            </m:oMath>
            <w:r w:rsidRPr="00041EA8">
              <w:rPr>
                <w:rFonts w:ascii="Times New Roman" w:eastAsia="Tahoma" w:hAnsi="Times New Roman" w:cs="Times New Roman"/>
                <w:sz w:val="24"/>
                <w:szCs w:val="24"/>
                <w:lang w:eastAsia="ru-RU" w:bidi="ru-RU"/>
              </w:rPr>
              <w:t xml:space="preserve">  - численность обучающихся с ограниченными возможностями здоровья, получающих услуги по дополнительному образованию (в том числе с использованием дистанционных технологий).</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 исто</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p>
        </w:tc>
      </w:tr>
      <w:tr w:rsidR="00041EA8" w:rsidRPr="00041EA8" w:rsidTr="00041EA8">
        <w:trPr>
          <w:trHeight w:hRule="exact" w:val="1548"/>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 </w:t>
            </w:r>
          </w:p>
        </w:tc>
      </w:tr>
      <w:tr w:rsidR="00041EA8" w:rsidRPr="00041EA8" w:rsidTr="00041EA8">
        <w:trPr>
          <w:trHeight w:hRule="exact" w:val="1214"/>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810" w:right="772" w:bottom="810"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1214"/>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2.1.5.5. Реализация программ дополнительного образования для детей с ограниченными возможностями здоровья и инвалидностью на базе образовательной организации</w:t>
            </w:r>
          </w:p>
        </w:tc>
      </w:tr>
      <w:tr w:rsidR="00041EA8" w:rsidRPr="00041EA8" w:rsidTr="00041EA8">
        <w:trPr>
          <w:trHeight w:hRule="exact" w:val="307"/>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организации получения образования обучающимися с ОВЗ, детьми- инвалидами</w:t>
            </w:r>
          </w:p>
        </w:tc>
      </w:tr>
      <w:tr w:rsidR="00041EA8" w:rsidRPr="00041EA8" w:rsidTr="00041EA8">
        <w:trPr>
          <w:trHeight w:hRule="exact" w:val="1714"/>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за каждую программу дополнительного образования для детей с ОВЗ и инвалидностью, реализуемую на базе образовательной организации, образовательная организация получает 1</w:t>
            </w:r>
          </w:p>
        </w:tc>
      </w:tr>
      <w:tr w:rsidR="00041EA8" w:rsidRPr="00041EA8" w:rsidTr="00041EA8">
        <w:trPr>
          <w:trHeight w:hRule="exact" w:val="922"/>
          <w:jc w:val="center"/>
        </w:trPr>
        <w:tc>
          <w:tcPr>
            <w:tcW w:w="480" w:type="dxa"/>
            <w:tcBorders>
              <w:top w:val="nil"/>
              <w:left w:val="single" w:sz="4" w:space="0" w:color="auto"/>
              <w:bottom w:val="nil"/>
              <w:right w:val="nil"/>
            </w:tcBorders>
            <w:shd w:val="clear" w:color="auto" w:fill="FFFFFF"/>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3408" w:type="dxa"/>
            <w:tcBorders>
              <w:top w:val="nil"/>
              <w:left w:val="single" w:sz="4" w:space="0" w:color="auto"/>
              <w:bottom w:val="nil"/>
              <w:right w:val="nil"/>
            </w:tcBorders>
            <w:shd w:val="clear" w:color="auto" w:fill="FFFFFF"/>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tc>
        <w:tc>
          <w:tcPr>
            <w:tcW w:w="5904" w:type="dxa"/>
            <w:tcBorders>
              <w:top w:val="nil"/>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Р</w:t>
            </w:r>
            <w:r w:rsidRPr="00041EA8">
              <w:rPr>
                <w:rFonts w:ascii="Times New Roman" w:eastAsia="Tahoma" w:hAnsi="Times New Roman" w:cs="Times New Roman"/>
                <w:color w:val="000000"/>
                <w:sz w:val="24"/>
                <w:szCs w:val="24"/>
                <w:vertAlign w:val="superscript"/>
                <w:lang w:eastAsia="ru-RU" w:bidi="ru-RU"/>
              </w:rPr>
              <w:t>2.1.5.5.</w:t>
            </w:r>
            <w:r w:rsidRPr="00041EA8">
              <w:rPr>
                <w:rFonts w:ascii="Times New Roman" w:eastAsia="Tahoma" w:hAnsi="Times New Roman" w:cs="Times New Roman"/>
                <w:color w:val="000000"/>
                <w:sz w:val="24"/>
                <w:szCs w:val="24"/>
                <w:lang w:eastAsia="ru-RU" w:bidi="ru-RU"/>
              </w:rPr>
              <w:t xml:space="preserve"> =</w:t>
            </w:r>
            <m:oMath>
              <m:nary>
                <m:naryPr>
                  <m:chr m:val="∑"/>
                  <m:limLoc m:val="undOvr"/>
                  <m:subHide m:val="1"/>
                  <m:supHide m:val="1"/>
                  <m:ctrlPr>
                    <w:rPr>
                      <w:rFonts w:ascii="Cambria Math" w:eastAsia="Tahoma" w:hAnsi="Cambria Math" w:cs="Times New Roman"/>
                      <w:i/>
                      <w:color w:val="000000"/>
                      <w:sz w:val="24"/>
                      <w:szCs w:val="24"/>
                      <w:lang w:eastAsia="ru-RU" w:bidi="ru-RU"/>
                    </w:rPr>
                  </m:ctrlPr>
                </m:naryPr>
                <m:sub/>
                <m:sup/>
                <m:e>
                  <m:r>
                    <w:rPr>
                      <w:rFonts w:ascii="Cambria Math" w:eastAsia="Tahoma" w:hAnsi="Cambria Math" w:cs="Times New Roman"/>
                      <w:color w:val="000000"/>
                      <w:sz w:val="24"/>
                      <w:szCs w:val="24"/>
                      <w:lang w:eastAsia="ru-RU" w:bidi="ru-RU"/>
                    </w:rPr>
                    <m:t>р</m:t>
                  </m:r>
                </m:e>
              </m:nary>
            </m:oMath>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относительный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sz w:val="24"/>
                <w:szCs w:val="24"/>
                <w:lang w:eastAsia="ru-RU" w:bidi="ru-RU"/>
              </w:rPr>
              <w:t xml:space="preserve">Р - программ дополнительного образования для детей с ограниченными возможностями здоровья и инвалидностью </w:t>
            </w:r>
          </w:p>
        </w:tc>
      </w:tr>
      <w:tr w:rsidR="00041EA8" w:rsidRPr="00041EA8" w:rsidTr="00041EA8">
        <w:trPr>
          <w:trHeight w:hRule="exact" w:val="1434"/>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r w:rsidRPr="00041EA8">
              <w:rPr>
                <w:rFonts w:ascii="Times New Roman" w:eastAsia="Tahoma" w:hAnsi="Times New Roman" w:cs="Times New Roman"/>
                <w:color w:val="000000"/>
                <w:sz w:val="24"/>
                <w:szCs w:val="24"/>
                <w:highlight w:val="yellow"/>
                <w:lang w:eastAsia="ru-RU" w:bidi="ru-RU"/>
              </w:rPr>
              <w:t xml:space="preserve"> </w:t>
            </w:r>
          </w:p>
        </w:tc>
      </w:tr>
      <w:tr w:rsidR="00041EA8" w:rsidRPr="00041EA8" w:rsidTr="00041EA8">
        <w:trPr>
          <w:trHeight w:hRule="exact" w:val="1214"/>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810" w:right="772" w:bottom="810"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18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2.1.8.7. Доля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r>
      <w:tr w:rsidR="00041EA8" w:rsidRPr="00041EA8" w:rsidTr="00041EA8">
        <w:trPr>
          <w:trHeight w:hRule="exact" w:val="312"/>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процент</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организации профессиональной ориентации и дополнительного образования обучающихся</w:t>
            </w:r>
          </w:p>
        </w:tc>
      </w:tr>
      <w:tr w:rsidR="00041EA8" w:rsidRPr="00041EA8" w:rsidTr="00041EA8">
        <w:trPr>
          <w:trHeight w:hRule="exact" w:val="12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AD3C9B" w:rsidP="00041EA8">
            <w:pPr>
              <w:framePr w:w="9792" w:wrap="notBeside" w:vAnchor="text" w:hAnchor="text" w:xAlign="center" w:y="1"/>
              <w:widowControl w:val="0"/>
              <w:spacing w:after="0" w:line="240" w:lineRule="auto"/>
              <w:rPr>
                <w:rFonts w:ascii="Times New Roman" w:eastAsia="Tahoma" w:hAnsi="Times New Roman" w:cs="Times New Roman"/>
                <w:i/>
                <w:color w:val="000000"/>
                <w:sz w:val="24"/>
                <w:szCs w:val="24"/>
                <w:lang w:eastAsia="ru-RU" w:bidi="ru-RU"/>
              </w:rPr>
            </w:pPr>
            <m:oMathPara>
              <m:oMath>
                <m:sSup>
                  <m:sSupPr>
                    <m:ctrlPr>
                      <w:rPr>
                        <w:rFonts w:ascii="Cambria Math" w:eastAsia="Tahoma" w:hAnsi="Cambria Math" w:cs="Times New Roman"/>
                        <w:color w:val="000000"/>
                        <w:sz w:val="28"/>
                        <w:szCs w:val="28"/>
                        <w:lang w:val="en-US" w:eastAsia="ru-RU" w:bidi="en-US"/>
                      </w:rPr>
                    </m:ctrlPr>
                  </m:sSupPr>
                  <m:e>
                    <m:r>
                      <w:rPr>
                        <w:rFonts w:ascii="Cambria Math" w:eastAsia="Tahoma" w:hAnsi="Cambria Math" w:cs="Times New Roman"/>
                        <w:color w:val="000000"/>
                        <w:sz w:val="28"/>
                        <w:szCs w:val="28"/>
                        <w:lang w:val="en-US" w:eastAsia="ru-RU" w:bidi="en-US"/>
                      </w:rPr>
                      <m:t>Р</m:t>
                    </m:r>
                  </m:e>
                  <m:sup>
                    <m:r>
                      <w:rPr>
                        <w:rFonts w:ascii="Cambria Math" w:eastAsia="Tahoma" w:hAnsi="Cambria Math" w:cs="Times New Roman"/>
                        <w:color w:val="000000"/>
                        <w:sz w:val="28"/>
                        <w:szCs w:val="28"/>
                        <w:lang w:val="en-US" w:eastAsia="ru-RU" w:bidi="en-US"/>
                      </w:rPr>
                      <m:t>2.1.8.7.</m:t>
                    </m:r>
                  </m:sup>
                </m:sSup>
                <m:r>
                  <m:rPr>
                    <m:sty m:val="p"/>
                  </m:rPr>
                  <w:rPr>
                    <w:rFonts w:ascii="Cambria Math" w:eastAsia="Tahoma" w:hAnsi="Cambria Math" w:cs="Times New Roman"/>
                    <w:color w:val="000000"/>
                    <w:sz w:val="28"/>
                    <w:szCs w:val="28"/>
                    <w:lang w:eastAsia="ru-RU" w:bidi="en-US"/>
                  </w:rPr>
                  <m:t>=</m:t>
                </m:r>
                <m:f>
                  <m:fPr>
                    <m:ctrlPr>
                      <w:rPr>
                        <w:rFonts w:ascii="Cambria Math" w:eastAsia="Tahoma" w:hAnsi="Cambria Math" w:cs="Times New Roman"/>
                        <w:color w:val="000000"/>
                        <w:sz w:val="28"/>
                        <w:szCs w:val="28"/>
                        <w:lang w:val="en-US" w:eastAsia="ru-RU" w:bidi="en-US"/>
                      </w:rPr>
                    </m:ctrlPr>
                  </m:fPr>
                  <m:num>
                    <m:sSub>
                      <m:sSubPr>
                        <m:ctrlPr>
                          <w:rPr>
                            <w:rFonts w:ascii="Cambria Math" w:eastAsia="Tahoma" w:hAnsi="Cambria Math" w:cs="Times New Roman"/>
                            <w:color w:val="000000"/>
                            <w:sz w:val="28"/>
                            <w:szCs w:val="28"/>
                            <w:lang w:val="en-US" w:eastAsia="ru-RU" w:bidi="en-US"/>
                          </w:rPr>
                        </m:ctrlPr>
                      </m:sSubPr>
                      <m:e>
                        <m:r>
                          <w:rPr>
                            <w:rFonts w:ascii="Cambria Math" w:eastAsia="Tahoma" w:hAnsi="Cambria Math" w:cs="Times New Roman"/>
                            <w:color w:val="000000"/>
                            <w:sz w:val="28"/>
                            <w:szCs w:val="28"/>
                            <w:lang w:val="en-US" w:eastAsia="ru-RU" w:bidi="en-US"/>
                          </w:rPr>
                          <m:t>Ч</m:t>
                        </m:r>
                      </m:e>
                      <m:sub>
                        <m:r>
                          <w:rPr>
                            <w:rFonts w:ascii="Cambria Math" w:eastAsia="Tahoma" w:hAnsi="Cambria Math" w:cs="Times New Roman"/>
                            <w:color w:val="000000"/>
                            <w:sz w:val="28"/>
                            <w:szCs w:val="28"/>
                            <w:lang w:val="en-US" w:eastAsia="ru-RU" w:bidi="en-US"/>
                          </w:rPr>
                          <m:t>у</m:t>
                        </m:r>
                      </m:sub>
                    </m:sSub>
                  </m:num>
                  <m:den>
                    <m:sSub>
                      <m:sSubPr>
                        <m:ctrlPr>
                          <w:rPr>
                            <w:rFonts w:ascii="Cambria Math" w:eastAsia="Tahoma" w:hAnsi="Cambria Math" w:cs="Times New Roman"/>
                            <w:color w:val="000000"/>
                            <w:sz w:val="28"/>
                            <w:szCs w:val="28"/>
                            <w:lang w:val="en-US" w:eastAsia="ru-RU" w:bidi="en-US"/>
                          </w:rPr>
                        </m:ctrlPr>
                      </m:sSubPr>
                      <m:e>
                        <m:r>
                          <w:rPr>
                            <w:rFonts w:ascii="Cambria Math" w:eastAsia="Tahoma" w:hAnsi="Cambria Math" w:cs="Times New Roman"/>
                            <w:color w:val="000000"/>
                            <w:sz w:val="28"/>
                            <w:szCs w:val="28"/>
                            <w:lang w:val="en-US" w:eastAsia="ru-RU" w:bidi="en-US"/>
                          </w:rPr>
                          <m:t>Ч</m:t>
                        </m:r>
                      </m:e>
                      <m:sub>
                        <m:r>
                          <w:rPr>
                            <w:rFonts w:ascii="Cambria Math" w:eastAsia="Tahoma" w:hAnsi="Cambria Math" w:cs="Times New Roman"/>
                            <w:color w:val="000000"/>
                            <w:sz w:val="28"/>
                            <w:szCs w:val="28"/>
                            <w:lang w:val="en-US" w:eastAsia="ru-RU" w:bidi="en-US"/>
                          </w:rPr>
                          <m:t>1-11</m:t>
                        </m:r>
                      </m:sub>
                    </m:sSub>
                  </m:den>
                </m:f>
                <m:r>
                  <w:rPr>
                    <w:rFonts w:ascii="Cambria Math" w:eastAsia="Tahoma" w:hAnsi="Cambria Math" w:cs="Times New Roman"/>
                    <w:color w:val="000000"/>
                    <w:sz w:val="28"/>
                    <w:szCs w:val="28"/>
                    <w:lang w:val="en-US" w:eastAsia="ru-RU" w:bidi="en-US"/>
                  </w:rPr>
                  <m:t>∙100%</m:t>
                </m:r>
              </m:oMath>
            </m:oMathPara>
          </w:p>
          <w:p w:rsidR="00041EA8" w:rsidRPr="00041EA8" w:rsidRDefault="00041EA8" w:rsidP="00041EA8">
            <w:pPr>
              <w:framePr w:w="9792" w:wrap="notBeside" w:vAnchor="text" w:hAnchor="text" w:xAlign="center" w:y="1"/>
              <w:widowControl w:val="0"/>
              <w:spacing w:before="60" w:after="0" w:line="240" w:lineRule="exact"/>
              <w:ind w:right="4140"/>
              <w:jc w:val="right"/>
              <w:rPr>
                <w:rFonts w:ascii="Times New Roman" w:eastAsia="Tahoma" w:hAnsi="Times New Roman" w:cs="Times New Roman"/>
                <w:color w:val="000000"/>
                <w:sz w:val="24"/>
                <w:szCs w:val="24"/>
                <w:lang w:eastAsia="ru-RU" w:bidi="ru-RU"/>
              </w:rPr>
            </w:pP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относительный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2146"/>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w:t>
            </w:r>
            <w:r w:rsidRPr="00041EA8">
              <w:rPr>
                <w:rFonts w:ascii="Times New Roman" w:eastAsia="Tahoma" w:hAnsi="Times New Roman" w:cs="Times New Roman"/>
                <w:color w:val="000000"/>
                <w:sz w:val="24"/>
                <w:szCs w:val="24"/>
                <w:vertAlign w:val="subscript"/>
                <w:lang w:eastAsia="ru-RU" w:bidi="ru-RU"/>
              </w:rPr>
              <w:t>1-11</w:t>
            </w:r>
            <w:r w:rsidRPr="00041EA8">
              <w:rPr>
                <w:rFonts w:ascii="Times New Roman" w:eastAsia="Tahoma" w:hAnsi="Times New Roman" w:cs="Times New Roman"/>
                <w:color w:val="000000"/>
                <w:sz w:val="24"/>
                <w:szCs w:val="24"/>
                <w:lang w:eastAsia="ru-RU" w:bidi="ru-RU"/>
              </w:rPr>
              <w:t xml:space="preserve"> - численность обучающихся 1-11 классов;</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Чу - численность участников открытых онлайн- 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r>
      <w:tr w:rsidR="00041EA8" w:rsidRPr="00041EA8" w:rsidTr="00041EA8">
        <w:trPr>
          <w:trHeight w:hRule="exact" w:val="1441"/>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r w:rsidRPr="00041EA8">
              <w:rPr>
                <w:rFonts w:ascii="Times New Roman" w:eastAsia="Tahoma" w:hAnsi="Times New Roman" w:cs="Times New Roman"/>
                <w:color w:val="000000"/>
                <w:sz w:val="24"/>
                <w:szCs w:val="24"/>
                <w:highlight w:val="yellow"/>
                <w:lang w:eastAsia="ru-RU" w:bidi="ru-RU"/>
              </w:rPr>
              <w:t xml:space="preserve"> </w:t>
            </w:r>
          </w:p>
        </w:tc>
      </w:tr>
      <w:tr w:rsidR="00041EA8" w:rsidRPr="00041EA8" w:rsidTr="00041EA8">
        <w:trPr>
          <w:trHeight w:hRule="exact" w:val="1214"/>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810" w:right="772" w:bottom="810"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15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2.1.10.5. Доля педагогических работников, транслирующих педагогический опыт через участие в профессиональных конкурсах и через публикации в научно-методических сборниках и журналах</w:t>
            </w:r>
          </w:p>
        </w:tc>
      </w:tr>
      <w:tr w:rsidR="00041EA8" w:rsidRPr="00041EA8" w:rsidTr="00041EA8">
        <w:trPr>
          <w:trHeight w:hRule="exact" w:val="307"/>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процент</w:t>
            </w:r>
          </w:p>
        </w:tc>
      </w:tr>
      <w:tr w:rsidR="00041EA8" w:rsidRPr="00041EA8" w:rsidTr="00041EA8">
        <w:trPr>
          <w:trHeight w:hRule="exact" w:val="90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организации работы по обеспечению образовательных организаций квалифицированными кадрами</w:t>
            </w:r>
          </w:p>
        </w:tc>
      </w:tr>
      <w:tr w:rsidR="00041EA8" w:rsidRPr="00041EA8" w:rsidTr="00041EA8">
        <w:trPr>
          <w:trHeight w:hRule="exact" w:val="12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i/>
                <w:color w:val="000000"/>
                <w:sz w:val="24"/>
                <w:szCs w:val="24"/>
                <w:lang w:eastAsia="ru-RU" w:bidi="ru-RU"/>
              </w:rPr>
            </w:pPr>
            <w:r w:rsidRPr="00041EA8">
              <w:rPr>
                <w:rFonts w:ascii="Times New Roman" w:eastAsia="Tahoma" w:hAnsi="Times New Roman" w:cs="Times New Roman"/>
                <w:color w:val="000000"/>
                <w:sz w:val="28"/>
                <w:szCs w:val="28"/>
                <w:lang w:eastAsia="ru-RU" w:bidi="en-US"/>
              </w:rPr>
              <w:t xml:space="preserve">              </w:t>
            </w:r>
            <m:oMath>
              <m:sSup>
                <m:sSupPr>
                  <m:ctrlPr>
                    <w:rPr>
                      <w:rFonts w:ascii="Cambria Math" w:eastAsia="Tahoma" w:hAnsi="Cambria Math" w:cs="Times New Roman"/>
                      <w:i/>
                      <w:color w:val="000000"/>
                      <w:sz w:val="28"/>
                      <w:szCs w:val="28"/>
                      <w:lang w:eastAsia="ru-RU" w:bidi="en-US"/>
                    </w:rPr>
                  </m:ctrlPr>
                </m:sSupPr>
                <m:e>
                  <m:r>
                    <w:rPr>
                      <w:rFonts w:ascii="Cambria Math" w:eastAsia="Tahoma" w:hAnsi="Cambria Math" w:cs="Times New Roman"/>
                      <w:color w:val="000000"/>
                      <w:sz w:val="28"/>
                      <w:szCs w:val="28"/>
                      <w:lang w:eastAsia="ru-RU" w:bidi="en-US"/>
                    </w:rPr>
                    <m:t>Р</m:t>
                  </m:r>
                </m:e>
                <m:sup>
                  <m:r>
                    <w:rPr>
                      <w:rFonts w:ascii="Cambria Math" w:eastAsia="Tahoma" w:hAnsi="Cambria Math" w:cs="Times New Roman"/>
                      <w:color w:val="000000"/>
                      <w:sz w:val="28"/>
                      <w:szCs w:val="28"/>
                      <w:lang w:eastAsia="ru-RU" w:bidi="en-US"/>
                    </w:rPr>
                    <m:t>2.1.10.5.</m:t>
                  </m:r>
                </m:sup>
              </m:sSup>
              <m:r>
                <m:rPr>
                  <m:sty m:val="p"/>
                </m:rPr>
                <w:rPr>
                  <w:rFonts w:ascii="Cambria Math" w:eastAsia="Tahoma" w:hAnsi="Cambria Math" w:cs="Times New Roman"/>
                  <w:color w:val="000000"/>
                  <w:sz w:val="28"/>
                  <w:szCs w:val="28"/>
                  <w:lang w:eastAsia="ru-RU" w:bidi="en-US"/>
                </w:rPr>
                <m:t>=</m:t>
              </m:r>
              <m:f>
                <m:fPr>
                  <m:ctrlPr>
                    <w:rPr>
                      <w:rFonts w:ascii="Cambria Math" w:eastAsia="Tahoma" w:hAnsi="Cambria Math" w:cs="Times New Roman"/>
                      <w:color w:val="000000"/>
                      <w:sz w:val="28"/>
                      <w:szCs w:val="28"/>
                      <w:lang w:val="en-US" w:eastAsia="ru-RU" w:bidi="en-US"/>
                    </w:rPr>
                  </m:ctrlPr>
                </m:fPr>
                <m:num>
                  <m:r>
                    <m:rPr>
                      <m:sty m:val="p"/>
                    </m:rPr>
                    <w:rPr>
                      <w:rFonts w:ascii="Cambria Math" w:eastAsia="Tahoma" w:hAnsi="Cambria Math" w:cs="Times New Roman"/>
                      <w:color w:val="000000"/>
                      <w:sz w:val="28"/>
                      <w:szCs w:val="28"/>
                      <w:lang w:val="en-US" w:eastAsia="ru-RU" w:bidi="en-US"/>
                    </w:rPr>
                    <m:t>Чпкп</m:t>
                  </m:r>
                </m:num>
                <m:den>
                  <m:sSub>
                    <m:sSubPr>
                      <m:ctrlPr>
                        <w:rPr>
                          <w:rFonts w:ascii="Cambria Math" w:eastAsia="Tahoma" w:hAnsi="Cambria Math" w:cs="Times New Roman"/>
                          <w:color w:val="000000"/>
                          <w:sz w:val="28"/>
                          <w:szCs w:val="28"/>
                          <w:lang w:val="en-US" w:eastAsia="ru-RU" w:bidi="en-US"/>
                        </w:rPr>
                      </m:ctrlPr>
                    </m:sSubPr>
                    <m:e>
                      <m:r>
                        <w:rPr>
                          <w:rFonts w:ascii="Cambria Math" w:eastAsia="Tahoma" w:hAnsi="Cambria Math" w:cs="Times New Roman"/>
                          <w:color w:val="000000"/>
                          <w:sz w:val="28"/>
                          <w:szCs w:val="28"/>
                          <w:lang w:val="en-US" w:eastAsia="ru-RU" w:bidi="en-US"/>
                        </w:rPr>
                        <m:t>Ч</m:t>
                      </m:r>
                    </m:e>
                    <m:sub>
                      <m:r>
                        <w:rPr>
                          <w:rFonts w:ascii="Cambria Math" w:eastAsia="Tahoma" w:hAnsi="Cambria Math" w:cs="Times New Roman"/>
                          <w:color w:val="000000"/>
                          <w:sz w:val="28"/>
                          <w:szCs w:val="28"/>
                          <w:lang w:val="en-US" w:eastAsia="ru-RU" w:bidi="en-US"/>
                        </w:rPr>
                        <m:t>пр</m:t>
                      </m:r>
                    </m:sub>
                  </m:sSub>
                </m:den>
              </m:f>
              <m:r>
                <w:rPr>
                  <w:rFonts w:ascii="Cambria Math" w:eastAsia="Tahoma" w:hAnsi="Cambria Math" w:cs="Times New Roman"/>
                  <w:color w:val="000000"/>
                  <w:sz w:val="28"/>
                  <w:szCs w:val="28"/>
                  <w:lang w:val="en-US" w:eastAsia="ru-RU" w:bidi="en-US"/>
                </w:rPr>
                <m:t>∙100%</m:t>
              </m:r>
            </m:oMath>
          </w:p>
          <w:p w:rsidR="00041EA8" w:rsidRPr="00041EA8" w:rsidRDefault="00041EA8" w:rsidP="00041EA8">
            <w:pPr>
              <w:framePr w:w="9792" w:wrap="notBeside" w:vAnchor="text" w:hAnchor="text" w:xAlign="center" w:y="1"/>
              <w:widowControl w:val="0"/>
              <w:spacing w:after="0" w:line="240" w:lineRule="exact"/>
              <w:ind w:left="1280"/>
              <w:rPr>
                <w:rFonts w:ascii="Times New Roman" w:eastAsia="Tahoma" w:hAnsi="Times New Roman" w:cs="Times New Roman"/>
                <w:color w:val="000000"/>
                <w:sz w:val="24"/>
                <w:szCs w:val="24"/>
                <w:lang w:eastAsia="ru-RU" w:bidi="ru-RU"/>
              </w:rPr>
            </w:pP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относительный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1848"/>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w:t>
            </w:r>
            <w:r w:rsidRPr="00041EA8">
              <w:rPr>
                <w:rFonts w:ascii="Times New Roman" w:eastAsia="Tahoma" w:hAnsi="Times New Roman" w:cs="Times New Roman"/>
                <w:b/>
                <w:bCs/>
                <w:color w:val="000000"/>
                <w:spacing w:val="20"/>
                <w:sz w:val="24"/>
                <w:szCs w:val="24"/>
                <w:vertAlign w:val="subscript"/>
                <w:lang w:eastAsia="ru-RU" w:bidi="ru-RU"/>
              </w:rPr>
              <w:t>пр</w:t>
            </w:r>
            <w:r w:rsidRPr="00041EA8">
              <w:rPr>
                <w:rFonts w:ascii="Times New Roman" w:eastAsia="Tahoma" w:hAnsi="Times New Roman" w:cs="Times New Roman"/>
                <w:b/>
                <w:bCs/>
                <w:color w:val="000000"/>
                <w:spacing w:val="20"/>
                <w:sz w:val="24"/>
                <w:szCs w:val="24"/>
                <w:lang w:eastAsia="ru-RU" w:bidi="ru-RU"/>
              </w:rPr>
              <w:t xml:space="preserve"> </w:t>
            </w:r>
            <w:r w:rsidRPr="00041EA8">
              <w:rPr>
                <w:rFonts w:ascii="Times New Roman" w:eastAsia="Tahoma" w:hAnsi="Times New Roman" w:cs="Times New Roman"/>
                <w:color w:val="000000"/>
                <w:sz w:val="24"/>
                <w:szCs w:val="24"/>
                <w:lang w:eastAsia="ru-RU" w:bidi="ru-RU"/>
              </w:rPr>
              <w:t>- численность педагогических работников; _</w:t>
            </w:r>
          </w:p>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w:t>
            </w:r>
            <w:r w:rsidRPr="00041EA8">
              <w:rPr>
                <w:rFonts w:ascii="Times New Roman" w:eastAsia="Tahoma" w:hAnsi="Times New Roman" w:cs="Times New Roman"/>
                <w:b/>
                <w:bCs/>
                <w:color w:val="000000"/>
                <w:spacing w:val="20"/>
                <w:sz w:val="24"/>
                <w:szCs w:val="24"/>
                <w:vertAlign w:val="subscript"/>
                <w:lang w:eastAsia="ru-RU" w:bidi="ru-RU"/>
              </w:rPr>
              <w:t>пкп</w:t>
            </w:r>
            <w:r w:rsidRPr="00041EA8">
              <w:rPr>
                <w:rFonts w:ascii="Times New Roman" w:eastAsia="Tahoma" w:hAnsi="Times New Roman" w:cs="Times New Roman"/>
                <w:b/>
                <w:bCs/>
                <w:color w:val="000000"/>
                <w:spacing w:val="20"/>
                <w:sz w:val="24"/>
                <w:szCs w:val="24"/>
                <w:lang w:eastAsia="ru-RU" w:bidi="ru-RU"/>
              </w:rPr>
              <w:t xml:space="preserve"> </w:t>
            </w:r>
            <w:r w:rsidRPr="00041EA8">
              <w:rPr>
                <w:rFonts w:ascii="Times New Roman" w:eastAsia="Tahoma" w:hAnsi="Times New Roman" w:cs="Times New Roman"/>
                <w:color w:val="000000"/>
                <w:sz w:val="24"/>
                <w:szCs w:val="24"/>
                <w:lang w:eastAsia="ru-RU" w:bidi="ru-RU"/>
              </w:rPr>
              <w:t>- численность педагогических работников, транслирующих педагогический опыт через участие в профессиональных конкурсах и через публикации в научно-методических сборниках и журналах.</w:t>
            </w:r>
          </w:p>
        </w:tc>
      </w:tr>
      <w:tr w:rsidR="00041EA8" w:rsidRPr="00041EA8" w:rsidTr="00041EA8">
        <w:trPr>
          <w:trHeight w:hRule="exact" w:val="1337"/>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r w:rsidRPr="00041EA8">
              <w:rPr>
                <w:rFonts w:ascii="Times New Roman" w:eastAsia="Tahoma" w:hAnsi="Times New Roman" w:cs="Times New Roman"/>
                <w:color w:val="000000"/>
                <w:sz w:val="24"/>
                <w:szCs w:val="24"/>
                <w:highlight w:val="yellow"/>
                <w:lang w:eastAsia="ru-RU" w:bidi="ru-RU"/>
              </w:rPr>
              <w:t xml:space="preserve"> </w:t>
            </w:r>
          </w:p>
        </w:tc>
      </w:tr>
      <w:tr w:rsidR="00041EA8" w:rsidRPr="00041EA8" w:rsidTr="00041EA8">
        <w:trPr>
          <w:trHeight w:hRule="exact" w:val="1219"/>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spacing w:after="0" w:line="240" w:lineRule="auto"/>
        <w:rPr>
          <w:rFonts w:ascii="Times New Roman" w:eastAsia="Tahoma" w:hAnsi="Times New Roman" w:cs="Times New Roman"/>
          <w:color w:val="000000"/>
          <w:sz w:val="24"/>
          <w:szCs w:val="24"/>
          <w:lang w:eastAsia="ru-RU" w:bidi="ru-RU"/>
        </w:rPr>
        <w:sectPr w:rsidR="00041EA8" w:rsidRPr="00041EA8">
          <w:pgSz w:w="11900" w:h="16840"/>
          <w:pgMar w:top="963" w:right="772" w:bottom="963" w:left="1337"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
        <w:gridCol w:w="3408"/>
        <w:gridCol w:w="5904"/>
      </w:tblGrid>
      <w:tr w:rsidR="00041EA8" w:rsidRPr="00041EA8" w:rsidTr="00041EA8">
        <w:trPr>
          <w:trHeight w:hRule="exact" w:val="18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lastRenderedPageBreak/>
              <w:t>1.</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Наименование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2.1.11.3. Доля обучающихся, состоящих на учете в Пункте полиции «Балезинский», комиссии по делам несовершеннолетних и защите их прав при Администрации муниципального образования «Балезинский район», охваченных программами дополнительного образования</w:t>
            </w:r>
          </w:p>
        </w:tc>
      </w:tr>
      <w:tr w:rsidR="00041EA8" w:rsidRPr="00041EA8" w:rsidTr="00041EA8">
        <w:trPr>
          <w:trHeight w:hRule="exact" w:val="312"/>
          <w:jc w:val="center"/>
        </w:trPr>
        <w:tc>
          <w:tcPr>
            <w:tcW w:w="480" w:type="dxa"/>
            <w:tcBorders>
              <w:top w:val="single" w:sz="4" w:space="0" w:color="auto"/>
              <w:left w:val="single" w:sz="4" w:space="0" w:color="auto"/>
              <w:bottom w:val="nil"/>
              <w:right w:val="nil"/>
            </w:tcBorders>
            <w:shd w:val="clear" w:color="auto" w:fill="FFFFFF"/>
            <w:vAlign w:val="bottom"/>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2.</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Единица измерения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процент</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3.</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Определение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характеризует качество организации воспитательной и профилактической работы</w:t>
            </w:r>
          </w:p>
        </w:tc>
      </w:tr>
      <w:tr w:rsidR="00041EA8" w:rsidRPr="00041EA8" w:rsidTr="00041EA8">
        <w:trPr>
          <w:trHeight w:hRule="exact" w:val="12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4.</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Алгоритм формирования показателя и</w:t>
            </w:r>
          </w:p>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методологические пояснения к показателю</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AD3C9B" w:rsidP="00041EA8">
            <w:pPr>
              <w:framePr w:w="9792" w:wrap="notBeside" w:vAnchor="text" w:hAnchor="text" w:xAlign="center" w:y="1"/>
              <w:widowControl w:val="0"/>
              <w:spacing w:after="0" w:line="240" w:lineRule="auto"/>
              <w:rPr>
                <w:rFonts w:ascii="Times New Roman" w:eastAsia="Tahoma" w:hAnsi="Times New Roman" w:cs="Times New Roman"/>
                <w:i/>
                <w:color w:val="000000"/>
                <w:sz w:val="24"/>
                <w:szCs w:val="24"/>
                <w:lang w:eastAsia="ru-RU" w:bidi="ru-RU"/>
              </w:rPr>
            </w:pPr>
            <m:oMathPara>
              <m:oMathParaPr>
                <m:jc m:val="center"/>
              </m:oMathParaPr>
              <m:oMath>
                <m:sSup>
                  <m:sSupPr>
                    <m:ctrlPr>
                      <w:rPr>
                        <w:rFonts w:ascii="Cambria Math" w:eastAsia="Tahoma" w:hAnsi="Cambria Math" w:cs="Times New Roman"/>
                        <w:color w:val="000000"/>
                        <w:sz w:val="28"/>
                        <w:szCs w:val="28"/>
                        <w:lang w:val="en-US" w:eastAsia="ru-RU" w:bidi="en-US"/>
                      </w:rPr>
                    </m:ctrlPr>
                  </m:sSupPr>
                  <m:e>
                    <m:r>
                      <w:rPr>
                        <w:rFonts w:ascii="Cambria Math" w:eastAsia="Tahoma" w:hAnsi="Cambria Math" w:cs="Times New Roman"/>
                        <w:color w:val="000000"/>
                        <w:sz w:val="28"/>
                        <w:szCs w:val="28"/>
                        <w:lang w:val="en-US" w:eastAsia="ru-RU" w:bidi="en-US"/>
                      </w:rPr>
                      <m:t>Р</m:t>
                    </m:r>
                  </m:e>
                  <m:sup>
                    <m:r>
                      <w:rPr>
                        <w:rFonts w:ascii="Cambria Math" w:eastAsia="Tahoma" w:hAnsi="Cambria Math" w:cs="Times New Roman"/>
                        <w:color w:val="000000"/>
                        <w:sz w:val="28"/>
                        <w:szCs w:val="28"/>
                        <w:lang w:val="en-US" w:eastAsia="ru-RU" w:bidi="en-US"/>
                      </w:rPr>
                      <m:t>2.1.11.3.</m:t>
                    </m:r>
                  </m:sup>
                </m:sSup>
                <m:r>
                  <m:rPr>
                    <m:sty m:val="p"/>
                  </m:rPr>
                  <w:rPr>
                    <w:rFonts w:ascii="Cambria Math" w:eastAsia="Tahoma" w:hAnsi="Cambria Math" w:cs="Times New Roman"/>
                    <w:color w:val="000000"/>
                    <w:sz w:val="28"/>
                    <w:szCs w:val="28"/>
                    <w:lang w:eastAsia="ru-RU" w:bidi="en-US"/>
                  </w:rPr>
                  <m:t>=</m:t>
                </m:r>
                <m:f>
                  <m:fPr>
                    <m:ctrlPr>
                      <w:rPr>
                        <w:rFonts w:ascii="Cambria Math" w:eastAsia="Tahoma" w:hAnsi="Cambria Math" w:cs="Times New Roman"/>
                        <w:color w:val="000000"/>
                        <w:sz w:val="28"/>
                        <w:szCs w:val="28"/>
                        <w:lang w:val="en-US" w:eastAsia="ru-RU" w:bidi="en-US"/>
                      </w:rPr>
                    </m:ctrlPr>
                  </m:fPr>
                  <m:num>
                    <m:r>
                      <m:rPr>
                        <m:sty m:val="p"/>
                      </m:rPr>
                      <w:rPr>
                        <w:rFonts w:ascii="Cambria Math" w:eastAsia="Tahoma" w:hAnsi="Cambria Math" w:cs="Times New Roman"/>
                        <w:color w:val="000000"/>
                        <w:sz w:val="28"/>
                        <w:szCs w:val="28"/>
                        <w:lang w:val="en-US" w:eastAsia="ru-RU" w:bidi="en-US"/>
                      </w:rPr>
                      <m:t>Чс</m:t>
                    </m:r>
                  </m:num>
                  <m:den>
                    <m:sSub>
                      <m:sSubPr>
                        <m:ctrlPr>
                          <w:rPr>
                            <w:rFonts w:ascii="Cambria Math" w:eastAsia="Tahoma" w:hAnsi="Cambria Math" w:cs="Times New Roman"/>
                            <w:color w:val="000000"/>
                            <w:sz w:val="28"/>
                            <w:szCs w:val="28"/>
                            <w:lang w:val="en-US" w:eastAsia="ru-RU" w:bidi="en-US"/>
                          </w:rPr>
                        </m:ctrlPr>
                      </m:sSubPr>
                      <m:e>
                        <m:r>
                          <w:rPr>
                            <w:rFonts w:ascii="Cambria Math" w:eastAsia="Tahoma" w:hAnsi="Cambria Math" w:cs="Times New Roman"/>
                            <w:color w:val="000000"/>
                            <w:sz w:val="28"/>
                            <w:szCs w:val="28"/>
                            <w:lang w:val="en-US" w:eastAsia="ru-RU" w:bidi="en-US"/>
                          </w:rPr>
                          <m:t>Ч</m:t>
                        </m:r>
                      </m:e>
                      <m:sub>
                        <m:r>
                          <w:rPr>
                            <w:rFonts w:ascii="Cambria Math" w:eastAsia="Tahoma" w:hAnsi="Cambria Math" w:cs="Times New Roman"/>
                            <w:color w:val="000000"/>
                            <w:sz w:val="28"/>
                            <w:szCs w:val="28"/>
                            <w:lang w:val="en-US" w:eastAsia="ru-RU" w:bidi="en-US"/>
                          </w:rPr>
                          <m:t>пдо</m:t>
                        </m:r>
                      </m:sub>
                    </m:sSub>
                  </m:den>
                </m:f>
                <m:r>
                  <w:rPr>
                    <w:rFonts w:ascii="Cambria Math" w:eastAsia="Tahoma" w:hAnsi="Cambria Math" w:cs="Times New Roman"/>
                    <w:color w:val="000000"/>
                    <w:sz w:val="28"/>
                    <w:szCs w:val="28"/>
                    <w:lang w:val="en-US" w:eastAsia="ru-RU" w:bidi="en-US"/>
                  </w:rPr>
                  <m:t>∙100%</m:t>
                </m:r>
              </m:oMath>
            </m:oMathPara>
          </w:p>
          <w:p w:rsidR="00041EA8" w:rsidRPr="00041EA8" w:rsidRDefault="00041EA8" w:rsidP="00041EA8">
            <w:pPr>
              <w:framePr w:w="9792" w:wrap="notBeside" w:vAnchor="text" w:hAnchor="text" w:xAlign="center" w:y="1"/>
              <w:widowControl w:val="0"/>
              <w:spacing w:after="0" w:line="302" w:lineRule="exact"/>
              <w:ind w:left="1260" w:hanging="1260"/>
              <w:rPr>
                <w:rFonts w:ascii="Times New Roman" w:eastAsia="Tahoma" w:hAnsi="Times New Roman" w:cs="Times New Roman"/>
                <w:color w:val="000000"/>
                <w:sz w:val="24"/>
                <w:szCs w:val="24"/>
                <w:lang w:eastAsia="ru-RU" w:bidi="ru-RU"/>
              </w:rPr>
            </w:pPr>
          </w:p>
        </w:tc>
      </w:tr>
      <w:tr w:rsidR="00041EA8" w:rsidRPr="00041EA8" w:rsidTr="00041EA8">
        <w:trPr>
          <w:trHeight w:hRule="exact" w:val="605"/>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5.</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93"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Наблюдаемые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относительный</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vAlign w:val="center"/>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6.</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7"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Временные характеристики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годовая (на конец отчетного учебного года)</w:t>
            </w:r>
          </w:p>
        </w:tc>
      </w:tr>
      <w:tr w:rsidR="00041EA8" w:rsidRPr="00041EA8" w:rsidTr="00041EA8">
        <w:trPr>
          <w:trHeight w:hRule="exact" w:val="610"/>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7.</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Характеристика разреза наблюдения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общеобразовательные организации</w:t>
            </w:r>
          </w:p>
        </w:tc>
      </w:tr>
      <w:tr w:rsidR="00041EA8" w:rsidRPr="00041EA8" w:rsidTr="00041EA8">
        <w:trPr>
          <w:trHeight w:hRule="exact" w:val="3331"/>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8.</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w:t>
            </w:r>
            <w:r w:rsidRPr="00041EA8">
              <w:rPr>
                <w:rFonts w:ascii="Times New Roman" w:eastAsia="Tahoma" w:hAnsi="Times New Roman" w:cs="Times New Roman"/>
                <w:color w:val="000000"/>
                <w:sz w:val="24"/>
                <w:szCs w:val="24"/>
                <w:vertAlign w:val="subscript"/>
                <w:lang w:eastAsia="ru-RU" w:bidi="ru-RU"/>
              </w:rPr>
              <w:t>с</w:t>
            </w:r>
            <w:r w:rsidRPr="00041EA8">
              <w:rPr>
                <w:rFonts w:ascii="Times New Roman" w:eastAsia="Tahoma" w:hAnsi="Times New Roman" w:cs="Times New Roman"/>
                <w:color w:val="000000"/>
                <w:sz w:val="24"/>
                <w:szCs w:val="24"/>
                <w:lang w:eastAsia="ru-RU" w:bidi="ru-RU"/>
              </w:rPr>
              <w:t xml:space="preserve"> - численность обучающихся, состоящих на учете в Пункте полиции «Балезинский», комиссии по делам несовершеннолетних и защите их прав при Администрации муниципального образования «Балезинский район»;</w:t>
            </w:r>
          </w:p>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Ч</w:t>
            </w:r>
            <w:r w:rsidRPr="00041EA8">
              <w:rPr>
                <w:rFonts w:ascii="Times New Roman" w:eastAsia="Tahoma" w:hAnsi="Times New Roman" w:cs="Times New Roman"/>
                <w:color w:val="000000"/>
                <w:sz w:val="24"/>
                <w:szCs w:val="24"/>
                <w:vertAlign w:val="subscript"/>
                <w:lang w:eastAsia="ru-RU" w:bidi="ru-RU"/>
              </w:rPr>
              <w:t>пдо</w:t>
            </w:r>
            <w:r w:rsidRPr="00041EA8">
              <w:rPr>
                <w:rFonts w:ascii="Times New Roman" w:eastAsia="Tahoma" w:hAnsi="Times New Roman" w:cs="Times New Roman"/>
                <w:color w:val="000000"/>
                <w:sz w:val="24"/>
                <w:szCs w:val="24"/>
                <w:lang w:eastAsia="ru-RU" w:bidi="ru-RU"/>
              </w:rPr>
              <w:t xml:space="preserve"> - численность обучающихся, состоящих на учете в Пункте полиции «Балезинский », комиссии по делам несовершеннолетних и защите их прав при Администрации муниципального образования «Балезинский район», охваченных программами дополнительного образования.</w:t>
            </w:r>
          </w:p>
        </w:tc>
      </w:tr>
      <w:tr w:rsidR="00041EA8" w:rsidRPr="00041EA8" w:rsidTr="00041EA8">
        <w:trPr>
          <w:trHeight w:hRule="exact" w:val="1411"/>
          <w:jc w:val="center"/>
        </w:trPr>
        <w:tc>
          <w:tcPr>
            <w:tcW w:w="480"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9.</w:t>
            </w:r>
          </w:p>
        </w:tc>
        <w:tc>
          <w:tcPr>
            <w:tcW w:w="3408" w:type="dxa"/>
            <w:tcBorders>
              <w:top w:val="single" w:sz="4" w:space="0" w:color="auto"/>
              <w:left w:val="single" w:sz="4" w:space="0" w:color="auto"/>
              <w:bottom w:val="nil"/>
              <w:right w:val="nil"/>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Методика расчета индекса показателя</w:t>
            </w:r>
          </w:p>
        </w:tc>
        <w:tc>
          <w:tcPr>
            <w:tcW w:w="5904" w:type="dxa"/>
            <w:tcBorders>
              <w:top w:val="single" w:sz="4" w:space="0" w:color="auto"/>
              <w:left w:val="single" w:sz="4" w:space="0" w:color="auto"/>
              <w:bottom w:val="nil"/>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302"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 xml:space="preserve">отношение к максимальному значению среди общеобразовательных организаций </w:t>
            </w:r>
            <w:r w:rsidRPr="00041EA8">
              <w:rPr>
                <w:rFonts w:ascii="Times New Roman" w:eastAsia="Tahoma" w:hAnsi="Times New Roman" w:cs="Times New Roman"/>
                <w:color w:val="000000"/>
                <w:sz w:val="24"/>
                <w:szCs w:val="24"/>
                <w:highlight w:val="yellow"/>
                <w:lang w:eastAsia="ru-RU" w:bidi="ru-RU"/>
              </w:rPr>
              <w:t xml:space="preserve"> </w:t>
            </w:r>
          </w:p>
        </w:tc>
      </w:tr>
      <w:tr w:rsidR="00041EA8" w:rsidRPr="00041EA8" w:rsidTr="00041EA8">
        <w:trPr>
          <w:trHeight w:hRule="exact" w:val="1214"/>
          <w:jc w:val="center"/>
        </w:trPr>
        <w:tc>
          <w:tcPr>
            <w:tcW w:w="480"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ind w:left="160"/>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10.</w:t>
            </w:r>
          </w:p>
        </w:tc>
        <w:tc>
          <w:tcPr>
            <w:tcW w:w="3408" w:type="dxa"/>
            <w:tcBorders>
              <w:top w:val="single" w:sz="4" w:space="0" w:color="auto"/>
              <w:left w:val="single" w:sz="4" w:space="0" w:color="auto"/>
              <w:bottom w:val="single" w:sz="4" w:space="0" w:color="auto"/>
              <w:right w:val="nil"/>
            </w:tcBorders>
            <w:shd w:val="clear" w:color="auto" w:fill="FFFFFF"/>
            <w:hideMark/>
          </w:tcPr>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Дополнительные характеристики, необходимые для описания показателя</w:t>
            </w:r>
          </w:p>
        </w:tc>
        <w:tc>
          <w:tcPr>
            <w:tcW w:w="5904" w:type="dxa"/>
            <w:tcBorders>
              <w:top w:val="single" w:sz="4" w:space="0" w:color="auto"/>
              <w:left w:val="single" w:sz="4" w:space="0" w:color="auto"/>
              <w:bottom w:val="single" w:sz="4" w:space="0" w:color="auto"/>
              <w:right w:val="single" w:sz="4" w:space="0" w:color="auto"/>
            </w:tcBorders>
            <w:shd w:val="clear" w:color="auto" w:fill="FFFFFF"/>
            <w:hideMark/>
          </w:tcPr>
          <w:p w:rsidR="00041EA8" w:rsidRPr="00041EA8" w:rsidRDefault="00041EA8" w:rsidP="00041EA8">
            <w:pPr>
              <w:framePr w:w="9792" w:wrap="notBeside" w:vAnchor="text" w:hAnchor="text" w:xAlign="center" w:y="1"/>
              <w:widowControl w:val="0"/>
              <w:spacing w:after="0" w:line="240" w:lineRule="exact"/>
              <w:rPr>
                <w:rFonts w:ascii="Times New Roman" w:eastAsia="Tahoma" w:hAnsi="Times New Roman" w:cs="Times New Roman"/>
                <w:color w:val="000000"/>
                <w:sz w:val="24"/>
                <w:szCs w:val="24"/>
                <w:lang w:eastAsia="ru-RU" w:bidi="ru-RU"/>
              </w:rPr>
            </w:pPr>
            <w:r w:rsidRPr="00041EA8">
              <w:rPr>
                <w:rFonts w:ascii="Times New Roman" w:eastAsia="Tahoma" w:hAnsi="Times New Roman" w:cs="Times New Roman"/>
                <w:color w:val="000000"/>
                <w:sz w:val="24"/>
                <w:szCs w:val="24"/>
                <w:lang w:eastAsia="ru-RU" w:bidi="ru-RU"/>
              </w:rPr>
              <w:t>нет</w:t>
            </w:r>
          </w:p>
        </w:tc>
      </w:tr>
    </w:tbl>
    <w:p w:rsidR="00041EA8" w:rsidRPr="00041EA8" w:rsidRDefault="00041EA8" w:rsidP="00041EA8">
      <w:pPr>
        <w:framePr w:w="9792" w:wrap="notBeside" w:vAnchor="text" w:hAnchor="text" w:xAlign="center" w:y="1"/>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widowControl w:val="0"/>
        <w:spacing w:after="0" w:line="240" w:lineRule="auto"/>
        <w:rPr>
          <w:rFonts w:ascii="Times New Roman" w:eastAsia="Tahoma" w:hAnsi="Times New Roman" w:cs="Times New Roman"/>
          <w:color w:val="000000"/>
          <w:sz w:val="24"/>
          <w:szCs w:val="24"/>
          <w:lang w:eastAsia="ru-RU" w:bidi="ru-RU"/>
        </w:rPr>
      </w:pPr>
    </w:p>
    <w:p w:rsidR="00041EA8" w:rsidRPr="00041EA8" w:rsidRDefault="00041EA8" w:rsidP="00041EA8">
      <w:pPr>
        <w:rPr>
          <w:rFonts w:ascii="Times New Roman" w:eastAsia="Calibri" w:hAnsi="Times New Roman" w:cs="Times New Roman"/>
          <w:sz w:val="24"/>
          <w:szCs w:val="24"/>
        </w:rPr>
      </w:pPr>
    </w:p>
    <w:p w:rsidR="00041EA8" w:rsidRPr="00041EA8" w:rsidRDefault="00041EA8" w:rsidP="00041EA8">
      <w:pPr>
        <w:spacing w:after="0" w:line="240" w:lineRule="auto"/>
        <w:rPr>
          <w:rFonts w:ascii="Times New Roman" w:eastAsia="Times New Roman" w:hAnsi="Times New Roman" w:cs="Times New Roman"/>
          <w:sz w:val="26"/>
          <w:szCs w:val="26"/>
          <w:lang w:eastAsia="ru-RU"/>
        </w:rPr>
      </w:pPr>
    </w:p>
    <w:p w:rsidR="00D178AA" w:rsidRDefault="00D178AA"/>
    <w:sectPr w:rsidR="00D178AA" w:rsidSect="00041EA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MT">
    <w:altName w:val="Arial"/>
    <w:charset w:val="CC"/>
    <w:family w:val="auto"/>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F90B1A"/>
    <w:multiLevelType w:val="hybridMultilevel"/>
    <w:tmpl w:val="4B38235A"/>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88CA465A">
      <w:start w:val="1"/>
      <w:numFmt w:val="decimal"/>
      <w:lvlText w:val="%3)"/>
      <w:lvlJc w:val="left"/>
      <w:pPr>
        <w:ind w:left="2869" w:hanging="180"/>
      </w:pPr>
      <w:rPr>
        <w:rFonts w:ascii="Times New Roman" w:hAnsi="Times New Roman" w:cs="Times New Roman" w:hint="default"/>
        <w:b w:val="0"/>
        <w:i w:val="0"/>
        <w:sz w:val="24"/>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8343BEC"/>
    <w:multiLevelType w:val="multilevel"/>
    <w:tmpl w:val="27EE60CC"/>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987083A"/>
    <w:multiLevelType w:val="hybridMultilevel"/>
    <w:tmpl w:val="B26443BE"/>
    <w:lvl w:ilvl="0" w:tplc="88CA465A">
      <w:start w:val="1"/>
      <w:numFmt w:val="decimal"/>
      <w:lvlText w:val="%1)"/>
      <w:lvlJc w:val="left"/>
      <w:pPr>
        <w:ind w:left="5464" w:hanging="360"/>
      </w:pPr>
      <w:rPr>
        <w:rFonts w:ascii="Times New Roman" w:hAnsi="Times New Roman" w:cs="Times New Roman" w:hint="default"/>
        <w:b w:val="0"/>
        <w:i w:val="0"/>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CC2BB2"/>
    <w:multiLevelType w:val="multilevel"/>
    <w:tmpl w:val="0E30BC38"/>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03D4E94"/>
    <w:multiLevelType w:val="hybridMultilevel"/>
    <w:tmpl w:val="912A673A"/>
    <w:lvl w:ilvl="0" w:tplc="88CA465A">
      <w:start w:val="1"/>
      <w:numFmt w:val="decimal"/>
      <w:lvlText w:val="%1)"/>
      <w:lvlJc w:val="left"/>
      <w:pPr>
        <w:ind w:left="1429" w:hanging="360"/>
      </w:pPr>
      <w:rPr>
        <w:rFonts w:ascii="Times New Roman" w:hAnsi="Times New Roman" w:cs="Times New Roman" w:hint="default"/>
        <w:b w:val="0"/>
        <w:i w:val="0"/>
        <w:sz w:val="24"/>
      </w:rPr>
    </w:lvl>
    <w:lvl w:ilvl="1" w:tplc="F4F865FA">
      <w:start w:val="1"/>
      <w:numFmt w:val="decimal"/>
      <w:lvlText w:val="%2)"/>
      <w:lvlJc w:val="left"/>
      <w:pPr>
        <w:ind w:left="2809" w:hanging="102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ACE1D9E"/>
    <w:multiLevelType w:val="multilevel"/>
    <w:tmpl w:val="D5944EF6"/>
    <w:lvl w:ilvl="0">
      <w:start w:val="1"/>
      <w:numFmt w:val="decimal"/>
      <w:pStyle w:val="1"/>
      <w:lvlText w:val="%1."/>
      <w:lvlJc w:val="right"/>
      <w:pPr>
        <w:ind w:left="502" w:hanging="360"/>
      </w:pPr>
      <w:rPr>
        <w:rFonts w:cs="Times New Roman" w:hint="default"/>
      </w:rPr>
    </w:lvl>
    <w:lvl w:ilvl="1">
      <w:start w:val="1"/>
      <w:numFmt w:val="decimal"/>
      <w:isLgl/>
      <w:lvlText w:val="%1.%2."/>
      <w:lvlJc w:val="left"/>
      <w:pPr>
        <w:ind w:left="786" w:hanging="360"/>
      </w:pPr>
      <w:rPr>
        <w:rFonts w:cs="Times New Roman" w:hint="default"/>
        <w:i w:val="0"/>
      </w:rPr>
    </w:lvl>
    <w:lvl w:ilvl="2">
      <w:start w:val="1"/>
      <w:numFmt w:val="decimal"/>
      <w:isLgl/>
      <w:lvlText w:val="%3)"/>
      <w:lvlJc w:val="left"/>
      <w:pPr>
        <w:ind w:left="1430" w:hanging="720"/>
      </w:pPr>
      <w:rPr>
        <w:rFonts w:ascii="Times New Roman" w:eastAsia="Times New Roman" w:hAnsi="Times New Roman"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nsid w:val="3D082A69"/>
    <w:multiLevelType w:val="multilevel"/>
    <w:tmpl w:val="5B30A73C"/>
    <w:lvl w:ilvl="0">
      <w:start w:val="3"/>
      <w:numFmt w:val="decimal"/>
      <w:lvlText w:val="%1."/>
      <w:lvlJc w:val="left"/>
      <w:pPr>
        <w:ind w:left="540" w:hanging="540"/>
      </w:pPr>
      <w:rPr>
        <w:rFonts w:hint="default"/>
      </w:rPr>
    </w:lvl>
    <w:lvl w:ilvl="1">
      <w:start w:val="2"/>
      <w:numFmt w:val="decimal"/>
      <w:lvlText w:val="%1.%2."/>
      <w:lvlJc w:val="left"/>
      <w:pPr>
        <w:ind w:left="1462"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8">
    <w:nsid w:val="42130386"/>
    <w:multiLevelType w:val="hybridMultilevel"/>
    <w:tmpl w:val="AB4E6082"/>
    <w:lvl w:ilvl="0" w:tplc="B0181E34">
      <w:start w:val="1"/>
      <w:numFmt w:val="decimal"/>
      <w:lvlText w:val="%1)"/>
      <w:lvlJc w:val="left"/>
      <w:pPr>
        <w:ind w:left="3763"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481B04DE"/>
    <w:multiLevelType w:val="hybridMultilevel"/>
    <w:tmpl w:val="D29AF63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9B02CFD"/>
    <w:multiLevelType w:val="hybridMultilevel"/>
    <w:tmpl w:val="248C640A"/>
    <w:lvl w:ilvl="0" w:tplc="D6B09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B3684A"/>
    <w:multiLevelType w:val="hybridMultilevel"/>
    <w:tmpl w:val="3C1A33F6"/>
    <w:lvl w:ilvl="0" w:tplc="CCCAD568">
      <w:start w:val="1"/>
      <w:numFmt w:val="russianLower"/>
      <w:lvlText w:val="%1)"/>
      <w:lvlJc w:val="left"/>
      <w:pPr>
        <w:ind w:left="1429" w:hanging="360"/>
      </w:pPr>
      <w:rPr>
        <w:rFonts w:cs="Times New Roman" w:hint="default"/>
      </w:rPr>
    </w:lvl>
    <w:lvl w:ilvl="1" w:tplc="88CA465A">
      <w:start w:val="1"/>
      <w:numFmt w:val="decimal"/>
      <w:lvlText w:val="%2)"/>
      <w:lvlJc w:val="left"/>
      <w:pPr>
        <w:ind w:left="2149" w:hanging="360"/>
      </w:pPr>
      <w:rPr>
        <w:rFonts w:ascii="Times New Roman" w:hAnsi="Times New Roman" w:cs="Times New Roman" w:hint="default"/>
        <w:b w:val="0"/>
        <w:i w:val="0"/>
        <w:sz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75D6477"/>
    <w:multiLevelType w:val="hybridMultilevel"/>
    <w:tmpl w:val="0BAC078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E6F0DA1"/>
    <w:multiLevelType w:val="multilevel"/>
    <w:tmpl w:val="3544BF66"/>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62B3FDB"/>
    <w:multiLevelType w:val="hybridMultilevel"/>
    <w:tmpl w:val="A2CE4240"/>
    <w:lvl w:ilvl="0" w:tplc="57E67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4237A2"/>
    <w:multiLevelType w:val="multilevel"/>
    <w:tmpl w:val="97ECDE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CDE594E"/>
    <w:multiLevelType w:val="multilevel"/>
    <w:tmpl w:val="9A96E3E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nsid w:val="6F3755E9"/>
    <w:multiLevelType w:val="hybridMultilevel"/>
    <w:tmpl w:val="111497A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05B3281"/>
    <w:multiLevelType w:val="hybridMultilevel"/>
    <w:tmpl w:val="76ECB920"/>
    <w:lvl w:ilvl="0" w:tplc="CF963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DF5BF7"/>
    <w:multiLevelType w:val="hybridMultilevel"/>
    <w:tmpl w:val="DCD0BF6E"/>
    <w:lvl w:ilvl="0" w:tplc="88CA465A">
      <w:start w:val="1"/>
      <w:numFmt w:val="decimal"/>
      <w:lvlText w:val="%1)"/>
      <w:lvlJc w:val="left"/>
      <w:pPr>
        <w:ind w:left="1500" w:hanging="360"/>
      </w:pPr>
      <w:rPr>
        <w:rFonts w:ascii="Times New Roman" w:hAnsi="Times New Roman" w:cs="Times New Roman" w:hint="default"/>
        <w:b w:val="0"/>
        <w:i w:val="0"/>
        <w:sz w:val="24"/>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num w:numId="1">
    <w:abstractNumId w:val="6"/>
  </w:num>
  <w:num w:numId="2">
    <w:abstractNumId w:val="14"/>
  </w:num>
  <w:num w:numId="3">
    <w:abstractNumId w:val="3"/>
  </w:num>
  <w:num w:numId="4">
    <w:abstractNumId w:val="16"/>
  </w:num>
  <w:num w:numId="5">
    <w:abstractNumId w:val="12"/>
  </w:num>
  <w:num w:numId="6">
    <w:abstractNumId w:val="9"/>
  </w:num>
  <w:num w:numId="7">
    <w:abstractNumId w:val="5"/>
  </w:num>
  <w:num w:numId="8">
    <w:abstractNumId w:val="7"/>
  </w:num>
  <w:num w:numId="9">
    <w:abstractNumId w:val="11"/>
  </w:num>
  <w:num w:numId="10">
    <w:abstractNumId w:val="1"/>
  </w:num>
  <w:num w:numId="11">
    <w:abstractNumId w:val="2"/>
  </w:num>
  <w:num w:numId="12">
    <w:abstractNumId w:val="17"/>
  </w:num>
  <w:num w:numId="13">
    <w:abstractNumId w:val="4"/>
  </w:num>
  <w:num w:numId="14">
    <w:abstractNumId w:val="19"/>
  </w:num>
  <w:num w:numId="15">
    <w:abstractNumId w:val="8"/>
  </w:num>
  <w:num w:numId="16">
    <w:abstractNumId w:val="0"/>
  </w:num>
  <w:num w:numId="17">
    <w:abstractNumId w:val="10"/>
  </w:num>
  <w:num w:numId="18">
    <w:abstractNumId w:val="13"/>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FA"/>
    <w:rsid w:val="00041EA8"/>
    <w:rsid w:val="000F318B"/>
    <w:rsid w:val="001438FA"/>
    <w:rsid w:val="005109F2"/>
    <w:rsid w:val="005D790F"/>
    <w:rsid w:val="00735882"/>
    <w:rsid w:val="00741E38"/>
    <w:rsid w:val="007D6186"/>
    <w:rsid w:val="008D782D"/>
    <w:rsid w:val="00A72F3B"/>
    <w:rsid w:val="00AD3C9B"/>
    <w:rsid w:val="00B42D3E"/>
    <w:rsid w:val="00B43BA9"/>
    <w:rsid w:val="00D178AA"/>
    <w:rsid w:val="00D60961"/>
    <w:rsid w:val="00ED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041EA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qFormat/>
    <w:rsid w:val="00041EA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41EA8"/>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41EA8"/>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041EA8"/>
    <w:rPr>
      <w:rFonts w:ascii="Arial" w:eastAsia="Times New Roman" w:hAnsi="Arial" w:cs="Arial"/>
      <w:b/>
      <w:bCs/>
      <w:i/>
      <w:iCs/>
      <w:sz w:val="28"/>
      <w:szCs w:val="28"/>
      <w:lang w:eastAsia="ru-RU"/>
    </w:rPr>
  </w:style>
  <w:style w:type="paragraph" w:customStyle="1" w:styleId="31">
    <w:name w:val="Заголовок 31"/>
    <w:basedOn w:val="a"/>
    <w:next w:val="a"/>
    <w:uiPriority w:val="9"/>
    <w:semiHidden/>
    <w:unhideWhenUsed/>
    <w:qFormat/>
    <w:rsid w:val="00041EA8"/>
    <w:pPr>
      <w:keepNext/>
      <w:keepLines/>
      <w:spacing w:before="40" w:after="0" w:line="240"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041EA8"/>
  </w:style>
  <w:style w:type="character" w:customStyle="1" w:styleId="30">
    <w:name w:val="Заголовок 3 Знак"/>
    <w:basedOn w:val="a0"/>
    <w:link w:val="3"/>
    <w:uiPriority w:val="9"/>
    <w:semiHidden/>
    <w:rsid w:val="00041EA8"/>
    <w:rPr>
      <w:rFonts w:ascii="Calibri Light" w:eastAsia="Times New Roman" w:hAnsi="Calibri Light" w:cs="Times New Roman"/>
      <w:color w:val="1F4D78"/>
      <w:sz w:val="24"/>
      <w:szCs w:val="24"/>
    </w:rPr>
  </w:style>
  <w:style w:type="paragraph" w:customStyle="1" w:styleId="Default">
    <w:name w:val="Default"/>
    <w:rsid w:val="00041E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041EA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041EA8"/>
    <w:rPr>
      <w:rFonts w:ascii="Times New Roman" w:eastAsia="Times New Roman" w:hAnsi="Times New Roman" w:cs="Times New Roman"/>
      <w:sz w:val="24"/>
      <w:szCs w:val="24"/>
      <w:lang w:eastAsia="ru-RU"/>
    </w:rPr>
  </w:style>
  <w:style w:type="character" w:styleId="a5">
    <w:name w:val="Hyperlink"/>
    <w:basedOn w:val="a0"/>
    <w:uiPriority w:val="99"/>
    <w:unhideWhenUsed/>
    <w:rsid w:val="00041EA8"/>
    <w:rPr>
      <w:color w:val="0000FF"/>
      <w:u w:val="single"/>
    </w:rPr>
  </w:style>
  <w:style w:type="paragraph" w:customStyle="1" w:styleId="a6">
    <w:name w:val="Знак Знак Знак"/>
    <w:basedOn w:val="a"/>
    <w:rsid w:val="00041EA8"/>
    <w:pPr>
      <w:spacing w:after="0" w:line="240" w:lineRule="exact"/>
    </w:pPr>
    <w:rPr>
      <w:rFonts w:ascii="Verdana" w:eastAsia="Times New Roman" w:hAnsi="Verdana" w:cs="Verdana"/>
      <w:sz w:val="20"/>
      <w:szCs w:val="20"/>
      <w:lang w:val="en-US" w:eastAsia="ru-RU"/>
    </w:rPr>
  </w:style>
  <w:style w:type="character" w:customStyle="1" w:styleId="a7">
    <w:name w:val="Цветовое выделение"/>
    <w:rsid w:val="00041EA8"/>
    <w:rPr>
      <w:b/>
      <w:bCs/>
      <w:color w:val="000080"/>
    </w:rPr>
  </w:style>
  <w:style w:type="paragraph" w:customStyle="1" w:styleId="a8">
    <w:name w:val="Таблицы (моноширинный)"/>
    <w:basedOn w:val="a"/>
    <w:next w:val="a"/>
    <w:rsid w:val="00041EA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9">
    <w:name w:val="Прижатый влево"/>
    <w:basedOn w:val="a"/>
    <w:next w:val="a"/>
    <w:rsid w:val="00041EA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41EA8"/>
    <w:pPr>
      <w:widowControl w:val="0"/>
      <w:autoSpaceDE w:val="0"/>
      <w:autoSpaceDN w:val="0"/>
      <w:adjustRightInd w:val="0"/>
      <w:spacing w:after="0" w:line="240" w:lineRule="auto"/>
    </w:pPr>
    <w:rPr>
      <w:rFonts w:ascii="Arial" w:eastAsia="SimSun" w:hAnsi="Arial" w:cs="Arial"/>
      <w:sz w:val="20"/>
      <w:szCs w:val="20"/>
      <w:lang w:eastAsia="ru-RU"/>
    </w:rPr>
  </w:style>
  <w:style w:type="paragraph" w:customStyle="1" w:styleId="1">
    <w:name w:val="Стиль1"/>
    <w:basedOn w:val="a"/>
    <w:link w:val="13"/>
    <w:qFormat/>
    <w:rsid w:val="00041EA8"/>
    <w:pPr>
      <w:keepNext/>
      <w:numPr>
        <w:numId w:val="1"/>
      </w:numPr>
      <w:autoSpaceDE w:val="0"/>
      <w:autoSpaceDN w:val="0"/>
      <w:adjustRightInd w:val="0"/>
      <w:spacing w:before="360" w:after="240" w:line="240" w:lineRule="auto"/>
      <w:ind w:right="709"/>
      <w:jc w:val="center"/>
    </w:pPr>
    <w:rPr>
      <w:rFonts w:ascii="Times New Roman" w:eastAsia="Times New Roman" w:hAnsi="Times New Roman" w:cs="Times New Roman"/>
      <w:b/>
      <w:sz w:val="24"/>
      <w:szCs w:val="24"/>
      <w:lang w:eastAsia="ru-RU"/>
    </w:rPr>
  </w:style>
  <w:style w:type="character" w:customStyle="1" w:styleId="13">
    <w:name w:val="Стиль1 Знак"/>
    <w:link w:val="1"/>
    <w:rsid w:val="00041EA8"/>
    <w:rPr>
      <w:rFonts w:ascii="Times New Roman" w:eastAsia="Times New Roman" w:hAnsi="Times New Roman" w:cs="Times New Roman"/>
      <w:b/>
      <w:sz w:val="24"/>
      <w:szCs w:val="24"/>
      <w:lang w:eastAsia="ru-RU"/>
    </w:rPr>
  </w:style>
  <w:style w:type="paragraph" w:styleId="aa">
    <w:name w:val="Normal (Web)"/>
    <w:basedOn w:val="a"/>
    <w:uiPriority w:val="99"/>
    <w:unhideWhenUsed/>
    <w:rsid w:val="00041E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04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qFormat/>
    <w:rsid w:val="00041EA8"/>
    <w:pPr>
      <w:widowControl w:val="0"/>
      <w:numPr>
        <w:numId w:val="16"/>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041EA8"/>
    <w:rPr>
      <w:rFonts w:ascii="Times New Roman CYR" w:eastAsia="Times New Roman" w:hAnsi="Times New Roman CYR" w:cs="Times New Roman"/>
      <w:sz w:val="24"/>
      <w:szCs w:val="24"/>
      <w:lang w:val="x-none" w:eastAsia="x-none"/>
    </w:rPr>
  </w:style>
  <w:style w:type="paragraph" w:styleId="ac">
    <w:name w:val="footnote text"/>
    <w:basedOn w:val="a"/>
    <w:link w:val="ad"/>
    <w:uiPriority w:val="99"/>
    <w:unhideWhenUsed/>
    <w:rsid w:val="00041EA8"/>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basedOn w:val="a0"/>
    <w:link w:val="ac"/>
    <w:uiPriority w:val="99"/>
    <w:rsid w:val="00041EA8"/>
    <w:rPr>
      <w:rFonts w:ascii="Times New Roman CYR" w:eastAsia="Times New Roman" w:hAnsi="Times New Roman CYR" w:cs="Times New Roman"/>
      <w:sz w:val="20"/>
      <w:szCs w:val="20"/>
      <w:lang w:val="x-none" w:eastAsia="x-none"/>
    </w:rPr>
  </w:style>
  <w:style w:type="character" w:customStyle="1" w:styleId="ae">
    <w:name w:val="Текст выноски Знак"/>
    <w:basedOn w:val="a0"/>
    <w:link w:val="af"/>
    <w:uiPriority w:val="99"/>
    <w:semiHidden/>
    <w:rsid w:val="00041EA8"/>
    <w:rPr>
      <w:rFonts w:ascii="Segoe UI" w:hAnsi="Segoe UI" w:cs="Segoe UI"/>
      <w:sz w:val="18"/>
      <w:szCs w:val="18"/>
    </w:rPr>
  </w:style>
  <w:style w:type="paragraph" w:styleId="af">
    <w:name w:val="Balloon Text"/>
    <w:basedOn w:val="a"/>
    <w:link w:val="ae"/>
    <w:uiPriority w:val="99"/>
    <w:semiHidden/>
    <w:unhideWhenUsed/>
    <w:rsid w:val="00041EA8"/>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041EA8"/>
    <w:rPr>
      <w:rFonts w:ascii="Tahoma" w:hAnsi="Tahoma" w:cs="Tahoma"/>
      <w:sz w:val="16"/>
      <w:szCs w:val="16"/>
    </w:rPr>
  </w:style>
  <w:style w:type="paragraph" w:styleId="af0">
    <w:name w:val="header"/>
    <w:basedOn w:val="a"/>
    <w:link w:val="af1"/>
    <w:uiPriority w:val="99"/>
    <w:unhideWhenUsed/>
    <w:rsid w:val="00041E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041EA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41E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041EA8"/>
    <w:rPr>
      <w:rFonts w:ascii="Times New Roman" w:eastAsia="Times New Roman" w:hAnsi="Times New Roman" w:cs="Times New Roman"/>
      <w:sz w:val="24"/>
      <w:szCs w:val="24"/>
      <w:lang w:eastAsia="ru-RU"/>
    </w:rPr>
  </w:style>
  <w:style w:type="paragraph" w:customStyle="1" w:styleId="Style2">
    <w:name w:val="Style2"/>
    <w:basedOn w:val="a"/>
    <w:uiPriority w:val="99"/>
    <w:rsid w:val="00041E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Заголовок оглавления1"/>
    <w:basedOn w:val="10"/>
    <w:next w:val="a"/>
    <w:uiPriority w:val="39"/>
    <w:unhideWhenUsed/>
    <w:qFormat/>
    <w:rsid w:val="00041EA8"/>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16">
    <w:name w:val="toc 1"/>
    <w:basedOn w:val="a"/>
    <w:next w:val="a"/>
    <w:autoRedefine/>
    <w:uiPriority w:val="39"/>
    <w:unhideWhenUsed/>
    <w:rsid w:val="00041EA8"/>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41EA8"/>
    <w:pPr>
      <w:spacing w:after="100" w:line="240" w:lineRule="auto"/>
      <w:ind w:left="240"/>
    </w:pPr>
    <w:rPr>
      <w:rFonts w:ascii="Times New Roman" w:eastAsia="Times New Roman" w:hAnsi="Times New Roman" w:cs="Times New Roman"/>
      <w:sz w:val="24"/>
      <w:szCs w:val="24"/>
      <w:lang w:eastAsia="ru-RU"/>
    </w:rPr>
  </w:style>
  <w:style w:type="paragraph" w:customStyle="1" w:styleId="formattext">
    <w:name w:val="formattext"/>
    <w:basedOn w:val="a"/>
    <w:rsid w:val="00041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locked/>
    <w:rsid w:val="00041EA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41EA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11pt">
    <w:name w:val="Основной текст (2) + 11 pt"/>
    <w:basedOn w:val="22"/>
    <w:rsid w:val="00041EA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10">
    <w:name w:val="Заголовок 3 Знак1"/>
    <w:basedOn w:val="a0"/>
    <w:uiPriority w:val="9"/>
    <w:semiHidden/>
    <w:rsid w:val="00041EA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041EA8"/>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qFormat/>
    <w:rsid w:val="00041EA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041EA8"/>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41EA8"/>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rsid w:val="00041EA8"/>
    <w:rPr>
      <w:rFonts w:ascii="Arial" w:eastAsia="Times New Roman" w:hAnsi="Arial" w:cs="Arial"/>
      <w:b/>
      <w:bCs/>
      <w:i/>
      <w:iCs/>
      <w:sz w:val="28"/>
      <w:szCs w:val="28"/>
      <w:lang w:eastAsia="ru-RU"/>
    </w:rPr>
  </w:style>
  <w:style w:type="paragraph" w:customStyle="1" w:styleId="31">
    <w:name w:val="Заголовок 31"/>
    <w:basedOn w:val="a"/>
    <w:next w:val="a"/>
    <w:uiPriority w:val="9"/>
    <w:semiHidden/>
    <w:unhideWhenUsed/>
    <w:qFormat/>
    <w:rsid w:val="00041EA8"/>
    <w:pPr>
      <w:keepNext/>
      <w:keepLines/>
      <w:spacing w:before="40" w:after="0" w:line="240" w:lineRule="auto"/>
      <w:outlineLvl w:val="2"/>
    </w:pPr>
    <w:rPr>
      <w:rFonts w:ascii="Calibri Light" w:eastAsia="Times New Roman" w:hAnsi="Calibri Light" w:cs="Times New Roman"/>
      <w:color w:val="1F4D78"/>
      <w:sz w:val="24"/>
      <w:szCs w:val="24"/>
      <w:lang w:eastAsia="ru-RU"/>
    </w:rPr>
  </w:style>
  <w:style w:type="numbering" w:customStyle="1" w:styleId="12">
    <w:name w:val="Нет списка1"/>
    <w:next w:val="a2"/>
    <w:uiPriority w:val="99"/>
    <w:semiHidden/>
    <w:unhideWhenUsed/>
    <w:rsid w:val="00041EA8"/>
  </w:style>
  <w:style w:type="character" w:customStyle="1" w:styleId="30">
    <w:name w:val="Заголовок 3 Знак"/>
    <w:basedOn w:val="a0"/>
    <w:link w:val="3"/>
    <w:uiPriority w:val="9"/>
    <w:semiHidden/>
    <w:rsid w:val="00041EA8"/>
    <w:rPr>
      <w:rFonts w:ascii="Calibri Light" w:eastAsia="Times New Roman" w:hAnsi="Calibri Light" w:cs="Times New Roman"/>
      <w:color w:val="1F4D78"/>
      <w:sz w:val="24"/>
      <w:szCs w:val="24"/>
    </w:rPr>
  </w:style>
  <w:style w:type="paragraph" w:customStyle="1" w:styleId="Default">
    <w:name w:val="Default"/>
    <w:rsid w:val="00041EA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041EA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041EA8"/>
    <w:rPr>
      <w:rFonts w:ascii="Times New Roman" w:eastAsia="Times New Roman" w:hAnsi="Times New Roman" w:cs="Times New Roman"/>
      <w:sz w:val="24"/>
      <w:szCs w:val="24"/>
      <w:lang w:eastAsia="ru-RU"/>
    </w:rPr>
  </w:style>
  <w:style w:type="character" w:styleId="a5">
    <w:name w:val="Hyperlink"/>
    <w:basedOn w:val="a0"/>
    <w:uiPriority w:val="99"/>
    <w:unhideWhenUsed/>
    <w:rsid w:val="00041EA8"/>
    <w:rPr>
      <w:color w:val="0000FF"/>
      <w:u w:val="single"/>
    </w:rPr>
  </w:style>
  <w:style w:type="paragraph" w:customStyle="1" w:styleId="a6">
    <w:name w:val="Знак Знак Знак"/>
    <w:basedOn w:val="a"/>
    <w:rsid w:val="00041EA8"/>
    <w:pPr>
      <w:spacing w:after="0" w:line="240" w:lineRule="exact"/>
    </w:pPr>
    <w:rPr>
      <w:rFonts w:ascii="Verdana" w:eastAsia="Times New Roman" w:hAnsi="Verdana" w:cs="Verdana"/>
      <w:sz w:val="20"/>
      <w:szCs w:val="20"/>
      <w:lang w:val="en-US" w:eastAsia="ru-RU"/>
    </w:rPr>
  </w:style>
  <w:style w:type="character" w:customStyle="1" w:styleId="a7">
    <w:name w:val="Цветовое выделение"/>
    <w:rsid w:val="00041EA8"/>
    <w:rPr>
      <w:b/>
      <w:bCs/>
      <w:color w:val="000080"/>
    </w:rPr>
  </w:style>
  <w:style w:type="paragraph" w:customStyle="1" w:styleId="a8">
    <w:name w:val="Таблицы (моноширинный)"/>
    <w:basedOn w:val="a"/>
    <w:next w:val="a"/>
    <w:rsid w:val="00041EA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9">
    <w:name w:val="Прижатый влево"/>
    <w:basedOn w:val="a"/>
    <w:next w:val="a"/>
    <w:rsid w:val="00041EA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041EA8"/>
    <w:pPr>
      <w:widowControl w:val="0"/>
      <w:autoSpaceDE w:val="0"/>
      <w:autoSpaceDN w:val="0"/>
      <w:adjustRightInd w:val="0"/>
      <w:spacing w:after="0" w:line="240" w:lineRule="auto"/>
    </w:pPr>
    <w:rPr>
      <w:rFonts w:ascii="Arial" w:eastAsia="SimSun" w:hAnsi="Arial" w:cs="Arial"/>
      <w:sz w:val="20"/>
      <w:szCs w:val="20"/>
      <w:lang w:eastAsia="ru-RU"/>
    </w:rPr>
  </w:style>
  <w:style w:type="paragraph" w:customStyle="1" w:styleId="1">
    <w:name w:val="Стиль1"/>
    <w:basedOn w:val="a"/>
    <w:link w:val="13"/>
    <w:qFormat/>
    <w:rsid w:val="00041EA8"/>
    <w:pPr>
      <w:keepNext/>
      <w:numPr>
        <w:numId w:val="1"/>
      </w:numPr>
      <w:autoSpaceDE w:val="0"/>
      <w:autoSpaceDN w:val="0"/>
      <w:adjustRightInd w:val="0"/>
      <w:spacing w:before="360" w:after="240" w:line="240" w:lineRule="auto"/>
      <w:ind w:right="709"/>
      <w:jc w:val="center"/>
    </w:pPr>
    <w:rPr>
      <w:rFonts w:ascii="Times New Roman" w:eastAsia="Times New Roman" w:hAnsi="Times New Roman" w:cs="Times New Roman"/>
      <w:b/>
      <w:sz w:val="24"/>
      <w:szCs w:val="24"/>
      <w:lang w:eastAsia="ru-RU"/>
    </w:rPr>
  </w:style>
  <w:style w:type="character" w:customStyle="1" w:styleId="13">
    <w:name w:val="Стиль1 Знак"/>
    <w:link w:val="1"/>
    <w:rsid w:val="00041EA8"/>
    <w:rPr>
      <w:rFonts w:ascii="Times New Roman" w:eastAsia="Times New Roman" w:hAnsi="Times New Roman" w:cs="Times New Roman"/>
      <w:b/>
      <w:sz w:val="24"/>
      <w:szCs w:val="24"/>
      <w:lang w:eastAsia="ru-RU"/>
    </w:rPr>
  </w:style>
  <w:style w:type="paragraph" w:styleId="aa">
    <w:name w:val="Normal (Web)"/>
    <w:basedOn w:val="a"/>
    <w:uiPriority w:val="99"/>
    <w:unhideWhenUsed/>
    <w:rsid w:val="00041E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041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link w:val="-1"/>
    <w:qFormat/>
    <w:rsid w:val="00041EA8"/>
    <w:pPr>
      <w:widowControl w:val="0"/>
      <w:numPr>
        <w:numId w:val="16"/>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lang w:val="x-none" w:eastAsia="x-none"/>
    </w:rPr>
  </w:style>
  <w:style w:type="character" w:customStyle="1" w:styleId="-1">
    <w:name w:val="Цветной список - Акцент 1 Знак"/>
    <w:link w:val="-11"/>
    <w:locked/>
    <w:rsid w:val="00041EA8"/>
    <w:rPr>
      <w:rFonts w:ascii="Times New Roman CYR" w:eastAsia="Times New Roman" w:hAnsi="Times New Roman CYR" w:cs="Times New Roman"/>
      <w:sz w:val="24"/>
      <w:szCs w:val="24"/>
      <w:lang w:val="x-none" w:eastAsia="x-none"/>
    </w:rPr>
  </w:style>
  <w:style w:type="paragraph" w:styleId="ac">
    <w:name w:val="footnote text"/>
    <w:basedOn w:val="a"/>
    <w:link w:val="ad"/>
    <w:uiPriority w:val="99"/>
    <w:unhideWhenUsed/>
    <w:rsid w:val="00041EA8"/>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lang w:val="x-none" w:eastAsia="x-none"/>
    </w:rPr>
  </w:style>
  <w:style w:type="character" w:customStyle="1" w:styleId="ad">
    <w:name w:val="Текст сноски Знак"/>
    <w:basedOn w:val="a0"/>
    <w:link w:val="ac"/>
    <w:uiPriority w:val="99"/>
    <w:rsid w:val="00041EA8"/>
    <w:rPr>
      <w:rFonts w:ascii="Times New Roman CYR" w:eastAsia="Times New Roman" w:hAnsi="Times New Roman CYR" w:cs="Times New Roman"/>
      <w:sz w:val="20"/>
      <w:szCs w:val="20"/>
      <w:lang w:val="x-none" w:eastAsia="x-none"/>
    </w:rPr>
  </w:style>
  <w:style w:type="character" w:customStyle="1" w:styleId="ae">
    <w:name w:val="Текст выноски Знак"/>
    <w:basedOn w:val="a0"/>
    <w:link w:val="af"/>
    <w:uiPriority w:val="99"/>
    <w:semiHidden/>
    <w:rsid w:val="00041EA8"/>
    <w:rPr>
      <w:rFonts w:ascii="Segoe UI" w:hAnsi="Segoe UI" w:cs="Segoe UI"/>
      <w:sz w:val="18"/>
      <w:szCs w:val="18"/>
    </w:rPr>
  </w:style>
  <w:style w:type="paragraph" w:styleId="af">
    <w:name w:val="Balloon Text"/>
    <w:basedOn w:val="a"/>
    <w:link w:val="ae"/>
    <w:uiPriority w:val="99"/>
    <w:semiHidden/>
    <w:unhideWhenUsed/>
    <w:rsid w:val="00041EA8"/>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041EA8"/>
    <w:rPr>
      <w:rFonts w:ascii="Tahoma" w:hAnsi="Tahoma" w:cs="Tahoma"/>
      <w:sz w:val="16"/>
      <w:szCs w:val="16"/>
    </w:rPr>
  </w:style>
  <w:style w:type="paragraph" w:styleId="af0">
    <w:name w:val="header"/>
    <w:basedOn w:val="a"/>
    <w:link w:val="af1"/>
    <w:uiPriority w:val="99"/>
    <w:unhideWhenUsed/>
    <w:rsid w:val="00041E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041EA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041E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041EA8"/>
    <w:rPr>
      <w:rFonts w:ascii="Times New Roman" w:eastAsia="Times New Roman" w:hAnsi="Times New Roman" w:cs="Times New Roman"/>
      <w:sz w:val="24"/>
      <w:szCs w:val="24"/>
      <w:lang w:eastAsia="ru-RU"/>
    </w:rPr>
  </w:style>
  <w:style w:type="paragraph" w:customStyle="1" w:styleId="Style2">
    <w:name w:val="Style2"/>
    <w:basedOn w:val="a"/>
    <w:uiPriority w:val="99"/>
    <w:rsid w:val="00041E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Заголовок оглавления1"/>
    <w:basedOn w:val="10"/>
    <w:next w:val="a"/>
    <w:uiPriority w:val="39"/>
    <w:unhideWhenUsed/>
    <w:qFormat/>
    <w:rsid w:val="00041EA8"/>
    <w:pPr>
      <w:keepNext/>
      <w:keepLines/>
      <w:widowControl/>
      <w:autoSpaceDE/>
      <w:autoSpaceDN/>
      <w:adjustRightInd/>
      <w:spacing w:before="240" w:after="0" w:line="259" w:lineRule="auto"/>
      <w:jc w:val="left"/>
      <w:outlineLvl w:val="9"/>
    </w:pPr>
    <w:rPr>
      <w:rFonts w:ascii="Calibri Light" w:hAnsi="Calibri Light" w:cs="Times New Roman"/>
      <w:b w:val="0"/>
      <w:bCs w:val="0"/>
      <w:color w:val="2E74B5"/>
      <w:sz w:val="32"/>
      <w:szCs w:val="32"/>
    </w:rPr>
  </w:style>
  <w:style w:type="paragraph" w:styleId="16">
    <w:name w:val="toc 1"/>
    <w:basedOn w:val="a"/>
    <w:next w:val="a"/>
    <w:autoRedefine/>
    <w:uiPriority w:val="39"/>
    <w:unhideWhenUsed/>
    <w:rsid w:val="00041EA8"/>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041EA8"/>
    <w:pPr>
      <w:spacing w:after="100" w:line="240" w:lineRule="auto"/>
      <w:ind w:left="240"/>
    </w:pPr>
    <w:rPr>
      <w:rFonts w:ascii="Times New Roman" w:eastAsia="Times New Roman" w:hAnsi="Times New Roman" w:cs="Times New Roman"/>
      <w:sz w:val="24"/>
      <w:szCs w:val="24"/>
      <w:lang w:eastAsia="ru-RU"/>
    </w:rPr>
  </w:style>
  <w:style w:type="paragraph" w:customStyle="1" w:styleId="formattext">
    <w:name w:val="formattext"/>
    <w:basedOn w:val="a"/>
    <w:rsid w:val="00041E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basedOn w:val="a0"/>
    <w:link w:val="23"/>
    <w:locked/>
    <w:rsid w:val="00041EA8"/>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041EA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211pt">
    <w:name w:val="Основной текст (2) + 11 pt"/>
    <w:basedOn w:val="22"/>
    <w:rsid w:val="00041EA8"/>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310">
    <w:name w:val="Заголовок 3 Знак1"/>
    <w:basedOn w:val="a0"/>
    <w:uiPriority w:val="9"/>
    <w:semiHidden/>
    <w:rsid w:val="00041EA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4.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8990</Words>
  <Characters>51244</Characters>
  <Application>Microsoft Office Word</Application>
  <DocSecurity>4</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uo-5</dc:creator>
  <cp:lastModifiedBy>uo-5</cp:lastModifiedBy>
  <cp:revision>2</cp:revision>
  <cp:lastPrinted>2021-06-28T07:19:00Z</cp:lastPrinted>
  <dcterms:created xsi:type="dcterms:W3CDTF">2021-07-01T09:10:00Z</dcterms:created>
  <dcterms:modified xsi:type="dcterms:W3CDTF">2021-07-01T09:10:00Z</dcterms:modified>
</cp:coreProperties>
</file>