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8D" w:rsidRDefault="00512C8D">
      <w:pPr>
        <w:pStyle w:val="a3"/>
        <w:rPr>
          <w:sz w:val="20"/>
        </w:rPr>
      </w:pPr>
    </w:p>
    <w:p w:rsidR="00512C8D" w:rsidRDefault="00512C8D">
      <w:pPr>
        <w:pStyle w:val="a3"/>
        <w:rPr>
          <w:sz w:val="20"/>
        </w:rPr>
      </w:pPr>
    </w:p>
    <w:p w:rsidR="00512C8D" w:rsidRDefault="00512C8D">
      <w:pPr>
        <w:pStyle w:val="a3"/>
        <w:spacing w:before="9"/>
        <w:rPr>
          <w:sz w:val="23"/>
        </w:rPr>
      </w:pPr>
    </w:p>
    <w:p w:rsidR="00512C8D" w:rsidRDefault="003C1489">
      <w:pPr>
        <w:spacing w:before="90" w:line="278" w:lineRule="auto"/>
        <w:ind w:right="624"/>
        <w:jc w:val="center"/>
        <w:rPr>
          <w:sz w:val="24"/>
        </w:rPr>
      </w:pPr>
      <w:r>
        <w:rPr>
          <w:sz w:val="24"/>
        </w:rPr>
        <w:t>АДМИНИСТРАЦИЯ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«МУНИЦИПАЛЬНЫЙ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ОКРУГ</w:t>
      </w:r>
      <w:r>
        <w:rPr>
          <w:spacing w:val="8"/>
          <w:sz w:val="24"/>
        </w:rPr>
        <w:t xml:space="preserve"> </w:t>
      </w:r>
      <w:r>
        <w:rPr>
          <w:sz w:val="24"/>
        </w:rPr>
        <w:t>БАЛЕЗИНСКИЙ</w:t>
      </w:r>
      <w:r>
        <w:rPr>
          <w:spacing w:val="16"/>
          <w:sz w:val="24"/>
        </w:rPr>
        <w:t xml:space="preserve"> </w:t>
      </w:r>
      <w:r>
        <w:rPr>
          <w:sz w:val="24"/>
        </w:rPr>
        <w:t>РАЙОН</w:t>
      </w:r>
      <w:r>
        <w:rPr>
          <w:spacing w:val="13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4"/>
          <w:sz w:val="24"/>
        </w:rPr>
        <w:t xml:space="preserve"> </w:t>
      </w:r>
      <w:r>
        <w:rPr>
          <w:sz w:val="24"/>
        </w:rPr>
        <w:t>РЕСПУБЛИКИ»</w:t>
      </w:r>
    </w:p>
    <w:p w:rsidR="00512C8D" w:rsidRDefault="003C1489">
      <w:pPr>
        <w:spacing w:before="194" w:line="280" w:lineRule="auto"/>
        <w:ind w:left="320" w:right="949"/>
        <w:jc w:val="center"/>
        <w:rPr>
          <w:sz w:val="24"/>
        </w:rPr>
      </w:pPr>
      <w:r>
        <w:rPr>
          <w:sz w:val="24"/>
        </w:rPr>
        <w:t>«УДМУРТ</w:t>
      </w:r>
      <w:r>
        <w:rPr>
          <w:spacing w:val="-8"/>
          <w:sz w:val="24"/>
        </w:rPr>
        <w:t xml:space="preserve"> </w:t>
      </w:r>
      <w:r>
        <w:rPr>
          <w:sz w:val="24"/>
        </w:rPr>
        <w:t>ЭЛЬКУНЫСЬ</w:t>
      </w:r>
      <w:r>
        <w:rPr>
          <w:spacing w:val="-2"/>
          <w:sz w:val="24"/>
        </w:rPr>
        <w:t xml:space="preserve"> </w:t>
      </w:r>
      <w:r>
        <w:rPr>
          <w:sz w:val="24"/>
        </w:rPr>
        <w:t>БАЛЕЗИНО</w:t>
      </w:r>
      <w:r>
        <w:rPr>
          <w:spacing w:val="1"/>
          <w:sz w:val="24"/>
        </w:rPr>
        <w:t xml:space="preserve"> </w:t>
      </w:r>
      <w:r>
        <w:rPr>
          <w:sz w:val="24"/>
        </w:rPr>
        <w:t>ЁРОС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ОКРУГ»</w:t>
      </w:r>
      <w:r>
        <w:rPr>
          <w:spacing w:val="41"/>
          <w:sz w:val="24"/>
        </w:rPr>
        <w:t xml:space="preserve"> </w:t>
      </w:r>
      <w:r>
        <w:rPr>
          <w:sz w:val="24"/>
        </w:rPr>
        <w:t>МУНИЦИПАЛ</w:t>
      </w:r>
      <w:r>
        <w:rPr>
          <w:spacing w:val="-57"/>
          <w:sz w:val="24"/>
        </w:rPr>
        <w:t xml:space="preserve"> </w:t>
      </w:r>
      <w:r>
        <w:rPr>
          <w:sz w:val="24"/>
        </w:rPr>
        <w:t>КЫЛДЫТЭТЫСЬ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АДМИНИСТРАЦИЕЗ</w:t>
      </w:r>
    </w:p>
    <w:p w:rsidR="00512C8D" w:rsidRDefault="00512C8D">
      <w:pPr>
        <w:pStyle w:val="a3"/>
        <w:rPr>
          <w:sz w:val="26"/>
        </w:rPr>
      </w:pPr>
    </w:p>
    <w:p w:rsidR="00512C8D" w:rsidRDefault="00512C8D">
      <w:pPr>
        <w:pStyle w:val="a3"/>
        <w:spacing w:before="9"/>
        <w:rPr>
          <w:sz w:val="20"/>
        </w:rPr>
      </w:pPr>
    </w:p>
    <w:p w:rsidR="00512C8D" w:rsidRDefault="003C1489">
      <w:pPr>
        <w:pStyle w:val="a4"/>
      </w:pPr>
      <w:proofErr w:type="gramStart"/>
      <w:r>
        <w:t>П</w:t>
      </w:r>
      <w:proofErr w:type="gramEnd"/>
      <w:r>
        <w:rPr>
          <w:spacing w:val="8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</w:t>
      </w:r>
      <w:r>
        <w:rPr>
          <w:spacing w:val="11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Н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Л</w:t>
      </w:r>
      <w:r>
        <w:rPr>
          <w:spacing w:val="10"/>
        </w:rPr>
        <w:t xml:space="preserve"> </w:t>
      </w:r>
      <w:r>
        <w:t>Е</w:t>
      </w:r>
      <w:r>
        <w:rPr>
          <w:spacing w:val="11"/>
        </w:rPr>
        <w:t xml:space="preserve"> </w:t>
      </w:r>
      <w:r>
        <w:t>Н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</w:t>
      </w:r>
    </w:p>
    <w:p w:rsidR="00512C8D" w:rsidRDefault="00512C8D">
      <w:pPr>
        <w:pStyle w:val="a3"/>
        <w:rPr>
          <w:b/>
          <w:sz w:val="56"/>
        </w:rPr>
      </w:pPr>
    </w:p>
    <w:p w:rsidR="00512C8D" w:rsidRDefault="003C1489">
      <w:pPr>
        <w:pStyle w:val="a3"/>
        <w:tabs>
          <w:tab w:val="left" w:pos="8543"/>
        </w:tabs>
        <w:ind w:right="628"/>
        <w:jc w:val="center"/>
      </w:pPr>
      <w:r>
        <w:t>18.07.2022г.</w:t>
      </w:r>
      <w:r>
        <w:tab/>
        <w:t>№835</w:t>
      </w:r>
    </w:p>
    <w:p w:rsidR="00512C8D" w:rsidRDefault="00512C8D">
      <w:pPr>
        <w:pStyle w:val="a3"/>
        <w:spacing w:before="11"/>
        <w:rPr>
          <w:sz w:val="27"/>
        </w:rPr>
      </w:pPr>
    </w:p>
    <w:p w:rsidR="00512C8D" w:rsidRDefault="003C1489">
      <w:pPr>
        <w:pStyle w:val="a3"/>
        <w:ind w:right="620"/>
        <w:jc w:val="center"/>
      </w:pPr>
      <w:r>
        <w:t>п.</w:t>
      </w:r>
      <w:r>
        <w:rPr>
          <w:spacing w:val="-3"/>
        </w:rPr>
        <w:t xml:space="preserve"> </w:t>
      </w:r>
      <w:r>
        <w:t>Балезино</w:t>
      </w:r>
    </w:p>
    <w:p w:rsidR="00512C8D" w:rsidRDefault="00512C8D">
      <w:pPr>
        <w:pStyle w:val="a3"/>
        <w:spacing w:before="9"/>
        <w:rPr>
          <w:sz w:val="38"/>
        </w:rPr>
      </w:pPr>
    </w:p>
    <w:p w:rsidR="00512C8D" w:rsidRDefault="003C1489">
      <w:pPr>
        <w:pStyle w:val="a3"/>
        <w:ind w:left="104" w:right="3712" w:firstLine="10"/>
        <w:jc w:val="both"/>
      </w:pPr>
      <w:r>
        <w:t>О проведении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-67"/>
        </w:rPr>
        <w:t xml:space="preserve"> </w:t>
      </w:r>
      <w:r>
        <w:t>округ Балезинский 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70"/>
        </w:rPr>
        <w:t xml:space="preserve"> </w:t>
      </w:r>
      <w:r>
        <w:t>Республики»</w:t>
      </w:r>
      <w:r>
        <w:rPr>
          <w:spacing w:val="-67"/>
        </w:rPr>
        <w:t xml:space="preserve"> </w:t>
      </w:r>
      <w:r>
        <w:t xml:space="preserve">и </w:t>
      </w:r>
      <w:proofErr w:type="gramStart"/>
      <w:r>
        <w:t>утверждении</w:t>
      </w:r>
      <w:proofErr w:type="gramEnd"/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общественного обсуждения закуп</w:t>
      </w:r>
      <w:r>
        <w:t>ок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Балезинский</w:t>
      </w:r>
      <w:r>
        <w:rPr>
          <w:spacing w:val="1"/>
        </w:rPr>
        <w:t xml:space="preserve"> </w:t>
      </w:r>
      <w:r>
        <w:t>район</w:t>
      </w:r>
      <w:r>
        <w:rPr>
          <w:spacing w:val="13"/>
        </w:rPr>
        <w:t xml:space="preserve"> </w:t>
      </w:r>
      <w:r>
        <w:t>Удмуртской</w:t>
      </w:r>
      <w:r>
        <w:rPr>
          <w:spacing w:val="20"/>
        </w:rPr>
        <w:t xml:space="preserve"> </w:t>
      </w:r>
      <w:r>
        <w:t>Республики»</w:t>
      </w:r>
    </w:p>
    <w:p w:rsidR="00512C8D" w:rsidRDefault="00512C8D">
      <w:pPr>
        <w:pStyle w:val="a3"/>
        <w:rPr>
          <w:sz w:val="29"/>
        </w:rPr>
      </w:pPr>
    </w:p>
    <w:p w:rsidR="00512C8D" w:rsidRDefault="003C1489">
      <w:pPr>
        <w:pStyle w:val="a3"/>
        <w:spacing w:line="242" w:lineRule="auto"/>
        <w:ind w:left="103" w:right="738" w:firstLine="642"/>
        <w:jc w:val="both"/>
        <w:rPr>
          <w:b/>
        </w:rPr>
      </w:pPr>
      <w:proofErr w:type="gramStart"/>
      <w:r>
        <w:t>В соответствии с частью 3 статьи 20 Федерального закона от 5 апреля</w:t>
      </w:r>
      <w:r>
        <w:rPr>
          <w:spacing w:val="1"/>
        </w:rPr>
        <w:t xml:space="preserve"> </w:t>
      </w:r>
      <w:r>
        <w:t>2013 года N 44-ФЗ "</w:t>
      </w:r>
      <w:r>
        <w:t>О контрактной системе в сфере закупок товаров, 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нужд",</w:t>
      </w:r>
      <w:r>
        <w:rPr>
          <w:spacing w:val="1"/>
        </w:rPr>
        <w:t xml:space="preserve"> </w:t>
      </w:r>
      <w:r>
        <w:t>Постановлением Правительства Удмуртской Республики</w:t>
      </w:r>
      <w:r>
        <w:rPr>
          <w:spacing w:val="1"/>
        </w:rPr>
        <w:t xml:space="preserve"> </w:t>
      </w:r>
      <w:r>
        <w:t>от 09.03.2022 г. №</w:t>
      </w:r>
      <w:r>
        <w:rPr>
          <w:spacing w:val="1"/>
        </w:rPr>
        <w:t xml:space="preserve"> </w:t>
      </w:r>
      <w:r>
        <w:t>98 «О проведении общественного обсуждения закупок товаров, работ, 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70"/>
        </w:rPr>
        <w:t xml:space="preserve"> </w:t>
      </w:r>
      <w:r>
        <w:t>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 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общественного обсуждения закупок товаров, работ, услуг д</w:t>
      </w:r>
      <w:r>
        <w:t>ля обеспечения</w:t>
      </w:r>
      <w:r>
        <w:rPr>
          <w:spacing w:val="1"/>
        </w:rPr>
        <w:t xml:space="preserve"> </w:t>
      </w:r>
      <w:r>
        <w:t>нужд</w:t>
      </w:r>
      <w:r>
        <w:rPr>
          <w:spacing w:val="-2"/>
        </w:rPr>
        <w:t xml:space="preserve"> </w:t>
      </w:r>
      <w:r>
        <w:t>Удмуртской</w:t>
      </w:r>
      <w:r>
        <w:rPr>
          <w:spacing w:val="16"/>
        </w:rPr>
        <w:t xml:space="preserve"> </w:t>
      </w:r>
      <w:r>
        <w:t>Республики»,</w:t>
      </w:r>
      <w:r>
        <w:rPr>
          <w:spacing w:val="20"/>
        </w:rPr>
        <w:t xml:space="preserve"> </w:t>
      </w:r>
      <w:r>
        <w:rPr>
          <w:b/>
        </w:rPr>
        <w:t>ПОСТАНОВЛЯЮ:</w:t>
      </w:r>
    </w:p>
    <w:p w:rsidR="00512C8D" w:rsidRDefault="00512C8D">
      <w:pPr>
        <w:pStyle w:val="a3"/>
        <w:spacing w:before="10"/>
        <w:rPr>
          <w:b/>
          <w:sz w:val="26"/>
        </w:rPr>
      </w:pPr>
    </w:p>
    <w:p w:rsidR="00512C8D" w:rsidRDefault="003C1489">
      <w:pPr>
        <w:pStyle w:val="a5"/>
        <w:numPr>
          <w:ilvl w:val="0"/>
          <w:numId w:val="2"/>
        </w:numPr>
        <w:tabs>
          <w:tab w:val="left" w:pos="1216"/>
          <w:tab w:val="left" w:pos="1467"/>
          <w:tab w:val="left" w:pos="1597"/>
          <w:tab w:val="left" w:pos="1598"/>
          <w:tab w:val="left" w:pos="2240"/>
          <w:tab w:val="left" w:pos="2368"/>
          <w:tab w:val="left" w:pos="2781"/>
          <w:tab w:val="left" w:pos="3242"/>
          <w:tab w:val="left" w:pos="3727"/>
          <w:tab w:val="left" w:pos="4179"/>
          <w:tab w:val="left" w:pos="4486"/>
          <w:tab w:val="left" w:pos="5704"/>
          <w:tab w:val="left" w:pos="6113"/>
          <w:tab w:val="left" w:pos="6520"/>
          <w:tab w:val="left" w:pos="7783"/>
          <w:tab w:val="left" w:pos="7952"/>
          <w:tab w:val="left" w:pos="8187"/>
          <w:tab w:val="left" w:pos="9171"/>
          <w:tab w:val="left" w:pos="9305"/>
        </w:tabs>
        <w:spacing w:line="242" w:lineRule="auto"/>
        <w:ind w:right="114" w:firstLine="605"/>
        <w:rPr>
          <w:sz w:val="28"/>
        </w:rPr>
      </w:pPr>
      <w:proofErr w:type="gramStart"/>
      <w:r>
        <w:rPr>
          <w:sz w:val="28"/>
        </w:rPr>
        <w:t>Установить,</w:t>
      </w:r>
      <w:r>
        <w:rPr>
          <w:spacing w:val="3"/>
          <w:sz w:val="28"/>
        </w:rPr>
        <w:t xml:space="preserve"> </w:t>
      </w:r>
      <w:r>
        <w:rPr>
          <w:sz w:val="28"/>
        </w:rPr>
        <w:t>что</w:t>
      </w:r>
      <w:r>
        <w:rPr>
          <w:spacing w:val="6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67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59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6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(максимальной)</w:t>
      </w:r>
      <w:r>
        <w:rPr>
          <w:spacing w:val="70"/>
          <w:sz w:val="28"/>
        </w:rPr>
        <w:t xml:space="preserve"> </w:t>
      </w:r>
      <w:r>
        <w:rPr>
          <w:sz w:val="28"/>
        </w:rPr>
        <w:t>цене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миллиард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70"/>
          <w:sz w:val="28"/>
        </w:rPr>
        <w:t xml:space="preserve"> </w:t>
      </w:r>
      <w:r>
        <w:rPr>
          <w:sz w:val="28"/>
        </w:rPr>
        <w:t>и более,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z w:val="28"/>
        </w:rPr>
        <w:tab/>
        <w:t>закупок</w:t>
      </w:r>
      <w:r>
        <w:rPr>
          <w:sz w:val="28"/>
        </w:rPr>
        <w:tab/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z w:val="28"/>
        </w:rPr>
        <w:tab/>
        <w:t>строительству,</w:t>
      </w:r>
      <w:r>
        <w:rPr>
          <w:sz w:val="28"/>
        </w:rPr>
        <w:tab/>
        <w:t>реконструкции,</w:t>
      </w:r>
      <w:r>
        <w:rPr>
          <w:sz w:val="28"/>
        </w:rPr>
        <w:tab/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z w:val="28"/>
        </w:rPr>
        <w:tab/>
      </w:r>
      <w:r>
        <w:rPr>
          <w:sz w:val="28"/>
        </w:rPr>
        <w:tab/>
        <w:t>ремонту</w:t>
      </w:r>
      <w:r>
        <w:rPr>
          <w:sz w:val="28"/>
        </w:rPr>
        <w:tab/>
        <w:t>объектов</w:t>
      </w:r>
      <w:r>
        <w:rPr>
          <w:sz w:val="28"/>
        </w:rPr>
        <w:tab/>
        <w:t>капитального</w:t>
      </w:r>
      <w:r>
        <w:rPr>
          <w:sz w:val="28"/>
        </w:rPr>
        <w:tab/>
        <w:t>строительства,</w:t>
      </w:r>
      <w:r>
        <w:rPr>
          <w:sz w:val="28"/>
        </w:rPr>
        <w:tab/>
      </w:r>
      <w:r>
        <w:rPr>
          <w:sz w:val="28"/>
        </w:rPr>
        <w:tab/>
        <w:t>работ</w:t>
      </w:r>
      <w:r>
        <w:rPr>
          <w:sz w:val="28"/>
        </w:rPr>
        <w:tab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z w:val="28"/>
        </w:rPr>
        <w:tab/>
        <w:t>реконструкции,</w:t>
      </w:r>
      <w:r>
        <w:rPr>
          <w:sz w:val="28"/>
        </w:rPr>
        <w:tab/>
      </w:r>
      <w:r>
        <w:rPr>
          <w:sz w:val="28"/>
        </w:rPr>
        <w:tab/>
        <w:t>капитальному</w:t>
      </w:r>
      <w:r>
        <w:rPr>
          <w:sz w:val="28"/>
        </w:rPr>
        <w:tab/>
        <w:t>ремо</w:t>
      </w:r>
      <w:r>
        <w:rPr>
          <w:sz w:val="28"/>
        </w:rPr>
        <w:t>нту,</w:t>
      </w:r>
      <w:r>
        <w:rPr>
          <w:sz w:val="28"/>
        </w:rPr>
        <w:tab/>
      </w:r>
      <w:r>
        <w:rPr>
          <w:sz w:val="28"/>
        </w:rPr>
        <w:tab/>
        <w:t>ремонту</w:t>
      </w:r>
      <w:r>
        <w:rPr>
          <w:sz w:val="28"/>
        </w:rPr>
        <w:tab/>
      </w:r>
      <w:r>
        <w:rPr>
          <w:sz w:val="28"/>
        </w:rPr>
        <w:tab/>
        <w:t>и</w:t>
      </w:r>
      <w:proofErr w:type="gramEnd"/>
    </w:p>
    <w:p w:rsidR="00512C8D" w:rsidRDefault="00512C8D">
      <w:pPr>
        <w:spacing w:line="242" w:lineRule="auto"/>
        <w:rPr>
          <w:sz w:val="28"/>
        </w:rPr>
        <w:sectPr w:rsidR="00512C8D">
          <w:type w:val="continuous"/>
          <w:pgSz w:w="11950" w:h="16860"/>
          <w:pgMar w:top="1580" w:right="140" w:bottom="280" w:left="1600" w:header="720" w:footer="720" w:gutter="0"/>
          <w:cols w:space="720"/>
        </w:sectPr>
      </w:pPr>
    </w:p>
    <w:p w:rsidR="00512C8D" w:rsidRDefault="003C1489">
      <w:pPr>
        <w:pStyle w:val="a3"/>
        <w:spacing w:before="62" w:line="242" w:lineRule="auto"/>
        <w:ind w:left="158" w:right="114"/>
        <w:jc w:val="both"/>
      </w:pPr>
      <w:r>
        <w:lastRenderedPageBreak/>
        <w:t>содержанию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благоустройству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аукционов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(максимальной)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контракта,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2"/>
        </w:rPr>
        <w:t xml:space="preserve"> </w:t>
      </w:r>
      <w:r>
        <w:t>два</w:t>
      </w:r>
      <w:r>
        <w:rPr>
          <w:spacing w:val="11"/>
        </w:rPr>
        <w:t xml:space="preserve"> </w:t>
      </w:r>
      <w:r>
        <w:t>миллиарда</w:t>
      </w:r>
      <w:r>
        <w:rPr>
          <w:spacing w:val="11"/>
        </w:rPr>
        <w:t xml:space="preserve"> </w:t>
      </w:r>
      <w:r>
        <w:t>рублей</w:t>
      </w:r>
      <w:r>
        <w:rPr>
          <w:spacing w:val="1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более.</w:t>
      </w:r>
    </w:p>
    <w:p w:rsidR="00512C8D" w:rsidRDefault="003C1489">
      <w:pPr>
        <w:pStyle w:val="a5"/>
        <w:numPr>
          <w:ilvl w:val="0"/>
          <w:numId w:val="2"/>
        </w:numPr>
        <w:tabs>
          <w:tab w:val="left" w:pos="1004"/>
        </w:tabs>
        <w:spacing w:line="242" w:lineRule="auto"/>
        <w:ind w:left="158" w:right="110" w:firstLine="56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обсуждения закупок товаров, работ,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4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Республики»".</w:t>
      </w:r>
    </w:p>
    <w:p w:rsidR="00512C8D" w:rsidRDefault="003C1489">
      <w:pPr>
        <w:pStyle w:val="a5"/>
        <w:numPr>
          <w:ilvl w:val="0"/>
          <w:numId w:val="2"/>
        </w:numPr>
        <w:tabs>
          <w:tab w:val="left" w:pos="1075"/>
        </w:tabs>
        <w:ind w:left="158" w:right="104" w:firstLine="56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Республики».</w:t>
      </w:r>
    </w:p>
    <w:p w:rsidR="00512C8D" w:rsidRDefault="003C1489">
      <w:pPr>
        <w:pStyle w:val="a5"/>
        <w:numPr>
          <w:ilvl w:val="0"/>
          <w:numId w:val="2"/>
        </w:numPr>
        <w:tabs>
          <w:tab w:val="left" w:pos="1075"/>
        </w:tabs>
        <w:spacing w:line="316" w:lineRule="exact"/>
        <w:ind w:left="1074" w:hanging="355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постановление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подписания.</w:t>
      </w:r>
    </w:p>
    <w:p w:rsidR="00512C8D" w:rsidRDefault="00512C8D">
      <w:pPr>
        <w:pStyle w:val="a3"/>
        <w:rPr>
          <w:sz w:val="30"/>
        </w:rPr>
      </w:pPr>
    </w:p>
    <w:p w:rsidR="00512C8D" w:rsidRDefault="00512C8D">
      <w:pPr>
        <w:pStyle w:val="a3"/>
        <w:rPr>
          <w:sz w:val="30"/>
        </w:rPr>
      </w:pPr>
    </w:p>
    <w:p w:rsidR="00512C8D" w:rsidRDefault="00512C8D">
      <w:pPr>
        <w:pStyle w:val="a3"/>
        <w:rPr>
          <w:sz w:val="30"/>
        </w:rPr>
      </w:pPr>
    </w:p>
    <w:p w:rsidR="00512C8D" w:rsidRDefault="00512C8D">
      <w:pPr>
        <w:pStyle w:val="a3"/>
        <w:rPr>
          <w:sz w:val="30"/>
        </w:rPr>
      </w:pPr>
    </w:p>
    <w:p w:rsidR="00512C8D" w:rsidRDefault="00512C8D">
      <w:pPr>
        <w:pStyle w:val="a3"/>
        <w:rPr>
          <w:sz w:val="24"/>
        </w:rPr>
      </w:pPr>
    </w:p>
    <w:p w:rsidR="00512C8D" w:rsidRDefault="003C1489">
      <w:pPr>
        <w:pStyle w:val="a3"/>
        <w:spacing w:line="319" w:lineRule="exact"/>
        <w:ind w:left="163"/>
        <w:jc w:val="both"/>
      </w:pPr>
      <w:r>
        <w:t>Глава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9"/>
        </w:rPr>
        <w:t xml:space="preserve"> </w:t>
      </w:r>
      <w:r>
        <w:t>образования</w:t>
      </w:r>
    </w:p>
    <w:p w:rsidR="00512C8D" w:rsidRDefault="003C1489">
      <w:pPr>
        <w:pStyle w:val="a3"/>
        <w:tabs>
          <w:tab w:val="left" w:pos="7362"/>
        </w:tabs>
        <w:spacing w:line="329" w:lineRule="exact"/>
        <w:ind w:left="163"/>
        <w:jc w:val="both"/>
      </w:pPr>
      <w:r>
        <w:t>«Балезинский</w:t>
      </w:r>
      <w:r>
        <w:rPr>
          <w:spacing w:val="2"/>
        </w:rPr>
        <w:t xml:space="preserve"> </w:t>
      </w:r>
      <w:r>
        <w:t>район                                                                Ю</w:t>
      </w:r>
      <w:r>
        <w:rPr>
          <w:spacing w:val="-1"/>
          <w:position w:val="1"/>
        </w:rPr>
        <w:t>.В.</w:t>
      </w:r>
      <w:r>
        <w:rPr>
          <w:spacing w:val="-12"/>
          <w:position w:val="1"/>
        </w:rPr>
        <w:t xml:space="preserve"> </w:t>
      </w:r>
      <w:proofErr w:type="spellStart"/>
      <w:r>
        <w:rPr>
          <w:spacing w:val="-1"/>
          <w:position w:val="1"/>
        </w:rPr>
        <w:t>Новойдарский</w:t>
      </w:r>
      <w:proofErr w:type="spellEnd"/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rPr>
          <w:sz w:val="32"/>
        </w:rPr>
      </w:pPr>
    </w:p>
    <w:p w:rsidR="00512C8D" w:rsidRDefault="00512C8D">
      <w:pPr>
        <w:pStyle w:val="a3"/>
        <w:spacing w:before="2"/>
        <w:rPr>
          <w:sz w:val="43"/>
        </w:rPr>
      </w:pPr>
    </w:p>
    <w:p w:rsidR="00512C8D" w:rsidRDefault="003C1489">
      <w:pPr>
        <w:spacing w:line="225" w:lineRule="auto"/>
        <w:ind w:left="163" w:right="7114" w:firstLine="10"/>
        <w:rPr>
          <w:rFonts w:ascii="Lucida Sans Unicode" w:hAnsi="Lucida Sans Unicode"/>
          <w:sz w:val="13"/>
        </w:rPr>
      </w:pPr>
      <w:r>
        <w:rPr>
          <w:rFonts w:ascii="Lucida Sans Unicode" w:hAnsi="Lucida Sans Unicode"/>
          <w:sz w:val="13"/>
        </w:rPr>
        <w:t>Исполнитель</w:t>
      </w:r>
      <w:r>
        <w:rPr>
          <w:rFonts w:ascii="Lucida Sans Unicode" w:hAnsi="Lucida Sans Unicode"/>
          <w:spacing w:val="1"/>
          <w:sz w:val="13"/>
        </w:rPr>
        <w:t xml:space="preserve"> </w:t>
      </w:r>
      <w:r>
        <w:rPr>
          <w:rFonts w:ascii="Lucida Sans Unicode" w:hAnsi="Lucida Sans Unicode"/>
          <w:sz w:val="13"/>
        </w:rPr>
        <w:t>В.А.</w:t>
      </w:r>
      <w:r>
        <w:rPr>
          <w:rFonts w:ascii="Lucida Sans Unicode" w:hAnsi="Lucida Sans Unicode"/>
          <w:spacing w:val="1"/>
          <w:sz w:val="13"/>
        </w:rPr>
        <w:t xml:space="preserve"> </w:t>
      </w:r>
      <w:r>
        <w:rPr>
          <w:rFonts w:ascii="Lucida Sans Unicode" w:hAnsi="Lucida Sans Unicode"/>
          <w:sz w:val="13"/>
        </w:rPr>
        <w:t>Яковлева</w:t>
      </w:r>
      <w:r>
        <w:rPr>
          <w:rFonts w:ascii="Lucida Sans Unicode" w:hAnsi="Lucida Sans Unicode"/>
          <w:spacing w:val="-39"/>
          <w:sz w:val="13"/>
        </w:rPr>
        <w:t xml:space="preserve"> </w:t>
      </w:r>
      <w:r>
        <w:rPr>
          <w:rFonts w:ascii="Lucida Sans Unicode" w:hAnsi="Lucida Sans Unicode"/>
          <w:sz w:val="13"/>
        </w:rPr>
        <w:t>телефон</w:t>
      </w:r>
      <w:r>
        <w:rPr>
          <w:rFonts w:ascii="Lucida Sans Unicode" w:hAnsi="Lucida Sans Unicode"/>
          <w:spacing w:val="1"/>
          <w:sz w:val="13"/>
        </w:rPr>
        <w:t xml:space="preserve"> </w:t>
      </w:r>
      <w:r>
        <w:rPr>
          <w:rFonts w:ascii="Lucida Sans Unicode" w:hAnsi="Lucida Sans Unicode"/>
          <w:sz w:val="13"/>
        </w:rPr>
        <w:t>5-21-55(214)</w:t>
      </w:r>
    </w:p>
    <w:p w:rsidR="00512C8D" w:rsidRDefault="00512C8D">
      <w:pPr>
        <w:spacing w:line="225" w:lineRule="auto"/>
        <w:rPr>
          <w:rFonts w:ascii="Lucida Sans Unicode" w:hAnsi="Lucida Sans Unicode"/>
          <w:sz w:val="13"/>
        </w:rPr>
        <w:sectPr w:rsidR="00512C8D">
          <w:pgSz w:w="11960" w:h="16870"/>
          <w:pgMar w:top="1200" w:right="700" w:bottom="280" w:left="1680" w:header="720" w:footer="720" w:gutter="0"/>
          <w:cols w:space="720"/>
        </w:sectPr>
      </w:pPr>
    </w:p>
    <w:p w:rsidR="00512C8D" w:rsidRDefault="003C1489">
      <w:pPr>
        <w:pStyle w:val="a3"/>
        <w:spacing w:before="70" w:line="237" w:lineRule="auto"/>
        <w:ind w:left="6056" w:right="118" w:firstLine="2245"/>
        <w:jc w:val="right"/>
      </w:pPr>
      <w:proofErr w:type="gramStart"/>
      <w:r>
        <w:rPr>
          <w:spacing w:val="-3"/>
        </w:rPr>
        <w:lastRenderedPageBreak/>
        <w:t>Утвержден</w:t>
      </w:r>
      <w:proofErr w:type="gramEnd"/>
      <w:r>
        <w:rPr>
          <w:spacing w:val="-6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rPr>
          <w:spacing w:val="-1"/>
        </w:rPr>
        <w:t>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512C8D" w:rsidRDefault="003C1489">
      <w:pPr>
        <w:pStyle w:val="a3"/>
        <w:spacing w:before="4"/>
        <w:ind w:right="120"/>
        <w:jc w:val="right"/>
      </w:pPr>
      <w:r>
        <w:t>«Муниципальный</w:t>
      </w:r>
      <w:r>
        <w:rPr>
          <w:spacing w:val="-6"/>
        </w:rPr>
        <w:t xml:space="preserve"> </w:t>
      </w:r>
      <w:r>
        <w:t>округ</w:t>
      </w:r>
      <w:r>
        <w:rPr>
          <w:spacing w:val="-13"/>
        </w:rPr>
        <w:t xml:space="preserve"> </w:t>
      </w:r>
      <w:r>
        <w:t>Балезинский</w:t>
      </w:r>
      <w:r>
        <w:rPr>
          <w:spacing w:val="-7"/>
        </w:rPr>
        <w:t xml:space="preserve"> </w:t>
      </w:r>
      <w:r>
        <w:t>район</w:t>
      </w:r>
    </w:p>
    <w:p w:rsidR="00512C8D" w:rsidRDefault="003C1489">
      <w:pPr>
        <w:pStyle w:val="a3"/>
        <w:spacing w:before="4"/>
        <w:ind w:left="6944" w:right="123" w:hanging="418"/>
        <w:jc w:val="right"/>
      </w:pPr>
      <w:r>
        <w:rPr>
          <w:spacing w:val="-1"/>
        </w:rPr>
        <w:t>Удмуртской Республики»</w:t>
      </w:r>
      <w:r>
        <w:rPr>
          <w:spacing w:val="-67"/>
        </w:rPr>
        <w:t xml:space="preserve"> </w:t>
      </w:r>
      <w:r>
        <w:rPr>
          <w:spacing w:val="-1"/>
        </w:rPr>
        <w:t>от</w:t>
      </w:r>
      <w:r>
        <w:rPr>
          <w:spacing w:val="12"/>
        </w:rPr>
        <w:t xml:space="preserve"> </w:t>
      </w:r>
      <w:r>
        <w:rPr>
          <w:spacing w:val="-1"/>
        </w:rPr>
        <w:t>18.07.2022</w:t>
      </w:r>
      <w:r>
        <w:rPr>
          <w:spacing w:val="-10"/>
        </w:rPr>
        <w:t xml:space="preserve"> </w:t>
      </w:r>
      <w:r>
        <w:t>г.</w:t>
      </w:r>
      <w:r>
        <w:rPr>
          <w:spacing w:val="-16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835</w:t>
      </w:r>
    </w:p>
    <w:p w:rsidR="00512C8D" w:rsidRDefault="00512C8D">
      <w:pPr>
        <w:pStyle w:val="a3"/>
        <w:spacing w:before="6"/>
        <w:rPr>
          <w:sz w:val="27"/>
        </w:rPr>
      </w:pPr>
    </w:p>
    <w:p w:rsidR="00512C8D" w:rsidRDefault="003C1489">
      <w:pPr>
        <w:pStyle w:val="a3"/>
        <w:ind w:left="4266"/>
      </w:pPr>
      <w:r>
        <w:t>ПОРЯДОК</w:t>
      </w:r>
    </w:p>
    <w:p w:rsidR="00512C8D" w:rsidRDefault="003C1489">
      <w:pPr>
        <w:pStyle w:val="a3"/>
        <w:spacing w:before="4"/>
        <w:ind w:left="1193" w:right="1063" w:firstLine="586"/>
      </w:pPr>
      <w:r>
        <w:t>ПРОВЕДЕНИЯ ОБЯЗАТЕЛЬНОГО ОБЩЕСТВЕННОГО</w:t>
      </w:r>
      <w:r>
        <w:rPr>
          <w:spacing w:val="-67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ЗАКУПОК</w:t>
      </w:r>
      <w:r>
        <w:rPr>
          <w:spacing w:val="-6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5"/>
        </w:rPr>
        <w:t xml:space="preserve"> </w:t>
      </w:r>
      <w:r>
        <w:t>УСЛУГ</w:t>
      </w:r>
      <w:r>
        <w:rPr>
          <w:spacing w:val="-9"/>
        </w:rPr>
        <w:t xml:space="preserve"> </w:t>
      </w:r>
      <w:proofErr w:type="gramStart"/>
      <w:r>
        <w:t>ДЛЯ</w:t>
      </w:r>
      <w:proofErr w:type="gramEnd"/>
    </w:p>
    <w:p w:rsidR="00512C8D" w:rsidRDefault="003C1489">
      <w:pPr>
        <w:pStyle w:val="a3"/>
        <w:spacing w:line="242" w:lineRule="auto"/>
        <w:ind w:left="484" w:right="344" w:hanging="24"/>
        <w:jc w:val="center"/>
      </w:pPr>
      <w:r>
        <w:t>ОБЕСПЕЧЕНИЯ</w:t>
      </w:r>
      <w:r>
        <w:rPr>
          <w:spacing w:val="12"/>
        </w:rPr>
        <w:t xml:space="preserve"> </w:t>
      </w:r>
      <w:r>
        <w:t>НУЖД</w:t>
      </w:r>
      <w:r>
        <w:rPr>
          <w:spacing w:val="5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"МУНИЦИПАЛЬНЫЙ</w:t>
      </w:r>
      <w:r>
        <w:rPr>
          <w:spacing w:val="-9"/>
        </w:rPr>
        <w:t xml:space="preserve"> </w:t>
      </w:r>
      <w:r>
        <w:t>ОКРУГ</w:t>
      </w:r>
      <w:r>
        <w:rPr>
          <w:spacing w:val="-6"/>
        </w:rPr>
        <w:t xml:space="preserve"> </w:t>
      </w:r>
      <w:r>
        <w:t>БАЛЕЗИНСКИЙ</w:t>
      </w:r>
      <w:r>
        <w:rPr>
          <w:spacing w:val="-9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УДМУРТСКОЙ</w:t>
      </w:r>
      <w:r>
        <w:rPr>
          <w:spacing w:val="-67"/>
        </w:rPr>
        <w:t xml:space="preserve"> </w:t>
      </w:r>
      <w:r>
        <w:t>РЕСПУБЛИКИ"</w:t>
      </w:r>
    </w:p>
    <w:p w:rsidR="00512C8D" w:rsidRDefault="00512C8D">
      <w:pPr>
        <w:pStyle w:val="a3"/>
        <w:rPr>
          <w:sz w:val="27"/>
        </w:rPr>
      </w:pPr>
    </w:p>
    <w:p w:rsidR="00512C8D" w:rsidRDefault="003C1489">
      <w:pPr>
        <w:pStyle w:val="a5"/>
        <w:numPr>
          <w:ilvl w:val="1"/>
          <w:numId w:val="2"/>
        </w:numPr>
        <w:tabs>
          <w:tab w:val="left" w:pos="1103"/>
        </w:tabs>
        <w:ind w:right="113" w:firstLine="600"/>
        <w:jc w:val="both"/>
        <w:rPr>
          <w:sz w:val="28"/>
        </w:rPr>
      </w:pPr>
      <w:proofErr w:type="gramStart"/>
      <w:r>
        <w:rPr>
          <w:sz w:val="28"/>
        </w:rPr>
        <w:t>Настоящий Порядок устанавливает дополнительные случаи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7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"Муниципальный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Федеральным законом от 5 апреля 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 N 44-ФЗ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контрактной системе в сфере закупок товаров, работ,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нужд" (далее соответственно - закупки,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3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закон).</w:t>
      </w:r>
      <w:proofErr w:type="gramEnd"/>
    </w:p>
    <w:p w:rsidR="00512C8D" w:rsidRDefault="003C1489">
      <w:pPr>
        <w:pStyle w:val="a5"/>
        <w:numPr>
          <w:ilvl w:val="1"/>
          <w:numId w:val="2"/>
        </w:numPr>
        <w:tabs>
          <w:tab w:val="left" w:pos="1228"/>
        </w:tabs>
        <w:spacing w:before="6"/>
        <w:ind w:left="234" w:right="128" w:firstLine="571"/>
        <w:jc w:val="both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 путем проведения конкурсов и аукционов, начальная (максимальная)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цена контракта которых </w:t>
      </w:r>
      <w:r>
        <w:rPr>
          <w:spacing w:val="-2"/>
          <w:sz w:val="28"/>
        </w:rPr>
        <w:t xml:space="preserve">составляет от 250 млн. рублей до 1 </w:t>
      </w:r>
      <w:proofErr w:type="gramStart"/>
      <w:r>
        <w:rPr>
          <w:spacing w:val="-2"/>
          <w:sz w:val="28"/>
        </w:rPr>
        <w:t>млрд</w:t>
      </w:r>
      <w:proofErr w:type="gramEnd"/>
      <w:r>
        <w:rPr>
          <w:spacing w:val="-2"/>
          <w:sz w:val="28"/>
        </w:rPr>
        <w:t>, рублей, 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закупок:</w:t>
      </w:r>
    </w:p>
    <w:p w:rsidR="00512C8D" w:rsidRDefault="003C1489">
      <w:pPr>
        <w:pStyle w:val="a5"/>
        <w:numPr>
          <w:ilvl w:val="0"/>
          <w:numId w:val="1"/>
        </w:numPr>
        <w:tabs>
          <w:tab w:val="left" w:pos="1282"/>
        </w:tabs>
        <w:spacing w:before="8"/>
        <w:ind w:right="141" w:firstLine="595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(подрядчиков,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исполнителей);</w:t>
      </w:r>
    </w:p>
    <w:p w:rsidR="00512C8D" w:rsidRDefault="003C1489">
      <w:pPr>
        <w:pStyle w:val="a5"/>
        <w:numPr>
          <w:ilvl w:val="0"/>
          <w:numId w:val="1"/>
        </w:numPr>
        <w:tabs>
          <w:tab w:val="left" w:pos="1103"/>
        </w:tabs>
        <w:ind w:left="1102" w:hanging="302"/>
        <w:jc w:val="both"/>
        <w:rPr>
          <w:sz w:val="28"/>
        </w:rPr>
      </w:pPr>
      <w:r>
        <w:rPr>
          <w:sz w:val="28"/>
        </w:rPr>
        <w:t>путем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6"/>
          <w:sz w:val="28"/>
        </w:rPr>
        <w:t xml:space="preserve"> </w:t>
      </w:r>
      <w:r>
        <w:rPr>
          <w:sz w:val="28"/>
        </w:rPr>
        <w:t>аукциона;</w:t>
      </w:r>
    </w:p>
    <w:p w:rsidR="00512C8D" w:rsidRDefault="003C1489">
      <w:pPr>
        <w:pStyle w:val="a5"/>
        <w:numPr>
          <w:ilvl w:val="0"/>
          <w:numId w:val="1"/>
        </w:numPr>
        <w:tabs>
          <w:tab w:val="left" w:pos="1372"/>
        </w:tabs>
        <w:spacing w:before="7" w:line="237" w:lineRule="auto"/>
        <w:ind w:left="230" w:right="141" w:firstLine="57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 ремонту, сносу объектов капитального строительства,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 линейных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</w:p>
    <w:p w:rsidR="00512C8D" w:rsidRDefault="003C1489">
      <w:pPr>
        <w:pStyle w:val="a5"/>
        <w:numPr>
          <w:ilvl w:val="0"/>
          <w:numId w:val="1"/>
        </w:numPr>
        <w:tabs>
          <w:tab w:val="left" w:pos="1213"/>
        </w:tabs>
        <w:spacing w:before="18" w:line="242" w:lineRule="auto"/>
        <w:ind w:left="230" w:right="144" w:firstLine="561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"Муниципальный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Республики".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1118"/>
        </w:tabs>
        <w:ind w:left="225" w:right="129" w:firstLine="571"/>
        <w:jc w:val="both"/>
        <w:rPr>
          <w:sz w:val="28"/>
        </w:rPr>
      </w:pPr>
      <w:r>
        <w:rPr>
          <w:sz w:val="28"/>
        </w:rPr>
        <w:t xml:space="preserve">Общественное обсуждение начинается </w:t>
      </w:r>
      <w:proofErr w:type="gramStart"/>
      <w:r>
        <w:rPr>
          <w:sz w:val="28"/>
        </w:rPr>
        <w:t>с даты размещения</w:t>
      </w:r>
      <w:proofErr w:type="gramEnd"/>
      <w:r>
        <w:rPr>
          <w:sz w:val="28"/>
        </w:rPr>
        <w:t xml:space="preserve"> в 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плана-графика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закупке,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</w:t>
      </w:r>
      <w:r>
        <w:rPr>
          <w:sz w:val="28"/>
        </w:rPr>
        <w:t>нию,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 срока, до истечения которого определение поставщика (подрядчика,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отменено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36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закона.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1136"/>
        </w:tabs>
        <w:spacing w:before="11"/>
        <w:ind w:left="225" w:right="152" w:firstLine="561"/>
        <w:jc w:val="both"/>
        <w:rPr>
          <w:sz w:val="28"/>
        </w:rPr>
      </w:pPr>
      <w:r>
        <w:rPr>
          <w:sz w:val="28"/>
        </w:rPr>
        <w:t>Закупки,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осуществлены</w:t>
      </w:r>
      <w:r>
        <w:rPr>
          <w:spacing w:val="13"/>
          <w:sz w:val="28"/>
        </w:rPr>
        <w:t xml:space="preserve"> </w:t>
      </w:r>
      <w:r>
        <w:rPr>
          <w:sz w:val="28"/>
        </w:rPr>
        <w:t>без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7"/>
          <w:sz w:val="28"/>
        </w:rPr>
        <w:t xml:space="preserve"> </w:t>
      </w:r>
      <w:r>
        <w:rPr>
          <w:sz w:val="28"/>
        </w:rPr>
        <w:t>обсуждения.</w:t>
      </w:r>
    </w:p>
    <w:p w:rsidR="00512C8D" w:rsidRDefault="00512C8D">
      <w:pPr>
        <w:jc w:val="both"/>
        <w:rPr>
          <w:sz w:val="28"/>
        </w:rPr>
        <w:sectPr w:rsidR="00512C8D">
          <w:pgSz w:w="12090" w:h="16970"/>
          <w:pgMar w:top="1060" w:right="660" w:bottom="280" w:left="1700" w:header="720" w:footer="720" w:gutter="0"/>
          <w:cols w:space="720"/>
        </w:sectPr>
      </w:pPr>
    </w:p>
    <w:p w:rsidR="00512C8D" w:rsidRDefault="00512C8D">
      <w:pPr>
        <w:spacing w:line="180" w:lineRule="exact"/>
        <w:ind w:left="117"/>
        <w:rPr>
          <w:sz w:val="26"/>
        </w:rPr>
      </w:pPr>
    </w:p>
    <w:p w:rsidR="00512C8D" w:rsidRDefault="00512C8D">
      <w:pPr>
        <w:pStyle w:val="a3"/>
        <w:rPr>
          <w:sz w:val="20"/>
        </w:rPr>
      </w:pPr>
    </w:p>
    <w:p w:rsidR="00512C8D" w:rsidRDefault="00512C8D">
      <w:pPr>
        <w:pStyle w:val="a3"/>
        <w:rPr>
          <w:sz w:val="20"/>
        </w:rPr>
      </w:pPr>
    </w:p>
    <w:p w:rsidR="00512C8D" w:rsidRDefault="00512C8D">
      <w:pPr>
        <w:pStyle w:val="a3"/>
        <w:rPr>
          <w:sz w:val="20"/>
        </w:rPr>
      </w:pPr>
    </w:p>
    <w:p w:rsidR="00512C8D" w:rsidRDefault="00512C8D">
      <w:pPr>
        <w:pStyle w:val="a3"/>
        <w:rPr>
          <w:sz w:val="29"/>
        </w:rPr>
      </w:pPr>
    </w:p>
    <w:p w:rsidR="00512C8D" w:rsidRDefault="003C1489">
      <w:pPr>
        <w:pStyle w:val="a5"/>
        <w:numPr>
          <w:ilvl w:val="1"/>
          <w:numId w:val="2"/>
        </w:numPr>
        <w:tabs>
          <w:tab w:val="left" w:pos="2648"/>
        </w:tabs>
        <w:spacing w:before="89" w:line="242" w:lineRule="auto"/>
        <w:ind w:left="1682" w:right="125" w:firstLine="572"/>
        <w:jc w:val="both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заказа отдела экономики Администрации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"Муниципальный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Республики"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 закупки в соответствии с Федеральным законом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заказчики),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</w:t>
      </w:r>
      <w:r>
        <w:rPr>
          <w:sz w:val="28"/>
        </w:rPr>
        <w:t>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нужд.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601"/>
        </w:tabs>
        <w:spacing w:line="242" w:lineRule="auto"/>
        <w:ind w:left="1687" w:right="109" w:firstLine="567"/>
        <w:jc w:val="both"/>
        <w:rPr>
          <w:sz w:val="28"/>
        </w:rPr>
      </w:pPr>
      <w:r>
        <w:rPr>
          <w:sz w:val="28"/>
        </w:rPr>
        <w:t>Заказчики,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планирующие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 в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 закупок информацию о предмете и объеме финансового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планируемой</w:t>
      </w:r>
      <w:r>
        <w:rPr>
          <w:spacing w:val="9"/>
          <w:sz w:val="28"/>
        </w:rPr>
        <w:t xml:space="preserve"> </w:t>
      </w:r>
      <w:r>
        <w:rPr>
          <w:sz w:val="28"/>
        </w:rPr>
        <w:t>закупки.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711"/>
        </w:tabs>
        <w:spacing w:line="242" w:lineRule="auto"/>
        <w:ind w:left="1686" w:right="132" w:firstLine="567"/>
        <w:jc w:val="both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"Муниципальный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округ</w:t>
      </w:r>
      <w:r>
        <w:rPr>
          <w:spacing w:val="1"/>
          <w:sz w:val="28"/>
        </w:rPr>
        <w:t xml:space="preserve"> </w:t>
      </w:r>
      <w:r>
        <w:rPr>
          <w:sz w:val="28"/>
        </w:rPr>
        <w:t>Балезинский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Республики"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5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2"/>
          <w:sz w:val="28"/>
        </w:rPr>
        <w:t xml:space="preserve"> </w:t>
      </w:r>
      <w:hyperlink r:id="rId6">
        <w:r>
          <w:rPr>
            <w:sz w:val="28"/>
          </w:rPr>
          <w:t>https://balezino.udmurt.ru/about/zakaz/obsugdenie.php</w:t>
        </w:r>
      </w:hyperlink>
    </w:p>
    <w:p w:rsidR="00512C8D" w:rsidRDefault="003C1489">
      <w:pPr>
        <w:pStyle w:val="a3"/>
        <w:spacing w:line="321" w:lineRule="exact"/>
        <w:ind w:left="1686"/>
        <w:jc w:val="both"/>
      </w:pPr>
      <w:r>
        <w:t>/далее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специализированный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сайта,</w:t>
      </w:r>
      <w:r>
        <w:rPr>
          <w:spacing w:val="2"/>
        </w:rPr>
        <w:t xml:space="preserve"> </w:t>
      </w:r>
      <w:r>
        <w:t>сайт).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585"/>
        </w:tabs>
        <w:spacing w:line="242" w:lineRule="auto"/>
        <w:ind w:left="1678" w:right="122" w:firstLine="580"/>
        <w:jc w:val="both"/>
        <w:rPr>
          <w:sz w:val="28"/>
        </w:rPr>
      </w:pPr>
      <w:r>
        <w:rPr>
          <w:sz w:val="28"/>
        </w:rPr>
        <w:t>В общественном обсуждении могут на равных условиях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обсуждения).</w:t>
      </w:r>
    </w:p>
    <w:p w:rsidR="00512C8D" w:rsidRDefault="003C1489">
      <w:pPr>
        <w:pStyle w:val="a3"/>
        <w:spacing w:line="304" w:lineRule="exact"/>
        <w:ind w:left="2249"/>
        <w:jc w:val="both"/>
      </w:pPr>
      <w:r>
        <w:t>Участники</w:t>
      </w:r>
      <w:r>
        <w:rPr>
          <w:spacing w:val="51"/>
        </w:rPr>
        <w:t xml:space="preserve"> </w:t>
      </w:r>
      <w:r>
        <w:t>общественного</w:t>
      </w:r>
      <w:r>
        <w:rPr>
          <w:spacing w:val="112"/>
        </w:rPr>
        <w:t xml:space="preserve"> </w:t>
      </w:r>
      <w:r>
        <w:t>обсуждения</w:t>
      </w:r>
      <w:r>
        <w:rPr>
          <w:spacing w:val="119"/>
        </w:rPr>
        <w:t xml:space="preserve"> </w:t>
      </w:r>
      <w:r>
        <w:t>после</w:t>
      </w:r>
      <w:r>
        <w:rPr>
          <w:spacing w:val="114"/>
        </w:rPr>
        <w:t xml:space="preserve"> </w:t>
      </w:r>
      <w:r>
        <w:t>авторизации</w:t>
      </w:r>
      <w:r>
        <w:rPr>
          <w:spacing w:val="118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сайте</w:t>
      </w:r>
    </w:p>
    <w:p w:rsidR="00512C8D" w:rsidRDefault="003C1489">
      <w:pPr>
        <w:pStyle w:val="a3"/>
        <w:spacing w:line="247" w:lineRule="auto"/>
        <w:ind w:left="1687" w:right="137" w:firstLine="5"/>
        <w:jc w:val="both"/>
      </w:pPr>
      <w:r>
        <w:t>получают доступ к специализированному разделу сайта, где могут 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замечания</w:t>
      </w:r>
      <w:r>
        <w:rPr>
          <w:spacing w:val="1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716"/>
        </w:tabs>
        <w:spacing w:line="244" w:lineRule="auto"/>
        <w:ind w:left="1687" w:right="108" w:firstLine="562"/>
        <w:jc w:val="both"/>
        <w:rPr>
          <w:sz w:val="28"/>
        </w:rPr>
      </w:pPr>
      <w:r>
        <w:rPr>
          <w:sz w:val="28"/>
        </w:rPr>
        <w:t>Поступившие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 проходят предварительную проверку в закрытой части сайта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в открытой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 не позднее</w:t>
      </w:r>
      <w:r>
        <w:rPr>
          <w:spacing w:val="70"/>
          <w:sz w:val="28"/>
        </w:rPr>
        <w:t xml:space="preserve"> </w:t>
      </w:r>
      <w:r>
        <w:rPr>
          <w:sz w:val="28"/>
        </w:rPr>
        <w:t>2 рабочих дней со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6"/>
          <w:sz w:val="28"/>
        </w:rPr>
        <w:t xml:space="preserve"> </w:t>
      </w:r>
      <w:r>
        <w:rPr>
          <w:sz w:val="28"/>
        </w:rPr>
        <w:t>поступления.</w:t>
      </w:r>
    </w:p>
    <w:p w:rsidR="00512C8D" w:rsidRDefault="003C1489">
      <w:pPr>
        <w:pStyle w:val="a3"/>
        <w:spacing w:line="296" w:lineRule="exact"/>
        <w:ind w:left="2249"/>
        <w:jc w:val="both"/>
      </w:pPr>
      <w:r>
        <w:t>Обращения,</w:t>
      </w:r>
      <w:r>
        <w:rPr>
          <w:spacing w:val="1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относящиеся</w:t>
      </w:r>
      <w:r>
        <w:rPr>
          <w:spacing w:val="2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предм</w:t>
      </w:r>
      <w:r>
        <w:t>ету</w:t>
      </w:r>
      <w:r>
        <w:rPr>
          <w:spacing w:val="8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обсуждения</w:t>
      </w:r>
      <w:r>
        <w:rPr>
          <w:spacing w:val="7"/>
        </w:rPr>
        <w:t xml:space="preserve"> </w:t>
      </w:r>
      <w:r>
        <w:t>или</w:t>
      </w:r>
    </w:p>
    <w:p w:rsidR="00512C8D" w:rsidRDefault="003C1489">
      <w:pPr>
        <w:pStyle w:val="a3"/>
        <w:spacing w:line="242" w:lineRule="auto"/>
        <w:ind w:left="1682" w:right="114"/>
        <w:jc w:val="both"/>
      </w:pPr>
      <w:r>
        <w:t>поступившие позже срока, установленного для проведения общественного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6"/>
        </w:rPr>
        <w:t xml:space="preserve"> </w:t>
      </w:r>
      <w:r>
        <w:t>разделе</w:t>
      </w:r>
      <w:r>
        <w:rPr>
          <w:spacing w:val="12"/>
        </w:rPr>
        <w:t xml:space="preserve"> </w:t>
      </w:r>
      <w:proofErr w:type="spellStart"/>
      <w:r>
        <w:t>иайта</w:t>
      </w:r>
      <w:proofErr w:type="spellEnd"/>
      <w:r>
        <w:t>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745"/>
        </w:tabs>
        <w:spacing w:line="244" w:lineRule="auto"/>
        <w:ind w:left="1687" w:right="137" w:firstLine="591"/>
        <w:jc w:val="both"/>
        <w:rPr>
          <w:sz w:val="28"/>
        </w:rPr>
      </w:pP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 в 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открытой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сайта уведомляет заказчика посредством электронной почты о поступившем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681"/>
        </w:tabs>
        <w:spacing w:line="302" w:lineRule="exact"/>
        <w:ind w:left="2680" w:hanging="399"/>
        <w:jc w:val="both"/>
        <w:rPr>
          <w:sz w:val="28"/>
        </w:rPr>
      </w:pPr>
      <w:r>
        <w:rPr>
          <w:sz w:val="28"/>
        </w:rPr>
        <w:t>Заказчик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  <w:r>
        <w:rPr>
          <w:spacing w:val="1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16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уведомления,</w:t>
      </w:r>
    </w:p>
    <w:p w:rsidR="00512C8D" w:rsidRDefault="003C1489">
      <w:pPr>
        <w:pStyle w:val="a3"/>
        <w:ind w:left="1692" w:right="110" w:hanging="10"/>
        <w:jc w:val="both"/>
      </w:pPr>
      <w:r>
        <w:t>указанного в пункте 9 настоящего Порядка, готовит ответ и направляет его в</w:t>
      </w:r>
      <w:r>
        <w:rPr>
          <w:spacing w:val="1"/>
        </w:rPr>
        <w:t xml:space="preserve"> </w:t>
      </w:r>
      <w:r>
        <w:t>сектор</w:t>
      </w:r>
      <w:r>
        <w:rPr>
          <w:spacing w:val="-1"/>
        </w:rPr>
        <w:t xml:space="preserve"> </w:t>
      </w:r>
      <w:r>
        <w:t>закупок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адрес</w:t>
      </w:r>
      <w:r>
        <w:rPr>
          <w:spacing w:val="3"/>
        </w:rPr>
        <w:t xml:space="preserve"> </w:t>
      </w:r>
      <w:r>
        <w:t>электронн</w:t>
      </w:r>
      <w:r>
        <w:t>ой</w:t>
      </w:r>
      <w:r>
        <w:rPr>
          <w:spacing w:val="4"/>
        </w:rPr>
        <w:t xml:space="preserve"> </w:t>
      </w:r>
      <w:r>
        <w:t>почты:</w:t>
      </w:r>
      <w:r>
        <w:rPr>
          <w:spacing w:val="19"/>
        </w:rPr>
        <w:t xml:space="preserve"> </w:t>
      </w:r>
      <w:hyperlink r:id="rId7">
        <w:r>
          <w:t>zakupki@balezino.com</w:t>
        </w:r>
      </w:hyperlink>
      <w:r>
        <w:t>.</w:t>
      </w:r>
    </w:p>
    <w:p w:rsidR="00512C8D" w:rsidRDefault="003C1489">
      <w:pPr>
        <w:pStyle w:val="a3"/>
        <w:spacing w:line="242" w:lineRule="auto"/>
        <w:ind w:left="1687" w:right="105" w:firstLine="567"/>
        <w:jc w:val="both"/>
      </w:pPr>
      <w:r>
        <w:t>Сектор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размещает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разделе сайта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1 рабочего дня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</w:p>
    <w:p w:rsidR="00512C8D" w:rsidRDefault="003C1489">
      <w:pPr>
        <w:pStyle w:val="a5"/>
        <w:numPr>
          <w:ilvl w:val="1"/>
          <w:numId w:val="2"/>
        </w:numPr>
        <w:tabs>
          <w:tab w:val="left" w:pos="2682"/>
        </w:tabs>
        <w:spacing w:line="306" w:lineRule="exact"/>
        <w:ind w:left="2681" w:hanging="395"/>
        <w:jc w:val="both"/>
        <w:rPr>
          <w:sz w:val="28"/>
        </w:rPr>
      </w:pP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общественного</w:t>
      </w:r>
    </w:p>
    <w:p w:rsidR="00512C8D" w:rsidRDefault="003C1489">
      <w:pPr>
        <w:pStyle w:val="a3"/>
        <w:ind w:left="1697"/>
        <w:jc w:val="both"/>
      </w:pPr>
      <w:r>
        <w:t>обсуждения</w:t>
      </w:r>
      <w:r>
        <w:rPr>
          <w:spacing w:val="27"/>
        </w:rPr>
        <w:t xml:space="preserve"> </w:t>
      </w:r>
      <w:r>
        <w:t>заказчик</w:t>
      </w:r>
      <w:r>
        <w:rPr>
          <w:spacing w:val="30"/>
        </w:rPr>
        <w:t xml:space="preserve"> </w:t>
      </w:r>
      <w:r>
        <w:t>вправе</w:t>
      </w:r>
      <w:r>
        <w:rPr>
          <w:spacing w:val="2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внести</w:t>
      </w:r>
    </w:p>
    <w:p w:rsidR="00512C8D" w:rsidRDefault="00512C8D">
      <w:pPr>
        <w:jc w:val="both"/>
        <w:sectPr w:rsidR="00512C8D">
          <w:pgSz w:w="12330" w:h="17130"/>
          <w:pgMar w:top="0" w:right="880" w:bottom="280" w:left="300" w:header="720" w:footer="720" w:gutter="0"/>
          <w:cols w:space="720"/>
        </w:sectPr>
      </w:pPr>
    </w:p>
    <w:p w:rsidR="00512C8D" w:rsidRDefault="003C1489">
      <w:pPr>
        <w:pStyle w:val="a3"/>
        <w:spacing w:before="71"/>
        <w:ind w:left="111" w:right="101" w:firstLine="10"/>
        <w:jc w:val="both"/>
      </w:pPr>
      <w:bookmarkStart w:id="0" w:name="_GoBack"/>
      <w:bookmarkEnd w:id="0"/>
      <w:r>
        <w:lastRenderedPageBreak/>
        <w:t>изменения</w:t>
      </w:r>
      <w:r>
        <w:rPr>
          <w:spacing w:val="1"/>
        </w:rPr>
        <w:t xml:space="preserve"> </w:t>
      </w:r>
      <w:r>
        <w:t>в план-график закупок,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 закупки,</w:t>
      </w:r>
      <w:r>
        <w:rPr>
          <w:spacing w:val="1"/>
        </w:rPr>
        <w:t xml:space="preserve"> </w:t>
      </w:r>
      <w:r>
        <w:rPr>
          <w:spacing w:val="-1"/>
        </w:rPr>
        <w:t>документацию</w:t>
      </w:r>
      <w:r>
        <w:rPr>
          <w:spacing w:val="-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закупке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отменить</w:t>
      </w:r>
      <w:r>
        <w:rPr>
          <w:spacing w:val="-10"/>
        </w:rPr>
        <w:t xml:space="preserve"> </w:t>
      </w:r>
      <w:r>
        <w:t>определение поставщика</w:t>
      </w:r>
      <w:r>
        <w:rPr>
          <w:spacing w:val="-7"/>
        </w:rPr>
        <w:t xml:space="preserve"> </w:t>
      </w:r>
      <w:r>
        <w:t>(подрядчика,</w:t>
      </w:r>
      <w:r>
        <w:rPr>
          <w:spacing w:val="-67"/>
        </w:rPr>
        <w:t xml:space="preserve"> </w:t>
      </w:r>
      <w:r>
        <w:t>исполнителя).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поставщика</w:t>
      </w:r>
      <w:r>
        <w:rPr>
          <w:spacing w:val="1"/>
        </w:rPr>
        <w:t xml:space="preserve"> </w:t>
      </w:r>
      <w:r>
        <w:t>(подрядчика,</w:t>
      </w:r>
      <w:r>
        <w:rPr>
          <w:spacing w:val="1"/>
        </w:rPr>
        <w:t xml:space="preserve"> </w:t>
      </w:r>
      <w:r>
        <w:t>исполнителя)</w:t>
      </w:r>
      <w:r>
        <w:rPr>
          <w:spacing w:val="5"/>
        </w:rPr>
        <w:t xml:space="preserve"> </w:t>
      </w:r>
      <w:r>
        <w:t>общественное</w:t>
      </w:r>
      <w:r>
        <w:rPr>
          <w:spacing w:val="8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заканчивается.</w:t>
      </w:r>
    </w:p>
    <w:sectPr w:rsidR="00512C8D">
      <w:pgSz w:w="12030" w:h="16920"/>
      <w:pgMar w:top="1040" w:right="8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176"/>
    <w:multiLevelType w:val="hybridMultilevel"/>
    <w:tmpl w:val="0CE630EC"/>
    <w:lvl w:ilvl="0" w:tplc="25DCD82C">
      <w:start w:val="1"/>
      <w:numFmt w:val="decimal"/>
      <w:lvlText w:val="%1."/>
      <w:lvlJc w:val="left"/>
      <w:pPr>
        <w:ind w:left="104" w:hanging="889"/>
        <w:jc w:val="left"/>
      </w:pPr>
      <w:rPr>
        <w:rFonts w:ascii="Times New Roman" w:eastAsia="Times New Roman" w:hAnsi="Times New Roman" w:cs="Times New Roman" w:hint="default"/>
        <w:spacing w:val="-41"/>
        <w:w w:val="100"/>
        <w:sz w:val="28"/>
        <w:szCs w:val="28"/>
        <w:lang w:val="ru-RU" w:eastAsia="en-US" w:bidi="ar-SA"/>
      </w:rPr>
    </w:lvl>
    <w:lvl w:ilvl="1" w:tplc="923C76FA">
      <w:start w:val="1"/>
      <w:numFmt w:val="decimal"/>
      <w:lvlText w:val="%2."/>
      <w:lvlJc w:val="left"/>
      <w:pPr>
        <w:ind w:left="244" w:hanging="259"/>
        <w:jc w:val="right"/>
      </w:pPr>
      <w:rPr>
        <w:rFonts w:ascii="Times New Roman" w:eastAsia="Times New Roman" w:hAnsi="Times New Roman" w:cs="Times New Roman" w:hint="default"/>
        <w:spacing w:val="-37"/>
        <w:w w:val="100"/>
        <w:sz w:val="28"/>
        <w:szCs w:val="28"/>
        <w:lang w:val="ru-RU" w:eastAsia="en-US" w:bidi="ar-SA"/>
      </w:rPr>
    </w:lvl>
    <w:lvl w:ilvl="2" w:tplc="E53E34C0">
      <w:numFmt w:val="bullet"/>
      <w:lvlText w:val="•"/>
      <w:lvlJc w:val="left"/>
      <w:pPr>
        <w:ind w:left="1294" w:hanging="259"/>
      </w:pPr>
      <w:rPr>
        <w:rFonts w:hint="default"/>
        <w:lang w:val="ru-RU" w:eastAsia="en-US" w:bidi="ar-SA"/>
      </w:rPr>
    </w:lvl>
    <w:lvl w:ilvl="3" w:tplc="F7586C30">
      <w:numFmt w:val="bullet"/>
      <w:lvlText w:val="•"/>
      <w:lvlJc w:val="left"/>
      <w:pPr>
        <w:ind w:left="2348" w:hanging="259"/>
      </w:pPr>
      <w:rPr>
        <w:rFonts w:hint="default"/>
        <w:lang w:val="ru-RU" w:eastAsia="en-US" w:bidi="ar-SA"/>
      </w:rPr>
    </w:lvl>
    <w:lvl w:ilvl="4" w:tplc="0B7E6016">
      <w:numFmt w:val="bullet"/>
      <w:lvlText w:val="•"/>
      <w:lvlJc w:val="left"/>
      <w:pPr>
        <w:ind w:left="3402" w:hanging="259"/>
      </w:pPr>
      <w:rPr>
        <w:rFonts w:hint="default"/>
        <w:lang w:val="ru-RU" w:eastAsia="en-US" w:bidi="ar-SA"/>
      </w:rPr>
    </w:lvl>
    <w:lvl w:ilvl="5" w:tplc="B82E52A4">
      <w:numFmt w:val="bullet"/>
      <w:lvlText w:val="•"/>
      <w:lvlJc w:val="left"/>
      <w:pPr>
        <w:ind w:left="4456" w:hanging="259"/>
      </w:pPr>
      <w:rPr>
        <w:rFonts w:hint="default"/>
        <w:lang w:val="ru-RU" w:eastAsia="en-US" w:bidi="ar-SA"/>
      </w:rPr>
    </w:lvl>
    <w:lvl w:ilvl="6" w:tplc="CA825BE4">
      <w:numFmt w:val="bullet"/>
      <w:lvlText w:val="•"/>
      <w:lvlJc w:val="left"/>
      <w:pPr>
        <w:ind w:left="5510" w:hanging="259"/>
      </w:pPr>
      <w:rPr>
        <w:rFonts w:hint="default"/>
        <w:lang w:val="ru-RU" w:eastAsia="en-US" w:bidi="ar-SA"/>
      </w:rPr>
    </w:lvl>
    <w:lvl w:ilvl="7" w:tplc="A546DD8C">
      <w:numFmt w:val="bullet"/>
      <w:lvlText w:val="•"/>
      <w:lvlJc w:val="left"/>
      <w:pPr>
        <w:ind w:left="6564" w:hanging="259"/>
      </w:pPr>
      <w:rPr>
        <w:rFonts w:hint="default"/>
        <w:lang w:val="ru-RU" w:eastAsia="en-US" w:bidi="ar-SA"/>
      </w:rPr>
    </w:lvl>
    <w:lvl w:ilvl="8" w:tplc="FEFEFA2E">
      <w:numFmt w:val="bullet"/>
      <w:lvlText w:val="•"/>
      <w:lvlJc w:val="left"/>
      <w:pPr>
        <w:ind w:left="7618" w:hanging="259"/>
      </w:pPr>
      <w:rPr>
        <w:rFonts w:hint="default"/>
        <w:lang w:val="ru-RU" w:eastAsia="en-US" w:bidi="ar-SA"/>
      </w:rPr>
    </w:lvl>
  </w:abstractNum>
  <w:abstractNum w:abstractNumId="1">
    <w:nsid w:val="6DFD5B57"/>
    <w:multiLevelType w:val="hybridMultilevel"/>
    <w:tmpl w:val="9F3C29F2"/>
    <w:lvl w:ilvl="0" w:tplc="9B9E902E">
      <w:start w:val="1"/>
      <w:numFmt w:val="decimal"/>
      <w:lvlText w:val="%1)"/>
      <w:lvlJc w:val="left"/>
      <w:pPr>
        <w:ind w:left="234" w:hanging="452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en-US" w:bidi="ar-SA"/>
      </w:rPr>
    </w:lvl>
    <w:lvl w:ilvl="1" w:tplc="A142FEE2">
      <w:numFmt w:val="bullet"/>
      <w:lvlText w:val="•"/>
      <w:lvlJc w:val="left"/>
      <w:pPr>
        <w:ind w:left="1188" w:hanging="452"/>
      </w:pPr>
      <w:rPr>
        <w:rFonts w:hint="default"/>
        <w:lang w:val="ru-RU" w:eastAsia="en-US" w:bidi="ar-SA"/>
      </w:rPr>
    </w:lvl>
    <w:lvl w:ilvl="2" w:tplc="BF2ED74C">
      <w:numFmt w:val="bullet"/>
      <w:lvlText w:val="•"/>
      <w:lvlJc w:val="left"/>
      <w:pPr>
        <w:ind w:left="2137" w:hanging="452"/>
      </w:pPr>
      <w:rPr>
        <w:rFonts w:hint="default"/>
        <w:lang w:val="ru-RU" w:eastAsia="en-US" w:bidi="ar-SA"/>
      </w:rPr>
    </w:lvl>
    <w:lvl w:ilvl="3" w:tplc="1D187B70">
      <w:numFmt w:val="bullet"/>
      <w:lvlText w:val="•"/>
      <w:lvlJc w:val="left"/>
      <w:pPr>
        <w:ind w:left="3085" w:hanging="452"/>
      </w:pPr>
      <w:rPr>
        <w:rFonts w:hint="default"/>
        <w:lang w:val="ru-RU" w:eastAsia="en-US" w:bidi="ar-SA"/>
      </w:rPr>
    </w:lvl>
    <w:lvl w:ilvl="4" w:tplc="0706BDBE">
      <w:numFmt w:val="bullet"/>
      <w:lvlText w:val="•"/>
      <w:lvlJc w:val="left"/>
      <w:pPr>
        <w:ind w:left="4034" w:hanging="452"/>
      </w:pPr>
      <w:rPr>
        <w:rFonts w:hint="default"/>
        <w:lang w:val="ru-RU" w:eastAsia="en-US" w:bidi="ar-SA"/>
      </w:rPr>
    </w:lvl>
    <w:lvl w:ilvl="5" w:tplc="9E3E3718">
      <w:numFmt w:val="bullet"/>
      <w:lvlText w:val="•"/>
      <w:lvlJc w:val="left"/>
      <w:pPr>
        <w:ind w:left="4983" w:hanging="452"/>
      </w:pPr>
      <w:rPr>
        <w:rFonts w:hint="default"/>
        <w:lang w:val="ru-RU" w:eastAsia="en-US" w:bidi="ar-SA"/>
      </w:rPr>
    </w:lvl>
    <w:lvl w:ilvl="6" w:tplc="0C8A5BDE">
      <w:numFmt w:val="bullet"/>
      <w:lvlText w:val="•"/>
      <w:lvlJc w:val="left"/>
      <w:pPr>
        <w:ind w:left="5931" w:hanging="452"/>
      </w:pPr>
      <w:rPr>
        <w:rFonts w:hint="default"/>
        <w:lang w:val="ru-RU" w:eastAsia="en-US" w:bidi="ar-SA"/>
      </w:rPr>
    </w:lvl>
    <w:lvl w:ilvl="7" w:tplc="B904741A">
      <w:numFmt w:val="bullet"/>
      <w:lvlText w:val="•"/>
      <w:lvlJc w:val="left"/>
      <w:pPr>
        <w:ind w:left="6880" w:hanging="452"/>
      </w:pPr>
      <w:rPr>
        <w:rFonts w:hint="default"/>
        <w:lang w:val="ru-RU" w:eastAsia="en-US" w:bidi="ar-SA"/>
      </w:rPr>
    </w:lvl>
    <w:lvl w:ilvl="8" w:tplc="9C200F16">
      <w:numFmt w:val="bullet"/>
      <w:lvlText w:val="•"/>
      <w:lvlJc w:val="left"/>
      <w:pPr>
        <w:ind w:left="7828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2C8D"/>
    <w:rsid w:val="003C1489"/>
    <w:rsid w:val="005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71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687" w:firstLine="5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713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687" w:firstLine="5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akupki@balezin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ezino.udmurt.ru/about/zakaz/obsugdeni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1168</Words>
  <Characters>6658</Characters>
  <Application>Microsoft Office Word</Application>
  <DocSecurity>0</DocSecurity>
  <Lines>55</Lines>
  <Paragraphs>15</Paragraphs>
  <ScaleCrop>false</ScaleCrop>
  <Company>Home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SysAdm</cp:lastModifiedBy>
  <cp:revision>2</cp:revision>
  <dcterms:created xsi:type="dcterms:W3CDTF">2022-11-29T05:29:00Z</dcterms:created>
  <dcterms:modified xsi:type="dcterms:W3CDTF">2022-11-29T05:51:00Z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