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9C" w:rsidRPr="00165C95" w:rsidRDefault="00A51539" w:rsidP="0056524E">
      <w:pPr>
        <w:tabs>
          <w:tab w:val="left" w:pos="6223"/>
          <w:tab w:val="right" w:pos="9496"/>
        </w:tabs>
        <w:suppressAutoHyphens/>
        <w:rPr>
          <w:color w:val="000000"/>
          <w:sz w:val="20"/>
          <w:szCs w:val="20"/>
          <w:lang w:eastAsia="en-US"/>
        </w:rPr>
      </w:pPr>
      <w:r>
        <w:rPr>
          <w:color w:val="000000"/>
          <w:sz w:val="20"/>
          <w:szCs w:val="20"/>
          <w:lang w:eastAsia="en-US"/>
        </w:rPr>
        <w:tab/>
      </w:r>
      <w:r w:rsidR="006C473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10.15pt;margin-top:1.85pt;width:53.35pt;height:61.2pt;z-index:251659264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" stroked="f">
            <v:fill opacity="0"/>
            <v:textbox inset="0,0,0,0">
              <w:txbxContent>
                <w:p w:rsidR="00837665" w:rsidRDefault="00837665" w:rsidP="003C35C7"/>
              </w:txbxContent>
            </v:textbox>
          </v:shape>
        </w:pict>
      </w:r>
      <w:bookmarkStart w:id="0" w:name="_GoBack"/>
      <w:bookmarkEnd w:id="0"/>
    </w:p>
    <w:p w:rsidR="003C5E8C" w:rsidRPr="0083096C" w:rsidRDefault="003C5E8C" w:rsidP="003C5E8C">
      <w:pPr>
        <w:ind w:firstLine="709"/>
        <w:jc w:val="right"/>
        <w:rPr>
          <w:color w:val="000000" w:themeColor="text1"/>
          <w:sz w:val="28"/>
          <w:szCs w:val="28"/>
        </w:rPr>
      </w:pPr>
    </w:p>
    <w:p w:rsidR="003C5E8C" w:rsidRPr="00B67F8A" w:rsidRDefault="003C5E8C" w:rsidP="003C5E8C">
      <w:pPr>
        <w:jc w:val="center"/>
        <w:rPr>
          <w:b/>
        </w:rPr>
      </w:pPr>
      <w:r w:rsidRPr="00B67F8A">
        <w:rPr>
          <w:b/>
        </w:rPr>
        <w:t>Муниципальная программа</w:t>
      </w:r>
    </w:p>
    <w:p w:rsidR="003C5E8C" w:rsidRPr="00B67F8A" w:rsidRDefault="003C5E8C" w:rsidP="003C5E8C">
      <w:pPr>
        <w:jc w:val="center"/>
        <w:rPr>
          <w:b/>
        </w:rPr>
      </w:pPr>
      <w:r w:rsidRPr="00B67F8A">
        <w:rPr>
          <w:b/>
        </w:rPr>
        <w:t xml:space="preserve">«Укрепление общественного здоровья в </w:t>
      </w:r>
      <w:r w:rsidR="00A51539">
        <w:rPr>
          <w:b/>
        </w:rPr>
        <w:t>муниципальном образовании</w:t>
      </w:r>
      <w:r w:rsidRPr="00B67F8A">
        <w:rPr>
          <w:b/>
        </w:rPr>
        <w:t xml:space="preserve"> «</w:t>
      </w:r>
      <w:r w:rsidR="007404D8">
        <w:rPr>
          <w:b/>
        </w:rPr>
        <w:t>Муниципальный округ Балезинский район Удмуртской Республики</w:t>
      </w:r>
      <w:r w:rsidRPr="00B67F8A">
        <w:rPr>
          <w:b/>
        </w:rPr>
        <w:t>»</w:t>
      </w:r>
      <w:r w:rsidR="00095691">
        <w:rPr>
          <w:b/>
        </w:rPr>
        <w:t xml:space="preserve"> на </w:t>
      </w:r>
      <w:r w:rsidR="00095691" w:rsidRPr="002E5392">
        <w:rPr>
          <w:b/>
          <w:highlight w:val="yellow"/>
        </w:rPr>
        <w:t>2022-2026</w:t>
      </w:r>
      <w:r w:rsidR="00095691">
        <w:rPr>
          <w:b/>
        </w:rPr>
        <w:t xml:space="preserve"> годы.</w:t>
      </w:r>
      <w:r w:rsidRPr="00B67F8A">
        <w:rPr>
          <w:b/>
        </w:rPr>
        <w:br/>
      </w:r>
    </w:p>
    <w:p w:rsidR="003C35C7" w:rsidRPr="00482E1B" w:rsidRDefault="003C35C7" w:rsidP="003C35C7">
      <w:pPr>
        <w:rPr>
          <w:sz w:val="28"/>
          <w:szCs w:val="28"/>
        </w:rPr>
      </w:pPr>
    </w:p>
    <w:p w:rsidR="00B20E50" w:rsidRPr="00B67F8A" w:rsidRDefault="00B20E50" w:rsidP="00B20E50">
      <w:pPr>
        <w:jc w:val="center"/>
      </w:pPr>
      <w:r w:rsidRPr="00B67F8A">
        <w:t>Паспорт</w:t>
      </w:r>
      <w:r w:rsidR="009D60BB">
        <w:t xml:space="preserve"> </w:t>
      </w:r>
      <w:r w:rsidRPr="00B67F8A">
        <w:t xml:space="preserve">муниципальной программы </w:t>
      </w:r>
    </w:p>
    <w:p w:rsidR="00B20E50" w:rsidRPr="00B67F8A" w:rsidRDefault="00B20E50" w:rsidP="003C35C7">
      <w:pPr>
        <w:jc w:val="center"/>
      </w:pPr>
    </w:p>
    <w:tbl>
      <w:tblPr>
        <w:tblW w:w="107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7337"/>
      </w:tblGrid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>Наименование муниципальной программы</w:t>
            </w:r>
            <w:r w:rsidR="00F97211" w:rsidRPr="00B67F8A">
              <w:t xml:space="preserve"> (далее – Программы)</w:t>
            </w:r>
          </w:p>
        </w:tc>
        <w:tc>
          <w:tcPr>
            <w:tcW w:w="7337" w:type="dxa"/>
          </w:tcPr>
          <w:p w:rsidR="003C35C7" w:rsidRPr="00B67F8A" w:rsidRDefault="001B0440" w:rsidP="00A51539">
            <w:pPr>
              <w:autoSpaceDE w:val="0"/>
              <w:autoSpaceDN w:val="0"/>
              <w:adjustRightInd w:val="0"/>
              <w:spacing w:before="120" w:after="120"/>
              <w:jc w:val="both"/>
            </w:pPr>
            <w:proofErr w:type="gramStart"/>
            <w:r w:rsidRPr="00B67F8A">
              <w:t>«Ук</w:t>
            </w:r>
            <w:r w:rsidR="00E6529C" w:rsidRPr="00B67F8A">
              <w:t>репление</w:t>
            </w:r>
            <w:r w:rsidR="00A51539">
              <w:t xml:space="preserve"> </w:t>
            </w:r>
            <w:r w:rsidR="00E6529C" w:rsidRPr="00B67F8A">
              <w:t>общественного</w:t>
            </w:r>
            <w:r w:rsidR="00A51539">
              <w:t xml:space="preserve"> </w:t>
            </w:r>
            <w:r w:rsidR="00E6529C" w:rsidRPr="00B67F8A">
              <w:t>здоровья</w:t>
            </w:r>
            <w:r w:rsidR="00061200" w:rsidRPr="00B67F8A">
              <w:br/>
            </w:r>
            <w:r w:rsidRPr="00B67F8A">
              <w:t>в муниципальном образовании «</w:t>
            </w:r>
            <w:r w:rsidR="007404D8" w:rsidRPr="007404D8">
              <w:t>Муниципальный округ</w:t>
            </w:r>
            <w:r w:rsidR="007404D8">
              <w:t xml:space="preserve"> Балезинский район</w:t>
            </w:r>
            <w:r w:rsidR="00A51539">
              <w:t xml:space="preserve"> </w:t>
            </w:r>
            <w:r w:rsidR="007404D8" w:rsidRPr="007404D8">
              <w:t>Удмуртской</w:t>
            </w:r>
            <w:r w:rsidR="00A51539">
              <w:t xml:space="preserve"> </w:t>
            </w:r>
            <w:r w:rsidR="007404D8" w:rsidRPr="007404D8">
              <w:t>Республики</w:t>
            </w:r>
            <w:r w:rsidRPr="00B67F8A">
              <w:t>»</w:t>
            </w:r>
            <w:r w:rsidRPr="00B67F8A">
              <w:br/>
              <w:t xml:space="preserve"> (далее – МО «</w:t>
            </w:r>
            <w:r w:rsidR="007404D8">
              <w:t>Балезинский округ</w:t>
            </w:r>
            <w:r w:rsidRPr="00B67F8A">
              <w:t>»</w:t>
            </w:r>
            <w:proofErr w:type="gramEnd"/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>Координатор</w:t>
            </w:r>
            <w:r w:rsidR="00F97211" w:rsidRPr="00B67F8A">
              <w:t xml:space="preserve"> Программы</w:t>
            </w:r>
          </w:p>
        </w:tc>
        <w:tc>
          <w:tcPr>
            <w:tcW w:w="7337" w:type="dxa"/>
          </w:tcPr>
          <w:p w:rsidR="003C35C7" w:rsidRPr="00B67F8A" w:rsidRDefault="00A51539" w:rsidP="00A51539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A51539">
              <w:t xml:space="preserve">Первый заместитель главы Администрации </w:t>
            </w:r>
            <w:proofErr w:type="gramStart"/>
            <w:r w:rsidRPr="00A51539">
              <w:t>муниципального</w:t>
            </w:r>
            <w:proofErr w:type="gramEnd"/>
            <w:r w:rsidRPr="00A51539">
              <w:t xml:space="preserve"> образования  </w:t>
            </w:r>
            <w:r>
              <w:t xml:space="preserve">«Муниципальный округ </w:t>
            </w:r>
            <w:r w:rsidRPr="00A51539">
              <w:t>Балезинский район</w:t>
            </w:r>
            <w:r>
              <w:t xml:space="preserve"> Удмуртской Республики </w:t>
            </w:r>
            <w:r w:rsidRPr="00A51539">
              <w:t>-</w:t>
            </w:r>
            <w:r>
              <w:t xml:space="preserve"> </w:t>
            </w:r>
            <w:r w:rsidRPr="00A51539">
              <w:t>заместитель главы Администрации  по социальным вопросам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 xml:space="preserve">Ответственный исполнитель </w:t>
            </w:r>
            <w:r w:rsidR="00F97211" w:rsidRPr="00B67F8A">
              <w:t>Программы</w:t>
            </w:r>
          </w:p>
        </w:tc>
        <w:tc>
          <w:tcPr>
            <w:tcW w:w="7337" w:type="dxa"/>
          </w:tcPr>
          <w:p w:rsidR="003C35C7" w:rsidRPr="00B67F8A" w:rsidRDefault="003C35C7" w:rsidP="00A51539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67F8A">
              <w:t xml:space="preserve">Администрация </w:t>
            </w:r>
            <w:proofErr w:type="gramStart"/>
            <w:r w:rsidR="00A51539">
              <w:t>муниципального</w:t>
            </w:r>
            <w:proofErr w:type="gramEnd"/>
            <w:r w:rsidR="00A51539">
              <w:t xml:space="preserve"> образования</w:t>
            </w:r>
            <w:r w:rsidR="00DC7309" w:rsidRPr="00DC7309">
              <w:t xml:space="preserve"> «Муниципальный округ Балезинский район  Удмуртской Республики»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 xml:space="preserve">Соисполнители </w:t>
            </w:r>
            <w:r w:rsidR="00F97211" w:rsidRPr="00B67F8A">
              <w:t>Программы</w:t>
            </w:r>
          </w:p>
        </w:tc>
        <w:tc>
          <w:tcPr>
            <w:tcW w:w="7337" w:type="dxa"/>
          </w:tcPr>
          <w:p w:rsidR="00F0492C" w:rsidRPr="00B67F8A" w:rsidRDefault="007404D8" w:rsidP="00061200">
            <w:pPr>
              <w:pStyle w:val="a3"/>
              <w:ind w:left="0"/>
              <w:jc w:val="both"/>
              <w:outlineLvl w:val="0"/>
              <w:rPr>
                <w:color w:val="000000" w:themeColor="text1"/>
                <w:spacing w:val="2"/>
                <w:shd w:val="clear" w:color="auto" w:fill="FFFFFF"/>
              </w:rPr>
            </w:pPr>
            <w:r>
              <w:rPr>
                <w:shd w:val="clear" w:color="auto" w:fill="FFFFFF"/>
              </w:rPr>
              <w:t>Б</w:t>
            </w:r>
            <w:r w:rsidR="00F0492C" w:rsidRPr="00B67F8A">
              <w:rPr>
                <w:shd w:val="clear" w:color="auto" w:fill="FFFFFF"/>
              </w:rPr>
              <w:t>юджетное учреждение здравоохранения Удмуртской Республики «</w:t>
            </w:r>
            <w:r>
              <w:rPr>
                <w:shd w:val="clear" w:color="auto" w:fill="FFFFFF"/>
              </w:rPr>
              <w:t>Балезинская</w:t>
            </w:r>
            <w:r w:rsidR="00BB3FDC">
              <w:rPr>
                <w:shd w:val="clear" w:color="auto" w:fill="FFFFFF"/>
              </w:rPr>
              <w:t xml:space="preserve"> </w:t>
            </w:r>
            <w:r w:rsidR="00F0492C" w:rsidRPr="00B67F8A">
              <w:rPr>
                <w:shd w:val="clear" w:color="auto" w:fill="FFFFFF"/>
              </w:rPr>
              <w:t>районная больница Министерства здравоохранения Удмуртской Республики» (</w:t>
            </w:r>
            <w:r w:rsidR="00E506F5" w:rsidRPr="00B67F8A">
              <w:rPr>
                <w:shd w:val="clear" w:color="auto" w:fill="FFFFFF"/>
              </w:rPr>
              <w:t xml:space="preserve">далее - </w:t>
            </w:r>
            <w:r w:rsidR="00F0492C" w:rsidRPr="00B67F8A">
              <w:rPr>
                <w:rFonts w:eastAsia="Calibri"/>
              </w:rPr>
              <w:t>БУЗ УР «</w:t>
            </w:r>
            <w:r>
              <w:rPr>
                <w:rFonts w:eastAsia="Calibri"/>
              </w:rPr>
              <w:t>Балезинская</w:t>
            </w:r>
            <w:r w:rsidR="00BB3FDC">
              <w:rPr>
                <w:rFonts w:eastAsia="Calibri"/>
              </w:rPr>
              <w:t xml:space="preserve"> РБ </w:t>
            </w:r>
            <w:r w:rsidR="00F0492C" w:rsidRPr="00B67F8A">
              <w:rPr>
                <w:rFonts w:eastAsia="Calibri"/>
              </w:rPr>
              <w:t xml:space="preserve"> МЗ УР»);</w:t>
            </w:r>
          </w:p>
          <w:p w:rsidR="009B15AB" w:rsidRDefault="009B15AB" w:rsidP="009B15AB">
            <w:pPr>
              <w:shd w:val="clear" w:color="auto" w:fill="FFFFFF"/>
            </w:pPr>
          </w:p>
          <w:p w:rsidR="009B15AB" w:rsidRPr="009B15AB" w:rsidRDefault="007404D8" w:rsidP="007404D8">
            <w:pPr>
              <w:shd w:val="clear" w:color="auto" w:fill="FFFFFF"/>
            </w:pPr>
            <w:r>
              <w:rPr>
                <w:sz w:val="22"/>
                <w:szCs w:val="22"/>
              </w:rPr>
              <w:t>Управление</w:t>
            </w:r>
            <w:r w:rsidR="009B15AB" w:rsidRPr="009B15AB">
              <w:rPr>
                <w:sz w:val="22"/>
                <w:szCs w:val="22"/>
              </w:rPr>
              <w:t xml:space="preserve"> культур</w:t>
            </w:r>
            <w:r>
              <w:rPr>
                <w:sz w:val="22"/>
                <w:szCs w:val="22"/>
              </w:rPr>
              <w:t>ы</w:t>
            </w:r>
            <w:r w:rsidR="009B15AB" w:rsidRPr="009B15AB">
              <w:rPr>
                <w:sz w:val="22"/>
                <w:szCs w:val="22"/>
              </w:rPr>
              <w:t>, молодежной политик</w:t>
            </w:r>
            <w:r>
              <w:rPr>
                <w:sz w:val="22"/>
                <w:szCs w:val="22"/>
              </w:rPr>
              <w:t xml:space="preserve">и и </w:t>
            </w:r>
            <w:r w:rsidR="009B15AB" w:rsidRPr="009B15AB">
              <w:rPr>
                <w:sz w:val="22"/>
                <w:szCs w:val="22"/>
              </w:rPr>
              <w:t>физической культур</w:t>
            </w:r>
            <w:r w:rsidR="007F0838">
              <w:rPr>
                <w:sz w:val="22"/>
                <w:szCs w:val="22"/>
              </w:rPr>
              <w:t xml:space="preserve">ы </w:t>
            </w:r>
            <w:r w:rsidR="009B15AB" w:rsidRPr="009B15AB">
              <w:rPr>
                <w:sz w:val="22"/>
                <w:szCs w:val="22"/>
              </w:rPr>
              <w:t xml:space="preserve"> и спорт</w:t>
            </w:r>
            <w:r w:rsidR="00A51539">
              <w:rPr>
                <w:sz w:val="22"/>
                <w:szCs w:val="22"/>
              </w:rPr>
              <w:t>а</w:t>
            </w:r>
            <w:r w:rsidR="009B15AB" w:rsidRPr="009B15AB">
              <w:rPr>
                <w:sz w:val="22"/>
                <w:szCs w:val="22"/>
              </w:rPr>
              <w:t xml:space="preserve"> </w:t>
            </w:r>
            <w:r w:rsidR="009B15AB" w:rsidRPr="009B15AB">
              <w:rPr>
                <w:color w:val="000000"/>
                <w:sz w:val="22"/>
                <w:szCs w:val="22"/>
              </w:rPr>
              <w:t xml:space="preserve">Администрации </w:t>
            </w:r>
            <w:r>
              <w:rPr>
                <w:color w:val="000000"/>
                <w:sz w:val="22"/>
                <w:szCs w:val="22"/>
              </w:rPr>
              <w:t>округа</w:t>
            </w:r>
            <w:r w:rsidR="009B15AB">
              <w:rPr>
                <w:color w:val="000000"/>
                <w:sz w:val="22"/>
                <w:szCs w:val="22"/>
              </w:rPr>
              <w:t>;</w:t>
            </w:r>
          </w:p>
          <w:p w:rsidR="003C35C7" w:rsidRPr="00B67F8A" w:rsidRDefault="009B15AB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У</w:t>
            </w:r>
            <w:r w:rsidR="003C35C7" w:rsidRPr="00B67F8A">
              <w:t xml:space="preserve">правление образования </w:t>
            </w:r>
            <w:r w:rsidR="008061C8" w:rsidRPr="00B67F8A">
              <w:t xml:space="preserve">Администрации </w:t>
            </w:r>
            <w:r w:rsidR="007404D8">
              <w:t>округа</w:t>
            </w:r>
            <w:r w:rsidR="008061C8" w:rsidRPr="00B67F8A">
              <w:t>;</w:t>
            </w:r>
          </w:p>
          <w:p w:rsidR="003C35C7" w:rsidRPr="00B67F8A" w:rsidRDefault="009B15AB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О</w:t>
            </w:r>
            <w:r w:rsidR="003C35C7" w:rsidRPr="00B67F8A">
              <w:t>тдел экономики</w:t>
            </w:r>
            <w:r w:rsidR="008061C8" w:rsidRPr="00B67F8A">
              <w:t xml:space="preserve"> Администрации </w:t>
            </w:r>
            <w:r w:rsidR="007404D8">
              <w:t>округа</w:t>
            </w:r>
            <w:r w:rsidR="008061C8" w:rsidRPr="00B67F8A">
              <w:t>;</w:t>
            </w:r>
          </w:p>
          <w:p w:rsidR="008061C8" w:rsidRPr="00B67F8A" w:rsidRDefault="008061C8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67F8A">
              <w:t xml:space="preserve">Комиссия по делам несовершеннолетних и защите </w:t>
            </w:r>
            <w:r w:rsidR="00061200" w:rsidRPr="00B67F8A">
              <w:br/>
            </w:r>
            <w:r w:rsidRPr="00B67F8A">
              <w:t xml:space="preserve">их прав Администрации </w:t>
            </w:r>
            <w:r w:rsidR="007404D8">
              <w:t>округа</w:t>
            </w:r>
            <w:r w:rsidRPr="00B67F8A">
              <w:t>;</w:t>
            </w:r>
          </w:p>
          <w:p w:rsidR="003C35C7" w:rsidRPr="00B67F8A" w:rsidRDefault="003C35C7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67F8A">
              <w:t>МО МВД России «</w:t>
            </w:r>
            <w:r w:rsidR="007404D8">
              <w:t>Балезинский</w:t>
            </w:r>
            <w:r w:rsidRPr="00B67F8A">
              <w:t>» (по согласованию)</w:t>
            </w:r>
            <w:r w:rsidR="008061C8" w:rsidRPr="00B67F8A">
              <w:t>;</w:t>
            </w:r>
          </w:p>
          <w:p w:rsidR="003C35C7" w:rsidRPr="00B67F8A" w:rsidRDefault="00095691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Отдел</w:t>
            </w:r>
            <w:r w:rsidR="003C35C7" w:rsidRPr="00B67F8A">
              <w:t xml:space="preserve">  социальной защиты </w:t>
            </w:r>
            <w:r w:rsidR="008061C8" w:rsidRPr="00B67F8A">
              <w:t xml:space="preserve">населения </w:t>
            </w:r>
            <w:r>
              <w:t>в</w:t>
            </w:r>
            <w:r w:rsidR="007F0838">
              <w:t xml:space="preserve"> </w:t>
            </w:r>
            <w:r w:rsidR="007404D8">
              <w:t>Балезинском</w:t>
            </w:r>
            <w:r>
              <w:t xml:space="preserve"> районе</w:t>
            </w:r>
            <w:r w:rsidR="00A51539">
              <w:t xml:space="preserve"> </w:t>
            </w:r>
            <w:r w:rsidR="003C35C7" w:rsidRPr="00B67F8A">
              <w:t>(по согласованию)</w:t>
            </w:r>
            <w:r w:rsidR="008061C8" w:rsidRPr="00B67F8A">
              <w:t>;</w:t>
            </w:r>
          </w:p>
          <w:p w:rsidR="008061C8" w:rsidRPr="00B67F8A" w:rsidRDefault="008061C8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67F8A">
              <w:rPr>
                <w:color w:val="000000"/>
                <w:spacing w:val="-2"/>
              </w:rPr>
              <w:t xml:space="preserve">АУ СО УР «Комплексный центр социального обслуживания населения </w:t>
            </w:r>
            <w:r w:rsidR="00095691">
              <w:rPr>
                <w:color w:val="000000" w:themeColor="text1"/>
              </w:rPr>
              <w:t>Балезинского</w:t>
            </w:r>
            <w:r w:rsidRPr="00B67F8A">
              <w:rPr>
                <w:color w:val="000000"/>
                <w:spacing w:val="-2"/>
              </w:rPr>
              <w:t xml:space="preserve"> района»</w:t>
            </w:r>
            <w:r w:rsidR="005F0AB1">
              <w:rPr>
                <w:color w:val="000000"/>
                <w:spacing w:val="-2"/>
              </w:rPr>
              <w:t xml:space="preserve"> (по согласованию)</w:t>
            </w:r>
            <w:r w:rsidRPr="00B67F8A">
              <w:rPr>
                <w:color w:val="000000"/>
                <w:spacing w:val="-2"/>
              </w:rPr>
              <w:t>;</w:t>
            </w:r>
          </w:p>
          <w:p w:rsidR="00F0492C" w:rsidRPr="00B67F8A" w:rsidRDefault="001D2436" w:rsidP="00A51539">
            <w:pPr>
              <w:autoSpaceDE w:val="0"/>
              <w:autoSpaceDN w:val="0"/>
              <w:adjustRightInd w:val="0"/>
              <w:spacing w:before="120" w:after="120"/>
              <w:jc w:val="both"/>
            </w:pPr>
            <w:proofErr w:type="gramStart"/>
            <w:r w:rsidRPr="00A51539">
              <w:rPr>
                <w:shd w:val="clear" w:color="auto" w:fill="FFFFFF"/>
              </w:rPr>
              <w:t>Т</w:t>
            </w:r>
            <w:r w:rsidR="008061C8" w:rsidRPr="00A51539">
              <w:rPr>
                <w:shd w:val="clear" w:color="auto" w:fill="FFFFFF"/>
              </w:rPr>
              <w:t>ерриториальный</w:t>
            </w:r>
            <w:proofErr w:type="gramEnd"/>
            <w:r w:rsidR="008061C8" w:rsidRPr="00A51539">
              <w:rPr>
                <w:shd w:val="clear" w:color="auto" w:fill="FFFFFF"/>
              </w:rPr>
              <w:t xml:space="preserve"> отдел Управления Федеральной службы по надзору в сфере защиты прав потребителей </w:t>
            </w:r>
            <w:r w:rsidR="00061200" w:rsidRPr="00A51539">
              <w:rPr>
                <w:shd w:val="clear" w:color="auto" w:fill="FFFFFF"/>
              </w:rPr>
              <w:br/>
            </w:r>
            <w:r w:rsidR="008061C8" w:rsidRPr="00A51539">
              <w:rPr>
                <w:shd w:val="clear" w:color="auto" w:fill="FFFFFF"/>
              </w:rPr>
              <w:t xml:space="preserve">и благополучия человека по Удмуртской Республике </w:t>
            </w:r>
            <w:r w:rsidR="00061200" w:rsidRPr="00A51539">
              <w:rPr>
                <w:shd w:val="clear" w:color="auto" w:fill="FFFFFF"/>
              </w:rPr>
              <w:br/>
            </w:r>
            <w:r w:rsidR="008061C8" w:rsidRPr="00A51539">
              <w:rPr>
                <w:shd w:val="clear" w:color="auto" w:fill="FFFFFF"/>
              </w:rPr>
              <w:t>в городе </w:t>
            </w:r>
            <w:r w:rsidR="008061C8" w:rsidRPr="00A51539">
              <w:rPr>
                <w:bCs/>
                <w:shd w:val="clear" w:color="auto" w:fill="FFFFFF"/>
              </w:rPr>
              <w:t>Глазове</w:t>
            </w:r>
            <w:r w:rsidR="00BB3FDC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3C35C7" w:rsidRPr="00B67F8A">
              <w:t>(по согласованию)</w:t>
            </w:r>
            <w:r w:rsidR="008061C8" w:rsidRPr="00B67F8A">
              <w:t>;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>Цели</w:t>
            </w:r>
            <w:r w:rsidR="00F97211" w:rsidRPr="00B67F8A">
              <w:t xml:space="preserve"> Программы</w:t>
            </w:r>
          </w:p>
        </w:tc>
        <w:tc>
          <w:tcPr>
            <w:tcW w:w="7337" w:type="dxa"/>
          </w:tcPr>
          <w:p w:rsidR="003C35C7" w:rsidRPr="00B67F8A" w:rsidRDefault="003C35C7" w:rsidP="00095691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67F8A">
              <w:rPr>
                <w:color w:val="000000" w:themeColor="text1"/>
              </w:rPr>
              <w:t xml:space="preserve">сохранение и укрепление здоровья всех категорий населения </w:t>
            </w:r>
            <w:r w:rsidR="00095691">
              <w:rPr>
                <w:color w:val="000000" w:themeColor="text1"/>
              </w:rPr>
              <w:t>Балезинского</w:t>
            </w:r>
            <w:r w:rsidR="00874A3A" w:rsidRPr="00B67F8A">
              <w:rPr>
                <w:color w:val="000000" w:themeColor="text1"/>
              </w:rPr>
              <w:t xml:space="preserve"> района</w:t>
            </w:r>
            <w:r w:rsidRPr="00B67F8A">
              <w:rPr>
                <w:color w:val="000000" w:themeColor="text1"/>
              </w:rPr>
              <w:t>;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 xml:space="preserve">Задачи </w:t>
            </w:r>
            <w:r w:rsidR="00F97211" w:rsidRPr="00B67F8A">
              <w:t>П</w:t>
            </w:r>
            <w:r w:rsidRPr="00B67F8A">
              <w:t xml:space="preserve">рограммы </w:t>
            </w:r>
          </w:p>
        </w:tc>
        <w:tc>
          <w:tcPr>
            <w:tcW w:w="7337" w:type="dxa"/>
          </w:tcPr>
          <w:p w:rsidR="00890D37" w:rsidRPr="00B67F8A" w:rsidRDefault="00890D37" w:rsidP="00061200">
            <w:pPr>
              <w:jc w:val="both"/>
              <w:outlineLvl w:val="0"/>
            </w:pPr>
            <w:r w:rsidRPr="00B67F8A">
              <w:rPr>
                <w:color w:val="332E2D"/>
                <w:spacing w:val="2"/>
              </w:rPr>
              <w:t>с</w:t>
            </w:r>
            <w:r w:rsidRPr="00B67F8A">
              <w:t>озда</w:t>
            </w:r>
            <w:r w:rsidR="00E6529C" w:rsidRPr="00B67F8A">
              <w:t>ть</w:t>
            </w:r>
            <w:r w:rsidRPr="00B67F8A">
              <w:t xml:space="preserve"> благоприятн</w:t>
            </w:r>
            <w:r w:rsidR="00E6529C" w:rsidRPr="00B67F8A">
              <w:t>ую</w:t>
            </w:r>
            <w:r w:rsidRPr="00B67F8A">
              <w:t xml:space="preserve"> сред</w:t>
            </w:r>
            <w:r w:rsidR="00E6529C" w:rsidRPr="00B67F8A">
              <w:t>у</w:t>
            </w:r>
            <w:r w:rsidRPr="00B67F8A">
              <w:t xml:space="preserve"> для формирования </w:t>
            </w:r>
            <w:r w:rsidRPr="00B67F8A">
              <w:br/>
              <w:t>и мотивирования населения к ведению</w:t>
            </w:r>
            <w:r w:rsidR="00640A7D" w:rsidRPr="00B67F8A">
              <w:t xml:space="preserve"> здорового образа жизни (далее - </w:t>
            </w:r>
            <w:r w:rsidRPr="00B67F8A">
              <w:t xml:space="preserve"> ЗОЖ</w:t>
            </w:r>
            <w:r w:rsidR="00640A7D" w:rsidRPr="00B67F8A">
              <w:t>)</w:t>
            </w:r>
            <w:r w:rsidRPr="00B67F8A">
              <w:t>;</w:t>
            </w:r>
          </w:p>
          <w:p w:rsidR="00874A3A" w:rsidRPr="00B67F8A" w:rsidRDefault="00874A3A" w:rsidP="00061200">
            <w:pPr>
              <w:jc w:val="both"/>
              <w:outlineLvl w:val="0"/>
            </w:pPr>
          </w:p>
          <w:p w:rsidR="00874A3A" w:rsidRPr="00B67F8A" w:rsidRDefault="00BF0F73" w:rsidP="00061200">
            <w:pPr>
              <w:jc w:val="both"/>
              <w:outlineLvl w:val="0"/>
              <w:rPr>
                <w:color w:val="000000" w:themeColor="text1"/>
                <w:spacing w:val="2"/>
              </w:rPr>
            </w:pPr>
            <w:r w:rsidRPr="00B67F8A">
              <w:rPr>
                <w:color w:val="000000" w:themeColor="text1"/>
                <w:spacing w:val="2"/>
              </w:rPr>
              <w:lastRenderedPageBreak/>
              <w:t>формирова</w:t>
            </w:r>
            <w:r w:rsidR="008061C8" w:rsidRPr="00B67F8A">
              <w:rPr>
                <w:color w:val="000000" w:themeColor="text1"/>
                <w:spacing w:val="2"/>
              </w:rPr>
              <w:t>ть</w:t>
            </w:r>
            <w:r w:rsidRPr="00B67F8A">
              <w:rPr>
                <w:color w:val="000000" w:themeColor="text1"/>
                <w:spacing w:val="2"/>
              </w:rPr>
              <w:t xml:space="preserve"> культур</w:t>
            </w:r>
            <w:r w:rsidR="008061C8" w:rsidRPr="00B67F8A">
              <w:rPr>
                <w:color w:val="000000" w:themeColor="text1"/>
                <w:spacing w:val="2"/>
              </w:rPr>
              <w:t>у здоровья путем</w:t>
            </w:r>
            <w:r w:rsidRPr="00B67F8A">
              <w:rPr>
                <w:color w:val="000000" w:themeColor="text1"/>
                <w:spacing w:val="2"/>
              </w:rPr>
              <w:t xml:space="preserve"> снижени</w:t>
            </w:r>
            <w:r w:rsidR="008061C8" w:rsidRPr="00B67F8A">
              <w:rPr>
                <w:color w:val="000000" w:themeColor="text1"/>
                <w:spacing w:val="2"/>
              </w:rPr>
              <w:t>я</w:t>
            </w:r>
            <w:r w:rsidRPr="00B67F8A">
              <w:rPr>
                <w:color w:val="000000" w:themeColor="text1"/>
                <w:spacing w:val="2"/>
              </w:rPr>
              <w:t xml:space="preserve"> уровня распространенности вредных привычек</w:t>
            </w:r>
            <w:r w:rsidR="00CE3156" w:rsidRPr="00B67F8A">
              <w:rPr>
                <w:color w:val="000000" w:themeColor="text1"/>
                <w:spacing w:val="2"/>
              </w:rPr>
              <w:t>;</w:t>
            </w:r>
          </w:p>
          <w:p w:rsidR="003C35C7" w:rsidRPr="00B67F8A" w:rsidRDefault="00BF0F73" w:rsidP="00061200">
            <w:pPr>
              <w:spacing w:before="120" w:after="120"/>
              <w:jc w:val="both"/>
              <w:rPr>
                <w:color w:val="000000" w:themeColor="text1"/>
              </w:rPr>
            </w:pPr>
            <w:r w:rsidRPr="00B67F8A">
              <w:rPr>
                <w:color w:val="000000" w:themeColor="text1"/>
                <w:spacing w:val="2"/>
              </w:rPr>
              <w:t>предоставл</w:t>
            </w:r>
            <w:r w:rsidR="00CE3156" w:rsidRPr="00B67F8A">
              <w:rPr>
                <w:color w:val="000000" w:themeColor="text1"/>
                <w:spacing w:val="2"/>
              </w:rPr>
              <w:t>ять</w:t>
            </w:r>
            <w:r w:rsidRPr="00B67F8A">
              <w:rPr>
                <w:color w:val="000000" w:themeColor="text1"/>
                <w:spacing w:val="2"/>
              </w:rPr>
              <w:t xml:space="preserve"> населению</w:t>
            </w:r>
            <w:r w:rsidR="00BB3FDC">
              <w:rPr>
                <w:color w:val="000000" w:themeColor="text1"/>
                <w:spacing w:val="2"/>
              </w:rPr>
              <w:t xml:space="preserve"> </w:t>
            </w:r>
            <w:r w:rsidR="00CE3156" w:rsidRPr="00B67F8A">
              <w:rPr>
                <w:color w:val="000000" w:themeColor="text1"/>
              </w:rPr>
              <w:t>района</w:t>
            </w:r>
            <w:r w:rsidRPr="00B67F8A">
              <w:rPr>
                <w:color w:val="000000" w:themeColor="text1"/>
              </w:rPr>
              <w:t xml:space="preserve"> физкультурн</w:t>
            </w:r>
            <w:r w:rsidR="00CE3156" w:rsidRPr="00B67F8A">
              <w:rPr>
                <w:color w:val="000000" w:themeColor="text1"/>
              </w:rPr>
              <w:t>о</w:t>
            </w:r>
            <w:r w:rsidRPr="00B67F8A">
              <w:rPr>
                <w:color w:val="000000" w:themeColor="text1"/>
              </w:rPr>
              <w:t>-спортивн</w:t>
            </w:r>
            <w:r w:rsidR="00CE3156" w:rsidRPr="00B67F8A">
              <w:rPr>
                <w:color w:val="000000" w:themeColor="text1"/>
              </w:rPr>
              <w:t>ую</w:t>
            </w:r>
            <w:r w:rsidRPr="00B67F8A">
              <w:rPr>
                <w:color w:val="000000" w:themeColor="text1"/>
              </w:rPr>
              <w:t xml:space="preserve"> инфраструктур</w:t>
            </w:r>
            <w:r w:rsidR="00CE3156" w:rsidRPr="00B67F8A">
              <w:rPr>
                <w:color w:val="000000" w:themeColor="text1"/>
              </w:rPr>
              <w:t xml:space="preserve">у для ведения </w:t>
            </w:r>
            <w:r w:rsidR="004954D7" w:rsidRPr="00B67F8A">
              <w:rPr>
                <w:color w:val="000000" w:themeColor="text1"/>
              </w:rPr>
              <w:t>ЗОЖ</w:t>
            </w:r>
            <w:r w:rsidR="00890D37" w:rsidRPr="00B67F8A">
              <w:rPr>
                <w:color w:val="000000" w:themeColor="text1"/>
              </w:rPr>
              <w:t>;</w:t>
            </w:r>
          </w:p>
          <w:p w:rsidR="00890D37" w:rsidRPr="00B67F8A" w:rsidRDefault="00890D37" w:rsidP="00A51539">
            <w:pPr>
              <w:jc w:val="both"/>
              <w:outlineLvl w:val="0"/>
              <w:rPr>
                <w:color w:val="332E2D"/>
                <w:spacing w:val="2"/>
              </w:rPr>
            </w:pPr>
            <w:r w:rsidRPr="00A51539">
              <w:t>совершенствовать   межведомственное взаимодействие в вопросах охраны и укрепления здоровья населения,</w:t>
            </w:r>
            <w:r w:rsidR="00BC666C" w:rsidRPr="00A51539">
              <w:t xml:space="preserve"> </w:t>
            </w:r>
            <w:r w:rsidR="004954D7" w:rsidRPr="00A51539">
              <w:rPr>
                <w:spacing w:val="2"/>
              </w:rPr>
              <w:t>профилактике</w:t>
            </w:r>
            <w:r w:rsidR="00BC666C" w:rsidRPr="00A51539">
              <w:rPr>
                <w:spacing w:val="2"/>
              </w:rPr>
              <w:t xml:space="preserve"> </w:t>
            </w:r>
            <w:r w:rsidR="004954D7" w:rsidRPr="00A51539">
              <w:rPr>
                <w:spacing w:val="2"/>
              </w:rPr>
              <w:t xml:space="preserve">хронических неинфекционных заболеваний (далее – </w:t>
            </w:r>
            <w:r w:rsidRPr="00A51539">
              <w:rPr>
                <w:spacing w:val="2"/>
              </w:rPr>
              <w:t>ХНИЗ</w:t>
            </w:r>
            <w:r w:rsidR="004954D7" w:rsidRPr="00A51539">
              <w:rPr>
                <w:spacing w:val="2"/>
              </w:rPr>
              <w:t>)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lastRenderedPageBreak/>
              <w:t xml:space="preserve">Целевые показатели (индикаторы) </w:t>
            </w:r>
            <w:r w:rsidR="00F97211" w:rsidRPr="00B67F8A">
              <w:t>Программы</w:t>
            </w:r>
          </w:p>
        </w:tc>
        <w:tc>
          <w:tcPr>
            <w:tcW w:w="7337" w:type="dxa"/>
          </w:tcPr>
          <w:p w:rsidR="003C35C7" w:rsidRPr="00A51539" w:rsidRDefault="00A51539" w:rsidP="000612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Увеличение доли граждан, ведущих ЗОЖ, </w:t>
            </w:r>
            <w:r w:rsidR="003C35C7" w:rsidRPr="00A51539">
              <w:rPr>
                <w:color w:val="000000"/>
              </w:rPr>
              <w:t>увеличение обращаемости в медицинские организации по вопросам ЗОЖ к 202</w:t>
            </w:r>
            <w:r w:rsidR="00095691" w:rsidRPr="00A51539">
              <w:rPr>
                <w:color w:val="000000"/>
              </w:rPr>
              <w:t>6</w:t>
            </w:r>
            <w:r w:rsidR="003C35C7" w:rsidRPr="00A51539">
              <w:rPr>
                <w:color w:val="000000"/>
              </w:rPr>
              <w:t xml:space="preserve"> году;</w:t>
            </w:r>
          </w:p>
          <w:p w:rsidR="005741F1" w:rsidRPr="00A51539" w:rsidRDefault="005741F1" w:rsidP="00061200">
            <w:pPr>
              <w:jc w:val="both"/>
              <w:rPr>
                <w:color w:val="000000"/>
              </w:rPr>
            </w:pPr>
          </w:p>
          <w:p w:rsidR="003C35C7" w:rsidRPr="00A51539" w:rsidRDefault="003C35C7" w:rsidP="00061200">
            <w:pPr>
              <w:jc w:val="both"/>
              <w:rPr>
                <w:color w:val="000000"/>
              </w:rPr>
            </w:pPr>
            <w:r w:rsidRPr="00A51539">
              <w:rPr>
                <w:color w:val="000000"/>
              </w:rPr>
              <w:t xml:space="preserve">снижение смертности мужчин в возрасте 16-59 лет </w:t>
            </w:r>
            <w:r w:rsidR="00061200" w:rsidRPr="00A51539">
              <w:rPr>
                <w:color w:val="000000"/>
              </w:rPr>
              <w:br/>
            </w:r>
            <w:r w:rsidRPr="00A51539">
              <w:rPr>
                <w:color w:val="000000"/>
              </w:rPr>
              <w:t>к 202</w:t>
            </w:r>
            <w:r w:rsidR="00095691" w:rsidRPr="00A51539">
              <w:rPr>
                <w:color w:val="000000"/>
              </w:rPr>
              <w:t>6</w:t>
            </w:r>
            <w:r w:rsidRPr="00A51539">
              <w:rPr>
                <w:color w:val="000000"/>
              </w:rPr>
              <w:t xml:space="preserve"> году;</w:t>
            </w:r>
          </w:p>
          <w:p w:rsidR="005741F1" w:rsidRPr="00A51539" w:rsidRDefault="005741F1" w:rsidP="00061200">
            <w:pPr>
              <w:jc w:val="both"/>
              <w:rPr>
                <w:color w:val="000000"/>
              </w:rPr>
            </w:pPr>
          </w:p>
          <w:p w:rsidR="00061200" w:rsidRPr="00A51539" w:rsidRDefault="003C35C7" w:rsidP="00061200">
            <w:pPr>
              <w:jc w:val="both"/>
              <w:rPr>
                <w:color w:val="000000"/>
              </w:rPr>
            </w:pPr>
            <w:r w:rsidRPr="00A51539">
              <w:rPr>
                <w:color w:val="000000"/>
              </w:rPr>
              <w:t xml:space="preserve">снижение смертности женщин в возрасте 16-54 лет </w:t>
            </w:r>
          </w:p>
          <w:p w:rsidR="003C35C7" w:rsidRPr="00A51539" w:rsidRDefault="003C35C7" w:rsidP="00061200">
            <w:pPr>
              <w:jc w:val="both"/>
              <w:rPr>
                <w:color w:val="000000"/>
              </w:rPr>
            </w:pPr>
            <w:r w:rsidRPr="00A51539">
              <w:rPr>
                <w:color w:val="000000"/>
              </w:rPr>
              <w:t>к 202</w:t>
            </w:r>
            <w:r w:rsidR="00095691" w:rsidRPr="00A51539">
              <w:rPr>
                <w:color w:val="000000"/>
              </w:rPr>
              <w:t>6</w:t>
            </w:r>
            <w:r w:rsidRPr="00A51539">
              <w:rPr>
                <w:color w:val="000000"/>
              </w:rPr>
              <w:t xml:space="preserve"> году;</w:t>
            </w:r>
          </w:p>
          <w:p w:rsidR="005741F1" w:rsidRPr="00A51539" w:rsidRDefault="005741F1" w:rsidP="00061200">
            <w:pPr>
              <w:tabs>
                <w:tab w:val="left" w:pos="4095"/>
              </w:tabs>
              <w:jc w:val="both"/>
            </w:pPr>
          </w:p>
          <w:p w:rsidR="005741F1" w:rsidRPr="00A51539" w:rsidRDefault="003C35C7" w:rsidP="00095691">
            <w:pPr>
              <w:tabs>
                <w:tab w:val="left" w:pos="4095"/>
              </w:tabs>
              <w:jc w:val="both"/>
            </w:pPr>
            <w:r w:rsidRPr="00A51539">
              <w:t>увеличение доли граждан, систематически занимающихся физической культурой и спортом к 202</w:t>
            </w:r>
            <w:r w:rsidR="00095691" w:rsidRPr="00A51539">
              <w:t>6</w:t>
            </w:r>
            <w:r w:rsidR="00E6529C" w:rsidRPr="00A51539">
              <w:t>году;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>Сроки и этапы  реализации</w:t>
            </w:r>
            <w:r w:rsidR="00F97211" w:rsidRPr="00B67F8A">
              <w:t xml:space="preserve"> Программы</w:t>
            </w:r>
          </w:p>
        </w:tc>
        <w:tc>
          <w:tcPr>
            <w:tcW w:w="7337" w:type="dxa"/>
          </w:tcPr>
          <w:p w:rsidR="00595E36" w:rsidRPr="00A51539" w:rsidRDefault="00595E36" w:rsidP="00595E36">
            <w:pPr>
              <w:jc w:val="both"/>
              <w:rPr>
                <w:rFonts w:eastAsia="Arial Unicode MS"/>
              </w:rPr>
            </w:pPr>
            <w:r w:rsidRPr="00A51539">
              <w:rPr>
                <w:rFonts w:eastAsia="Arial Unicode MS"/>
              </w:rPr>
              <w:t>сроки реализ</w:t>
            </w:r>
            <w:r w:rsidR="00923900" w:rsidRPr="00A51539">
              <w:rPr>
                <w:rFonts w:eastAsia="Arial Unicode MS"/>
              </w:rPr>
              <w:t>ации Программы 202</w:t>
            </w:r>
            <w:r w:rsidR="00095691" w:rsidRPr="00A51539">
              <w:rPr>
                <w:rFonts w:eastAsia="Arial Unicode MS"/>
              </w:rPr>
              <w:t>2</w:t>
            </w:r>
            <w:r w:rsidR="00923900" w:rsidRPr="00A51539">
              <w:rPr>
                <w:rFonts w:eastAsia="Arial Unicode MS"/>
              </w:rPr>
              <w:t xml:space="preserve"> – 202</w:t>
            </w:r>
            <w:r w:rsidR="00095691" w:rsidRPr="00A51539">
              <w:rPr>
                <w:rFonts w:eastAsia="Arial Unicode MS"/>
              </w:rPr>
              <w:t>6</w:t>
            </w:r>
            <w:r w:rsidR="00923900" w:rsidRPr="00A51539">
              <w:rPr>
                <w:rFonts w:eastAsia="Arial Unicode MS"/>
              </w:rPr>
              <w:t xml:space="preserve"> годы;</w:t>
            </w:r>
          </w:p>
          <w:p w:rsidR="00595E36" w:rsidRPr="00A51539" w:rsidRDefault="00595E36" w:rsidP="00595E36">
            <w:pPr>
              <w:jc w:val="both"/>
              <w:rPr>
                <w:rFonts w:eastAsia="Arial Unicode MS"/>
              </w:rPr>
            </w:pPr>
          </w:p>
          <w:p w:rsidR="003C35C7" w:rsidRPr="00A51539" w:rsidRDefault="00595E36" w:rsidP="00A51539">
            <w:pPr>
              <w:jc w:val="both"/>
              <w:outlineLvl w:val="0"/>
            </w:pPr>
            <w:r w:rsidRPr="00A51539">
              <w:rPr>
                <w:spacing w:val="1"/>
                <w:shd w:val="clear" w:color="auto" w:fill="FFFFFF"/>
              </w:rPr>
              <w:t xml:space="preserve">выделение </w:t>
            </w:r>
            <w:r w:rsidR="00A51539">
              <w:rPr>
                <w:spacing w:val="1"/>
                <w:shd w:val="clear" w:color="auto" w:fill="FFFFFF"/>
              </w:rPr>
              <w:t xml:space="preserve">этапов реализации Программы </w:t>
            </w:r>
            <w:r w:rsidRPr="00A51539">
              <w:rPr>
                <w:spacing w:val="1"/>
                <w:shd w:val="clear" w:color="auto" w:fill="FFFFFF"/>
              </w:rPr>
              <w:t>не предусмотрено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AA3117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>Объем средств бюджета муниципального образования</w:t>
            </w:r>
            <w:r w:rsidR="00AA3117">
              <w:t xml:space="preserve"> </w:t>
            </w:r>
            <w:r w:rsidRPr="00B67F8A">
              <w:t xml:space="preserve"> «</w:t>
            </w:r>
            <w:r w:rsidR="00AA3117">
              <w:t>Муниципальный округ Балезинский район</w:t>
            </w:r>
            <w:r w:rsidRPr="00B67F8A">
              <w:t xml:space="preserve">» на реализацию </w:t>
            </w:r>
            <w:r w:rsidR="00F97211" w:rsidRPr="00B67F8A">
              <w:t>Программы</w:t>
            </w:r>
          </w:p>
        </w:tc>
        <w:tc>
          <w:tcPr>
            <w:tcW w:w="7337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67F8A">
              <w:t>Общий объем финансирования мероприятий муниципальной программы на 20</w:t>
            </w:r>
            <w:r w:rsidR="00B56356" w:rsidRPr="00B67F8A">
              <w:t>2</w:t>
            </w:r>
            <w:r w:rsidR="007F0838">
              <w:t>2</w:t>
            </w:r>
            <w:r w:rsidR="00B56356" w:rsidRPr="00B67F8A">
              <w:t>-</w:t>
            </w:r>
            <w:r w:rsidRPr="00B67F8A">
              <w:t>20</w:t>
            </w:r>
            <w:r w:rsidR="00B56356" w:rsidRPr="00B67F8A">
              <w:t>2</w:t>
            </w:r>
            <w:r w:rsidR="007F0838">
              <w:t>6</w:t>
            </w:r>
            <w:r w:rsidRPr="00B67F8A">
              <w:t xml:space="preserve"> годы за счет средств бюджета муниципального образования </w:t>
            </w:r>
            <w:r w:rsidR="005E7A08">
              <w:t>«</w:t>
            </w:r>
            <w:r w:rsidR="00BB3FDC">
              <w:t xml:space="preserve">Балезинский </w:t>
            </w:r>
            <w:r w:rsidR="005E7A08">
              <w:t>район» составит 1</w:t>
            </w:r>
            <w:r w:rsidR="007F0838">
              <w:t>4</w:t>
            </w:r>
            <w:r w:rsidR="00AA3117">
              <w:t>,0</w:t>
            </w:r>
            <w:r w:rsidRPr="00B67F8A">
              <w:t>тыс</w:t>
            </w:r>
            <w:proofErr w:type="gramStart"/>
            <w:r w:rsidRPr="00B67F8A">
              <w:t>.</w:t>
            </w:r>
            <w:r w:rsidR="00A51539">
              <w:t>р</w:t>
            </w:r>
            <w:proofErr w:type="gramEnd"/>
            <w:r w:rsidRPr="00B67F8A">
              <w:t xml:space="preserve">уб., </w:t>
            </w:r>
            <w:r w:rsidR="00A51539">
              <w:t xml:space="preserve"> </w:t>
            </w:r>
            <w:r w:rsidRPr="00B67F8A">
              <w:t xml:space="preserve">в том числе: </w:t>
            </w:r>
          </w:p>
          <w:tbl>
            <w:tblPr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2670"/>
              <w:gridCol w:w="731"/>
              <w:gridCol w:w="708"/>
              <w:gridCol w:w="709"/>
              <w:gridCol w:w="709"/>
              <w:gridCol w:w="709"/>
              <w:gridCol w:w="708"/>
            </w:tblGrid>
            <w:tr w:rsidR="00982D47" w:rsidRPr="00B67F8A" w:rsidTr="00982D47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D47" w:rsidRPr="00B67F8A" w:rsidRDefault="00982D47" w:rsidP="00942A95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D47" w:rsidRPr="00F76582" w:rsidRDefault="00F76582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F76582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D47" w:rsidRPr="00982D47" w:rsidRDefault="00982D47" w:rsidP="007F083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982D47">
                    <w:rPr>
                      <w:sz w:val="20"/>
                      <w:szCs w:val="20"/>
                    </w:rPr>
                    <w:t>202</w:t>
                  </w:r>
                  <w:r w:rsidR="007F083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D47" w:rsidRPr="00982D47" w:rsidRDefault="00982D47" w:rsidP="007F083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982D47">
                    <w:rPr>
                      <w:sz w:val="20"/>
                      <w:szCs w:val="20"/>
                    </w:rPr>
                    <w:t>202</w:t>
                  </w:r>
                  <w:r w:rsidR="007F083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D47" w:rsidRPr="00982D47" w:rsidRDefault="00982D47" w:rsidP="007F083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982D47">
                    <w:rPr>
                      <w:sz w:val="20"/>
                      <w:szCs w:val="20"/>
                    </w:rPr>
                    <w:t>202</w:t>
                  </w:r>
                  <w:r w:rsidR="007F083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D47" w:rsidRPr="00982D47" w:rsidRDefault="00982D47" w:rsidP="007F083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982D47">
                    <w:rPr>
                      <w:sz w:val="20"/>
                      <w:szCs w:val="20"/>
                    </w:rPr>
                    <w:t>202</w:t>
                  </w:r>
                  <w:r w:rsidR="007F083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D47" w:rsidRPr="00982D47" w:rsidRDefault="00982D47" w:rsidP="007F083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982D47">
                    <w:rPr>
                      <w:sz w:val="20"/>
                      <w:szCs w:val="20"/>
                    </w:rPr>
                    <w:t>202</w:t>
                  </w:r>
                  <w:r w:rsidR="007F0838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F76582" w:rsidRPr="00B67F8A" w:rsidTr="00982D47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01AC1">
                  <w:pPr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501AC1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="00AA3117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3,</w:t>
                  </w:r>
                  <w:r w:rsidR="005F0AB1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7F0838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F76582">
                    <w:rPr>
                      <w:b/>
                      <w:sz w:val="20"/>
                      <w:szCs w:val="20"/>
                    </w:rPr>
                    <w:t>,</w:t>
                  </w:r>
                  <w:r w:rsidR="005F0AB1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AA3117" w:rsidP="00F76582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4,0</w:t>
                  </w:r>
                </w:p>
              </w:tc>
            </w:tr>
            <w:tr w:rsidR="00F76582" w:rsidRPr="00B67F8A" w:rsidTr="00982D47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7F0838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 муниципального образования «</w:t>
                  </w:r>
                  <w:r w:rsidR="007F0838">
                    <w:rPr>
                      <w:sz w:val="20"/>
                      <w:szCs w:val="20"/>
                    </w:rPr>
                    <w:t>Муниципальный округ Балезинский</w:t>
                  </w:r>
                  <w:r>
                    <w:rPr>
                      <w:sz w:val="20"/>
                      <w:szCs w:val="20"/>
                    </w:rPr>
                    <w:t xml:space="preserve"> район»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01AC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501AC1">
                    <w:rPr>
                      <w:sz w:val="20"/>
                      <w:szCs w:val="20"/>
                    </w:rPr>
                    <w:t>4</w:t>
                  </w:r>
                  <w:r w:rsidR="00AA3117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</w:t>
                  </w:r>
                  <w:r w:rsidR="005F0AB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Pr="00F76582" w:rsidRDefault="007F0838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F76582" w:rsidRPr="00F76582">
                    <w:rPr>
                      <w:sz w:val="20"/>
                      <w:szCs w:val="20"/>
                    </w:rPr>
                    <w:t>,</w:t>
                  </w:r>
                  <w:r w:rsidR="005F0AB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Pr="00F76582" w:rsidRDefault="00AA3117" w:rsidP="00F76582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</w:tr>
            <w:tr w:rsidR="00F76582" w:rsidRPr="00B67F8A" w:rsidTr="00F76582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F76582">
                  <w:pPr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F76582" w:rsidRPr="00B67F8A" w:rsidTr="00F76582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из бюджетов Удмуртской Республики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F76582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76582" w:rsidRPr="00B67F8A" w:rsidTr="00F76582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Pr="007965BE" w:rsidRDefault="00F76582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7965BE">
                    <w:rPr>
                      <w:sz w:val="20"/>
                      <w:szCs w:val="20"/>
                    </w:rPr>
                    <w:t>Субвенции</w:t>
                  </w:r>
                  <w:r>
                    <w:rPr>
                      <w:sz w:val="20"/>
                      <w:szCs w:val="20"/>
                    </w:rPr>
                    <w:t xml:space="preserve"> из бюджета Удмуртской Республики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F76582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76582" w:rsidRPr="00B67F8A" w:rsidTr="00F76582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из бюджета Удмуртской Республики, имеющие целевое назначение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F76582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76582" w:rsidRPr="00B67F8A" w:rsidTr="00F76582"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из бюджетов муниципальных образований – сельских  поселений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5F0AB1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6582" w:rsidRDefault="00F76582" w:rsidP="00F76582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6582" w:rsidRDefault="00F76582" w:rsidP="00F76582">
                  <w:pPr>
                    <w:spacing w:after="200" w:line="27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  <w:p w:rsidR="00F76582" w:rsidRDefault="00F76582" w:rsidP="00F7658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  <w:ind w:right="-108"/>
            </w:pPr>
            <w:r w:rsidRPr="00B67F8A">
              <w:t xml:space="preserve">Ожидаемые конечные результаты реализации </w:t>
            </w:r>
            <w:r w:rsidR="00F97211" w:rsidRPr="00B67F8A">
              <w:t>Программы</w:t>
            </w:r>
            <w:r w:rsidRPr="00B67F8A">
              <w:t xml:space="preserve">, оценка планируемой эффективности ее </w:t>
            </w:r>
            <w:r w:rsidRPr="00B67F8A">
              <w:lastRenderedPageBreak/>
              <w:t>реализации</w:t>
            </w:r>
          </w:p>
        </w:tc>
        <w:tc>
          <w:tcPr>
            <w:tcW w:w="7337" w:type="dxa"/>
          </w:tcPr>
          <w:p w:rsidR="009177E5" w:rsidRPr="00B67F8A" w:rsidRDefault="000B4FBD" w:rsidP="009177E5">
            <w:pPr>
              <w:tabs>
                <w:tab w:val="left" w:pos="4095"/>
              </w:tabs>
              <w:jc w:val="both"/>
              <w:rPr>
                <w:color w:val="000000"/>
              </w:rPr>
            </w:pPr>
            <w:r w:rsidRPr="00B67F8A">
              <w:lastRenderedPageBreak/>
              <w:t xml:space="preserve">увеличение доли граждан, ведущих ЗОЖ,                                                    </w:t>
            </w:r>
            <w:r w:rsidRPr="00B67F8A">
              <w:rPr>
                <w:color w:val="000000"/>
              </w:rPr>
              <w:t>увеличение обращаемости в медицинские организа</w:t>
            </w:r>
            <w:r w:rsidR="00923900" w:rsidRPr="00B67F8A">
              <w:rPr>
                <w:color w:val="000000"/>
              </w:rPr>
              <w:t xml:space="preserve">ции по вопросам ЗОЖ </w:t>
            </w:r>
            <w:r w:rsidR="00863909" w:rsidRPr="00B67F8A">
              <w:rPr>
                <w:color w:val="000000"/>
              </w:rPr>
              <w:t>до  787 чел.</w:t>
            </w:r>
            <w:r w:rsidR="00A51539">
              <w:rPr>
                <w:color w:val="000000"/>
              </w:rPr>
              <w:t xml:space="preserve"> </w:t>
            </w:r>
            <w:r w:rsidR="009177E5" w:rsidRPr="00B67F8A">
              <w:rPr>
                <w:color w:val="000000"/>
              </w:rPr>
              <w:t>из тысячи к 202</w:t>
            </w:r>
            <w:r w:rsidR="002E5392">
              <w:rPr>
                <w:color w:val="000000"/>
              </w:rPr>
              <w:t>4</w:t>
            </w:r>
            <w:r w:rsidR="009177E5" w:rsidRPr="00B67F8A">
              <w:rPr>
                <w:color w:val="000000"/>
              </w:rPr>
              <w:t xml:space="preserve"> году; </w:t>
            </w:r>
          </w:p>
          <w:p w:rsidR="009177E5" w:rsidRPr="00B67F8A" w:rsidRDefault="009177E5" w:rsidP="00803403">
            <w:pPr>
              <w:pStyle w:val="a3"/>
              <w:numPr>
                <w:ilvl w:val="0"/>
                <w:numId w:val="34"/>
              </w:numPr>
              <w:ind w:left="0"/>
              <w:contextualSpacing w:val="0"/>
              <w:jc w:val="both"/>
              <w:rPr>
                <w:color w:val="000000"/>
              </w:rPr>
            </w:pPr>
          </w:p>
          <w:p w:rsidR="00803403" w:rsidRPr="00B67F8A" w:rsidRDefault="00803403" w:rsidP="00803403">
            <w:pPr>
              <w:pStyle w:val="a3"/>
              <w:numPr>
                <w:ilvl w:val="0"/>
                <w:numId w:val="34"/>
              </w:numPr>
              <w:ind w:left="0"/>
              <w:contextualSpacing w:val="0"/>
              <w:jc w:val="both"/>
              <w:rPr>
                <w:color w:val="000000"/>
              </w:rPr>
            </w:pPr>
            <w:r w:rsidRPr="00B67F8A">
              <w:rPr>
                <w:color w:val="000000"/>
              </w:rPr>
              <w:t xml:space="preserve">снижение смертности мужчин в возрасте 16-59 лет </w:t>
            </w:r>
            <w:r w:rsidR="00631B2D" w:rsidRPr="00B67F8A">
              <w:rPr>
                <w:color w:val="000000"/>
              </w:rPr>
              <w:br/>
            </w:r>
            <w:r w:rsidRPr="00B67F8A">
              <w:rPr>
                <w:color w:val="000000"/>
              </w:rPr>
              <w:lastRenderedPageBreak/>
              <w:t>к 202</w:t>
            </w:r>
            <w:r w:rsidR="00095691">
              <w:rPr>
                <w:color w:val="000000"/>
              </w:rPr>
              <w:t>6</w:t>
            </w:r>
            <w:r w:rsidRPr="00B67F8A">
              <w:rPr>
                <w:color w:val="000000"/>
              </w:rPr>
              <w:t xml:space="preserve"> году до 607,7</w:t>
            </w:r>
            <w:r w:rsidRPr="00B67F8A">
              <w:t xml:space="preserve"> случаев</w:t>
            </w:r>
            <w:r w:rsidRPr="00B67F8A">
              <w:rPr>
                <w:color w:val="000000"/>
              </w:rPr>
              <w:t xml:space="preserve"> на 100 тыс. населения к 202</w:t>
            </w:r>
            <w:r w:rsidR="00BB3FDC">
              <w:rPr>
                <w:color w:val="000000"/>
              </w:rPr>
              <w:t>4</w:t>
            </w:r>
            <w:r w:rsidRPr="00B67F8A">
              <w:rPr>
                <w:color w:val="000000"/>
              </w:rPr>
              <w:t xml:space="preserve"> году;</w:t>
            </w:r>
          </w:p>
          <w:p w:rsidR="00803403" w:rsidRPr="00B67F8A" w:rsidRDefault="00803403" w:rsidP="00CE1F16">
            <w:pPr>
              <w:pStyle w:val="a3"/>
              <w:ind w:left="0"/>
              <w:contextualSpacing w:val="0"/>
              <w:jc w:val="both"/>
              <w:rPr>
                <w:color w:val="000000"/>
                <w:highlight w:val="yellow"/>
              </w:rPr>
            </w:pPr>
          </w:p>
          <w:p w:rsidR="00803403" w:rsidRPr="00B67F8A" w:rsidRDefault="00803403" w:rsidP="00803403">
            <w:pPr>
              <w:pStyle w:val="a3"/>
              <w:numPr>
                <w:ilvl w:val="0"/>
                <w:numId w:val="34"/>
              </w:numPr>
              <w:ind w:left="0"/>
              <w:contextualSpacing w:val="0"/>
              <w:jc w:val="both"/>
              <w:rPr>
                <w:color w:val="000000"/>
              </w:rPr>
            </w:pPr>
            <w:r w:rsidRPr="00B67F8A">
              <w:rPr>
                <w:color w:val="000000"/>
              </w:rPr>
              <w:t xml:space="preserve">снижение смертности женщин в возрасте 16-54 лет </w:t>
            </w:r>
            <w:r w:rsidRPr="00B67F8A">
              <w:rPr>
                <w:color w:val="000000"/>
              </w:rPr>
              <w:br/>
              <w:t>до 175,1 случаев на 100 тыс. населения к 202</w:t>
            </w:r>
            <w:r w:rsidR="00BB3FDC">
              <w:rPr>
                <w:color w:val="000000"/>
              </w:rPr>
              <w:t>4</w:t>
            </w:r>
            <w:r w:rsidRPr="00B67F8A">
              <w:rPr>
                <w:color w:val="000000"/>
              </w:rPr>
              <w:t xml:space="preserve"> году; </w:t>
            </w:r>
          </w:p>
          <w:p w:rsidR="00803403" w:rsidRPr="00B67F8A" w:rsidRDefault="00803403" w:rsidP="00CE1F16">
            <w:pPr>
              <w:pStyle w:val="a3"/>
              <w:ind w:left="0"/>
              <w:contextualSpacing w:val="0"/>
              <w:jc w:val="both"/>
              <w:rPr>
                <w:color w:val="000000"/>
                <w:highlight w:val="yellow"/>
              </w:rPr>
            </w:pPr>
          </w:p>
          <w:p w:rsidR="00863909" w:rsidRPr="00B67F8A" w:rsidRDefault="000B4FBD" w:rsidP="00A51539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67F8A">
              <w:t>увеличение доли граждан, систематически занимающихся физической культурой и спортом до 5</w:t>
            </w:r>
            <w:r w:rsidR="0019632F" w:rsidRPr="00B67F8A">
              <w:t>5,5</w:t>
            </w:r>
            <w:r w:rsidRPr="00B67F8A">
              <w:t>%.</w:t>
            </w:r>
          </w:p>
        </w:tc>
      </w:tr>
    </w:tbl>
    <w:p w:rsidR="000B4FBD" w:rsidRPr="00B67F8A" w:rsidRDefault="000B4FBD" w:rsidP="00942A95">
      <w:pPr>
        <w:autoSpaceDE w:val="0"/>
        <w:autoSpaceDN w:val="0"/>
        <w:adjustRightInd w:val="0"/>
        <w:ind w:right="113"/>
        <w:jc w:val="both"/>
      </w:pPr>
    </w:p>
    <w:p w:rsidR="000463F3" w:rsidRPr="00B67F8A" w:rsidRDefault="000463F3" w:rsidP="00942A95">
      <w:pPr>
        <w:autoSpaceDE w:val="0"/>
        <w:autoSpaceDN w:val="0"/>
        <w:adjustRightInd w:val="0"/>
        <w:ind w:right="113"/>
        <w:jc w:val="both"/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9D60BB" w:rsidRDefault="009D60BB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A51539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984323" w:rsidRPr="00B67F8A" w:rsidRDefault="00A51539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984323" w:rsidRPr="00B67F8A">
        <w:rPr>
          <w:bCs/>
        </w:rPr>
        <w:t xml:space="preserve">. Характеристика состояния сферы деятельности, в рамках которой реализуется Программа, в том числе основные проблемы </w:t>
      </w:r>
      <w:r w:rsidR="00984323" w:rsidRPr="00B67F8A">
        <w:rPr>
          <w:bCs/>
        </w:rPr>
        <w:br/>
        <w:t>в этой сфере и прогноз ее развития:</w:t>
      </w:r>
    </w:p>
    <w:p w:rsidR="000B4FBD" w:rsidRPr="00B67F8A" w:rsidRDefault="000B4FBD" w:rsidP="00343DF9">
      <w:pPr>
        <w:autoSpaceDE w:val="0"/>
        <w:autoSpaceDN w:val="0"/>
        <w:adjustRightInd w:val="0"/>
        <w:ind w:right="113"/>
        <w:jc w:val="both"/>
      </w:pPr>
    </w:p>
    <w:p w:rsidR="00942A95" w:rsidRPr="00B67F8A" w:rsidRDefault="009D60BB" w:rsidP="00343DF9">
      <w:pPr>
        <w:autoSpaceDE w:val="0"/>
        <w:autoSpaceDN w:val="0"/>
        <w:adjustRightInd w:val="0"/>
        <w:ind w:right="-143" w:firstLine="851"/>
        <w:jc w:val="both"/>
        <w:rPr>
          <w:bCs/>
        </w:rPr>
      </w:pPr>
      <w:r>
        <w:rPr>
          <w:color w:val="000000"/>
        </w:rPr>
        <w:t>1</w:t>
      </w:r>
      <w:r w:rsidR="00ED5809" w:rsidRPr="00B67F8A">
        <w:rPr>
          <w:color w:val="000000"/>
        </w:rPr>
        <w:t>.1</w:t>
      </w:r>
      <w:r w:rsidR="00095691">
        <w:rPr>
          <w:color w:val="000000"/>
        </w:rPr>
        <w:t>. Балезинский ра</w:t>
      </w:r>
      <w:r w:rsidR="007C1BC2">
        <w:rPr>
          <w:color w:val="000000"/>
        </w:rPr>
        <w:t>й</w:t>
      </w:r>
      <w:r w:rsidR="00095691">
        <w:rPr>
          <w:color w:val="000000"/>
        </w:rPr>
        <w:t>он</w:t>
      </w:r>
      <w:r w:rsidR="00596288">
        <w:rPr>
          <w:color w:val="000000"/>
        </w:rPr>
        <w:t xml:space="preserve"> </w:t>
      </w:r>
      <w:proofErr w:type="gramStart"/>
      <w:r w:rsidR="00942A95" w:rsidRPr="00B67F8A">
        <w:rPr>
          <w:color w:val="000000"/>
        </w:rPr>
        <w:t>расположен</w:t>
      </w:r>
      <w:proofErr w:type="gramEnd"/>
      <w:r w:rsidR="00942A95" w:rsidRPr="00B67F8A">
        <w:rPr>
          <w:color w:val="000000"/>
        </w:rPr>
        <w:t xml:space="preserve"> в северной части Удмуртской Республики и граничи</w:t>
      </w:r>
      <w:r w:rsidR="007C1BC2">
        <w:rPr>
          <w:color w:val="000000"/>
        </w:rPr>
        <w:t>т на севере с Кировской областью и Пермским краем</w:t>
      </w:r>
      <w:r w:rsidR="00942A95" w:rsidRPr="00B67F8A">
        <w:t xml:space="preserve">. Через </w:t>
      </w:r>
      <w:r w:rsidR="007C1BC2">
        <w:t>станцию Балезино</w:t>
      </w:r>
      <w:r w:rsidR="00942A95" w:rsidRPr="00B67F8A">
        <w:t xml:space="preserve"> проходит железная дорога сообщением </w:t>
      </w:r>
      <w:r w:rsidR="007C1BC2">
        <w:t>Владивосток - Москва</w:t>
      </w:r>
      <w:r w:rsidR="00942A95" w:rsidRPr="00B67F8A">
        <w:t xml:space="preserve">. Протяженность района с </w:t>
      </w:r>
      <w:r w:rsidR="00942A95" w:rsidRPr="00B67F8A">
        <w:lastRenderedPageBreak/>
        <w:t xml:space="preserve">севера на юг составляет </w:t>
      </w:r>
      <w:r w:rsidR="004F5E91">
        <w:t>95</w:t>
      </w:r>
      <w:r w:rsidR="00942A95" w:rsidRPr="00B67F8A">
        <w:t xml:space="preserve"> км </w:t>
      </w:r>
      <w:r w:rsidR="000F3101" w:rsidRPr="00B67F8A">
        <w:br/>
      </w:r>
      <w:r w:rsidR="00942A95" w:rsidRPr="00B67F8A">
        <w:t>и с востока на запад – 40 км. Общая площадь района в административных границах составляет 2</w:t>
      </w:r>
      <w:r w:rsidR="004F5E91">
        <w:t>434,7</w:t>
      </w:r>
      <w:r w:rsidR="00942A95" w:rsidRPr="00B67F8A">
        <w:t xml:space="preserve">кв.км. </w:t>
      </w:r>
      <w:r w:rsidR="00942A95" w:rsidRPr="00B67F8A">
        <w:rPr>
          <w:bCs/>
        </w:rPr>
        <w:t xml:space="preserve"> Протяженность дорог с твердым покрытием составляет более </w:t>
      </w:r>
      <w:r w:rsidR="004F5E91">
        <w:rPr>
          <w:bCs/>
        </w:rPr>
        <w:t>850</w:t>
      </w:r>
      <w:r w:rsidR="00942A95" w:rsidRPr="00B67F8A">
        <w:rPr>
          <w:bCs/>
        </w:rPr>
        <w:t xml:space="preserve"> км.</w:t>
      </w:r>
    </w:p>
    <w:p w:rsidR="00942A95" w:rsidRPr="00B67F8A" w:rsidRDefault="00942A95" w:rsidP="00343DF9">
      <w:pPr>
        <w:autoSpaceDE w:val="0"/>
        <w:autoSpaceDN w:val="0"/>
        <w:adjustRightInd w:val="0"/>
        <w:ind w:right="-143"/>
        <w:jc w:val="both"/>
        <w:rPr>
          <w:shd w:val="clear" w:color="auto" w:fill="FFFFFF"/>
        </w:rPr>
      </w:pPr>
      <w:r w:rsidRPr="00B67F8A">
        <w:rPr>
          <w:shd w:val="clear" w:color="auto" w:fill="FFFFFF"/>
        </w:rPr>
        <w:t xml:space="preserve">Расстояние от </w:t>
      </w:r>
      <w:r w:rsidR="007C1BC2">
        <w:rPr>
          <w:shd w:val="clear" w:color="auto" w:fill="FFFFFF"/>
        </w:rPr>
        <w:t>п. Балезино</w:t>
      </w:r>
      <w:r w:rsidRPr="00B67F8A">
        <w:rPr>
          <w:shd w:val="clear" w:color="auto" w:fill="FFFFFF"/>
        </w:rPr>
        <w:t xml:space="preserve"> до столицы республики города Ижевска составляет 1</w:t>
      </w:r>
      <w:r w:rsidR="007C1BC2">
        <w:rPr>
          <w:shd w:val="clear" w:color="auto" w:fill="FFFFFF"/>
        </w:rPr>
        <w:t>5</w:t>
      </w:r>
      <w:r w:rsidRPr="00B67F8A">
        <w:rPr>
          <w:shd w:val="clear" w:color="auto" w:fill="FFFFFF"/>
        </w:rPr>
        <w:t>0 км по автомобильной дороге. Транспортная связь с Ижевском осуществляется как по железной дороге, так и автомобильной дороге. </w:t>
      </w:r>
    </w:p>
    <w:p w:rsidR="00942A95" w:rsidRPr="009D60BB" w:rsidRDefault="00942A95" w:rsidP="00343DF9">
      <w:pPr>
        <w:tabs>
          <w:tab w:val="left" w:pos="780"/>
        </w:tabs>
        <w:spacing w:before="100" w:beforeAutospacing="1" w:after="100" w:afterAutospacing="1"/>
        <w:ind w:firstLine="851"/>
        <w:contextualSpacing/>
        <w:jc w:val="both"/>
      </w:pPr>
      <w:r w:rsidRPr="009D60BB">
        <w:t xml:space="preserve">По данным Удмуртстата на </w:t>
      </w:r>
      <w:r w:rsidR="007C1BC2" w:rsidRPr="009D60BB">
        <w:t>1января</w:t>
      </w:r>
      <w:r w:rsidRPr="009D60BB">
        <w:t xml:space="preserve"> 20</w:t>
      </w:r>
      <w:r w:rsidR="00D7227E" w:rsidRPr="009D60BB">
        <w:t>21</w:t>
      </w:r>
      <w:r w:rsidR="007C1BC2" w:rsidRPr="009D60BB">
        <w:t xml:space="preserve"> </w:t>
      </w:r>
      <w:r w:rsidRPr="009D60BB">
        <w:t>г</w:t>
      </w:r>
      <w:r w:rsidR="007C1BC2" w:rsidRPr="009D60BB">
        <w:t xml:space="preserve"> численность населения Балезинского</w:t>
      </w:r>
      <w:r w:rsidRPr="009D60BB">
        <w:t xml:space="preserve"> район</w:t>
      </w:r>
      <w:r w:rsidR="007C1BC2" w:rsidRPr="009D60BB">
        <w:t>а</w:t>
      </w:r>
      <w:r w:rsidR="00596288" w:rsidRPr="009D60BB">
        <w:t xml:space="preserve"> </w:t>
      </w:r>
      <w:r w:rsidR="007C1BC2" w:rsidRPr="009D60BB">
        <w:t>составляет</w:t>
      </w:r>
      <w:r w:rsidR="00D7227E" w:rsidRPr="009D60BB">
        <w:t xml:space="preserve"> </w:t>
      </w:r>
      <w:r w:rsidR="007C1BC2" w:rsidRPr="009D60BB">
        <w:t>29</w:t>
      </w:r>
      <w:r w:rsidR="00D7227E" w:rsidRPr="009D60BB">
        <w:t> </w:t>
      </w:r>
      <w:r w:rsidR="007C1BC2" w:rsidRPr="009D60BB">
        <w:t>263</w:t>
      </w:r>
      <w:r w:rsidR="00D7227E" w:rsidRPr="009D60BB">
        <w:t xml:space="preserve"> </w:t>
      </w:r>
      <w:r w:rsidR="007C1BC2" w:rsidRPr="009D60BB">
        <w:t>человека, из них</w:t>
      </w:r>
      <w:r w:rsidRPr="009D60BB">
        <w:t xml:space="preserve"> лица трудоспособного возраста- </w:t>
      </w:r>
      <w:r w:rsidR="007C1BC2" w:rsidRPr="009D60BB">
        <w:t>14 391 чел. Женщин фертильного возраста – 5 313</w:t>
      </w:r>
      <w:r w:rsidRPr="009D60BB">
        <w:t xml:space="preserve">, </w:t>
      </w:r>
      <w:r w:rsidR="007C1BC2" w:rsidRPr="009D60BB">
        <w:t xml:space="preserve"> детей, </w:t>
      </w:r>
      <w:r w:rsidRPr="009D60BB">
        <w:t xml:space="preserve">не достигших 18 лет – </w:t>
      </w:r>
      <w:r w:rsidR="007C1BC2" w:rsidRPr="009D60BB">
        <w:t>7019 чел.</w:t>
      </w:r>
    </w:p>
    <w:p w:rsidR="003E1541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Всего:</w:t>
      </w:r>
    </w:p>
    <w:p w:rsidR="00BF0F73" w:rsidRPr="009D60BB" w:rsidRDefault="00BF0F73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 xml:space="preserve">Мужчин </w:t>
      </w:r>
      <w:r w:rsidR="003E1541" w:rsidRPr="009D60BB">
        <w:t xml:space="preserve">– </w:t>
      </w:r>
      <w:r w:rsidR="001E1DF7" w:rsidRPr="009D60BB">
        <w:t>13706</w:t>
      </w:r>
      <w:r w:rsidR="003E1541" w:rsidRPr="009D60BB">
        <w:t xml:space="preserve"> человек</w:t>
      </w:r>
    </w:p>
    <w:p w:rsidR="00BF0F73" w:rsidRPr="009D60BB" w:rsidRDefault="00BF0F73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 xml:space="preserve">Женщин </w:t>
      </w:r>
      <w:r w:rsidR="003E1541" w:rsidRPr="009D60BB">
        <w:t xml:space="preserve">- </w:t>
      </w:r>
      <w:r w:rsidR="001E1DF7" w:rsidRPr="009D60BB">
        <w:t>15557</w:t>
      </w:r>
      <w:r w:rsidR="003E1541" w:rsidRPr="009D60BB">
        <w:t xml:space="preserve"> человек</w:t>
      </w:r>
    </w:p>
    <w:p w:rsidR="00BF0F73" w:rsidRPr="009D60BB" w:rsidRDefault="00BF0F73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Детей от 0-14</w:t>
      </w:r>
      <w:r w:rsidR="003E1541" w:rsidRPr="009D60BB">
        <w:t>лет</w:t>
      </w:r>
      <w:r w:rsidR="00CC74CE" w:rsidRPr="009D60BB">
        <w:t xml:space="preserve"> – 6212</w:t>
      </w:r>
      <w:r w:rsidR="003E1541" w:rsidRPr="009D60BB">
        <w:t xml:space="preserve"> человек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- м</w:t>
      </w:r>
      <w:r w:rsidR="00CC74CE" w:rsidRPr="009D60BB">
        <w:t>альчиков 3179</w:t>
      </w:r>
    </w:p>
    <w:p w:rsidR="00CC74CE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- д</w:t>
      </w:r>
      <w:r w:rsidR="00CC74CE" w:rsidRPr="009D60BB">
        <w:t>евочек – 3033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Подростков</w:t>
      </w:r>
      <w:r w:rsidR="00CC74CE" w:rsidRPr="009D60BB">
        <w:t xml:space="preserve"> с 15 до 17 лет – 807</w:t>
      </w:r>
      <w:r w:rsidRPr="009D60BB">
        <w:t>человек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- ю</w:t>
      </w:r>
      <w:r w:rsidR="00CC74CE" w:rsidRPr="009D60BB">
        <w:t>ношей – 399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- д</w:t>
      </w:r>
      <w:r w:rsidR="00CC74CE" w:rsidRPr="009D60BB">
        <w:t>евушек – 408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 xml:space="preserve">Взрослого населения - </w:t>
      </w:r>
      <w:r w:rsidR="00CC74CE" w:rsidRPr="009D60BB">
        <w:t xml:space="preserve"> 22244</w:t>
      </w:r>
      <w:r w:rsidRPr="009D60BB">
        <w:t xml:space="preserve"> человек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- м</w:t>
      </w:r>
      <w:r w:rsidR="00BF0F73" w:rsidRPr="009D60BB">
        <w:t>ужчин</w:t>
      </w:r>
      <w:r w:rsidRPr="009D60BB">
        <w:t xml:space="preserve">- </w:t>
      </w:r>
      <w:r w:rsidR="00D6412A" w:rsidRPr="009D60BB">
        <w:t xml:space="preserve"> 10128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- ж</w:t>
      </w:r>
      <w:r w:rsidR="00BF0F73" w:rsidRPr="009D60BB">
        <w:t xml:space="preserve">енщин </w:t>
      </w:r>
      <w:r w:rsidR="00D6412A" w:rsidRPr="009D60BB">
        <w:t>-12116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Из них тру</w:t>
      </w:r>
      <w:r w:rsidR="00BF0F73" w:rsidRPr="009D60BB">
        <w:t>доспособ</w:t>
      </w:r>
      <w:r w:rsidRPr="009D60BB">
        <w:t>ного</w:t>
      </w:r>
      <w:r w:rsidR="00BF0F73" w:rsidRPr="009D60BB">
        <w:t xml:space="preserve"> возраст</w:t>
      </w:r>
      <w:r w:rsidRPr="009D60BB">
        <w:t>а</w:t>
      </w:r>
      <w:r w:rsidR="00D6412A" w:rsidRPr="009D60BB">
        <w:t xml:space="preserve"> – 14391</w:t>
      </w:r>
      <w:r w:rsidRPr="009D60BB">
        <w:t xml:space="preserve"> человек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- м</w:t>
      </w:r>
      <w:r w:rsidR="00D6412A" w:rsidRPr="009D60BB">
        <w:t>ужчин – 7896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- ж</w:t>
      </w:r>
      <w:r w:rsidR="00D6412A" w:rsidRPr="009D60BB">
        <w:t>енщин – 6495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- женщи</w:t>
      </w:r>
      <w:r w:rsidR="00BF0F73" w:rsidRPr="009D60BB">
        <w:t>н  фертильног</w:t>
      </w:r>
      <w:r w:rsidRPr="009D60BB">
        <w:t xml:space="preserve">о </w:t>
      </w:r>
      <w:r w:rsidR="00BF0F73" w:rsidRPr="009D60BB">
        <w:t xml:space="preserve">возраста </w:t>
      </w:r>
      <w:r w:rsidRPr="009D60BB">
        <w:t xml:space="preserve">(с 15 до 49лет) </w:t>
      </w:r>
      <w:r w:rsidR="00D6412A" w:rsidRPr="009D60BB">
        <w:t>– 5491</w:t>
      </w:r>
      <w:r w:rsidR="00BF0F73" w:rsidRPr="009D60BB">
        <w:t xml:space="preserve"> </w:t>
      </w:r>
    </w:p>
    <w:p w:rsidR="003E1541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Из них с</w:t>
      </w:r>
      <w:r w:rsidR="00BF0F73" w:rsidRPr="009D60BB">
        <w:t xml:space="preserve">тарше трудоспособного возраста </w:t>
      </w:r>
    </w:p>
    <w:p w:rsidR="00BF0F73" w:rsidRPr="009D60BB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 xml:space="preserve">- </w:t>
      </w:r>
      <w:r w:rsidR="00BF0F73" w:rsidRPr="009D60BB">
        <w:t>мужчин</w:t>
      </w:r>
      <w:r w:rsidR="00D6412A" w:rsidRPr="009D60BB">
        <w:t xml:space="preserve"> </w:t>
      </w:r>
      <w:r w:rsidRPr="009D60BB">
        <w:t xml:space="preserve"> </w:t>
      </w:r>
      <w:r w:rsidR="00D6412A" w:rsidRPr="009D60BB">
        <w:t>- 2465</w:t>
      </w:r>
      <w:r w:rsidR="00BF0F73" w:rsidRPr="009D60BB">
        <w:t xml:space="preserve"> </w:t>
      </w:r>
    </w:p>
    <w:p w:rsidR="00A72CD1" w:rsidRDefault="003E1541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t>- ж</w:t>
      </w:r>
      <w:r w:rsidR="00BF0F73" w:rsidRPr="009D60BB">
        <w:t xml:space="preserve">енщин </w:t>
      </w:r>
      <w:r w:rsidRPr="009D60BB">
        <w:t>–</w:t>
      </w:r>
      <w:r w:rsidR="00D6412A" w:rsidRPr="009D60BB">
        <w:t xml:space="preserve"> 5851</w:t>
      </w:r>
      <w:r w:rsidR="005C2245" w:rsidRPr="009D60BB">
        <w:t>.</w:t>
      </w:r>
    </w:p>
    <w:p w:rsidR="00E53E36" w:rsidRPr="009D60BB" w:rsidRDefault="00E53E36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9D60BB">
        <w:rPr>
          <w:iCs/>
        </w:rPr>
        <w:t>Доля лиц старше трудоспособного возраста составляет 22,4% (6565 человек).</w:t>
      </w:r>
      <w:r w:rsidRPr="009D60BB">
        <w:t xml:space="preserve">  </w:t>
      </w:r>
    </w:p>
    <w:p w:rsidR="00E53E36" w:rsidRPr="009D60BB" w:rsidRDefault="00E53E36" w:rsidP="00343DF9">
      <w:pPr>
        <w:widowControl w:val="0"/>
        <w:autoSpaceDE w:val="0"/>
        <w:autoSpaceDN w:val="0"/>
        <w:adjustRightInd w:val="0"/>
        <w:ind w:firstLine="851"/>
        <w:jc w:val="both"/>
      </w:pPr>
      <w:r w:rsidRPr="009D60BB">
        <w:rPr>
          <w:iCs/>
        </w:rPr>
        <w:t>Демографическая ситуация в Балезинском районе в течение многих лет остается сложной.</w:t>
      </w:r>
      <w:r w:rsidRPr="009D60BB">
        <w:t xml:space="preserve"> Уменьшение численности населения Балезинского района происходит в течение многих лет и  обусловлено отрицательным естественным приростом и миграционной убылью населения, снижением рождаемости вследствие объективного уменьшения количества женщин фертильного возраста, уменьшения населения молодого возраста по причине миграции, старения населения Балезинского района.</w:t>
      </w:r>
    </w:p>
    <w:p w:rsidR="00E53E36" w:rsidRPr="009D60BB" w:rsidRDefault="00E53E36" w:rsidP="00343DF9">
      <w:pPr>
        <w:ind w:firstLine="708"/>
        <w:jc w:val="both"/>
      </w:pPr>
    </w:p>
    <w:p w:rsidR="00A72CD1" w:rsidRDefault="00A72CD1" w:rsidP="00343D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72CD1" w:rsidRDefault="00A72CD1" w:rsidP="00343D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72CD1" w:rsidRDefault="00A72CD1" w:rsidP="00343D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72CD1" w:rsidRDefault="00A72CD1" w:rsidP="00343D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72CD1" w:rsidRDefault="00A72CD1" w:rsidP="00343D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72CD1" w:rsidRDefault="00A72CD1" w:rsidP="00343D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72CD1" w:rsidRDefault="00A72CD1" w:rsidP="00343D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3E36" w:rsidRDefault="00E53E36" w:rsidP="00343D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D60BB">
        <w:rPr>
          <w:b/>
        </w:rPr>
        <w:t>Рождаемость</w:t>
      </w:r>
    </w:p>
    <w:p w:rsidR="00740776" w:rsidRPr="009D60BB" w:rsidRDefault="00740776" w:rsidP="00343D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270BD">
        <w:rPr>
          <w:noProof/>
          <w:highlight w:val="cyan"/>
        </w:rPr>
        <w:lastRenderedPageBreak/>
        <w:drawing>
          <wp:inline distT="0" distB="0" distL="0" distR="0" wp14:anchorId="6B1FE47A" wp14:editId="418CFC87">
            <wp:extent cx="5740841" cy="2639833"/>
            <wp:effectExtent l="0" t="0" r="0" b="8255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3E36" w:rsidRPr="009D60BB" w:rsidRDefault="00E53E36" w:rsidP="00343DF9">
      <w:pPr>
        <w:ind w:firstLine="851"/>
        <w:jc w:val="both"/>
        <w:rPr>
          <w:b/>
          <w:spacing w:val="-4"/>
        </w:rPr>
      </w:pPr>
      <w:r w:rsidRPr="009D60BB">
        <w:rPr>
          <w:iCs/>
        </w:rPr>
        <w:t>Рождаемость в</w:t>
      </w:r>
      <w:r w:rsidRPr="009D60BB">
        <w:t xml:space="preserve"> районе по итогам 2021г составила </w:t>
      </w:r>
      <w:r w:rsidRPr="009D60BB">
        <w:rPr>
          <w:b/>
        </w:rPr>
        <w:t xml:space="preserve">9,1. </w:t>
      </w:r>
      <w:r w:rsidRPr="009D60BB">
        <w:t>В сравнении с 2020 отмечается уменьшение  данного показателя  (10,2 на 10 тыс.</w:t>
      </w:r>
      <w:r w:rsidR="009D60BB">
        <w:t xml:space="preserve"> чел. </w:t>
      </w:r>
      <w:r w:rsidRPr="009D60BB">
        <w:t>нас</w:t>
      </w:r>
      <w:r w:rsidR="009D60BB">
        <w:t>еления</w:t>
      </w:r>
      <w:r w:rsidRPr="009D60BB">
        <w:t xml:space="preserve">). Всего родилось </w:t>
      </w:r>
      <w:r w:rsidRPr="009D60BB">
        <w:rPr>
          <w:b/>
        </w:rPr>
        <w:t xml:space="preserve">267  </w:t>
      </w:r>
      <w:r w:rsidRPr="009D60BB">
        <w:t>детей.</w:t>
      </w:r>
    </w:p>
    <w:p w:rsidR="00E53E36" w:rsidRPr="009D60BB" w:rsidRDefault="00E53E36" w:rsidP="00343DF9">
      <w:pPr>
        <w:ind w:firstLine="851"/>
        <w:jc w:val="both"/>
      </w:pPr>
      <w:r w:rsidRPr="009D60BB">
        <w:t>Рождаемость уменьшается в течение  последних лет, что совпадает с общероссийской тенденцией. Основные причины снижения  объективное уменьшение количества женщин фертильного возраста, уменьшение населения молодого возраста по причине  трудовой миграции, старение населения Балезинского район</w:t>
      </w:r>
      <w:r w:rsidR="009D60BB">
        <w:t>а</w:t>
      </w:r>
      <w:r w:rsidRPr="009D60BB">
        <w:t>, изменения модели рождаемости.</w:t>
      </w:r>
    </w:p>
    <w:p w:rsidR="00E53E36" w:rsidRPr="009D60BB" w:rsidRDefault="00E53E36" w:rsidP="00343DF9">
      <w:pPr>
        <w:ind w:firstLine="567"/>
        <w:jc w:val="both"/>
      </w:pPr>
      <w:r w:rsidRPr="009D60BB">
        <w:t xml:space="preserve">По итогам </w:t>
      </w:r>
      <w:r w:rsidR="008270BD" w:rsidRPr="009D60BB">
        <w:t>2021</w:t>
      </w:r>
      <w:r w:rsidRPr="009D60BB">
        <w:t>года отмечается увеличение уровня общей смертности. Данный показатель составил 18,0 на 100 тысяч нас. Всего умерло 528 человек.</w:t>
      </w:r>
    </w:p>
    <w:p w:rsidR="00E53E36" w:rsidRPr="009D60BB" w:rsidRDefault="00E53E36" w:rsidP="00343DF9">
      <w:pPr>
        <w:ind w:firstLine="851"/>
        <w:jc w:val="center"/>
        <w:rPr>
          <w:b/>
        </w:rPr>
      </w:pPr>
      <w:r w:rsidRPr="009D60BB">
        <w:rPr>
          <w:b/>
        </w:rPr>
        <w:t>Смертность</w:t>
      </w:r>
    </w:p>
    <w:p w:rsidR="00E53E36" w:rsidRPr="009D60BB" w:rsidRDefault="00A72CD1" w:rsidP="00343DF9">
      <w:pPr>
        <w:jc w:val="both"/>
      </w:pPr>
      <w:r w:rsidRPr="008270BD">
        <w:rPr>
          <w:noProof/>
          <w:highlight w:val="cyan"/>
        </w:rPr>
        <w:drawing>
          <wp:inline distT="0" distB="0" distL="0" distR="0" wp14:anchorId="58C0A993" wp14:editId="723640C5">
            <wp:extent cx="5899868" cy="2512613"/>
            <wp:effectExtent l="0" t="0" r="5715" b="254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3E36" w:rsidRPr="009D60BB" w:rsidRDefault="00E53E36" w:rsidP="00343DF9">
      <w:pPr>
        <w:ind w:firstLine="851"/>
        <w:jc w:val="both"/>
      </w:pPr>
      <w:r w:rsidRPr="009D60BB">
        <w:t xml:space="preserve">Естественная убыль населения началась в 1992 году. За весь этот период естественный прирост населения только в 2012г. и в 2014г. был положительным (1,2 и 0,3 соответственно), все остальные года был отрицательным. </w:t>
      </w:r>
    </w:p>
    <w:p w:rsidR="00E53E36" w:rsidRPr="009D60BB" w:rsidRDefault="00E53E36" w:rsidP="00343DF9">
      <w:pPr>
        <w:ind w:firstLine="851"/>
        <w:jc w:val="both"/>
      </w:pPr>
      <w:r w:rsidRPr="009D60BB">
        <w:t xml:space="preserve">В силу вышеизложенных причин глубина отрицательного естественного прироста населения по Балезинскому району увеличилась и составила </w:t>
      </w:r>
      <w:r w:rsidR="008270BD" w:rsidRPr="009D60BB">
        <w:t>по итогам 2021г  «-8,9</w:t>
      </w:r>
      <w:r w:rsidRPr="009D60BB">
        <w:t>».</w:t>
      </w:r>
    </w:p>
    <w:p w:rsidR="00E53E36" w:rsidRPr="009D60BB" w:rsidRDefault="007F0838" w:rsidP="00343DF9">
      <w:pPr>
        <w:tabs>
          <w:tab w:val="left" w:pos="3686"/>
        </w:tabs>
        <w:jc w:val="center"/>
        <w:rPr>
          <w:b/>
        </w:rPr>
      </w:pPr>
      <w:r w:rsidRPr="009D60BB">
        <w:rPr>
          <w:b/>
        </w:rPr>
        <w:t>Естественный прирост</w:t>
      </w:r>
    </w:p>
    <w:p w:rsidR="003B54F0" w:rsidRPr="00B67F8A" w:rsidRDefault="003B54F0" w:rsidP="00343DF9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  <w:r w:rsidRPr="00B67F8A">
        <w:t xml:space="preserve">Демографическая ситуация в </w:t>
      </w:r>
      <w:r w:rsidR="00377114">
        <w:t>Балезинском</w:t>
      </w:r>
      <w:r w:rsidRPr="00B67F8A">
        <w:t xml:space="preserve"> районе на современном этапе характеризуется устойчивым сокращением численности населения. По данным органов статистики численность постоянного населения составила: </w:t>
      </w:r>
    </w:p>
    <w:p w:rsidR="003B54F0" w:rsidRPr="00B67F8A" w:rsidRDefault="003B54F0" w:rsidP="00343DF9">
      <w:pPr>
        <w:ind w:firstLine="851"/>
        <w:jc w:val="both"/>
      </w:pPr>
      <w:r w:rsidRPr="00B67F8A">
        <w:t>в 201</w:t>
      </w:r>
      <w:r w:rsidR="00A0363F">
        <w:t>8</w:t>
      </w:r>
      <w:r w:rsidRPr="00B67F8A">
        <w:t xml:space="preserve"> году - </w:t>
      </w:r>
      <w:r w:rsidR="00A0363F">
        <w:t>30904</w:t>
      </w:r>
      <w:r w:rsidRPr="00B67F8A">
        <w:t xml:space="preserve"> человек, </w:t>
      </w:r>
    </w:p>
    <w:p w:rsidR="003B54F0" w:rsidRPr="00B67F8A" w:rsidRDefault="003B54F0" w:rsidP="00343DF9">
      <w:pPr>
        <w:ind w:firstLine="851"/>
        <w:jc w:val="both"/>
      </w:pPr>
      <w:r w:rsidRPr="00B67F8A">
        <w:t>в 201</w:t>
      </w:r>
      <w:r w:rsidR="00A0363F">
        <w:t>9</w:t>
      </w:r>
      <w:r w:rsidRPr="00B67F8A">
        <w:t xml:space="preserve"> году - </w:t>
      </w:r>
      <w:r w:rsidR="00A0363F">
        <w:t>30459</w:t>
      </w:r>
      <w:r w:rsidRPr="00B67F8A">
        <w:t xml:space="preserve"> человек,</w:t>
      </w:r>
    </w:p>
    <w:p w:rsidR="003B54F0" w:rsidRPr="00B67F8A" w:rsidRDefault="003B54F0" w:rsidP="00343DF9">
      <w:pPr>
        <w:ind w:firstLine="851"/>
        <w:jc w:val="both"/>
      </w:pPr>
      <w:r w:rsidRPr="00B67F8A">
        <w:t>в 20</w:t>
      </w:r>
      <w:r w:rsidR="00A0363F">
        <w:t>20</w:t>
      </w:r>
      <w:r w:rsidRPr="00B67F8A">
        <w:t xml:space="preserve"> году – </w:t>
      </w:r>
      <w:r w:rsidR="00A0363F">
        <w:t>29779</w:t>
      </w:r>
      <w:r w:rsidRPr="00B67F8A">
        <w:t xml:space="preserve"> человек,  </w:t>
      </w:r>
    </w:p>
    <w:p w:rsidR="003B54F0" w:rsidRPr="00B67F8A" w:rsidRDefault="003B54F0" w:rsidP="00343DF9">
      <w:pPr>
        <w:ind w:firstLine="851"/>
        <w:jc w:val="both"/>
      </w:pPr>
      <w:r w:rsidRPr="00B67F8A">
        <w:lastRenderedPageBreak/>
        <w:t>в 20</w:t>
      </w:r>
      <w:r w:rsidR="00A0363F">
        <w:t>21</w:t>
      </w:r>
      <w:r w:rsidRPr="00B67F8A">
        <w:t xml:space="preserve"> году- </w:t>
      </w:r>
      <w:r w:rsidR="00A0363F">
        <w:t xml:space="preserve">29263 </w:t>
      </w:r>
      <w:r w:rsidRPr="00B67F8A">
        <w:t>человек</w:t>
      </w:r>
      <w:r w:rsidR="006B32C8">
        <w:t xml:space="preserve">, </w:t>
      </w:r>
      <w:r w:rsidR="006B32C8" w:rsidRPr="00B67F8A">
        <w:t>населени</w:t>
      </w:r>
      <w:r w:rsidR="006B32C8">
        <w:t>е</w:t>
      </w:r>
      <w:r w:rsidR="006B32C8" w:rsidRPr="00B67F8A">
        <w:t xml:space="preserve"> уменьшилась на </w:t>
      </w:r>
      <w:r w:rsidR="006B32C8">
        <w:t>516 человек.</w:t>
      </w:r>
    </w:p>
    <w:p w:rsidR="003B54F0" w:rsidRPr="00B67F8A" w:rsidRDefault="003B54F0" w:rsidP="00343DF9">
      <w:pPr>
        <w:ind w:firstLine="851"/>
        <w:jc w:val="both"/>
      </w:pPr>
      <w:r w:rsidRPr="00B67F8A">
        <w:t>Отрицательная динамика численности населения района обусловлена многими факторами, главные из которых - превышение уровня смертности над уровнем рождаемости. В 20</w:t>
      </w:r>
      <w:r w:rsidR="00A0363F">
        <w:t>21</w:t>
      </w:r>
      <w:r w:rsidRPr="00B67F8A">
        <w:t xml:space="preserve"> году в районе родил</w:t>
      </w:r>
      <w:r w:rsidR="00A0363F">
        <w:t>ось</w:t>
      </w:r>
      <w:r w:rsidRPr="00B67F8A">
        <w:t xml:space="preserve"> </w:t>
      </w:r>
      <w:r w:rsidR="00A0363F">
        <w:t>267 детей. П</w:t>
      </w:r>
      <w:r w:rsidRPr="00B67F8A">
        <w:t xml:space="preserve">оказатель рождаемости составил </w:t>
      </w:r>
      <w:r w:rsidR="00A0363F">
        <w:t>10,2 на 10 тыс. населения</w:t>
      </w:r>
      <w:r w:rsidRPr="00B67F8A">
        <w:t>. За 20</w:t>
      </w:r>
      <w:r w:rsidR="00A0363F">
        <w:t>21</w:t>
      </w:r>
      <w:r w:rsidRPr="00B67F8A">
        <w:t xml:space="preserve">год смертность населения составила </w:t>
      </w:r>
      <w:r w:rsidR="00A0363F">
        <w:t>528</w:t>
      </w:r>
      <w:r w:rsidRPr="00B67F8A">
        <w:t xml:space="preserve"> человек</w:t>
      </w:r>
      <w:r w:rsidR="00A841F6" w:rsidRPr="00B67F8A">
        <w:t>.</w:t>
      </w:r>
      <w:r w:rsidR="00D6412A">
        <w:t xml:space="preserve"> </w:t>
      </w:r>
      <w:r w:rsidR="00D318A0">
        <w:t xml:space="preserve"> Число женщин фертильного возраста составило- 5313. </w:t>
      </w:r>
      <w:r w:rsidRPr="00B67F8A">
        <w:t xml:space="preserve">На уровень рождаемости влияют денежный доход семей, жилищные условия, современная структура семьи, уровень занятости населения, низкий уровень репродуктивного здоровья. </w:t>
      </w:r>
    </w:p>
    <w:p w:rsidR="003B54F0" w:rsidRPr="009D60BB" w:rsidRDefault="003B54F0" w:rsidP="00343DF9">
      <w:pPr>
        <w:ind w:firstLine="851"/>
        <w:jc w:val="both"/>
      </w:pPr>
      <w:r w:rsidRPr="009D60BB">
        <w:t xml:space="preserve">Высокий уровень </w:t>
      </w:r>
      <w:r w:rsidR="00ED7DCB" w:rsidRPr="009D60BB">
        <w:t>числа</w:t>
      </w:r>
      <w:r w:rsidRPr="009D60BB">
        <w:t xml:space="preserve"> абортов</w:t>
      </w:r>
      <w:r w:rsidR="00ED7DCB" w:rsidRPr="009D60BB">
        <w:t>:</w:t>
      </w:r>
      <w:r w:rsidR="008270BD" w:rsidRPr="009D60BB">
        <w:t xml:space="preserve"> в 2019</w:t>
      </w:r>
      <w:r w:rsidRPr="009D60BB">
        <w:t>г. на 1000 ж</w:t>
      </w:r>
      <w:r w:rsidR="008270BD" w:rsidRPr="009D60BB">
        <w:t xml:space="preserve">енщин фертильного возраста -28,1;  2020г. – </w:t>
      </w:r>
      <w:r w:rsidR="00CB635E" w:rsidRPr="009D60BB">
        <w:t>22,7</w:t>
      </w:r>
      <w:r w:rsidR="008270BD" w:rsidRPr="009D60BB">
        <w:t xml:space="preserve">. </w:t>
      </w:r>
      <w:r w:rsidRPr="009D60BB">
        <w:t xml:space="preserve">Показатель </w:t>
      </w:r>
      <w:r w:rsidR="008270BD" w:rsidRPr="009D60BB">
        <w:t>числа медицинских абортов в 2021</w:t>
      </w:r>
      <w:r w:rsidRPr="009D60BB">
        <w:t xml:space="preserve"> году знач</w:t>
      </w:r>
      <w:r w:rsidR="00CB635E" w:rsidRPr="009D60BB">
        <w:t xml:space="preserve">ительно </w:t>
      </w:r>
      <w:proofErr w:type="gramStart"/>
      <w:r w:rsidR="00CB635E" w:rsidRPr="009D60BB">
        <w:t>снизился и составил</w:t>
      </w:r>
      <w:proofErr w:type="gramEnd"/>
      <w:r w:rsidR="00CB635E" w:rsidRPr="009D60BB">
        <w:t xml:space="preserve"> 18,5</w:t>
      </w:r>
      <w:r w:rsidRPr="009D60BB">
        <w:t xml:space="preserve"> на 1000 женщин фе</w:t>
      </w:r>
      <w:r w:rsidR="008270BD" w:rsidRPr="009D60BB">
        <w:t>ртильного возраста</w:t>
      </w:r>
      <w:r w:rsidR="000B4FBD" w:rsidRPr="009D60BB">
        <w:t>.</w:t>
      </w:r>
    </w:p>
    <w:p w:rsidR="003B54F0" w:rsidRPr="00B67F8A" w:rsidRDefault="003B54F0" w:rsidP="00343DF9">
      <w:pPr>
        <w:ind w:firstLine="851"/>
        <w:jc w:val="both"/>
      </w:pPr>
      <w:r w:rsidRPr="009D60BB">
        <w:t>Снижение численности населения в районе</w:t>
      </w:r>
      <w:r w:rsidRPr="00B67F8A">
        <w:t xml:space="preserve"> обусловлено </w:t>
      </w:r>
      <w:r w:rsidR="0015779F" w:rsidRPr="00B67F8A">
        <w:t xml:space="preserve">также влиянием </w:t>
      </w:r>
      <w:r w:rsidRPr="00B67F8A">
        <w:t>миграционных процессов.</w:t>
      </w:r>
      <w:r w:rsidR="000B1913" w:rsidRPr="00B67F8A">
        <w:t xml:space="preserve"> Так, например, за 20</w:t>
      </w:r>
      <w:r w:rsidR="00D318A0">
        <w:t>21</w:t>
      </w:r>
      <w:r w:rsidR="000B1913" w:rsidRPr="00B67F8A">
        <w:t xml:space="preserve"> год миграционная убыль населения составила - </w:t>
      </w:r>
      <w:r w:rsidR="00D318A0">
        <w:t>324</w:t>
      </w:r>
      <w:r w:rsidR="000B1913" w:rsidRPr="00B67F8A">
        <w:t xml:space="preserve"> человек</w:t>
      </w:r>
      <w:r w:rsidR="00D318A0">
        <w:t>а</w:t>
      </w:r>
      <w:r w:rsidR="000B1913" w:rsidRPr="00B67F8A">
        <w:t>.</w:t>
      </w:r>
      <w:r w:rsidR="001B35DA">
        <w:t xml:space="preserve"> </w:t>
      </w:r>
      <w:r w:rsidR="000B1913" w:rsidRPr="00B67F8A">
        <w:t>В 20</w:t>
      </w:r>
      <w:r w:rsidR="00D318A0">
        <w:t>20</w:t>
      </w:r>
      <w:r w:rsidR="000B1913" w:rsidRPr="00B67F8A">
        <w:t xml:space="preserve"> году – </w:t>
      </w:r>
      <w:r w:rsidR="00D318A0">
        <w:t>192.</w:t>
      </w:r>
      <w:r w:rsidRPr="00B67F8A">
        <w:t xml:space="preserve"> </w:t>
      </w:r>
      <w:r w:rsidR="00D318A0">
        <w:t>М</w:t>
      </w:r>
      <w:r w:rsidRPr="00B67F8A">
        <w:t>играция населения характериз</w:t>
      </w:r>
      <w:r w:rsidR="000B1913" w:rsidRPr="00B67F8A">
        <w:t>уется</w:t>
      </w:r>
      <w:r w:rsidRPr="00B67F8A">
        <w:t xml:space="preserve"> отрицательной динамикой</w:t>
      </w:r>
      <w:r w:rsidR="00237186">
        <w:t xml:space="preserve"> – 516 чел</w:t>
      </w:r>
      <w:r w:rsidRPr="00B67F8A">
        <w:t>.</w:t>
      </w:r>
      <w:r w:rsidR="00D7227E">
        <w:t xml:space="preserve"> </w:t>
      </w:r>
      <w:r w:rsidRPr="00B67F8A">
        <w:t>Возрастная структура жителей претерпевает значительные изменения, т</w:t>
      </w:r>
      <w:r w:rsidR="00ED7DCB" w:rsidRPr="00B67F8A">
        <w:t xml:space="preserve">.к. уезжают </w:t>
      </w:r>
      <w:r w:rsidR="00771A39" w:rsidRPr="00B67F8A">
        <w:br/>
      </w:r>
      <w:r w:rsidR="00ED7DCB" w:rsidRPr="00B67F8A">
        <w:t xml:space="preserve">из района в поисках </w:t>
      </w:r>
      <w:r w:rsidRPr="00B67F8A">
        <w:t>работ</w:t>
      </w:r>
      <w:r w:rsidR="000B1913" w:rsidRPr="00B67F8A">
        <w:t xml:space="preserve">ы люди трудоспособного возраста, молодежь </w:t>
      </w:r>
      <w:r w:rsidR="00771A39" w:rsidRPr="00B67F8A">
        <w:br/>
      </w:r>
      <w:r w:rsidR="000B1913" w:rsidRPr="00B67F8A">
        <w:t>и выпускники образовательных организаций.</w:t>
      </w:r>
    </w:p>
    <w:p w:rsidR="003B54F0" w:rsidRPr="00B67F8A" w:rsidRDefault="00BD29B6" w:rsidP="00343DF9">
      <w:pPr>
        <w:ind w:firstLine="851"/>
        <w:jc w:val="both"/>
      </w:pPr>
      <w:r w:rsidRPr="00B67F8A">
        <w:t>В</w:t>
      </w:r>
      <w:r w:rsidR="003B54F0" w:rsidRPr="00B67F8A">
        <w:t>лияние на воспроизводство населения оказ</w:t>
      </w:r>
      <w:r w:rsidR="00643092" w:rsidRPr="00B67F8A">
        <w:t>ывают</w:t>
      </w:r>
      <w:r w:rsidRPr="00B67F8A">
        <w:t xml:space="preserve"> также</w:t>
      </w:r>
      <w:r w:rsidR="00E769A5">
        <w:t xml:space="preserve"> заключение и расторжение </w:t>
      </w:r>
      <w:r w:rsidR="00643092" w:rsidRPr="00B67F8A">
        <w:t>бра</w:t>
      </w:r>
      <w:r w:rsidR="00E769A5">
        <w:t>ков</w:t>
      </w:r>
      <w:r w:rsidR="00643092" w:rsidRPr="00B67F8A">
        <w:t xml:space="preserve">. В 2019 году зарегистрирован </w:t>
      </w:r>
      <w:r w:rsidR="00AA3117">
        <w:t>119</w:t>
      </w:r>
      <w:r w:rsidR="00643092" w:rsidRPr="00B67F8A">
        <w:t xml:space="preserve"> брак, разводов – </w:t>
      </w:r>
      <w:r w:rsidR="00AA3117">
        <w:t>87</w:t>
      </w:r>
      <w:r w:rsidR="00643092" w:rsidRPr="00B67F8A">
        <w:t xml:space="preserve">, </w:t>
      </w:r>
      <w:r w:rsidR="00AA3117">
        <w:t>в</w:t>
      </w:r>
      <w:r w:rsidR="003B54F0" w:rsidRPr="00B67F8A">
        <w:t xml:space="preserve"> 20</w:t>
      </w:r>
      <w:r w:rsidR="00AA3117">
        <w:t xml:space="preserve">20 </w:t>
      </w:r>
      <w:r w:rsidR="003B54F0" w:rsidRPr="00B67F8A">
        <w:t>год</w:t>
      </w:r>
      <w:r w:rsidR="00AA3117">
        <w:t>у</w:t>
      </w:r>
      <w:r w:rsidR="003B54F0" w:rsidRPr="00B67F8A">
        <w:t xml:space="preserve"> в районе зарегистрирован</w:t>
      </w:r>
      <w:r w:rsidR="00AA3117">
        <w:t>о</w:t>
      </w:r>
      <w:r w:rsidR="003B54F0" w:rsidRPr="00B67F8A">
        <w:t xml:space="preserve"> </w:t>
      </w:r>
      <w:r w:rsidR="00AA3117">
        <w:t>8</w:t>
      </w:r>
      <w:r w:rsidR="003B54F0" w:rsidRPr="00B67F8A">
        <w:t>5 браков</w:t>
      </w:r>
      <w:r w:rsidR="00AA3117">
        <w:t xml:space="preserve">, </w:t>
      </w:r>
      <w:r w:rsidR="003B54F0" w:rsidRPr="00B67F8A">
        <w:t xml:space="preserve">разводов </w:t>
      </w:r>
      <w:r w:rsidR="00AA3117">
        <w:t>–</w:t>
      </w:r>
      <w:r w:rsidR="003B54F0" w:rsidRPr="00B67F8A">
        <w:t xml:space="preserve"> </w:t>
      </w:r>
      <w:r w:rsidR="00AA3117">
        <w:t>84.</w:t>
      </w:r>
      <w:r w:rsidR="00E769A5">
        <w:t xml:space="preserve"> </w:t>
      </w:r>
      <w:r w:rsidR="00AA3117">
        <w:t>В 2021 браков- 121, разводов -</w:t>
      </w:r>
      <w:r w:rsidR="006F3777">
        <w:t xml:space="preserve"> </w:t>
      </w:r>
      <w:r w:rsidR="00AA3117">
        <w:t>92.</w:t>
      </w:r>
      <w:r w:rsidR="003B54F0" w:rsidRPr="00B67F8A">
        <w:t xml:space="preserve"> </w:t>
      </w:r>
    </w:p>
    <w:p w:rsidR="003B54F0" w:rsidRPr="00B67F8A" w:rsidRDefault="003B54F0" w:rsidP="00343DF9">
      <w:pPr>
        <w:pStyle w:val="a3"/>
        <w:tabs>
          <w:tab w:val="left" w:pos="993"/>
        </w:tabs>
        <w:autoSpaceDE w:val="0"/>
        <w:autoSpaceDN w:val="0"/>
        <w:adjustRightInd w:val="0"/>
        <w:ind w:left="0" w:firstLine="851"/>
        <w:jc w:val="both"/>
      </w:pPr>
    </w:p>
    <w:p w:rsidR="003B54F0" w:rsidRPr="00E769A5" w:rsidRDefault="003B54F0" w:rsidP="00343DF9">
      <w:pPr>
        <w:pStyle w:val="a3"/>
        <w:tabs>
          <w:tab w:val="left" w:pos="993"/>
        </w:tabs>
        <w:autoSpaceDE w:val="0"/>
        <w:autoSpaceDN w:val="0"/>
        <w:adjustRightInd w:val="0"/>
        <w:ind w:left="0" w:firstLine="851"/>
        <w:rPr>
          <w:u w:val="single"/>
        </w:rPr>
      </w:pPr>
      <w:r w:rsidRPr="00E769A5">
        <w:rPr>
          <w:u w:val="single"/>
        </w:rPr>
        <w:t>Заболеваемость и смертность от ХНИЗ в динамике, в том числе</w:t>
      </w:r>
      <w:r w:rsidR="00E769A5">
        <w:rPr>
          <w:u w:val="single"/>
        </w:rPr>
        <w:t xml:space="preserve"> </w:t>
      </w:r>
      <w:r w:rsidRPr="00E769A5">
        <w:rPr>
          <w:u w:val="single"/>
        </w:rPr>
        <w:t xml:space="preserve">в </w:t>
      </w:r>
      <w:r w:rsidR="0091278A" w:rsidRPr="00E769A5">
        <w:rPr>
          <w:u w:val="single"/>
        </w:rPr>
        <w:t>т</w:t>
      </w:r>
      <w:r w:rsidR="005E7A08" w:rsidRPr="00E769A5">
        <w:rPr>
          <w:u w:val="single"/>
        </w:rPr>
        <w:t>рудоспособном возрасте</w:t>
      </w:r>
    </w:p>
    <w:p w:rsidR="0091278A" w:rsidRPr="00E769A5" w:rsidRDefault="0091278A" w:rsidP="00343DF9">
      <w:pPr>
        <w:ind w:firstLine="709"/>
        <w:jc w:val="both"/>
        <w:rPr>
          <w:vertAlign w:val="subscript"/>
        </w:rPr>
      </w:pPr>
    </w:p>
    <w:p w:rsidR="003B54F0" w:rsidRPr="00E769A5" w:rsidRDefault="0091278A" w:rsidP="00343DF9">
      <w:pPr>
        <w:ind w:firstLine="709"/>
        <w:jc w:val="center"/>
      </w:pPr>
      <w:r w:rsidRPr="00E769A5">
        <w:t>Показатели младенческой смертности представлены в таблице.</w:t>
      </w:r>
    </w:p>
    <w:p w:rsidR="003B54F0" w:rsidRDefault="007F1E1D" w:rsidP="00343DF9">
      <w:pPr>
        <w:jc w:val="center"/>
      </w:pPr>
      <w:r>
        <w:t xml:space="preserve">1. </w:t>
      </w:r>
      <w:r w:rsidR="003B54F0" w:rsidRPr="00E769A5">
        <w:t xml:space="preserve">Младенческая смертность (на 1000 </w:t>
      </w:r>
      <w:proofErr w:type="gramStart"/>
      <w:r w:rsidR="003B54F0" w:rsidRPr="00E769A5">
        <w:t>родившихся</w:t>
      </w:r>
      <w:proofErr w:type="gramEnd"/>
      <w:r w:rsidR="003B54F0" w:rsidRPr="00E769A5">
        <w:t>)</w:t>
      </w:r>
    </w:p>
    <w:p w:rsidR="006F3777" w:rsidRPr="006F3777" w:rsidRDefault="006F3777" w:rsidP="00343DF9">
      <w:pPr>
        <w:jc w:val="right"/>
      </w:pPr>
      <w:r w:rsidRPr="006F3777">
        <w:t>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1177"/>
        <w:gridCol w:w="1276"/>
        <w:gridCol w:w="1276"/>
        <w:gridCol w:w="1134"/>
        <w:gridCol w:w="1134"/>
      </w:tblGrid>
      <w:tr w:rsidR="003B54F0" w:rsidRPr="00E769A5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E769A5" w:rsidRDefault="003B54F0" w:rsidP="00343DF9">
            <w:pPr>
              <w:pStyle w:val="a3"/>
              <w:ind w:left="0" w:firstLine="709"/>
              <w:jc w:val="center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</w:t>
            </w:r>
            <w:r w:rsidR="00CB635E" w:rsidRPr="00E769A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</w:t>
            </w:r>
            <w:r w:rsidR="00CB635E" w:rsidRPr="00E769A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</w:t>
            </w:r>
            <w:r w:rsidR="00CB635E" w:rsidRPr="00E769A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</w:t>
            </w:r>
            <w:r w:rsidR="00CB635E" w:rsidRPr="00E769A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</w:t>
            </w:r>
            <w:r w:rsidR="00CB635E" w:rsidRPr="00E769A5">
              <w:rPr>
                <w:b/>
                <w:sz w:val="22"/>
                <w:szCs w:val="22"/>
              </w:rPr>
              <w:t>21</w:t>
            </w:r>
          </w:p>
        </w:tc>
      </w:tr>
      <w:tr w:rsidR="003B54F0" w:rsidRPr="00E769A5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77114" w:rsidP="00343DF9">
            <w:pPr>
              <w:jc w:val="center"/>
              <w:rPr>
                <w:lang w:eastAsia="en-US"/>
              </w:rPr>
            </w:pPr>
            <w:r w:rsidRPr="00E769A5">
              <w:t>Балезинский</w:t>
            </w:r>
            <w:r w:rsidR="003B54F0" w:rsidRPr="00E769A5">
              <w:t xml:space="preserve">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3,3</w:t>
            </w:r>
          </w:p>
        </w:tc>
      </w:tr>
      <w:tr w:rsidR="003B54F0" w:rsidRPr="00E769A5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jc w:val="center"/>
              <w:rPr>
                <w:lang w:eastAsia="en-US"/>
              </w:rPr>
            </w:pPr>
            <w:r w:rsidRPr="00E769A5">
              <w:t>Удмуртская Республика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</w:t>
            </w:r>
            <w:r w:rsidR="00CB635E" w:rsidRPr="00E769A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jc w:val="center"/>
              <w:rPr>
                <w:lang w:eastAsia="en-US"/>
              </w:rPr>
            </w:pPr>
            <w:proofErr w:type="spellStart"/>
            <w:r w:rsidRPr="00E769A5">
              <w:rPr>
                <w:sz w:val="22"/>
                <w:szCs w:val="22"/>
              </w:rPr>
              <w:t>Н.с</w:t>
            </w:r>
            <w:proofErr w:type="spellEnd"/>
          </w:p>
        </w:tc>
      </w:tr>
      <w:tr w:rsidR="003B54F0" w:rsidRPr="00E769A5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jc w:val="center"/>
              <w:rPr>
                <w:lang w:eastAsia="en-US"/>
              </w:rPr>
            </w:pPr>
            <w:r w:rsidRPr="00E769A5">
              <w:t>РФ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jc w:val="center"/>
              <w:rPr>
                <w:lang w:eastAsia="en-US"/>
              </w:rPr>
            </w:pPr>
            <w:proofErr w:type="spellStart"/>
            <w:r w:rsidRPr="00E769A5">
              <w:rPr>
                <w:sz w:val="22"/>
                <w:szCs w:val="22"/>
              </w:rPr>
              <w:t>Н.с</w:t>
            </w:r>
            <w:proofErr w:type="spellEnd"/>
          </w:p>
        </w:tc>
      </w:tr>
    </w:tbl>
    <w:p w:rsidR="003B54F0" w:rsidRPr="00E769A5" w:rsidRDefault="003B54F0" w:rsidP="00343DF9">
      <w:pPr>
        <w:ind w:firstLine="709"/>
        <w:jc w:val="center"/>
        <w:rPr>
          <w:lang w:eastAsia="en-US"/>
        </w:rPr>
      </w:pPr>
    </w:p>
    <w:p w:rsidR="003B54F0" w:rsidRPr="00E769A5" w:rsidRDefault="007F1E1D" w:rsidP="00343DF9">
      <w:pPr>
        <w:pStyle w:val="a3"/>
        <w:ind w:left="0"/>
        <w:jc w:val="both"/>
      </w:pPr>
      <w:r>
        <w:t xml:space="preserve">2. </w:t>
      </w:r>
      <w:r w:rsidR="003B54F0" w:rsidRPr="00E769A5">
        <w:t>Перинатальная смертность (на 1000 родившимися живыми и мертвыми)</w:t>
      </w:r>
    </w:p>
    <w:p w:rsidR="00825F24" w:rsidRPr="00E769A5" w:rsidRDefault="006F3777" w:rsidP="00343DF9">
      <w:pPr>
        <w:pStyle w:val="a3"/>
        <w:spacing w:line="360" w:lineRule="auto"/>
        <w:ind w:left="0"/>
        <w:jc w:val="right"/>
      </w:pPr>
      <w:r w:rsidRPr="006F3777">
        <w:t xml:space="preserve">Таблица </w:t>
      </w:r>
      <w: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1177"/>
        <w:gridCol w:w="1276"/>
        <w:gridCol w:w="1276"/>
        <w:gridCol w:w="1134"/>
        <w:gridCol w:w="1134"/>
      </w:tblGrid>
      <w:tr w:rsidR="00825F24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24" w:rsidRPr="00E769A5" w:rsidRDefault="00825F24" w:rsidP="00343DF9">
            <w:pPr>
              <w:pStyle w:val="a3"/>
              <w:ind w:left="0" w:firstLine="709"/>
              <w:jc w:val="center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2021</w:t>
            </w:r>
          </w:p>
        </w:tc>
      </w:tr>
      <w:tr w:rsidR="00825F24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t>Балезинский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 xml:space="preserve">      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13,1</w:t>
            </w:r>
          </w:p>
        </w:tc>
      </w:tr>
      <w:tr w:rsidR="00825F24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t>Удмуртская Республика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proofErr w:type="spellStart"/>
            <w:r w:rsidRPr="00E769A5">
              <w:rPr>
                <w:sz w:val="22"/>
                <w:szCs w:val="22"/>
              </w:rPr>
              <w:t>Н.с</w:t>
            </w:r>
            <w:proofErr w:type="spellEnd"/>
          </w:p>
        </w:tc>
      </w:tr>
      <w:tr w:rsidR="00825F24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t>РФ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 w:rsidRPr="00E769A5">
              <w:rPr>
                <w:sz w:val="22"/>
                <w:szCs w:val="22"/>
              </w:rPr>
              <w:t>Н.с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proofErr w:type="spellStart"/>
            <w:r w:rsidRPr="00E769A5">
              <w:rPr>
                <w:sz w:val="22"/>
                <w:szCs w:val="22"/>
              </w:rPr>
              <w:t>Н.с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proofErr w:type="spellStart"/>
            <w:r w:rsidRPr="00E769A5">
              <w:rPr>
                <w:sz w:val="22"/>
                <w:szCs w:val="22"/>
              </w:rPr>
              <w:t>Н.с</w:t>
            </w:r>
            <w:proofErr w:type="spellEnd"/>
          </w:p>
        </w:tc>
      </w:tr>
    </w:tbl>
    <w:p w:rsidR="003B54F0" w:rsidRPr="00E769A5" w:rsidRDefault="003B54F0" w:rsidP="00343DF9">
      <w:pPr>
        <w:ind w:firstLine="709"/>
        <w:jc w:val="both"/>
        <w:rPr>
          <w:vertAlign w:val="subscript"/>
        </w:rPr>
      </w:pPr>
    </w:p>
    <w:p w:rsidR="003B54F0" w:rsidRDefault="007F1E1D" w:rsidP="00343DF9">
      <w:pPr>
        <w:pStyle w:val="a3"/>
        <w:ind w:left="0"/>
        <w:jc w:val="both"/>
      </w:pPr>
      <w:r>
        <w:t xml:space="preserve">3. </w:t>
      </w:r>
      <w:r w:rsidR="003B54F0" w:rsidRPr="00E769A5">
        <w:t xml:space="preserve">Мертворождаемость (на 1000 родившимися живыми и мертвыми) </w:t>
      </w:r>
    </w:p>
    <w:p w:rsidR="006F3777" w:rsidRPr="00E769A5" w:rsidRDefault="006F3777" w:rsidP="00343DF9">
      <w:pPr>
        <w:pStyle w:val="a3"/>
        <w:ind w:left="0"/>
        <w:jc w:val="right"/>
      </w:pPr>
      <w:r w:rsidRPr="006F3777">
        <w:t xml:space="preserve">Таблица </w:t>
      </w:r>
      <w: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1177"/>
        <w:gridCol w:w="1276"/>
        <w:gridCol w:w="1276"/>
        <w:gridCol w:w="1134"/>
        <w:gridCol w:w="1134"/>
      </w:tblGrid>
      <w:tr w:rsidR="004B2658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8" w:rsidRPr="00E769A5" w:rsidRDefault="004B2658" w:rsidP="00343DF9">
            <w:pPr>
              <w:pStyle w:val="a3"/>
              <w:ind w:left="0" w:firstLine="709"/>
              <w:jc w:val="center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2021</w:t>
            </w:r>
          </w:p>
        </w:tc>
      </w:tr>
      <w:tr w:rsidR="004B2658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t>Балезинский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3,3</w:t>
            </w:r>
          </w:p>
        </w:tc>
      </w:tr>
      <w:tr w:rsidR="004B2658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t>Удмуртская Республика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proofErr w:type="spellStart"/>
            <w:r w:rsidRPr="00E769A5">
              <w:rPr>
                <w:sz w:val="22"/>
                <w:szCs w:val="22"/>
              </w:rPr>
              <w:t>Н.с</w:t>
            </w:r>
            <w:proofErr w:type="spellEnd"/>
          </w:p>
        </w:tc>
      </w:tr>
      <w:tr w:rsidR="004B2658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t>РФ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proofErr w:type="spellStart"/>
            <w:r w:rsidRPr="00E769A5">
              <w:rPr>
                <w:sz w:val="22"/>
                <w:szCs w:val="22"/>
              </w:rPr>
              <w:t>Н.с</w:t>
            </w:r>
            <w:proofErr w:type="spellEnd"/>
            <w:r w:rsidRPr="00E769A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proofErr w:type="spellStart"/>
            <w:r w:rsidRPr="00E769A5">
              <w:rPr>
                <w:sz w:val="22"/>
                <w:szCs w:val="22"/>
              </w:rPr>
              <w:t>Н.с</w:t>
            </w:r>
            <w:proofErr w:type="spellEnd"/>
          </w:p>
        </w:tc>
      </w:tr>
    </w:tbl>
    <w:p w:rsidR="003B54F0" w:rsidRPr="00E769A5" w:rsidRDefault="007F1E1D" w:rsidP="00343DF9">
      <w:pPr>
        <w:pStyle w:val="a3"/>
        <w:ind w:left="0"/>
        <w:jc w:val="both"/>
      </w:pPr>
      <w:r>
        <w:t xml:space="preserve">4. </w:t>
      </w:r>
      <w:r w:rsidR="003B54F0" w:rsidRPr="00E769A5">
        <w:t xml:space="preserve">Материнская смертность (на 1000 </w:t>
      </w:r>
      <w:proofErr w:type="gramStart"/>
      <w:r w:rsidR="003B54F0" w:rsidRPr="00E769A5">
        <w:t>живорожденных</w:t>
      </w:r>
      <w:proofErr w:type="gramEnd"/>
      <w:r w:rsidR="003B54F0" w:rsidRPr="00E769A5">
        <w:t>)</w:t>
      </w:r>
    </w:p>
    <w:p w:rsidR="003B54F0" w:rsidRPr="00E769A5" w:rsidRDefault="004B2658" w:rsidP="00343DF9">
      <w:pPr>
        <w:ind w:firstLine="851"/>
        <w:jc w:val="both"/>
      </w:pPr>
      <w:r w:rsidRPr="00E769A5">
        <w:t>В 2019-2021гг</w:t>
      </w:r>
      <w:r w:rsidR="003B54F0" w:rsidRPr="00E769A5">
        <w:t xml:space="preserve"> случаев материнской смертности в </w:t>
      </w:r>
      <w:r w:rsidRPr="00E769A5">
        <w:t xml:space="preserve">Балезинском </w:t>
      </w:r>
      <w:r w:rsidR="003B54F0" w:rsidRPr="00E769A5">
        <w:t>районе не зарегистрировано.</w:t>
      </w:r>
    </w:p>
    <w:p w:rsidR="008878D4" w:rsidRPr="00E769A5" w:rsidRDefault="008570B6" w:rsidP="00343DF9">
      <w:pPr>
        <w:ind w:firstLine="851"/>
        <w:jc w:val="both"/>
        <w:rPr>
          <w:bCs/>
        </w:rPr>
      </w:pPr>
      <w:r w:rsidRPr="008878D4">
        <w:t>Всего умерло 528 человек за 2021г. Из них 12</w:t>
      </w:r>
      <w:r w:rsidR="00827D1F" w:rsidRPr="008878D4">
        <w:t>3</w:t>
      </w:r>
      <w:r w:rsidRPr="008878D4">
        <w:t xml:space="preserve"> лица до пенсионного возраста (10</w:t>
      </w:r>
      <w:r w:rsidR="00827D1F" w:rsidRPr="008878D4">
        <w:t>8</w:t>
      </w:r>
      <w:r w:rsidRPr="008878D4">
        <w:t xml:space="preserve"> мужчин и 15 женщин).</w:t>
      </w:r>
      <w:r w:rsidR="008878D4">
        <w:t xml:space="preserve"> </w:t>
      </w:r>
      <w:r w:rsidR="008878D4" w:rsidRPr="00E769A5">
        <w:rPr>
          <w:bCs/>
        </w:rPr>
        <w:t>Структура общей смертности по Балезинск</w:t>
      </w:r>
      <w:r w:rsidR="008878D4">
        <w:rPr>
          <w:bCs/>
        </w:rPr>
        <w:t>ому</w:t>
      </w:r>
      <w:r w:rsidR="008878D4" w:rsidRPr="00E769A5">
        <w:rPr>
          <w:bCs/>
        </w:rPr>
        <w:t xml:space="preserve"> район</w:t>
      </w:r>
      <w:r w:rsidR="008878D4">
        <w:rPr>
          <w:bCs/>
        </w:rPr>
        <w:t xml:space="preserve">у </w:t>
      </w:r>
      <w:r w:rsidR="008878D4" w:rsidRPr="00E769A5">
        <w:rPr>
          <w:bCs/>
        </w:rPr>
        <w:t>представлена в таблице.</w:t>
      </w:r>
    </w:p>
    <w:p w:rsidR="008570B6" w:rsidRPr="008878D4" w:rsidRDefault="008570B6" w:rsidP="00343DF9">
      <w:pPr>
        <w:jc w:val="both"/>
      </w:pPr>
    </w:p>
    <w:p w:rsidR="008570B6" w:rsidRPr="00837665" w:rsidRDefault="008570B6" w:rsidP="00343DF9">
      <w:pPr>
        <w:spacing w:line="360" w:lineRule="auto"/>
        <w:rPr>
          <w:b/>
        </w:rPr>
      </w:pPr>
      <w:r w:rsidRPr="00837665">
        <w:rPr>
          <w:b/>
        </w:rPr>
        <w:t>Структура общей  смертности населения за 2019г-2021г.</w:t>
      </w:r>
      <w:r w:rsidR="00343DF9" w:rsidRPr="00837665">
        <w:rPr>
          <w:b/>
        </w:rPr>
        <w:t xml:space="preserve"> </w:t>
      </w:r>
      <w:r w:rsidRPr="00837665">
        <w:rPr>
          <w:b/>
        </w:rPr>
        <w:t>(на 100 тысяч населения)</w:t>
      </w:r>
      <w:r w:rsidR="006F3777" w:rsidRPr="00837665">
        <w:rPr>
          <w:b/>
        </w:rPr>
        <w:t xml:space="preserve"> </w:t>
      </w:r>
    </w:p>
    <w:p w:rsidR="006F3777" w:rsidRPr="006F3777" w:rsidRDefault="006F3777" w:rsidP="00343DF9">
      <w:pPr>
        <w:pStyle w:val="a3"/>
        <w:spacing w:line="360" w:lineRule="auto"/>
        <w:ind w:left="0"/>
        <w:jc w:val="right"/>
      </w:pPr>
      <w:r w:rsidRPr="006F3777">
        <w:t xml:space="preserve">Таблица </w:t>
      </w:r>
      <w:r>
        <w:t>4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275"/>
        <w:gridCol w:w="1276"/>
        <w:gridCol w:w="1275"/>
        <w:gridCol w:w="1276"/>
        <w:gridCol w:w="992"/>
      </w:tblGrid>
      <w:tr w:rsidR="008878D4" w:rsidRPr="00E769A5" w:rsidTr="00837665">
        <w:trPr>
          <w:trHeight w:val="279"/>
        </w:trPr>
        <w:tc>
          <w:tcPr>
            <w:tcW w:w="2127" w:type="dxa"/>
            <w:vMerge w:val="restart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2C8">
              <w:rPr>
                <w:b/>
                <w:sz w:val="22"/>
                <w:szCs w:val="22"/>
              </w:rPr>
              <w:t>Причины</w:t>
            </w:r>
          </w:p>
        </w:tc>
        <w:tc>
          <w:tcPr>
            <w:tcW w:w="2835" w:type="dxa"/>
            <w:gridSpan w:val="2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2C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551" w:type="dxa"/>
            <w:gridSpan w:val="2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2C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268" w:type="dxa"/>
            <w:gridSpan w:val="2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2C8">
              <w:rPr>
                <w:b/>
                <w:sz w:val="22"/>
                <w:szCs w:val="22"/>
              </w:rPr>
              <w:t>2021</w:t>
            </w:r>
          </w:p>
        </w:tc>
      </w:tr>
      <w:tr w:rsidR="008878D4" w:rsidRPr="00E769A5" w:rsidTr="00837665">
        <w:trPr>
          <w:trHeight w:val="279"/>
        </w:trPr>
        <w:tc>
          <w:tcPr>
            <w:tcW w:w="2127" w:type="dxa"/>
            <w:vMerge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На 100 тысяч населения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Абсолютное</w:t>
            </w:r>
          </w:p>
          <w:p w:rsidR="008570B6" w:rsidRPr="006B32C8" w:rsidRDefault="006B32C8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8570B6" w:rsidRPr="006B32C8">
              <w:rPr>
                <w:sz w:val="20"/>
                <w:szCs w:val="20"/>
              </w:rPr>
              <w:t xml:space="preserve">исло  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На 100 тысяч населения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Абсолютное</w:t>
            </w:r>
          </w:p>
          <w:p w:rsidR="008570B6" w:rsidRPr="006B32C8" w:rsidRDefault="006B32C8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8570B6" w:rsidRPr="006B32C8">
              <w:rPr>
                <w:sz w:val="20"/>
                <w:szCs w:val="20"/>
              </w:rPr>
              <w:t xml:space="preserve">исло  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На 100 тысяч населения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Абсолютное</w:t>
            </w:r>
          </w:p>
          <w:p w:rsidR="008570B6" w:rsidRPr="006B32C8" w:rsidRDefault="006B32C8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8570B6" w:rsidRPr="006B32C8">
              <w:rPr>
                <w:sz w:val="20"/>
                <w:szCs w:val="20"/>
              </w:rPr>
              <w:t xml:space="preserve">исло  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Злокачественные новообразования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205,9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241,8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222,1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65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Заболевания ССС: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518,0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156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728,7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217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666,4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195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ИБС: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242,9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370,0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114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403,2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118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 xml:space="preserve">В </w:t>
            </w:r>
            <w:proofErr w:type="spellStart"/>
            <w:r w:rsidRPr="006B32C8">
              <w:rPr>
                <w:sz w:val="22"/>
                <w:szCs w:val="22"/>
              </w:rPr>
              <w:t>т.ч</w:t>
            </w:r>
            <w:proofErr w:type="spellEnd"/>
            <w:r w:rsidRPr="006B32C8">
              <w:rPr>
                <w:sz w:val="22"/>
                <w:szCs w:val="22"/>
              </w:rPr>
              <w:t>. ОИМ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29,9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6,7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51,3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15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Цереброваскулярные болезни: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118,2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227,1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164,0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48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 xml:space="preserve">В </w:t>
            </w:r>
            <w:proofErr w:type="spellStart"/>
            <w:r w:rsidRPr="006B32C8">
              <w:rPr>
                <w:sz w:val="22"/>
                <w:szCs w:val="22"/>
              </w:rPr>
              <w:t>т.ч</w:t>
            </w:r>
            <w:proofErr w:type="spellEnd"/>
            <w:r w:rsidRPr="006B32C8">
              <w:rPr>
                <w:sz w:val="22"/>
                <w:szCs w:val="22"/>
              </w:rPr>
              <w:t>. ОНМК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56,4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90,7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71,8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21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Туберкулёз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3,3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6,7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3,4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43,2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127,6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82,0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24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Пневмонии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13,1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25,6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34,2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10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86,3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70,5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146,9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43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 xml:space="preserve">Сахарный диабет 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39,8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43,7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34,2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10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Внешние причины: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219,1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134,3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167,4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49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 xml:space="preserve">В </w:t>
            </w:r>
            <w:proofErr w:type="spellStart"/>
            <w:r w:rsidRPr="006B32C8">
              <w:rPr>
                <w:sz w:val="22"/>
                <w:szCs w:val="22"/>
              </w:rPr>
              <w:t>т</w:t>
            </w:r>
            <w:proofErr w:type="gramStart"/>
            <w:r w:rsidRPr="006B32C8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6B32C8">
              <w:rPr>
                <w:sz w:val="22"/>
                <w:szCs w:val="22"/>
              </w:rPr>
              <w:t xml:space="preserve"> ДТП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proofErr w:type="spellStart"/>
            <w:r w:rsidRPr="006B32C8">
              <w:rPr>
                <w:sz w:val="22"/>
                <w:szCs w:val="22"/>
              </w:rPr>
              <w:t>В.т.ч</w:t>
            </w:r>
            <w:proofErr w:type="spellEnd"/>
            <w:r w:rsidRPr="006B32C8">
              <w:rPr>
                <w:sz w:val="22"/>
                <w:szCs w:val="22"/>
              </w:rPr>
              <w:t>. суициды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76,4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63,8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64,9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19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 xml:space="preserve">Старость 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86,3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77,2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51,2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15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 xml:space="preserve">Коронавирусная инфекция 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70B6" w:rsidRPr="006B32C8" w:rsidRDefault="005C152F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70,5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232,4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68</w:t>
            </w:r>
          </w:p>
        </w:tc>
      </w:tr>
    </w:tbl>
    <w:p w:rsidR="008570B6" w:rsidRPr="00E769A5" w:rsidRDefault="008570B6" w:rsidP="00343DF9">
      <w:pPr>
        <w:ind w:firstLine="567"/>
        <w:jc w:val="both"/>
      </w:pPr>
      <w:r w:rsidRPr="00E769A5">
        <w:t>В структуре смертности на первом месте традиционно болезни  сердечно</w:t>
      </w:r>
      <w:r w:rsidR="008878D4">
        <w:t xml:space="preserve"> </w:t>
      </w:r>
      <w:r w:rsidRPr="00E769A5">
        <w:t>-</w:t>
      </w:r>
      <w:r w:rsidR="008878D4">
        <w:t xml:space="preserve"> </w:t>
      </w:r>
      <w:r w:rsidRPr="00E769A5">
        <w:t>сосудистой системы, на второе место</w:t>
      </w:r>
      <w:r w:rsidR="008878D4">
        <w:t xml:space="preserve"> </w:t>
      </w:r>
      <w:r w:rsidRPr="00E769A5">
        <w:t>–</w:t>
      </w:r>
      <w:r w:rsidR="008878D4">
        <w:t xml:space="preserve"> </w:t>
      </w:r>
      <w:r w:rsidRPr="00E769A5">
        <w:t>коронавирусная инфекция, на третьем</w:t>
      </w:r>
      <w:r w:rsidR="008878D4">
        <w:t xml:space="preserve"> </w:t>
      </w:r>
      <w:r w:rsidRPr="00E769A5">
        <w:t>-</w:t>
      </w:r>
      <w:r w:rsidR="008878D4">
        <w:t xml:space="preserve"> </w:t>
      </w:r>
      <w:r w:rsidRPr="00E769A5">
        <w:t>злокачественные новообразования, на четвёртом – внешние причины, на пятое место вышли болезни органов пищеварения.</w:t>
      </w:r>
    </w:p>
    <w:p w:rsidR="009960F4" w:rsidRPr="00E769A5" w:rsidRDefault="009960F4" w:rsidP="00343DF9">
      <w:pPr>
        <w:ind w:firstLine="567"/>
        <w:jc w:val="both"/>
      </w:pPr>
      <w:r w:rsidRPr="00E769A5">
        <w:t>Показатель смертности от заболеваний сердечно</w:t>
      </w:r>
      <w:r w:rsidR="00E769A5">
        <w:t xml:space="preserve"> </w:t>
      </w:r>
      <w:r w:rsidRPr="00E769A5">
        <w:t>-</w:t>
      </w:r>
      <w:r w:rsidR="00E769A5">
        <w:t xml:space="preserve"> </w:t>
      </w:r>
      <w:r w:rsidRPr="00E769A5">
        <w:t xml:space="preserve">сосудистой системы составил 666,4 на </w:t>
      </w:r>
      <w:r w:rsidR="00E769A5">
        <w:t>1</w:t>
      </w:r>
      <w:r w:rsidRPr="00E769A5">
        <w:t xml:space="preserve">00 тысяч населения. Всего умерло 195 человек, из них трудоспособного возраста 40 </w:t>
      </w:r>
      <w:r w:rsidR="00E769A5">
        <w:t>ч</w:t>
      </w:r>
      <w:r w:rsidRPr="00E769A5">
        <w:t>еловек.</w:t>
      </w:r>
    </w:p>
    <w:p w:rsidR="008570B6" w:rsidRPr="00E769A5" w:rsidRDefault="009960F4" w:rsidP="00343DF9">
      <w:pPr>
        <w:ind w:firstLine="567"/>
        <w:jc w:val="both"/>
      </w:pPr>
      <w:r w:rsidRPr="00E769A5">
        <w:t>Значительно вырос в сравнении с прошлым годом показатель смертности от острого инфаркта миокарда. По причине инфаркта миокарда умерло 15 человек.  В трудоспособном возрасте умерло от инфаркта миокарда  3 человека</w:t>
      </w:r>
      <w:r w:rsidR="00E769A5">
        <w:t>.</w:t>
      </w:r>
      <w:r w:rsidRPr="00E769A5">
        <w:t xml:space="preserve"> </w:t>
      </w:r>
      <w:r w:rsidR="008570B6" w:rsidRPr="00E769A5">
        <w:t>Среди болезней сердечно</w:t>
      </w:r>
      <w:r w:rsidR="008878D4">
        <w:t xml:space="preserve"> </w:t>
      </w:r>
      <w:r w:rsidR="008570B6" w:rsidRPr="00E769A5">
        <w:t>-</w:t>
      </w:r>
      <w:r w:rsidR="008878D4">
        <w:t xml:space="preserve"> </w:t>
      </w:r>
      <w:r w:rsidR="008570B6" w:rsidRPr="00E769A5">
        <w:t>сосудистой системы отмечается значительный рост летальных случаев от острого инфаркта миокарда. Всего умерло 15 человек</w:t>
      </w:r>
      <w:r w:rsidR="001A3215">
        <w:t xml:space="preserve"> (в</w:t>
      </w:r>
      <w:r w:rsidR="008570B6" w:rsidRPr="00E769A5">
        <w:t xml:space="preserve"> 2020г </w:t>
      </w:r>
      <w:r w:rsidR="001A3215">
        <w:t xml:space="preserve">- </w:t>
      </w:r>
      <w:r w:rsidR="008570B6" w:rsidRPr="00E769A5">
        <w:t>2 человека</w:t>
      </w:r>
      <w:r w:rsidR="001A3215">
        <w:t>).</w:t>
      </w:r>
      <w:r w:rsidR="008570B6" w:rsidRPr="00E769A5">
        <w:t xml:space="preserve"> </w:t>
      </w:r>
    </w:p>
    <w:p w:rsidR="000D1328" w:rsidRPr="00E769A5" w:rsidRDefault="000D1328" w:rsidP="00343DF9">
      <w:pPr>
        <w:ind w:firstLine="567"/>
        <w:jc w:val="both"/>
      </w:pPr>
      <w:r w:rsidRPr="00E769A5">
        <w:t>По Балезинскому району показатель смертности от ОНМК составил 71,8</w:t>
      </w:r>
      <w:r w:rsidR="001A3215" w:rsidRPr="001A3215">
        <w:t xml:space="preserve"> </w:t>
      </w:r>
      <w:r w:rsidR="001A3215" w:rsidRPr="00E769A5">
        <w:t>на 100 тысяч населения</w:t>
      </w:r>
      <w:r w:rsidRPr="00E769A5">
        <w:t xml:space="preserve">. Отмечается небольшое снижение в сравнении с 2020г. Тогда показатель составлял 90,7  на 100 тысяч населения. Всего умер 21 человек. Из них трудоспособного возраста 5 человек.  </w:t>
      </w:r>
    </w:p>
    <w:p w:rsidR="008570B6" w:rsidRPr="00E769A5" w:rsidRDefault="008570B6" w:rsidP="00343DF9">
      <w:pPr>
        <w:pStyle w:val="a3"/>
        <w:numPr>
          <w:ilvl w:val="0"/>
          <w:numId w:val="37"/>
        </w:numPr>
        <w:ind w:left="0" w:firstLine="567"/>
        <w:jc w:val="both"/>
      </w:pPr>
      <w:r w:rsidRPr="00E769A5">
        <w:t>От коронавирусной инфекции умерло 68 человек. Из них 6 трудоспособного возраста.</w:t>
      </w:r>
    </w:p>
    <w:p w:rsidR="008570B6" w:rsidRPr="00E769A5" w:rsidRDefault="008570B6" w:rsidP="00343DF9">
      <w:pPr>
        <w:pStyle w:val="a3"/>
        <w:numPr>
          <w:ilvl w:val="0"/>
          <w:numId w:val="36"/>
        </w:numPr>
        <w:ind w:left="0" w:firstLine="567"/>
        <w:jc w:val="both"/>
      </w:pPr>
      <w:r w:rsidRPr="00E769A5">
        <w:t xml:space="preserve">На третьем месте в структуре смертности – злокачественные новообразования. Всего умерло </w:t>
      </w:r>
      <w:r w:rsidRPr="00E769A5">
        <w:rPr>
          <w:b/>
        </w:rPr>
        <w:t>68</w:t>
      </w:r>
      <w:r w:rsidRPr="00E769A5">
        <w:t xml:space="preserve"> человека, из них </w:t>
      </w:r>
      <w:r w:rsidRPr="00E769A5">
        <w:rPr>
          <w:b/>
        </w:rPr>
        <w:t>19</w:t>
      </w:r>
      <w:r w:rsidRPr="00E769A5">
        <w:t xml:space="preserve"> человек трудоспособного возраста. </w:t>
      </w:r>
      <w:r w:rsidR="001A3215">
        <w:t>З</w:t>
      </w:r>
      <w:r w:rsidRPr="00E769A5">
        <w:t xml:space="preserve">начительно увеличилась одногодичная летальность на то, что уменьшилась одногодичная летальность от злокачественных новообразований с 24,7%, в 2020г до 44,4% . 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>Структура смертности от ЗНО: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 xml:space="preserve">1.Рак </w:t>
      </w:r>
      <w:r w:rsidRPr="00E769A5">
        <w:tab/>
        <w:t>лёгкого- 8 человек;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>2.Рак желудка-5человек;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lastRenderedPageBreak/>
        <w:t xml:space="preserve">3.ЗНО желчевыводящих путей. 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>Структура смертности отличается от структуры 2020г</w:t>
      </w:r>
      <w:proofErr w:type="gramStart"/>
      <w:r w:rsidRPr="00E769A5">
        <w:t xml:space="preserve"> :</w:t>
      </w:r>
      <w:proofErr w:type="gramEnd"/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>1.Рак лёгкого -17 человек;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>2.Рак желудка -7 случаев;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>3.Колоректальный рак-6 человек.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>В трудоспособном возрасте умерло 19 человек (В 2020г-14 человек).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 xml:space="preserve">В 2021г по Балезинскому району посмертно учтено 12 человек. 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 xml:space="preserve">Структура посмертно </w:t>
      </w:r>
      <w:proofErr w:type="gramStart"/>
      <w:r w:rsidRPr="00E769A5">
        <w:t>учтённых</w:t>
      </w:r>
      <w:proofErr w:type="gramEnd"/>
      <w:r w:rsidRPr="00E769A5">
        <w:t>: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>1.ЗНО лёгкого-3;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>2.ЗНО пищевода-2;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>3.ЗНО желчевыводящих путей;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 xml:space="preserve">По одному </w:t>
      </w:r>
      <w:proofErr w:type="gramStart"/>
      <w:r w:rsidRPr="00E769A5">
        <w:t>случае</w:t>
      </w:r>
      <w:proofErr w:type="gramEnd"/>
      <w:r w:rsidRPr="00E769A5">
        <w:t xml:space="preserve"> ЗНО поджелудочной железы, эндометрия, яичника, желудка, молочной железы.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>Среди посмертно учтенных 1 женщина 55 лет (ЗНО желчного пузыря), 11 лица старше трудоспособного (с 60 до 69 лет</w:t>
      </w:r>
      <w:r w:rsidR="008878D4">
        <w:t xml:space="preserve"> </w:t>
      </w:r>
      <w:r w:rsidRPr="00E769A5">
        <w:t>-</w:t>
      </w:r>
      <w:r w:rsidR="008878D4">
        <w:t xml:space="preserve"> </w:t>
      </w:r>
      <w:r w:rsidRPr="00E769A5">
        <w:t>6 человек, старше 70 лет</w:t>
      </w:r>
      <w:r w:rsidR="008878D4">
        <w:t xml:space="preserve"> </w:t>
      </w:r>
      <w:r w:rsidRPr="00E769A5">
        <w:t>-</w:t>
      </w:r>
      <w:r w:rsidR="008878D4">
        <w:t xml:space="preserve"> </w:t>
      </w:r>
      <w:r w:rsidRPr="00E769A5">
        <w:t>5 человек).</w:t>
      </w:r>
    </w:p>
    <w:p w:rsidR="008570B6" w:rsidRPr="00E769A5" w:rsidRDefault="008570B6" w:rsidP="00343DF9">
      <w:pPr>
        <w:pStyle w:val="a3"/>
        <w:ind w:left="0" w:firstLine="567"/>
        <w:jc w:val="both"/>
      </w:pPr>
      <w:r w:rsidRPr="00E769A5">
        <w:t xml:space="preserve">Причинами являются: несвоевременное выявление, высокий уровень выявленных в поздних стадиях, недостаточная работа с населением, не осмотренных 2 и более лет, низкая настороженность. </w:t>
      </w:r>
    </w:p>
    <w:p w:rsidR="008570B6" w:rsidRPr="00E769A5" w:rsidRDefault="008570B6" w:rsidP="00343DF9">
      <w:pPr>
        <w:pStyle w:val="a3"/>
        <w:numPr>
          <w:ilvl w:val="0"/>
          <w:numId w:val="36"/>
        </w:numPr>
        <w:ind w:left="0" w:firstLine="567"/>
        <w:jc w:val="both"/>
      </w:pPr>
      <w:r w:rsidRPr="00E769A5">
        <w:t xml:space="preserve">На четвёртом месте - смертность от внешних причин. Отмечается  рост смертности от внешних причин в сравнении с 2020г. Всего от внешних причин умерло </w:t>
      </w:r>
      <w:r w:rsidRPr="00E769A5">
        <w:rPr>
          <w:b/>
        </w:rPr>
        <w:t>49</w:t>
      </w:r>
      <w:r w:rsidRPr="00E769A5">
        <w:t xml:space="preserve"> человек (в 2019г-43 человека). Добровольно расстались с жизнью </w:t>
      </w:r>
      <w:r w:rsidRPr="00E769A5">
        <w:rPr>
          <w:b/>
        </w:rPr>
        <w:t xml:space="preserve">19 </w:t>
      </w:r>
      <w:r w:rsidRPr="00E769A5">
        <w:t>человек (в 2020-19 человек).</w:t>
      </w:r>
    </w:p>
    <w:p w:rsidR="008570B6" w:rsidRPr="00E769A5" w:rsidRDefault="008570B6" w:rsidP="00343DF9">
      <w:pPr>
        <w:pStyle w:val="a3"/>
        <w:numPr>
          <w:ilvl w:val="0"/>
          <w:numId w:val="36"/>
        </w:numPr>
        <w:ind w:left="0" w:firstLine="567"/>
        <w:jc w:val="both"/>
      </w:pPr>
      <w:r w:rsidRPr="00E769A5">
        <w:t>На третьем месте в структуре</w:t>
      </w:r>
      <w:r w:rsidR="008878D4">
        <w:t xml:space="preserve"> </w:t>
      </w:r>
      <w:r w:rsidRPr="00E769A5">
        <w:t>- болезни органов пищеварения. Всего умерло 43 человек, из них 20 лица трудоспособного возраста. Основная причина смерти – циррозы печени.</w:t>
      </w:r>
    </w:p>
    <w:p w:rsidR="008570B6" w:rsidRPr="00E769A5" w:rsidRDefault="008570B6" w:rsidP="00343DF9">
      <w:pPr>
        <w:pStyle w:val="a3"/>
        <w:ind w:left="0"/>
        <w:jc w:val="center"/>
        <w:rPr>
          <w:b/>
        </w:rPr>
      </w:pPr>
      <w:r w:rsidRPr="00E769A5">
        <w:rPr>
          <w:b/>
        </w:rPr>
        <w:t>Анализ смертности лиц трудоспособного возраста</w:t>
      </w:r>
    </w:p>
    <w:p w:rsidR="008570B6" w:rsidRPr="00E769A5" w:rsidRDefault="008570B6" w:rsidP="00343DF9">
      <w:pPr>
        <w:ind w:firstLine="567"/>
        <w:jc w:val="both"/>
        <w:rPr>
          <w:b/>
        </w:rPr>
      </w:pPr>
      <w:r w:rsidRPr="00E769A5">
        <w:t>Смертность в трудоспособном возрасте составила 854,7 (в 2020г-</w:t>
      </w:r>
      <w:r w:rsidR="005C152F" w:rsidRPr="00E769A5">
        <w:t>1169,9</w:t>
      </w:r>
      <w:r w:rsidRPr="00E769A5">
        <w:t xml:space="preserve"> на 100 000 населения трудоспособного возраста). Отмечается повышение показателя смертности среди лиц трудоспособного возраста. </w:t>
      </w:r>
      <w:r w:rsidRPr="00E769A5">
        <w:rPr>
          <w:b/>
        </w:rPr>
        <w:t xml:space="preserve">Умерло 123 человека </w:t>
      </w:r>
      <w:r w:rsidRPr="00E769A5">
        <w:t>(108 мужчин и 15 женщин)</w:t>
      </w:r>
    </w:p>
    <w:p w:rsidR="008570B6" w:rsidRDefault="008570B6" w:rsidP="00343DF9">
      <w:pPr>
        <w:pStyle w:val="a3"/>
        <w:ind w:left="0"/>
        <w:jc w:val="center"/>
        <w:rPr>
          <w:b/>
        </w:rPr>
      </w:pPr>
      <w:r w:rsidRPr="00E769A5">
        <w:rPr>
          <w:b/>
        </w:rPr>
        <w:t xml:space="preserve">Структура смертности трудоспособного </w:t>
      </w:r>
      <w:r w:rsidR="00DC6420">
        <w:rPr>
          <w:b/>
        </w:rPr>
        <w:t>возраста на 100 тысяч населения</w:t>
      </w:r>
    </w:p>
    <w:p w:rsidR="006F3777" w:rsidRPr="006F3777" w:rsidRDefault="006F3777" w:rsidP="00343DF9">
      <w:pPr>
        <w:pStyle w:val="a3"/>
        <w:spacing w:line="360" w:lineRule="auto"/>
        <w:ind w:left="0"/>
        <w:jc w:val="right"/>
      </w:pPr>
      <w:r w:rsidRPr="006F3777">
        <w:t>Таблица 5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418"/>
        <w:gridCol w:w="1417"/>
        <w:gridCol w:w="1134"/>
        <w:gridCol w:w="1276"/>
      </w:tblGrid>
      <w:tr w:rsidR="008570B6" w:rsidRPr="00E769A5" w:rsidTr="00E769A5">
        <w:trPr>
          <w:trHeight w:val="279"/>
        </w:trPr>
        <w:tc>
          <w:tcPr>
            <w:tcW w:w="2235" w:type="dxa"/>
            <w:vMerge w:val="restart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769A5">
              <w:rPr>
                <w:b/>
                <w:sz w:val="22"/>
                <w:szCs w:val="22"/>
              </w:rPr>
              <w:t>Причины</w:t>
            </w:r>
          </w:p>
        </w:tc>
        <w:tc>
          <w:tcPr>
            <w:tcW w:w="2409" w:type="dxa"/>
            <w:gridSpan w:val="2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769A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835" w:type="dxa"/>
            <w:gridSpan w:val="2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769A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410" w:type="dxa"/>
            <w:gridSpan w:val="2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769A5">
              <w:rPr>
                <w:b/>
                <w:sz w:val="22"/>
                <w:szCs w:val="22"/>
              </w:rPr>
              <w:t>2021</w:t>
            </w:r>
          </w:p>
        </w:tc>
      </w:tr>
      <w:tr w:rsidR="008570B6" w:rsidRPr="00E769A5" w:rsidTr="00E769A5">
        <w:trPr>
          <w:trHeight w:val="279"/>
        </w:trPr>
        <w:tc>
          <w:tcPr>
            <w:tcW w:w="2235" w:type="dxa"/>
            <w:vMerge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 xml:space="preserve">На 100 </w:t>
            </w:r>
            <w:proofErr w:type="spellStart"/>
            <w:r w:rsidRPr="00E769A5">
              <w:rPr>
                <w:b/>
                <w:sz w:val="18"/>
                <w:szCs w:val="18"/>
              </w:rPr>
              <w:t>тыс</w:t>
            </w:r>
            <w:proofErr w:type="gramStart"/>
            <w:r w:rsidRPr="00E769A5">
              <w:rPr>
                <w:b/>
                <w:sz w:val="18"/>
                <w:szCs w:val="18"/>
              </w:rPr>
              <w:t>.н</w:t>
            </w:r>
            <w:proofErr w:type="gramEnd"/>
            <w:r w:rsidRPr="00E769A5">
              <w:rPr>
                <w:b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27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 xml:space="preserve">Абсолютное число </w:t>
            </w:r>
          </w:p>
        </w:tc>
        <w:tc>
          <w:tcPr>
            <w:tcW w:w="1418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 xml:space="preserve">На 100 </w:t>
            </w:r>
            <w:proofErr w:type="spellStart"/>
            <w:r w:rsidRPr="00E769A5">
              <w:rPr>
                <w:b/>
                <w:sz w:val="18"/>
                <w:szCs w:val="18"/>
              </w:rPr>
              <w:t>тыс</w:t>
            </w:r>
            <w:proofErr w:type="gramStart"/>
            <w:r w:rsidRPr="00E769A5">
              <w:rPr>
                <w:b/>
                <w:sz w:val="18"/>
                <w:szCs w:val="18"/>
              </w:rPr>
              <w:t>.н</w:t>
            </w:r>
            <w:proofErr w:type="gramEnd"/>
            <w:r w:rsidRPr="00E769A5">
              <w:rPr>
                <w:b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417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>Абсолютное число</w:t>
            </w:r>
          </w:p>
        </w:tc>
        <w:tc>
          <w:tcPr>
            <w:tcW w:w="1134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 xml:space="preserve">На 100 </w:t>
            </w:r>
            <w:proofErr w:type="spellStart"/>
            <w:r w:rsidRPr="00E769A5">
              <w:rPr>
                <w:b/>
                <w:sz w:val="18"/>
                <w:szCs w:val="18"/>
              </w:rPr>
              <w:t>тыс</w:t>
            </w:r>
            <w:proofErr w:type="gramStart"/>
            <w:r w:rsidRPr="00E769A5">
              <w:rPr>
                <w:b/>
                <w:sz w:val="18"/>
                <w:szCs w:val="18"/>
              </w:rPr>
              <w:t>.н</w:t>
            </w:r>
            <w:proofErr w:type="gramEnd"/>
            <w:r w:rsidRPr="00E769A5">
              <w:rPr>
                <w:b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1276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>Абсолютное число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Злокачественные новообразования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66,5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101,5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138,9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20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 xml:space="preserve">болезни системы кровообращения 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232,7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239,3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277,9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40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ИБС: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86,4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94,1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132,0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19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 xml:space="preserve">В </w:t>
            </w:r>
            <w:proofErr w:type="spellStart"/>
            <w:r w:rsidRPr="00E769A5">
              <w:rPr>
                <w:sz w:val="22"/>
                <w:szCs w:val="22"/>
              </w:rPr>
              <w:t>т.ч</w:t>
            </w:r>
            <w:proofErr w:type="spellEnd"/>
            <w:r w:rsidRPr="00E769A5">
              <w:rPr>
                <w:sz w:val="22"/>
                <w:szCs w:val="22"/>
              </w:rPr>
              <w:t>. ОИМ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7,2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Цереброваскулярные болезни: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19,9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94,1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34,1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5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 xml:space="preserve">В </w:t>
            </w:r>
            <w:proofErr w:type="spellStart"/>
            <w:r w:rsidRPr="00E769A5">
              <w:rPr>
                <w:sz w:val="22"/>
                <w:szCs w:val="22"/>
              </w:rPr>
              <w:t>т.ч</w:t>
            </w:r>
            <w:proofErr w:type="spellEnd"/>
            <w:r w:rsidRPr="00E769A5">
              <w:rPr>
                <w:sz w:val="22"/>
                <w:szCs w:val="22"/>
              </w:rPr>
              <w:t>. ОНМК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19,9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29,0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34,1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5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13,3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21,7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34,1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5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73,1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29,0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139,0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20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Внешние причины: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252,6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195,8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180,7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26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proofErr w:type="spellStart"/>
            <w:r w:rsidRPr="00E769A5">
              <w:rPr>
                <w:sz w:val="22"/>
                <w:szCs w:val="22"/>
              </w:rPr>
              <w:t>В.т.ч</w:t>
            </w:r>
            <w:proofErr w:type="spellEnd"/>
            <w:r w:rsidRPr="00E769A5">
              <w:rPr>
                <w:sz w:val="22"/>
                <w:szCs w:val="22"/>
              </w:rPr>
              <w:t>. суициды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146,3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101,5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62,53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9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Коронавирусная инфекция</w:t>
            </w:r>
          </w:p>
        </w:tc>
        <w:tc>
          <w:tcPr>
            <w:tcW w:w="1134" w:type="dxa"/>
          </w:tcPr>
          <w:p w:rsidR="008570B6" w:rsidRPr="008878D4" w:rsidRDefault="005C152F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70B6" w:rsidRPr="008878D4" w:rsidRDefault="005C152F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70B6" w:rsidRPr="008878D4" w:rsidRDefault="005C152F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40,3</w:t>
            </w:r>
          </w:p>
        </w:tc>
        <w:tc>
          <w:tcPr>
            <w:tcW w:w="1417" w:type="dxa"/>
          </w:tcPr>
          <w:p w:rsidR="008570B6" w:rsidRPr="008878D4" w:rsidRDefault="005C152F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6</w:t>
            </w:r>
          </w:p>
        </w:tc>
      </w:tr>
    </w:tbl>
    <w:p w:rsidR="003B54F0" w:rsidRPr="00E769A5" w:rsidRDefault="003B54F0" w:rsidP="00343DF9">
      <w:pPr>
        <w:pStyle w:val="a3"/>
        <w:ind w:left="0" w:firstLine="709"/>
        <w:jc w:val="both"/>
        <w:rPr>
          <w:color w:val="FF0000"/>
          <w:lang w:eastAsia="en-US"/>
        </w:rPr>
      </w:pPr>
    </w:p>
    <w:p w:rsidR="003B54F0" w:rsidRPr="00E769A5" w:rsidRDefault="003B54F0" w:rsidP="00343DF9">
      <w:pPr>
        <w:pStyle w:val="a3"/>
        <w:ind w:left="0" w:firstLine="709"/>
        <w:jc w:val="center"/>
        <w:rPr>
          <w:b/>
        </w:rPr>
      </w:pPr>
      <w:r w:rsidRPr="00E769A5">
        <w:rPr>
          <w:b/>
        </w:rPr>
        <w:t xml:space="preserve">Анализ заболеваемости </w:t>
      </w:r>
      <w:r w:rsidR="00E769A5" w:rsidRPr="00E769A5">
        <w:rPr>
          <w:b/>
        </w:rPr>
        <w:t xml:space="preserve">по </w:t>
      </w:r>
      <w:r w:rsidR="00377114" w:rsidRPr="00E769A5">
        <w:rPr>
          <w:b/>
        </w:rPr>
        <w:t>Балезинск</w:t>
      </w:r>
      <w:r w:rsidR="00E769A5" w:rsidRPr="00E769A5">
        <w:rPr>
          <w:b/>
        </w:rPr>
        <w:t>ому</w:t>
      </w:r>
      <w:r w:rsidRPr="00E769A5">
        <w:rPr>
          <w:b/>
        </w:rPr>
        <w:t xml:space="preserve"> район</w:t>
      </w:r>
      <w:r w:rsidR="00E769A5" w:rsidRPr="00E769A5">
        <w:rPr>
          <w:b/>
        </w:rPr>
        <w:t>у</w:t>
      </w:r>
    </w:p>
    <w:p w:rsidR="003B54F0" w:rsidRPr="00E769A5" w:rsidRDefault="003B54F0" w:rsidP="00343DF9">
      <w:pPr>
        <w:pStyle w:val="a3"/>
        <w:ind w:left="0" w:firstLine="851"/>
        <w:jc w:val="both"/>
      </w:pPr>
      <w:r w:rsidRPr="00E769A5">
        <w:t xml:space="preserve">Состояние здоровья населения </w:t>
      </w:r>
      <w:proofErr w:type="gramStart"/>
      <w:r w:rsidRPr="00E769A5">
        <w:t>определяется воздействием комплекса различных по своему характеру факторов и относится</w:t>
      </w:r>
      <w:proofErr w:type="gramEnd"/>
      <w:r w:rsidRPr="00E769A5">
        <w:t xml:space="preserve"> к сложной многофакторной проблеме.</w:t>
      </w:r>
    </w:p>
    <w:p w:rsidR="0072445F" w:rsidRPr="00E769A5" w:rsidRDefault="0072445F" w:rsidP="00343DF9">
      <w:pPr>
        <w:pStyle w:val="a3"/>
        <w:ind w:left="0" w:firstLine="851"/>
        <w:jc w:val="both"/>
        <w:rPr>
          <w:color w:val="FF0000"/>
        </w:rPr>
      </w:pPr>
    </w:p>
    <w:p w:rsidR="0072445F" w:rsidRPr="00E769A5" w:rsidRDefault="0072445F" w:rsidP="00343DF9">
      <w:pPr>
        <w:pStyle w:val="a3"/>
        <w:ind w:left="0" w:firstLine="851"/>
        <w:jc w:val="both"/>
      </w:pPr>
      <w:r w:rsidRPr="00E769A5">
        <w:t>Показатели общей заболеваемости всех категорий населения представлен</w:t>
      </w:r>
      <w:r w:rsidR="00AB08C6">
        <w:t>ы</w:t>
      </w:r>
      <w:r w:rsidR="00771A39" w:rsidRPr="00E769A5">
        <w:br/>
      </w:r>
      <w:r w:rsidRPr="00E769A5">
        <w:t>в таблице 6.</w:t>
      </w:r>
    </w:p>
    <w:p w:rsidR="0072445F" w:rsidRPr="00E769A5" w:rsidRDefault="0072445F" w:rsidP="00343DF9">
      <w:pPr>
        <w:pStyle w:val="a3"/>
        <w:ind w:left="0" w:firstLine="709"/>
        <w:jc w:val="right"/>
      </w:pPr>
      <w:r w:rsidRPr="00E769A5">
        <w:t>Таблица 6</w:t>
      </w:r>
    </w:p>
    <w:p w:rsidR="003B54F0" w:rsidRPr="00E769A5" w:rsidRDefault="003B54F0" w:rsidP="00343DF9">
      <w:pPr>
        <w:pStyle w:val="a3"/>
        <w:ind w:left="0" w:firstLine="709"/>
        <w:jc w:val="center"/>
      </w:pPr>
      <w:r w:rsidRPr="00E769A5">
        <w:t>Общая заболеваемость всех категорий населения (на 1000 населения)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275"/>
        <w:gridCol w:w="1418"/>
        <w:gridCol w:w="1276"/>
      </w:tblGrid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2021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Балезинский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2349,9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2407,9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2314,8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2517,1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2032,9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2033,6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1967,4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1889,6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1731,7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 w:rsidRPr="00AB08C6">
              <w:rPr>
                <w:sz w:val="22"/>
                <w:szCs w:val="22"/>
                <w:lang w:eastAsia="en-US"/>
              </w:rPr>
              <w:t>нс</w:t>
            </w:r>
            <w:proofErr w:type="spellEnd"/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1617,3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1634,3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1648,8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 w:rsidRPr="00AB08C6">
              <w:rPr>
                <w:sz w:val="22"/>
                <w:szCs w:val="22"/>
              </w:rPr>
              <w:t>нс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 w:rsidRPr="00AB08C6">
              <w:rPr>
                <w:sz w:val="22"/>
                <w:szCs w:val="22"/>
              </w:rPr>
              <w:t>нс</w:t>
            </w:r>
            <w:proofErr w:type="spellEnd"/>
          </w:p>
        </w:tc>
      </w:tr>
    </w:tbl>
    <w:p w:rsidR="003B54F0" w:rsidRPr="00AB08C6" w:rsidRDefault="003B54F0" w:rsidP="00343DF9">
      <w:pPr>
        <w:tabs>
          <w:tab w:val="left" w:pos="9195"/>
        </w:tabs>
        <w:ind w:firstLine="851"/>
        <w:jc w:val="both"/>
        <w:rPr>
          <w:lang w:eastAsia="en-US"/>
        </w:rPr>
      </w:pPr>
    </w:p>
    <w:p w:rsidR="003B54F0" w:rsidRPr="00AB08C6" w:rsidRDefault="003B54F0" w:rsidP="00343DF9">
      <w:pPr>
        <w:tabs>
          <w:tab w:val="left" w:pos="9195"/>
        </w:tabs>
        <w:ind w:firstLine="709"/>
        <w:jc w:val="both"/>
      </w:pPr>
      <w:r w:rsidRPr="00AB08C6">
        <w:t>Уровень  общей заболеваемости по данным обращаемости насе</w:t>
      </w:r>
      <w:r w:rsidR="007A68BE" w:rsidRPr="00AB08C6">
        <w:t xml:space="preserve">ления имеет тенденцию к росту </w:t>
      </w:r>
      <w:r w:rsidRPr="00AB08C6">
        <w:t>за счет активно проводимой диспансеризации населения,</w:t>
      </w:r>
      <w:r w:rsidR="00051015" w:rsidRPr="00AB08C6">
        <w:t xml:space="preserve"> высокого проц</w:t>
      </w:r>
      <w:r w:rsidR="007A68BE" w:rsidRPr="00AB08C6">
        <w:t>е</w:t>
      </w:r>
      <w:r w:rsidR="00051015" w:rsidRPr="00AB08C6">
        <w:t>н</w:t>
      </w:r>
      <w:r w:rsidR="007A68BE" w:rsidRPr="00AB08C6">
        <w:t>та укомплектованности участковой первично-санитарной службы</w:t>
      </w:r>
      <w:r w:rsidR="00051015" w:rsidRPr="00AB08C6">
        <w:t xml:space="preserve">, </w:t>
      </w:r>
      <w:r w:rsidRPr="00AB08C6">
        <w:t xml:space="preserve"> данные значительно выше </w:t>
      </w:r>
      <w:r w:rsidR="0072445F" w:rsidRPr="00AB08C6">
        <w:t>р</w:t>
      </w:r>
      <w:r w:rsidRPr="00AB08C6">
        <w:t>еспубликанских значений и значений РФ.</w:t>
      </w:r>
    </w:p>
    <w:p w:rsidR="0072445F" w:rsidRPr="00AB08C6" w:rsidRDefault="0072445F" w:rsidP="00343DF9">
      <w:pPr>
        <w:pStyle w:val="a3"/>
        <w:ind w:left="0" w:firstLine="709"/>
        <w:jc w:val="both"/>
        <w:rPr>
          <w:color w:val="FF0000"/>
        </w:rPr>
      </w:pPr>
    </w:p>
    <w:p w:rsidR="0072445F" w:rsidRPr="00AB08C6" w:rsidRDefault="0072445F" w:rsidP="00343DF9">
      <w:pPr>
        <w:pStyle w:val="a3"/>
        <w:ind w:left="0" w:firstLine="709"/>
        <w:jc w:val="both"/>
      </w:pPr>
      <w:r w:rsidRPr="00AB08C6">
        <w:t>Показатели общей заболеваемости детского населения представлен</w:t>
      </w:r>
      <w:r w:rsidR="00AB08C6" w:rsidRPr="00AB08C6">
        <w:t>ы</w:t>
      </w:r>
      <w:r w:rsidRPr="00AB08C6">
        <w:t xml:space="preserve"> в таблице 7.</w:t>
      </w:r>
    </w:p>
    <w:p w:rsidR="0072445F" w:rsidRPr="00AB08C6" w:rsidRDefault="0072445F" w:rsidP="00343DF9">
      <w:pPr>
        <w:pStyle w:val="a3"/>
        <w:ind w:left="0"/>
        <w:jc w:val="right"/>
      </w:pPr>
      <w:r w:rsidRPr="00AB08C6">
        <w:t>Таблица 7</w:t>
      </w:r>
    </w:p>
    <w:p w:rsidR="003B54F0" w:rsidRPr="00AB08C6" w:rsidRDefault="003B54F0" w:rsidP="00343DF9">
      <w:pPr>
        <w:pStyle w:val="a3"/>
        <w:ind w:left="0" w:firstLine="709"/>
        <w:jc w:val="center"/>
      </w:pPr>
      <w:r w:rsidRPr="00AB08C6">
        <w:t xml:space="preserve"> Общая заболеваемость детского населения (на 1000 населения соответствующего возраста)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275"/>
        <w:gridCol w:w="1418"/>
        <w:gridCol w:w="1276"/>
      </w:tblGrid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2021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Балезинский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3052,0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3027,0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2835,8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2301,2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2571,3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2727,7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2489,1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2033,5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 w:rsidRPr="00AB08C6">
              <w:rPr>
                <w:sz w:val="22"/>
                <w:szCs w:val="22"/>
              </w:rPr>
              <w:t>нс</w:t>
            </w:r>
            <w:proofErr w:type="spellEnd"/>
          </w:p>
        </w:tc>
      </w:tr>
    </w:tbl>
    <w:p w:rsidR="003B54F0" w:rsidRPr="00AB08C6" w:rsidRDefault="003B54F0" w:rsidP="00343DF9">
      <w:pPr>
        <w:tabs>
          <w:tab w:val="left" w:pos="9195"/>
        </w:tabs>
        <w:ind w:firstLine="709"/>
        <w:jc w:val="both"/>
        <w:rPr>
          <w:sz w:val="22"/>
          <w:szCs w:val="22"/>
          <w:lang w:eastAsia="en-US"/>
        </w:rPr>
      </w:pPr>
    </w:p>
    <w:p w:rsidR="003B54F0" w:rsidRPr="00AB08C6" w:rsidRDefault="003B54F0" w:rsidP="00343DF9">
      <w:pPr>
        <w:tabs>
          <w:tab w:val="left" w:pos="9195"/>
        </w:tabs>
        <w:ind w:firstLine="709"/>
        <w:jc w:val="both"/>
      </w:pPr>
      <w:r w:rsidRPr="00AB08C6">
        <w:t xml:space="preserve">В структуре общей заболеваемости детей </w:t>
      </w:r>
      <w:r w:rsidR="00312B47" w:rsidRPr="00AB08C6">
        <w:t xml:space="preserve">Балезинского </w:t>
      </w:r>
      <w:r w:rsidRPr="00AB08C6">
        <w:t>района, ведущие места занимают: болезни органов дыхания, травмы и несчастные случаи, инфекционные  болезни. У взрослых –</w:t>
      </w:r>
      <w:r w:rsidR="00A145D8">
        <w:t xml:space="preserve"> </w:t>
      </w:r>
      <w:r w:rsidRPr="00AB08C6">
        <w:t>болезни системы кровообращения, болезни органов дыхания, болезни эндокринной системы.</w:t>
      </w:r>
    </w:p>
    <w:p w:rsidR="0072445F" w:rsidRPr="00AB08C6" w:rsidRDefault="0072445F" w:rsidP="00343DF9">
      <w:pPr>
        <w:pStyle w:val="a3"/>
        <w:ind w:left="0" w:firstLine="709"/>
        <w:jc w:val="both"/>
        <w:rPr>
          <w:color w:val="FF0000"/>
        </w:rPr>
      </w:pPr>
    </w:p>
    <w:p w:rsidR="0072445F" w:rsidRPr="00AB08C6" w:rsidRDefault="0072445F" w:rsidP="00343DF9">
      <w:pPr>
        <w:pStyle w:val="a3"/>
        <w:ind w:left="0" w:firstLine="709"/>
        <w:jc w:val="both"/>
      </w:pPr>
      <w:r w:rsidRPr="00AB08C6">
        <w:t>Показатели первичной заболеваемости  всех категорий населения представлен</w:t>
      </w:r>
      <w:r w:rsidR="00AB08C6" w:rsidRPr="00AB08C6">
        <w:t>ы</w:t>
      </w:r>
      <w:r w:rsidRPr="00AB08C6">
        <w:t xml:space="preserve"> в таблице 8.</w:t>
      </w:r>
    </w:p>
    <w:p w:rsidR="00E769A5" w:rsidRPr="00AB08C6" w:rsidRDefault="00E769A5" w:rsidP="00343DF9">
      <w:pPr>
        <w:pStyle w:val="a3"/>
        <w:ind w:left="0"/>
        <w:jc w:val="right"/>
      </w:pPr>
    </w:p>
    <w:p w:rsidR="0072445F" w:rsidRPr="00AB08C6" w:rsidRDefault="0072445F" w:rsidP="00343DF9">
      <w:pPr>
        <w:pStyle w:val="a3"/>
        <w:ind w:left="0"/>
        <w:jc w:val="right"/>
      </w:pPr>
      <w:r w:rsidRPr="00AB08C6">
        <w:t>Таблица 8</w:t>
      </w:r>
    </w:p>
    <w:p w:rsidR="003B54F0" w:rsidRPr="00AB08C6" w:rsidRDefault="003B54F0" w:rsidP="00343DF9">
      <w:pPr>
        <w:pStyle w:val="a3"/>
        <w:ind w:left="0" w:firstLine="709"/>
        <w:jc w:val="center"/>
      </w:pPr>
      <w:r w:rsidRPr="00AB08C6">
        <w:t>Первичная заболеваемость всех категорий населения (на 1000 населения)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275"/>
        <w:gridCol w:w="1418"/>
        <w:gridCol w:w="1276"/>
      </w:tblGrid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2021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Балезинский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1308,6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1295,9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1183,3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1021,6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1096,7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993,7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952,8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911,4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849,5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B08C6" w:rsidP="00343DF9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 w:rsidRPr="00AB08C6">
              <w:rPr>
                <w:sz w:val="22"/>
                <w:szCs w:val="22"/>
                <w:lang w:eastAsia="en-US"/>
              </w:rPr>
              <w:t>н</w:t>
            </w:r>
            <w:proofErr w:type="gramStart"/>
            <w:r w:rsidR="00A72CD1" w:rsidRPr="00AB08C6">
              <w:rPr>
                <w:sz w:val="22"/>
                <w:szCs w:val="22"/>
                <w:lang w:eastAsia="en-US"/>
              </w:rPr>
              <w:t>.с</w:t>
            </w:r>
            <w:proofErr w:type="spellEnd"/>
            <w:proofErr w:type="gramEnd"/>
          </w:p>
        </w:tc>
      </w:tr>
      <w:tr w:rsidR="00A72CD1" w:rsidRPr="00E769A5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778,9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781,9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780,2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 w:rsidRPr="00AB08C6">
              <w:rPr>
                <w:sz w:val="22"/>
                <w:szCs w:val="22"/>
              </w:rPr>
              <w:t>нс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proofErr w:type="spellStart"/>
            <w:r w:rsidRPr="00AB08C6">
              <w:rPr>
                <w:sz w:val="22"/>
                <w:szCs w:val="22"/>
              </w:rPr>
              <w:t>нс</w:t>
            </w:r>
            <w:proofErr w:type="spellEnd"/>
          </w:p>
        </w:tc>
      </w:tr>
    </w:tbl>
    <w:p w:rsidR="003B54F0" w:rsidRPr="00E769A5" w:rsidRDefault="003B54F0" w:rsidP="00343DF9">
      <w:pPr>
        <w:tabs>
          <w:tab w:val="left" w:pos="9195"/>
        </w:tabs>
        <w:jc w:val="both"/>
        <w:rPr>
          <w:lang w:eastAsia="en-US"/>
        </w:rPr>
      </w:pPr>
    </w:p>
    <w:p w:rsidR="003B54F0" w:rsidRPr="00E769A5" w:rsidRDefault="003B54F0" w:rsidP="00343DF9">
      <w:pPr>
        <w:tabs>
          <w:tab w:val="left" w:pos="9195"/>
        </w:tabs>
        <w:jc w:val="both"/>
      </w:pPr>
      <w:r w:rsidRPr="00E769A5">
        <w:t xml:space="preserve">Уровень первичной заболеваемости населения </w:t>
      </w:r>
      <w:r w:rsidR="00070758" w:rsidRPr="00E769A5">
        <w:t xml:space="preserve">Балезинского </w:t>
      </w:r>
      <w:r w:rsidRPr="00E769A5">
        <w:t xml:space="preserve">района </w:t>
      </w:r>
      <w:r w:rsidR="00771A39" w:rsidRPr="00E769A5">
        <w:br/>
      </w:r>
      <w:r w:rsidR="00070758" w:rsidRPr="00E769A5">
        <w:t>выше Республиканских значений, что связано с доступностью медицинской помощи</w:t>
      </w:r>
    </w:p>
    <w:p w:rsidR="0072445F" w:rsidRPr="00E769A5" w:rsidRDefault="0072445F" w:rsidP="00343DF9">
      <w:pPr>
        <w:pStyle w:val="a3"/>
        <w:ind w:left="0" w:firstLine="851"/>
        <w:jc w:val="both"/>
      </w:pPr>
      <w:r w:rsidRPr="00E769A5">
        <w:t>Показатели заболеваемости детского населения представл</w:t>
      </w:r>
      <w:r w:rsidR="00070758" w:rsidRPr="00E769A5">
        <w:t>ены</w:t>
      </w:r>
      <w:r w:rsidRPr="00E769A5">
        <w:t xml:space="preserve"> в таблице 9.</w:t>
      </w:r>
    </w:p>
    <w:p w:rsidR="00AB08C6" w:rsidRDefault="00AB08C6" w:rsidP="00343DF9">
      <w:pPr>
        <w:pStyle w:val="a3"/>
        <w:ind w:left="0"/>
        <w:jc w:val="right"/>
      </w:pPr>
      <w:r>
        <w:t>Таблица 9</w:t>
      </w:r>
    </w:p>
    <w:p w:rsidR="003B54F0" w:rsidRPr="00E769A5" w:rsidRDefault="003B54F0" w:rsidP="00343DF9">
      <w:pPr>
        <w:pStyle w:val="a3"/>
        <w:ind w:left="0"/>
        <w:jc w:val="right"/>
      </w:pPr>
      <w:r w:rsidRPr="00E769A5">
        <w:t>Первичная заболеваемость детского населения (на 1000 населения соответствующего</w:t>
      </w:r>
      <w:r w:rsidR="00AB08C6">
        <w:t xml:space="preserve"> в</w:t>
      </w:r>
      <w:r w:rsidRPr="00E769A5">
        <w:t>озраста)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275"/>
        <w:gridCol w:w="1418"/>
        <w:gridCol w:w="1276"/>
      </w:tblGrid>
      <w:tr w:rsidR="00A72CD1" w:rsidRPr="00E769A5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rPr>
                <w:b/>
              </w:rPr>
            </w:pPr>
            <w:r w:rsidRPr="00AB08C6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rPr>
                <w:b/>
              </w:rPr>
            </w:pPr>
            <w:r w:rsidRPr="00AB08C6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rPr>
                <w:b/>
              </w:rPr>
            </w:pPr>
            <w:r w:rsidRPr="00AB08C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rPr>
                <w:b/>
              </w:rPr>
            </w:pPr>
            <w:r w:rsidRPr="00AB08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rPr>
                <w:b/>
              </w:rPr>
            </w:pPr>
            <w:r w:rsidRPr="00AB08C6">
              <w:rPr>
                <w:b/>
                <w:sz w:val="22"/>
                <w:szCs w:val="22"/>
              </w:rPr>
              <w:t>2021</w:t>
            </w:r>
          </w:p>
        </w:tc>
      </w:tr>
      <w:tr w:rsidR="00A72CD1" w:rsidRPr="00E769A5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Балезинский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12731,3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2702,7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1183,3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1021,6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2223,8</w:t>
            </w:r>
          </w:p>
        </w:tc>
      </w:tr>
      <w:tr w:rsidR="00A72CD1" w:rsidRPr="00E769A5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2186,8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2118,2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1945,3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1535,9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roofErr w:type="spellStart"/>
            <w:r w:rsidRPr="00AB08C6">
              <w:rPr>
                <w:sz w:val="22"/>
                <w:szCs w:val="22"/>
              </w:rPr>
              <w:t>Н.с</w:t>
            </w:r>
            <w:proofErr w:type="spellEnd"/>
          </w:p>
        </w:tc>
      </w:tr>
    </w:tbl>
    <w:p w:rsidR="003B54F0" w:rsidRPr="00E769A5" w:rsidRDefault="003B54F0" w:rsidP="00343DF9">
      <w:pPr>
        <w:jc w:val="both"/>
        <w:rPr>
          <w:lang w:eastAsia="en-US"/>
        </w:rPr>
      </w:pPr>
    </w:p>
    <w:p w:rsidR="003B54F0" w:rsidRPr="00E769A5" w:rsidRDefault="003B54F0" w:rsidP="00343DF9">
      <w:pPr>
        <w:ind w:firstLine="851"/>
        <w:jc w:val="both"/>
      </w:pPr>
      <w:r w:rsidRPr="00E769A5">
        <w:t>В структуре первичной заболеваемости взрослых ведущие места занимают болезни органов дыхания, травмы, отравления и несчастные случаи, а также болезни мочеполовой системы. У детей болезни органов дыхания, травмы и несчастные случаи, инфекционные болезни.</w:t>
      </w:r>
    </w:p>
    <w:p w:rsidR="00393CF4" w:rsidRDefault="00393CF4" w:rsidP="00343DF9">
      <w:pPr>
        <w:ind w:firstLine="851"/>
        <w:jc w:val="both"/>
      </w:pPr>
    </w:p>
    <w:p w:rsidR="00526B82" w:rsidRPr="009E5B30" w:rsidRDefault="00526B82" w:rsidP="00343DF9">
      <w:pPr>
        <w:ind w:firstLine="851"/>
        <w:jc w:val="both"/>
        <w:rPr>
          <w:u w:val="single"/>
        </w:rPr>
      </w:pPr>
      <w:r w:rsidRPr="009E5B30">
        <w:rPr>
          <w:u w:val="single"/>
        </w:rPr>
        <w:lastRenderedPageBreak/>
        <w:t xml:space="preserve">Характеристика </w:t>
      </w:r>
      <w:r w:rsidR="009E5B30" w:rsidRPr="009E5B30">
        <w:rPr>
          <w:u w:val="single"/>
          <w:bdr w:val="none" w:sz="0" w:space="0" w:color="auto" w:frame="1"/>
        </w:rPr>
        <w:t>лечебно-профилактического учреждения.</w:t>
      </w:r>
    </w:p>
    <w:p w:rsidR="00051015" w:rsidRPr="00E769A5" w:rsidRDefault="00051015" w:rsidP="00343DF9">
      <w:pPr>
        <w:pStyle w:val="af5"/>
        <w:shd w:val="clear" w:color="auto" w:fill="FFFFFF"/>
        <w:spacing w:line="199" w:lineRule="atLeast"/>
        <w:ind w:firstLine="851"/>
        <w:jc w:val="both"/>
      </w:pPr>
      <w:r w:rsidRPr="00E769A5">
        <w:rPr>
          <w:bdr w:val="none" w:sz="0" w:space="0" w:color="auto" w:frame="1"/>
        </w:rPr>
        <w:t>БУЗ УР «Балезинская РБ МЗ УР» - это многопрофильное лечебно-профилактическое учреждение, которое представлено круглосуточным стационаром на 96 коек и поликлиникой на 470 посещений в смену, Исаковским Центром врача общей практики, 3 врачебными амбулаториями,  30 фельдшерско</w:t>
      </w:r>
      <w:r w:rsidR="009E5B30">
        <w:rPr>
          <w:bdr w:val="none" w:sz="0" w:space="0" w:color="auto" w:frame="1"/>
        </w:rPr>
        <w:t xml:space="preserve"> </w:t>
      </w:r>
      <w:r w:rsidRPr="00E769A5">
        <w:rPr>
          <w:bdr w:val="none" w:sz="0" w:space="0" w:color="auto" w:frame="1"/>
        </w:rPr>
        <w:t>-</w:t>
      </w:r>
      <w:r w:rsidR="009E5B30">
        <w:rPr>
          <w:bdr w:val="none" w:sz="0" w:space="0" w:color="auto" w:frame="1"/>
        </w:rPr>
        <w:t xml:space="preserve"> </w:t>
      </w:r>
      <w:r w:rsidRPr="00E769A5">
        <w:rPr>
          <w:bdr w:val="none" w:sz="0" w:space="0" w:color="auto" w:frame="1"/>
        </w:rPr>
        <w:t xml:space="preserve">акушерскими пунктами и 1 передвижным медицинским комплексом </w:t>
      </w:r>
      <w:r w:rsidR="009E5B30">
        <w:rPr>
          <w:bdr w:val="none" w:sz="0" w:space="0" w:color="auto" w:frame="1"/>
        </w:rPr>
        <w:t>«фельдшерско-акушерский пункт»</w:t>
      </w:r>
      <w:r w:rsidRPr="00E769A5">
        <w:rPr>
          <w:bdr w:val="none" w:sz="0" w:space="0" w:color="auto" w:frame="1"/>
        </w:rPr>
        <w:t>.</w:t>
      </w:r>
    </w:p>
    <w:p w:rsidR="00051015" w:rsidRPr="00E769A5" w:rsidRDefault="00051015" w:rsidP="00343DF9">
      <w:pPr>
        <w:pStyle w:val="af5"/>
        <w:shd w:val="clear" w:color="auto" w:fill="FFFFFF"/>
        <w:spacing w:line="199" w:lineRule="atLeast"/>
        <w:ind w:firstLine="851"/>
        <w:jc w:val="both"/>
      </w:pPr>
      <w:r w:rsidRPr="00E769A5">
        <w:rPr>
          <w:bdr w:val="none" w:sz="0" w:space="0" w:color="auto" w:frame="1"/>
        </w:rPr>
        <w:t>Стационар БУЗ УР «Балезинская РБ МЗ УР» общей мощностью 96 коек, расположен в типовом пятиэтажном здании в кирпичном исполнении и отдельно стоящем инфекционном отделении.</w:t>
      </w:r>
    </w:p>
    <w:p w:rsidR="00051015" w:rsidRPr="00E769A5" w:rsidRDefault="00051015" w:rsidP="00343DF9">
      <w:pPr>
        <w:pStyle w:val="af5"/>
        <w:shd w:val="clear" w:color="auto" w:fill="FFFFFF"/>
        <w:spacing w:line="199" w:lineRule="atLeast"/>
        <w:ind w:firstLine="851"/>
        <w:jc w:val="both"/>
      </w:pPr>
      <w:r w:rsidRPr="00E769A5">
        <w:rPr>
          <w:bdr w:val="none" w:sz="0" w:space="0" w:color="auto" w:frame="1"/>
        </w:rPr>
        <w:t xml:space="preserve">В БУЗ УР «Балезинская РБ МЗ УР» стационарная помощь оказывается по следующим профилям: </w:t>
      </w:r>
      <w:proofErr w:type="gramStart"/>
      <w:r w:rsidRPr="00E769A5">
        <w:rPr>
          <w:bdr w:val="none" w:sz="0" w:space="0" w:color="auto" w:frame="1"/>
        </w:rPr>
        <w:t>терапевтическое</w:t>
      </w:r>
      <w:proofErr w:type="gramEnd"/>
      <w:r w:rsidRPr="00E769A5">
        <w:rPr>
          <w:bdr w:val="none" w:sz="0" w:space="0" w:color="auto" w:frame="1"/>
        </w:rPr>
        <w:t>, гинекологическое, хирургическое, детское, неврологическое, инфекционное, реанимационное. Также открыто 40 коек дневного стационара при поликлинике районной больницы по 5 коек – в Люкской врачебной амбулатории и Исаковском Центре общей врачебной практики, 15 коек в Карсовайской врачебной амбулатории.</w:t>
      </w:r>
    </w:p>
    <w:p w:rsidR="00051015" w:rsidRPr="00E769A5" w:rsidRDefault="00051015" w:rsidP="00343DF9">
      <w:pPr>
        <w:pStyle w:val="af5"/>
        <w:shd w:val="clear" w:color="auto" w:fill="FFFFFF"/>
        <w:spacing w:line="199" w:lineRule="atLeast"/>
        <w:ind w:firstLine="851"/>
        <w:jc w:val="both"/>
      </w:pPr>
      <w:r w:rsidRPr="00E769A5">
        <w:rPr>
          <w:bdr w:val="none" w:sz="0" w:space="0" w:color="auto" w:frame="1"/>
        </w:rPr>
        <w:t>Мощность амбулаторно</w:t>
      </w:r>
      <w:r w:rsidR="009E5B30">
        <w:rPr>
          <w:bdr w:val="none" w:sz="0" w:space="0" w:color="auto" w:frame="1"/>
        </w:rPr>
        <w:t xml:space="preserve"> </w:t>
      </w:r>
      <w:r w:rsidRPr="00E769A5">
        <w:rPr>
          <w:bdr w:val="none" w:sz="0" w:space="0" w:color="auto" w:frame="1"/>
        </w:rPr>
        <w:t>-</w:t>
      </w:r>
      <w:r w:rsidR="009E5B30">
        <w:rPr>
          <w:bdr w:val="none" w:sz="0" w:space="0" w:color="auto" w:frame="1"/>
        </w:rPr>
        <w:t xml:space="preserve"> </w:t>
      </w:r>
      <w:r w:rsidRPr="00E769A5">
        <w:rPr>
          <w:bdr w:val="none" w:sz="0" w:space="0" w:color="auto" w:frame="1"/>
        </w:rPr>
        <w:t xml:space="preserve">поликлинического звена в районе рассчитана на 470 посещений в смену, фактическое значение  в течение 5 лет – более 1000 посещений в смену. Функция врачебной должности в течение последних 5 лет одна из самых высоких в Республике. </w:t>
      </w:r>
      <w:proofErr w:type="gramStart"/>
      <w:r w:rsidRPr="00E769A5">
        <w:rPr>
          <w:bdr w:val="none" w:sz="0" w:space="0" w:color="auto" w:frame="1"/>
        </w:rPr>
        <w:t xml:space="preserve">Амбулаторный прием ведется по специальностям: терапия, хирургия, педиатрия, акушерство-гинекология, оториноларингология, офтальмология, неврология, </w:t>
      </w:r>
      <w:proofErr w:type="spellStart"/>
      <w:r w:rsidRPr="00E769A5">
        <w:rPr>
          <w:bdr w:val="none" w:sz="0" w:space="0" w:color="auto" w:frame="1"/>
        </w:rPr>
        <w:t>дерматовенерология</w:t>
      </w:r>
      <w:proofErr w:type="spellEnd"/>
      <w:r w:rsidRPr="00E769A5">
        <w:rPr>
          <w:bdr w:val="none" w:sz="0" w:space="0" w:color="auto" w:frame="1"/>
        </w:rPr>
        <w:t>, фтизиатрия, функциональная диагностика, психиатрия, наркология, физиотерапия, УЗИ-диагностика, рентгенология, эндоскопия, лабораторная диагностика, онкология, стоматология терапевтическая, хирургическая, ортопедическая, детская, иглорефлексотерапия, эндокринология, инфекционные заболевания, детская хирургия.</w:t>
      </w:r>
      <w:proofErr w:type="gramEnd"/>
      <w:r w:rsidRPr="00E769A5">
        <w:rPr>
          <w:bdr w:val="none" w:sz="0" w:space="0" w:color="auto" w:frame="1"/>
        </w:rPr>
        <w:t xml:space="preserve">  Работа в поликлинике организована в 2 смены, режим работы - с 8.00 до 18.00. Все специалисты ведут прием по талонам, организована предварительная запись в регистратуре поликлиники, через </w:t>
      </w:r>
      <w:proofErr w:type="spellStart"/>
      <w:r w:rsidRPr="00E769A5">
        <w:rPr>
          <w:bdr w:val="none" w:sz="0" w:space="0" w:color="auto" w:frame="1"/>
        </w:rPr>
        <w:t>инфомат</w:t>
      </w:r>
      <w:proofErr w:type="spellEnd"/>
      <w:r w:rsidRPr="00E769A5">
        <w:rPr>
          <w:bdr w:val="none" w:sz="0" w:space="0" w:color="auto" w:frame="1"/>
        </w:rPr>
        <w:t>, в электронной регистратуре через интернет и по телефону 5-13-24.</w:t>
      </w:r>
    </w:p>
    <w:p w:rsidR="00051015" w:rsidRPr="00E769A5" w:rsidRDefault="00051015" w:rsidP="00343DF9">
      <w:pPr>
        <w:pStyle w:val="af5"/>
        <w:shd w:val="clear" w:color="auto" w:fill="FFFFFF"/>
        <w:spacing w:line="199" w:lineRule="atLeast"/>
        <w:ind w:firstLine="851"/>
        <w:jc w:val="both"/>
      </w:pPr>
      <w:r w:rsidRPr="00E769A5">
        <w:rPr>
          <w:bdr w:val="none" w:sz="0" w:space="0" w:color="auto" w:frame="1"/>
        </w:rPr>
        <w:t>Скорая медицинская помощь в районе осуществляется тремя бригадами ССМП круглосуточно, в том числе 1 бригада при Карсовайской амбулатории.</w:t>
      </w:r>
    </w:p>
    <w:p w:rsidR="003B54F0" w:rsidRPr="00E769A5" w:rsidRDefault="003B54F0" w:rsidP="00343DF9">
      <w:pPr>
        <w:ind w:firstLine="851"/>
        <w:jc w:val="both"/>
      </w:pPr>
      <w:r w:rsidRPr="00E769A5">
        <w:t>В 20</w:t>
      </w:r>
      <w:r w:rsidR="002D1112" w:rsidRPr="00E769A5">
        <w:t>21</w:t>
      </w:r>
      <w:r w:rsidRPr="00E769A5">
        <w:t xml:space="preserve"> году в БУЗ УР «</w:t>
      </w:r>
      <w:r w:rsidR="002D1112" w:rsidRPr="00E769A5">
        <w:t>Балезинская</w:t>
      </w:r>
      <w:r w:rsidRPr="00E769A5">
        <w:t xml:space="preserve"> МБ МЗ УР» обратилось по вопросам здорового образа жизни:</w:t>
      </w:r>
    </w:p>
    <w:p w:rsidR="003B54F0" w:rsidRPr="00E769A5" w:rsidRDefault="00ED5809" w:rsidP="00343DF9">
      <w:pPr>
        <w:ind w:firstLine="851"/>
        <w:jc w:val="both"/>
      </w:pPr>
      <w:r w:rsidRPr="00E769A5">
        <w:t>- у</w:t>
      </w:r>
      <w:r w:rsidR="003B54F0" w:rsidRPr="00E769A5">
        <w:t xml:space="preserve">потребление табака – </w:t>
      </w:r>
      <w:r w:rsidR="002D1112" w:rsidRPr="00E769A5">
        <w:t>559</w:t>
      </w:r>
      <w:r w:rsidR="003B54F0" w:rsidRPr="00E769A5">
        <w:t xml:space="preserve"> человек;</w:t>
      </w:r>
    </w:p>
    <w:p w:rsidR="003B54F0" w:rsidRPr="00E769A5" w:rsidRDefault="003B54F0" w:rsidP="00343DF9">
      <w:pPr>
        <w:ind w:firstLine="851"/>
        <w:jc w:val="both"/>
      </w:pPr>
      <w:r w:rsidRPr="00E769A5">
        <w:t xml:space="preserve">- недостаток физической активности – </w:t>
      </w:r>
      <w:r w:rsidR="002D1112" w:rsidRPr="00E769A5">
        <w:t>401</w:t>
      </w:r>
      <w:r w:rsidRPr="00E769A5">
        <w:t>человек;</w:t>
      </w:r>
    </w:p>
    <w:p w:rsidR="003B54F0" w:rsidRPr="00E769A5" w:rsidRDefault="003B54F0" w:rsidP="00343DF9">
      <w:pPr>
        <w:ind w:firstLine="851"/>
        <w:jc w:val="both"/>
      </w:pPr>
      <w:r w:rsidRPr="00E769A5">
        <w:t xml:space="preserve">- неприемлемый пищевой рацион и вредные привычки в приеме пищи – </w:t>
      </w:r>
      <w:r w:rsidR="002D1112" w:rsidRPr="00E769A5">
        <w:t>984</w:t>
      </w:r>
      <w:r w:rsidRPr="00E769A5">
        <w:t xml:space="preserve"> человек.</w:t>
      </w:r>
    </w:p>
    <w:p w:rsidR="009E5B30" w:rsidRDefault="009E5B30" w:rsidP="00343DF9">
      <w:pPr>
        <w:ind w:firstLine="851"/>
        <w:jc w:val="both"/>
      </w:pPr>
    </w:p>
    <w:p w:rsidR="00ED5809" w:rsidRPr="009E5B30" w:rsidRDefault="009E5B30" w:rsidP="00343DF9">
      <w:pPr>
        <w:ind w:firstLine="851"/>
        <w:jc w:val="both"/>
        <w:rPr>
          <w:u w:val="single"/>
        </w:rPr>
      </w:pPr>
      <w:r w:rsidRPr="009E5B30">
        <w:rPr>
          <w:u w:val="single"/>
        </w:rPr>
        <w:t>Состояние преступности в районе.</w:t>
      </w:r>
    </w:p>
    <w:p w:rsidR="00A338E2" w:rsidRPr="00E769A5" w:rsidRDefault="00A338E2" w:rsidP="00343DF9">
      <w:pPr>
        <w:ind w:firstLine="851"/>
        <w:jc w:val="both"/>
      </w:pPr>
      <w:r w:rsidRPr="00E769A5">
        <w:t>По итогам 20</w:t>
      </w:r>
      <w:r w:rsidR="00C76ED2" w:rsidRPr="00E769A5">
        <w:t>21</w:t>
      </w:r>
      <w:r w:rsidRPr="00E769A5">
        <w:t xml:space="preserve"> года количество</w:t>
      </w:r>
      <w:r w:rsidR="00C76ED2" w:rsidRPr="00E769A5">
        <w:t xml:space="preserve"> зарегистрированных заявлений и сообщений 7828, рост регистрации 0,8%. Всего зарегистрировано 539 преступлений (АПГ -567).</w:t>
      </w:r>
      <w:r w:rsidRPr="00E769A5">
        <w:t xml:space="preserve"> </w:t>
      </w:r>
      <w:r w:rsidR="00C76ED2" w:rsidRPr="00E769A5">
        <w:t xml:space="preserve">В общественных местах совершено 134 </w:t>
      </w:r>
      <w:r w:rsidRPr="00E769A5">
        <w:t>преступлений</w:t>
      </w:r>
      <w:r w:rsidR="00C76ED2" w:rsidRPr="00E769A5">
        <w:t>.</w:t>
      </w:r>
      <w:r w:rsidRPr="00E769A5">
        <w:t xml:space="preserve"> </w:t>
      </w:r>
      <w:r w:rsidR="00C76ED2" w:rsidRPr="00E769A5">
        <w:t>Лицами в состоянии алкогольного опьянения совершено 188 188 преступлений. 13</w:t>
      </w:r>
      <w:r w:rsidR="00A0363F" w:rsidRPr="00E769A5">
        <w:t xml:space="preserve"> </w:t>
      </w:r>
      <w:r w:rsidR="00C76ED2" w:rsidRPr="00E769A5">
        <w:t>преступлений совершенно несовершеннолетними. Основную массу преступлений составляют кражи</w:t>
      </w:r>
      <w:r w:rsidR="009E5B30">
        <w:t>,</w:t>
      </w:r>
      <w:r w:rsidR="00A0363F" w:rsidRPr="00E769A5">
        <w:t xml:space="preserve"> 8 общественно-опасных деяний совершено подростками, не достигшими уголовно-наказуемого возраста</w:t>
      </w:r>
      <w:r w:rsidR="009E5B30">
        <w:t>,</w:t>
      </w:r>
      <w:r w:rsidR="00A0363F" w:rsidRPr="00E769A5">
        <w:t xml:space="preserve"> 36 преступлений совершены в отношении несовершеннолетних.</w:t>
      </w:r>
    </w:p>
    <w:p w:rsidR="00A338E2" w:rsidRPr="00E769A5" w:rsidRDefault="00A338E2" w:rsidP="00343DF9">
      <w:pPr>
        <w:tabs>
          <w:tab w:val="left" w:pos="0"/>
        </w:tabs>
        <w:ind w:firstLine="851"/>
        <w:jc w:val="both"/>
      </w:pPr>
      <w:r w:rsidRPr="00E769A5">
        <w:t xml:space="preserve"> За 20</w:t>
      </w:r>
      <w:r w:rsidR="00C76ED2" w:rsidRPr="00E769A5">
        <w:t>21</w:t>
      </w:r>
      <w:r w:rsidRPr="00E769A5">
        <w:t xml:space="preserve"> года </w:t>
      </w:r>
      <w:r w:rsidR="00C76ED2" w:rsidRPr="00E769A5">
        <w:t xml:space="preserve">на </w:t>
      </w:r>
      <w:r w:rsidRPr="00E769A5">
        <w:rPr>
          <w:spacing w:val="-1"/>
        </w:rPr>
        <w:t xml:space="preserve">территории </w:t>
      </w:r>
      <w:r w:rsidR="00C76ED2" w:rsidRPr="00E769A5">
        <w:rPr>
          <w:spacing w:val="-1"/>
        </w:rPr>
        <w:t>Балезинского</w:t>
      </w:r>
      <w:r w:rsidRPr="00E769A5">
        <w:rPr>
          <w:spacing w:val="-1"/>
        </w:rPr>
        <w:t xml:space="preserve"> района зарегистрировано </w:t>
      </w:r>
      <w:r w:rsidR="00771A39" w:rsidRPr="00E769A5">
        <w:rPr>
          <w:spacing w:val="-1"/>
        </w:rPr>
        <w:br/>
      </w:r>
      <w:r w:rsidR="00C76ED2" w:rsidRPr="00E769A5">
        <w:rPr>
          <w:spacing w:val="-1"/>
        </w:rPr>
        <w:t>201</w:t>
      </w:r>
      <w:r w:rsidRPr="00E769A5">
        <w:rPr>
          <w:spacing w:val="-1"/>
        </w:rPr>
        <w:t xml:space="preserve"> дорожно-транспортных происшествий</w:t>
      </w:r>
      <w:r w:rsidR="00C76ED2" w:rsidRPr="00E769A5">
        <w:rPr>
          <w:spacing w:val="-1"/>
        </w:rPr>
        <w:t>.</w:t>
      </w:r>
      <w:r w:rsidR="00A0363F" w:rsidRPr="00E769A5">
        <w:rPr>
          <w:spacing w:val="-1"/>
        </w:rPr>
        <w:t xml:space="preserve"> </w:t>
      </w:r>
      <w:r w:rsidR="00C76ED2" w:rsidRPr="00E769A5">
        <w:rPr>
          <w:spacing w:val="-1"/>
        </w:rPr>
        <w:t>В результате погибло два человека.</w:t>
      </w:r>
    </w:p>
    <w:p w:rsidR="00957A66" w:rsidRPr="00B67F8A" w:rsidRDefault="00957A66" w:rsidP="00343DF9">
      <w:pPr>
        <w:ind w:firstLine="851"/>
        <w:jc w:val="both"/>
      </w:pPr>
      <w:r w:rsidRPr="00E769A5">
        <w:t xml:space="preserve">На </w:t>
      </w:r>
      <w:r w:rsidR="00C76ED2" w:rsidRPr="00E769A5">
        <w:t>проф</w:t>
      </w:r>
      <w:r w:rsidR="004F5E91" w:rsidRPr="00E769A5">
        <w:t xml:space="preserve">илактическом </w:t>
      </w:r>
      <w:r w:rsidRPr="00E769A5">
        <w:t>учете состоит 3</w:t>
      </w:r>
      <w:r w:rsidR="00C76ED2" w:rsidRPr="00E769A5">
        <w:t>5</w:t>
      </w:r>
      <w:r w:rsidRPr="00E769A5">
        <w:t xml:space="preserve"> несовершеннолетних</w:t>
      </w:r>
      <w:r w:rsidR="009E5B30">
        <w:t xml:space="preserve">, </w:t>
      </w:r>
      <w:r w:rsidR="00C76ED2" w:rsidRPr="00E769A5">
        <w:t xml:space="preserve">1 </w:t>
      </w:r>
      <w:proofErr w:type="gramStart"/>
      <w:r w:rsidR="00C76ED2" w:rsidRPr="00E769A5">
        <w:t>помещен</w:t>
      </w:r>
      <w:proofErr w:type="gramEnd"/>
      <w:r w:rsidR="00C76ED2" w:rsidRPr="00E769A5">
        <w:t xml:space="preserve"> в ЦВСНП г. Ижевска. На учете сост</w:t>
      </w:r>
      <w:r w:rsidR="00A0363F" w:rsidRPr="00E769A5">
        <w:t>о</w:t>
      </w:r>
      <w:r w:rsidR="00C76ED2" w:rsidRPr="00E769A5">
        <w:t xml:space="preserve">ят </w:t>
      </w:r>
      <w:r w:rsidR="00A0363F" w:rsidRPr="00E769A5">
        <w:t xml:space="preserve">26 </w:t>
      </w:r>
      <w:proofErr w:type="gramStart"/>
      <w:r w:rsidR="00A0363F" w:rsidRPr="00E769A5">
        <w:t>неблагополучных</w:t>
      </w:r>
      <w:proofErr w:type="gramEnd"/>
      <w:r w:rsidR="00A0363F" w:rsidRPr="00E769A5">
        <w:t xml:space="preserve"> родителя.</w:t>
      </w:r>
    </w:p>
    <w:p w:rsidR="003B54F0" w:rsidRPr="00B67F8A" w:rsidRDefault="003B54F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343DF9" w:rsidRPr="00343DF9" w:rsidRDefault="00343DF9" w:rsidP="00343DF9">
      <w:pPr>
        <w:jc w:val="center"/>
        <w:rPr>
          <w:b/>
          <w:color w:val="000000"/>
        </w:rPr>
      </w:pPr>
      <w:r w:rsidRPr="00343DF9">
        <w:rPr>
          <w:b/>
          <w:color w:val="000000"/>
          <w:highlight w:val="yellow"/>
        </w:rPr>
        <w:t>2.2. Приоритеты</w:t>
      </w:r>
      <w:r w:rsidRPr="00343DF9">
        <w:rPr>
          <w:b/>
          <w:color w:val="000000"/>
        </w:rPr>
        <w:t>, цели и задачи.</w:t>
      </w:r>
    </w:p>
    <w:p w:rsidR="00343DF9" w:rsidRPr="00343DF9" w:rsidRDefault="00343DF9" w:rsidP="00343DF9">
      <w:pPr>
        <w:ind w:firstLine="540"/>
        <w:jc w:val="both"/>
        <w:rPr>
          <w:color w:val="000000"/>
        </w:rPr>
      </w:pPr>
      <w:r w:rsidRPr="00343DF9">
        <w:rPr>
          <w:color w:val="000000"/>
        </w:rPr>
        <w:t>Реализация подпрограммы осуществляется в соответствии с целями и  задачами, определенными в следующих нормативно-правовых актах:</w:t>
      </w:r>
    </w:p>
    <w:p w:rsidR="00343DF9" w:rsidRPr="00343DF9" w:rsidRDefault="00343DF9" w:rsidP="00343DF9">
      <w:pPr>
        <w:widowControl w:val="0"/>
        <w:autoSpaceDE w:val="0"/>
        <w:autoSpaceDN w:val="0"/>
        <w:adjustRightInd w:val="0"/>
        <w:ind w:firstLine="540"/>
        <w:jc w:val="both"/>
      </w:pPr>
      <w:r w:rsidRPr="00343DF9">
        <w:lastRenderedPageBreak/>
        <w:t>1) Федеральный закон от 21 ноября 2011 года N 323-ФЗ "Об основах охраны здоровья граждан в Российской Федерации";</w:t>
      </w:r>
    </w:p>
    <w:p w:rsidR="00343DF9" w:rsidRPr="00343DF9" w:rsidRDefault="00343DF9" w:rsidP="00343DF9">
      <w:pPr>
        <w:widowControl w:val="0"/>
        <w:autoSpaceDE w:val="0"/>
        <w:autoSpaceDN w:val="0"/>
        <w:adjustRightInd w:val="0"/>
        <w:ind w:firstLine="540"/>
        <w:jc w:val="both"/>
      </w:pPr>
      <w:r w:rsidRPr="00343DF9">
        <w:t>2) Указ Президента Российской Федерации от 9 октября 2007 года N 1351 "Об утверждении Концепции демографической политики Российской Федерации на период до 2025 года";</w:t>
      </w:r>
    </w:p>
    <w:p w:rsidR="00343DF9" w:rsidRPr="00343DF9" w:rsidRDefault="00343DF9" w:rsidP="00343DF9">
      <w:pPr>
        <w:widowControl w:val="0"/>
        <w:autoSpaceDE w:val="0"/>
        <w:autoSpaceDN w:val="0"/>
        <w:adjustRightInd w:val="0"/>
        <w:ind w:firstLine="540"/>
        <w:jc w:val="both"/>
      </w:pPr>
      <w:r w:rsidRPr="00343DF9">
        <w:t>В числе приоритетов государственной политики, определенных Стратегией социально-экономического развития Удмуртской Республики на период до 202</w:t>
      </w:r>
      <w:r w:rsidR="002F7167">
        <w:t>5</w:t>
      </w:r>
      <w:r w:rsidRPr="00343DF9">
        <w:t xml:space="preserve"> года, формирование мотивации к здоровому образу жизни населения, обеспечение профилактической </w:t>
      </w:r>
      <w:proofErr w:type="gramStart"/>
      <w:r w:rsidRPr="00343DF9">
        <w:t>направленности охраны здоровья населения республики</w:t>
      </w:r>
      <w:proofErr w:type="gramEnd"/>
      <w:r w:rsidRPr="00343DF9">
        <w:t>.</w:t>
      </w:r>
    </w:p>
    <w:p w:rsidR="00343DF9" w:rsidRPr="00343DF9" w:rsidRDefault="00343DF9" w:rsidP="00343DF9">
      <w:pPr>
        <w:ind w:firstLine="540"/>
        <w:jc w:val="both"/>
        <w:rPr>
          <w:color w:val="000000"/>
        </w:rPr>
      </w:pPr>
      <w:r w:rsidRPr="00343DF9">
        <w:rPr>
          <w:color w:val="000000"/>
        </w:rPr>
        <w:t xml:space="preserve">  К числу </w:t>
      </w:r>
      <w:r w:rsidRPr="00343DF9">
        <w:rPr>
          <w:b/>
          <w:color w:val="000000"/>
        </w:rPr>
        <w:t>приоритетов</w:t>
      </w:r>
      <w:r w:rsidRPr="00343DF9">
        <w:rPr>
          <w:color w:val="000000"/>
        </w:rPr>
        <w:t xml:space="preserve"> относятся:</w:t>
      </w:r>
    </w:p>
    <w:p w:rsidR="00343DF9" w:rsidRPr="00343DF9" w:rsidRDefault="00343DF9" w:rsidP="00343DF9">
      <w:pPr>
        <w:jc w:val="both"/>
        <w:rPr>
          <w:color w:val="000000"/>
        </w:rPr>
      </w:pPr>
      <w:r w:rsidRPr="00343DF9">
        <w:rPr>
          <w:color w:val="000000"/>
        </w:rPr>
        <w:t xml:space="preserve">  - преодоление безответственного отношения общества в вопросах здорового образа жизни и усиления внимания к сбережению здоровья;</w:t>
      </w:r>
    </w:p>
    <w:p w:rsidR="00343DF9" w:rsidRPr="00343DF9" w:rsidRDefault="00343DF9" w:rsidP="00343DF9">
      <w:pPr>
        <w:jc w:val="both"/>
        <w:rPr>
          <w:color w:val="000000"/>
        </w:rPr>
      </w:pPr>
      <w:r w:rsidRPr="00343DF9">
        <w:rPr>
          <w:color w:val="000000"/>
        </w:rPr>
        <w:t xml:space="preserve">  - создание условий для устойчивого повышения уровня продолжительности жизни и состояния здоровья граждан, формирование мотивации к ведению здорового образа жизни, создание условий для вовлечения всех слоев населения к систематическим занятиям  физкультурой и спортом, популяризация культуры здорового питания, спортивн</w:t>
      </w:r>
      <w:proofErr w:type="gramStart"/>
      <w:r w:rsidRPr="00343DF9">
        <w:rPr>
          <w:color w:val="000000"/>
        </w:rPr>
        <w:t>о-</w:t>
      </w:r>
      <w:proofErr w:type="gramEnd"/>
      <w:r w:rsidRPr="00343DF9">
        <w:rPr>
          <w:color w:val="000000"/>
        </w:rPr>
        <w:t xml:space="preserve"> оздоровительных программ, профилактика алкоголизма, наркомании, противодействие потреблению табака.</w:t>
      </w:r>
    </w:p>
    <w:p w:rsidR="003B54F0" w:rsidRPr="00B67F8A" w:rsidRDefault="003B54F0" w:rsidP="003B54F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3B54F0" w:rsidRPr="002F7167" w:rsidRDefault="009C1B15" w:rsidP="002F7167">
      <w:pPr>
        <w:tabs>
          <w:tab w:val="left" w:pos="567"/>
          <w:tab w:val="left" w:pos="709"/>
        </w:tabs>
        <w:jc w:val="both"/>
        <w:rPr>
          <w:b/>
          <w:bCs/>
          <w:iCs/>
        </w:rPr>
      </w:pPr>
      <w:r w:rsidRPr="002F7167">
        <w:rPr>
          <w:b/>
          <w:bCs/>
          <w:iCs/>
        </w:rPr>
        <w:t>1.</w:t>
      </w:r>
      <w:r w:rsidR="003B54F0" w:rsidRPr="002F7167">
        <w:rPr>
          <w:b/>
          <w:bCs/>
          <w:iCs/>
        </w:rPr>
        <w:t>3. Цель, задачи и целевые индикаторы Программы, сроки и этапы реализации</w:t>
      </w:r>
    </w:p>
    <w:p w:rsidR="00393CF4" w:rsidRPr="00B67F8A" w:rsidRDefault="00393CF4" w:rsidP="00986585">
      <w:pPr>
        <w:tabs>
          <w:tab w:val="left" w:pos="567"/>
          <w:tab w:val="left" w:pos="709"/>
        </w:tabs>
        <w:ind w:firstLine="709"/>
        <w:jc w:val="center"/>
        <w:rPr>
          <w:bCs/>
          <w:iCs/>
        </w:rPr>
      </w:pPr>
    </w:p>
    <w:p w:rsidR="003B54F0" w:rsidRPr="00B67F8A" w:rsidRDefault="003B54F0" w:rsidP="002F7167">
      <w:pPr>
        <w:tabs>
          <w:tab w:val="left" w:pos="993"/>
        </w:tabs>
        <w:autoSpaceDE w:val="0"/>
        <w:autoSpaceDN w:val="0"/>
        <w:adjustRightInd w:val="0"/>
        <w:ind w:firstLine="709"/>
      </w:pPr>
      <w:r w:rsidRPr="00B67F8A">
        <w:t>Характеристика целевых показателей (индикаторов) по годам, которые ведут к достижению поставленных целей  и задач, обоснование их состава и значений.</w:t>
      </w:r>
    </w:p>
    <w:p w:rsidR="003B54F0" w:rsidRPr="002F7167" w:rsidRDefault="003B54F0" w:rsidP="003B54F0">
      <w:pPr>
        <w:ind w:firstLine="709"/>
        <w:jc w:val="both"/>
        <w:rPr>
          <w:sz w:val="22"/>
          <w:szCs w:val="22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3129"/>
        <w:gridCol w:w="992"/>
        <w:gridCol w:w="1134"/>
        <w:gridCol w:w="851"/>
        <w:gridCol w:w="850"/>
        <w:gridCol w:w="851"/>
        <w:gridCol w:w="850"/>
        <w:gridCol w:w="709"/>
      </w:tblGrid>
      <w:tr w:rsidR="00947FA9" w:rsidRPr="002F7167" w:rsidTr="00BB3917"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 xml:space="preserve">№ </w:t>
            </w:r>
            <w:proofErr w:type="gramStart"/>
            <w:r w:rsidRPr="002F7167">
              <w:rPr>
                <w:sz w:val="22"/>
                <w:szCs w:val="22"/>
              </w:rPr>
              <w:t>п</w:t>
            </w:r>
            <w:proofErr w:type="gramEnd"/>
            <w:r w:rsidRPr="002F7167">
              <w:rPr>
                <w:sz w:val="22"/>
                <w:szCs w:val="22"/>
              </w:rPr>
              <w:t>/п</w:t>
            </w:r>
          </w:p>
          <w:p w:rsidR="00947FA9" w:rsidRPr="002F7167" w:rsidRDefault="00947FA9" w:rsidP="00837665"/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Наименование показателя</w:t>
            </w:r>
          </w:p>
          <w:p w:rsidR="00947FA9" w:rsidRPr="002F7167" w:rsidRDefault="00947FA9" w:rsidP="00837665"/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Базовое значение</w:t>
            </w:r>
          </w:p>
          <w:p w:rsidR="00947FA9" w:rsidRPr="002F7167" w:rsidRDefault="00947FA9" w:rsidP="00837665"/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Период, год</w:t>
            </w:r>
          </w:p>
        </w:tc>
      </w:tr>
      <w:tr w:rsidR="00947FA9" w:rsidRPr="002F7167" w:rsidTr="002F7167">
        <w:trPr>
          <w:trHeight w:val="276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rPr>
                <w:lang w:eastAsia="en-US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F7167">
              <w:rPr>
                <w:rFonts w:ascii="Times New Roman" w:hAnsi="Times New Roman"/>
              </w:rPr>
              <w:t>2022</w:t>
            </w:r>
          </w:p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F7167">
              <w:rPr>
                <w:rFonts w:ascii="Times New Roman" w:hAnsi="Times New Roman"/>
              </w:rPr>
              <w:t>2023</w:t>
            </w:r>
          </w:p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F7167">
              <w:rPr>
                <w:rFonts w:ascii="Times New Roman" w:hAnsi="Times New Roman"/>
              </w:rPr>
              <w:t>2024</w:t>
            </w:r>
          </w:p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F7167">
              <w:rPr>
                <w:rFonts w:ascii="Times New Roman" w:hAnsi="Times New Roman"/>
              </w:rPr>
              <w:t>2025</w:t>
            </w:r>
          </w:p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F7167">
              <w:rPr>
                <w:rFonts w:ascii="Times New Roman" w:hAnsi="Times New Roman"/>
              </w:rPr>
              <w:t>2026</w:t>
            </w:r>
          </w:p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47FA9" w:rsidRPr="002F7167" w:rsidTr="00BB3917"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rPr>
                <w:lang w:eastAsia="en-US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</w:rPr>
            </w:pPr>
            <w:r w:rsidRPr="002F7167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pStyle w:val="afa"/>
              <w:spacing w:line="276" w:lineRule="auto"/>
              <w:jc w:val="center"/>
              <w:rPr>
                <w:rFonts w:ascii="Times New Roman" w:hAnsi="Times New Roman"/>
              </w:rPr>
            </w:pPr>
            <w:r w:rsidRPr="002F7167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>
            <w:pPr>
              <w:rPr>
                <w:lang w:eastAsia="en-US"/>
              </w:rPr>
            </w:pPr>
          </w:p>
        </w:tc>
      </w:tr>
      <w:tr w:rsidR="00947FA9" w:rsidRPr="002F7167" w:rsidTr="002F7167">
        <w:trPr>
          <w:trHeight w:val="82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Смертность мужчин                    в возрасте 16-59 лет (на 100 тыс. населения)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1367,8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31.12.2021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671,1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 xml:space="preserve">  639,4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 xml:space="preserve">  607,7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593,0</w:t>
            </w:r>
          </w:p>
        </w:tc>
      </w:tr>
      <w:tr w:rsidR="00947FA9" w:rsidRPr="002F7167" w:rsidTr="002F7167">
        <w:trPr>
          <w:trHeight w:val="8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2.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Смертность женщин                    в возрасте 16-54 лет (на 100 тыс. населения)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230,9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31.12.2021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181,9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178,5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175,1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172,0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170,0</w:t>
            </w:r>
          </w:p>
        </w:tc>
      </w:tr>
      <w:tr w:rsidR="00947FA9" w:rsidRPr="002F7167" w:rsidTr="00BB3917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3.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Обращаемость                              в медицинские организации по вопросам здорового образа жизни (человек из тысячи)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31.12.2021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651,0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717,0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787,0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820</w:t>
            </w:r>
          </w:p>
        </w:tc>
      </w:tr>
      <w:tr w:rsidR="00947FA9" w:rsidRPr="002F7167" w:rsidTr="002F7167">
        <w:trPr>
          <w:trHeight w:val="8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4.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BB3917">
            <w:r w:rsidRPr="002F7167">
              <w:rPr>
                <w:sz w:val="22"/>
                <w:szCs w:val="22"/>
              </w:rPr>
              <w:t xml:space="preserve">Доля граждан, </w:t>
            </w:r>
            <w:r w:rsidR="00BB3917" w:rsidRPr="002F7167">
              <w:rPr>
                <w:sz w:val="22"/>
                <w:szCs w:val="22"/>
              </w:rPr>
              <w:t>с</w:t>
            </w:r>
            <w:r w:rsidRPr="002F7167">
              <w:rPr>
                <w:sz w:val="22"/>
                <w:szCs w:val="22"/>
              </w:rPr>
              <w:t>истематически занимающихся физической культурой и спортом</w:t>
            </w:r>
            <w:proofErr w:type="gramStart"/>
            <w:r w:rsidRPr="002F716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01.01.2020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FA9" w:rsidRPr="002F7167" w:rsidRDefault="00947FA9" w:rsidP="00837665">
            <w:r w:rsidRPr="002F7167">
              <w:rPr>
                <w:sz w:val="22"/>
                <w:szCs w:val="22"/>
              </w:rPr>
              <w:t>55,5</w:t>
            </w:r>
          </w:p>
        </w:tc>
      </w:tr>
    </w:tbl>
    <w:p w:rsidR="003B54F0" w:rsidRDefault="003B54F0" w:rsidP="003B54F0">
      <w:pPr>
        <w:jc w:val="both"/>
        <w:rPr>
          <w:sz w:val="22"/>
          <w:szCs w:val="22"/>
        </w:rPr>
      </w:pPr>
    </w:p>
    <w:p w:rsidR="002F7167" w:rsidRPr="002F7167" w:rsidRDefault="002F7167" w:rsidP="002F7167">
      <w:pPr>
        <w:jc w:val="center"/>
        <w:rPr>
          <w:b/>
          <w:sz w:val="22"/>
          <w:szCs w:val="22"/>
        </w:rPr>
      </w:pPr>
      <w:r w:rsidRPr="002F7167">
        <w:rPr>
          <w:b/>
          <w:sz w:val="22"/>
          <w:szCs w:val="22"/>
        </w:rPr>
        <w:t>1.4. Сроки и этапы реализации пр</w:t>
      </w:r>
      <w:r>
        <w:rPr>
          <w:b/>
          <w:sz w:val="22"/>
          <w:szCs w:val="22"/>
        </w:rPr>
        <w:t>о</w:t>
      </w:r>
      <w:r w:rsidRPr="002F7167">
        <w:rPr>
          <w:b/>
          <w:sz w:val="22"/>
          <w:szCs w:val="22"/>
        </w:rPr>
        <w:t>граммы</w:t>
      </w:r>
    </w:p>
    <w:p w:rsidR="002F7167" w:rsidRPr="002F7167" w:rsidRDefault="002F7167" w:rsidP="002F7167">
      <w:pPr>
        <w:jc w:val="center"/>
        <w:rPr>
          <w:sz w:val="22"/>
          <w:szCs w:val="22"/>
        </w:rPr>
      </w:pPr>
    </w:p>
    <w:p w:rsidR="00061082" w:rsidRPr="00B67F8A" w:rsidRDefault="00061082" w:rsidP="002F7167">
      <w:pPr>
        <w:ind w:left="-142" w:firstLine="993"/>
        <w:jc w:val="both"/>
      </w:pPr>
      <w:r w:rsidRPr="00B67F8A">
        <w:t>Реализация Программы рассчитана на период 202</w:t>
      </w:r>
      <w:r w:rsidR="00913C18">
        <w:t>2</w:t>
      </w:r>
      <w:r w:rsidRPr="00B67F8A">
        <w:t>-202</w:t>
      </w:r>
      <w:r w:rsidR="00913C18">
        <w:t>6</w:t>
      </w:r>
      <w:r w:rsidRPr="00B67F8A">
        <w:t xml:space="preserve"> годы в один этап. </w:t>
      </w:r>
      <w:r w:rsidR="005C2245" w:rsidRPr="00B67F8A">
        <w:t>Сроки реализаци</w:t>
      </w:r>
      <w:r w:rsidR="00393CF4" w:rsidRPr="00B67F8A">
        <w:t>и</w:t>
      </w:r>
      <w:r w:rsidRPr="00B67F8A">
        <w:t xml:space="preserve"> и мероприятия могут </w:t>
      </w:r>
      <w:proofErr w:type="gramStart"/>
      <w:r w:rsidRPr="00B67F8A">
        <w:t>конкретизироваться и уточняться</w:t>
      </w:r>
      <w:proofErr w:type="gramEnd"/>
      <w:r w:rsidRPr="00B67F8A">
        <w:t xml:space="preserve"> с учётом принятых на федеральном,</w:t>
      </w:r>
      <w:r w:rsidR="002F7167">
        <w:t xml:space="preserve"> региональном </w:t>
      </w:r>
      <w:r w:rsidRPr="00B67F8A">
        <w:t>и муниципальном уровнях нормативных правовых актов.</w:t>
      </w:r>
    </w:p>
    <w:p w:rsidR="00482E1B" w:rsidRDefault="00482E1B" w:rsidP="00982D47">
      <w:pPr>
        <w:ind w:left="-851" w:firstLine="851"/>
        <w:jc w:val="both"/>
      </w:pPr>
    </w:p>
    <w:p w:rsidR="002F7167" w:rsidRDefault="002F7167" w:rsidP="002F7167">
      <w:pPr>
        <w:ind w:left="-851" w:firstLine="851"/>
        <w:jc w:val="center"/>
        <w:rPr>
          <w:b/>
        </w:rPr>
      </w:pPr>
    </w:p>
    <w:p w:rsidR="002F7167" w:rsidRDefault="002F7167" w:rsidP="002F7167">
      <w:pPr>
        <w:ind w:left="-851" w:firstLine="851"/>
        <w:jc w:val="center"/>
        <w:rPr>
          <w:b/>
        </w:rPr>
      </w:pPr>
    </w:p>
    <w:p w:rsidR="002F7167" w:rsidRDefault="002F7167" w:rsidP="002F7167">
      <w:pPr>
        <w:ind w:left="-851" w:firstLine="851"/>
        <w:jc w:val="center"/>
        <w:rPr>
          <w:b/>
        </w:rPr>
      </w:pPr>
    </w:p>
    <w:p w:rsidR="002F7167" w:rsidRPr="002F7167" w:rsidRDefault="002F7167" w:rsidP="002F7167">
      <w:pPr>
        <w:ind w:left="-851" w:firstLine="851"/>
        <w:jc w:val="center"/>
        <w:rPr>
          <w:b/>
        </w:rPr>
      </w:pPr>
      <w:r w:rsidRPr="002F7167">
        <w:rPr>
          <w:b/>
        </w:rPr>
        <w:t xml:space="preserve">1.5. Основные мероприятия </w:t>
      </w:r>
      <w:r w:rsidR="00176A88">
        <w:rPr>
          <w:b/>
        </w:rPr>
        <w:t>П</w:t>
      </w:r>
      <w:r w:rsidRPr="002F7167">
        <w:rPr>
          <w:b/>
        </w:rPr>
        <w:t>рограммы</w:t>
      </w:r>
    </w:p>
    <w:p w:rsidR="002F7167" w:rsidRDefault="002F7167" w:rsidP="002F7167">
      <w:pPr>
        <w:tabs>
          <w:tab w:val="left" w:pos="709"/>
        </w:tabs>
        <w:ind w:firstLine="851"/>
        <w:jc w:val="both"/>
        <w:rPr>
          <w:color w:val="000000" w:themeColor="text1"/>
        </w:rPr>
      </w:pPr>
    </w:p>
    <w:p w:rsidR="00061082" w:rsidRPr="00B67F8A" w:rsidRDefault="00061082" w:rsidP="002F7167">
      <w:pPr>
        <w:tabs>
          <w:tab w:val="left" w:pos="709"/>
        </w:tabs>
        <w:ind w:firstLine="851"/>
        <w:jc w:val="both"/>
        <w:rPr>
          <w:color w:val="000000" w:themeColor="text1"/>
          <w:spacing w:val="1"/>
        </w:rPr>
      </w:pPr>
      <w:r w:rsidRPr="00B67F8A">
        <w:rPr>
          <w:color w:val="000000" w:themeColor="text1"/>
        </w:rPr>
        <w:lastRenderedPageBreak/>
        <w:t xml:space="preserve">Основные мероприятия, направленные на достижение целей и задач </w:t>
      </w:r>
      <w:r w:rsidR="00771A39" w:rsidRPr="00B67F8A">
        <w:rPr>
          <w:color w:val="000000" w:themeColor="text1"/>
        </w:rPr>
        <w:br/>
      </w:r>
      <w:r w:rsidRPr="00B67F8A">
        <w:rPr>
          <w:color w:val="000000" w:themeColor="text1"/>
        </w:rPr>
        <w:t>в сфере реализации Программы с указанием сроков исполнения мероприятий, исполнителей и характеристики результата (Приложение).</w:t>
      </w:r>
      <w:r w:rsidRPr="00B67F8A">
        <w:rPr>
          <w:color w:val="000000" w:themeColor="text1"/>
          <w:spacing w:val="1"/>
        </w:rPr>
        <w:br/>
        <w:t xml:space="preserve">         В рамках реализации Программы запланированы мероприятия </w:t>
      </w:r>
      <w:r w:rsidR="00771A39" w:rsidRPr="00B67F8A">
        <w:rPr>
          <w:color w:val="000000" w:themeColor="text1"/>
          <w:spacing w:val="1"/>
        </w:rPr>
        <w:br/>
      </w:r>
      <w:r w:rsidRPr="00B67F8A">
        <w:rPr>
          <w:color w:val="000000" w:themeColor="text1"/>
          <w:spacing w:val="1"/>
        </w:rPr>
        <w:t xml:space="preserve">по организации работы   Межведомственной комиссии по сохранению здоровья  населения </w:t>
      </w:r>
      <w:r w:rsidR="009A380F">
        <w:rPr>
          <w:color w:val="000000" w:themeColor="text1"/>
          <w:spacing w:val="1"/>
        </w:rPr>
        <w:t>Балезинского</w:t>
      </w:r>
      <w:r w:rsidRPr="00B67F8A">
        <w:rPr>
          <w:color w:val="000000" w:themeColor="text1"/>
          <w:spacing w:val="1"/>
        </w:rPr>
        <w:t xml:space="preserve"> района. Комиссией  </w:t>
      </w:r>
      <w:proofErr w:type="gramStart"/>
      <w:r w:rsidRPr="00B67F8A">
        <w:rPr>
          <w:color w:val="000000" w:themeColor="text1"/>
          <w:spacing w:val="1"/>
        </w:rPr>
        <w:t>осуществляется мониторинг показателей состояния здоровья населения и принимаются</w:t>
      </w:r>
      <w:proofErr w:type="gramEnd"/>
      <w:r w:rsidRPr="00B67F8A">
        <w:rPr>
          <w:color w:val="000000" w:themeColor="text1"/>
          <w:spacing w:val="1"/>
        </w:rPr>
        <w:t xml:space="preserve"> управленческие решения по сохранению и укреплению здоровья населения. </w:t>
      </w:r>
    </w:p>
    <w:p w:rsidR="00061082" w:rsidRPr="00B67F8A" w:rsidRDefault="00061082" w:rsidP="002F7167">
      <w:pPr>
        <w:ind w:firstLine="851"/>
        <w:jc w:val="both"/>
      </w:pPr>
      <w:r w:rsidRPr="00B67F8A">
        <w:t xml:space="preserve">Система мероприятий Программы, направленных на формирование ЗОЖ у жителей </w:t>
      </w:r>
      <w:r w:rsidR="009A380F">
        <w:rPr>
          <w:color w:val="000000" w:themeColor="text1"/>
          <w:spacing w:val="1"/>
        </w:rPr>
        <w:t>Балезинского</w:t>
      </w:r>
      <w:r w:rsidR="00ED5809" w:rsidRPr="00B67F8A">
        <w:rPr>
          <w:color w:val="000000" w:themeColor="text1"/>
          <w:spacing w:val="1"/>
        </w:rPr>
        <w:t xml:space="preserve"> </w:t>
      </w:r>
      <w:r w:rsidRPr="00B67F8A">
        <w:rPr>
          <w:color w:val="000000" w:themeColor="text1"/>
          <w:spacing w:val="1"/>
        </w:rPr>
        <w:t>района</w:t>
      </w:r>
      <w:r w:rsidRPr="00B67F8A">
        <w:t xml:space="preserve">, включает в себя следующие направления: </w:t>
      </w:r>
    </w:p>
    <w:p w:rsidR="00061082" w:rsidRPr="00B67F8A" w:rsidRDefault="00061082" w:rsidP="002F7167">
      <w:pPr>
        <w:spacing w:line="276" w:lineRule="auto"/>
        <w:ind w:firstLine="851"/>
        <w:jc w:val="both"/>
      </w:pPr>
      <w:r w:rsidRPr="00B67F8A">
        <w:t>- мероприятия, направленные на формирование ценностей ЗОЖ среди всех категорий граждан;</w:t>
      </w:r>
    </w:p>
    <w:p w:rsidR="00061082" w:rsidRPr="00B67F8A" w:rsidRDefault="00061082" w:rsidP="002F7167">
      <w:pPr>
        <w:spacing w:line="276" w:lineRule="auto"/>
        <w:ind w:firstLine="851"/>
        <w:jc w:val="both"/>
      </w:pPr>
      <w:r w:rsidRPr="00B67F8A">
        <w:t>- мероприятия, направленные на создание среды, способствующей ведению ЗОЖ;</w:t>
      </w:r>
    </w:p>
    <w:p w:rsidR="00061082" w:rsidRPr="00B67F8A" w:rsidRDefault="00061082" w:rsidP="002F7167">
      <w:pPr>
        <w:spacing w:line="276" w:lineRule="auto"/>
        <w:ind w:firstLine="851"/>
        <w:jc w:val="both"/>
      </w:pPr>
      <w:r w:rsidRPr="00B67F8A">
        <w:t>- мероприятия, направленные на регулярность прохождения профилактических медицинских осмотров;</w:t>
      </w:r>
    </w:p>
    <w:p w:rsidR="00061082" w:rsidRPr="00B67F8A" w:rsidRDefault="00061082" w:rsidP="002F7167">
      <w:pPr>
        <w:spacing w:line="276" w:lineRule="auto"/>
        <w:ind w:firstLine="851"/>
        <w:jc w:val="both"/>
      </w:pPr>
      <w:r w:rsidRPr="00B67F8A">
        <w:t>- мероприятия, направленные на преодоление зависимостей (вредных привычек);</w:t>
      </w:r>
    </w:p>
    <w:p w:rsidR="00061082" w:rsidRPr="00B67F8A" w:rsidRDefault="00061082" w:rsidP="002F7167">
      <w:pPr>
        <w:spacing w:line="276" w:lineRule="auto"/>
        <w:ind w:firstLine="851"/>
        <w:jc w:val="both"/>
      </w:pPr>
      <w:r w:rsidRPr="00B67F8A">
        <w:t>- мероприятия, направленные на формирование регулярной двигательной активности и приверженности к занятиям физической культурой  и спортом;</w:t>
      </w:r>
    </w:p>
    <w:p w:rsidR="00061082" w:rsidRPr="00B67F8A" w:rsidRDefault="00061082" w:rsidP="002F7167">
      <w:pPr>
        <w:spacing w:line="276" w:lineRule="auto"/>
        <w:ind w:firstLine="851"/>
        <w:jc w:val="both"/>
      </w:pPr>
      <w:r w:rsidRPr="00B67F8A">
        <w:t>- мероприятия, направленные на формирование культуры здорового питания;</w:t>
      </w:r>
    </w:p>
    <w:p w:rsidR="00061082" w:rsidRPr="00B67F8A" w:rsidRDefault="00061082" w:rsidP="002F7167">
      <w:pPr>
        <w:spacing w:line="276" w:lineRule="auto"/>
        <w:ind w:firstLine="851"/>
        <w:jc w:val="both"/>
      </w:pPr>
      <w:r w:rsidRPr="00B67F8A">
        <w:t>-  мероприятия, направленные на снижение травматизма,</w:t>
      </w:r>
    </w:p>
    <w:p w:rsidR="00061082" w:rsidRPr="00B67F8A" w:rsidRDefault="00061082" w:rsidP="002F7167">
      <w:pPr>
        <w:spacing w:line="276" w:lineRule="auto"/>
        <w:ind w:firstLine="851"/>
        <w:jc w:val="both"/>
      </w:pPr>
      <w:r w:rsidRPr="00B67F8A">
        <w:t>- мероприятия, направленные на формирование стрессоустойчивости.</w:t>
      </w:r>
    </w:p>
    <w:p w:rsidR="00061082" w:rsidRDefault="00061082" w:rsidP="002F7167">
      <w:pPr>
        <w:tabs>
          <w:tab w:val="left" w:pos="709"/>
        </w:tabs>
        <w:ind w:firstLine="851"/>
        <w:jc w:val="both"/>
      </w:pPr>
      <w:r w:rsidRPr="00B67F8A">
        <w:t xml:space="preserve">Мероприятия  Программы носят межведомственный характер, а также проводятся с активным привлечением </w:t>
      </w:r>
      <w:r w:rsidR="00ED5809" w:rsidRPr="00B67F8A">
        <w:t xml:space="preserve">общественных </w:t>
      </w:r>
      <w:r w:rsidRPr="00B67F8A">
        <w:t xml:space="preserve">организаций </w:t>
      </w:r>
      <w:r w:rsidR="00771A39" w:rsidRPr="00B67F8A">
        <w:br/>
      </w:r>
      <w:r w:rsidRPr="00B67F8A">
        <w:t>и волонтеров. Разработка и реализаци</w:t>
      </w:r>
      <w:r w:rsidR="002F7167">
        <w:t>я Программы носит непрерывный и</w:t>
      </w:r>
      <w:r w:rsidRPr="00B67F8A">
        <w:t xml:space="preserve"> последовательный характер. </w:t>
      </w:r>
    </w:p>
    <w:p w:rsidR="002F7167" w:rsidRDefault="00176A88" w:rsidP="002F7167">
      <w:pPr>
        <w:tabs>
          <w:tab w:val="left" w:pos="709"/>
        </w:tabs>
        <w:ind w:firstLine="851"/>
        <w:jc w:val="both"/>
      </w:pPr>
      <w:r w:rsidRPr="00662175"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подпрограмме</w:t>
      </w:r>
      <w:r>
        <w:t>.</w:t>
      </w:r>
    </w:p>
    <w:p w:rsidR="00176A88" w:rsidRDefault="00176A88" w:rsidP="002F7167">
      <w:pPr>
        <w:tabs>
          <w:tab w:val="left" w:pos="709"/>
        </w:tabs>
        <w:ind w:firstLine="851"/>
        <w:jc w:val="both"/>
      </w:pPr>
    </w:p>
    <w:p w:rsidR="00176A88" w:rsidRPr="00176A88" w:rsidRDefault="002F7167" w:rsidP="00176A8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76A88">
        <w:rPr>
          <w:rFonts w:ascii="Times New Roman" w:hAnsi="Times New Roman" w:cs="Times New Roman"/>
          <w:b/>
          <w:sz w:val="24"/>
          <w:szCs w:val="24"/>
        </w:rPr>
        <w:t>1.6.</w:t>
      </w:r>
      <w:r>
        <w:t xml:space="preserve"> </w:t>
      </w:r>
      <w:r w:rsidR="00176A88" w:rsidRPr="00176A88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:rsidR="00176A88" w:rsidRDefault="00176A88" w:rsidP="00176A8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176A88">
        <w:rPr>
          <w:b/>
        </w:rPr>
        <w:t xml:space="preserve">в сфере реализации </w:t>
      </w:r>
      <w:r>
        <w:rPr>
          <w:b/>
        </w:rPr>
        <w:t>П</w:t>
      </w:r>
      <w:r w:rsidRPr="00176A88">
        <w:rPr>
          <w:b/>
        </w:rPr>
        <w:t>рограммы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720"/>
        <w:jc w:val="center"/>
      </w:pP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540"/>
        <w:jc w:val="both"/>
      </w:pPr>
      <w:r w:rsidRPr="00176A88">
        <w:t>Основным документом, регулирующим отношения, возникающие в сфере охраны здоровья граждан в Российской Федерации, является Федеральный закон от 21 ноября 2011 года N 323-ФЗ "Об основах охраны здоровья граждан в Российской Федерации".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540"/>
        <w:jc w:val="both"/>
      </w:pPr>
      <w:r w:rsidRPr="00176A88">
        <w:t>Подпрограмма реализуется также в соответствии с федеральными законами: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540"/>
        <w:jc w:val="both"/>
      </w:pPr>
      <w:r w:rsidRPr="00176A88">
        <w:t>1) Федеральный закон от 30 марта 1995 года N 38-ФЗ "О предупреждении распространения в Российской Федерации заболевания, вызываемого вирусом иммунодефицита человека (ВИЧ-инфекции)";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540"/>
        <w:jc w:val="both"/>
      </w:pPr>
      <w:r w:rsidRPr="00176A88">
        <w:t>2) Федеральный закон от 17 сентября 1998 года N 157-ФЗ "Об иммунопрофилактике инфекционных болезней";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540"/>
        <w:jc w:val="both"/>
      </w:pPr>
      <w:r w:rsidRPr="00176A88">
        <w:t>3) Федеральный закон от 18 июня 2001 года N 77-ФЗ "О предупреждении распространения туберкулеза в Российской Федерации".</w:t>
      </w:r>
    </w:p>
    <w:p w:rsidR="00176A88" w:rsidRPr="00176A88" w:rsidRDefault="00176A88" w:rsidP="002047E9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176A88">
        <w:t xml:space="preserve">Законом Удмуртской Республики от 6 марта </w:t>
      </w:r>
      <w:smartTag w:uri="urn:schemas-microsoft-com:office:smarttags" w:element="metricconverter">
        <w:smartTagPr>
          <w:attr w:name="ProductID" w:val="2014 г"/>
        </w:smartTagPr>
        <w:r w:rsidRPr="00176A88">
          <w:t>2014 г</w:t>
        </w:r>
      </w:smartTag>
      <w:r w:rsidRPr="00176A88">
        <w:t>. № 4-РЗ «Об отдельных полномочиях органов местного самоуправления в сфере охраны здоровья граждан в Удмуртской Республике» органы местного самоуправления создают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Удмуртской Республики в пределах полномочий, установленных Федеральным Законом от 6 октября 2003 года</w:t>
      </w:r>
      <w:proofErr w:type="gramEnd"/>
      <w:r w:rsidRPr="00176A88">
        <w:t xml:space="preserve"> № 131-ФЗ «Об общих принципах организации местного самоуправления в Российской Федерации». При создании условий для оказания </w:t>
      </w:r>
      <w:r w:rsidRPr="00176A88">
        <w:lastRenderedPageBreak/>
        <w:t>медицинской помощи населению органы местного самоуправления вправе:</w:t>
      </w:r>
    </w:p>
    <w:p w:rsidR="00176A88" w:rsidRPr="00176A88" w:rsidRDefault="00176A88" w:rsidP="00176A88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540"/>
        <w:jc w:val="both"/>
      </w:pPr>
      <w:r w:rsidRPr="00176A88">
        <w:t>принимать муниципальные правовые акты по вопросам создания условий для оказания медицинской помощи населению в пределах своей компетенции, осуществлять полномочия в соответствии с Федеральным законом от 6 октября 2003 года № 131-ФЗ "Об общих принципах организации местного самоуправления в Российской Федерации" и принимаемыми в соответствии с ним муниципальными правовыми актами.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540"/>
        <w:jc w:val="both"/>
      </w:pPr>
      <w:r w:rsidRPr="00176A88">
        <w:t>Органы местного самоуправления обязаны информировать население об угрозе возникновения и возникновении эпидемий, а также о прекращении угрозы возникновения эпидемий и ликвидации эпидемических очагов в сроки, установленные муниципальными правовыми актами.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540"/>
        <w:jc w:val="both"/>
      </w:pPr>
      <w:r w:rsidRPr="00176A88">
        <w:t xml:space="preserve">Информирование населения может осуществляться органами местного </w:t>
      </w:r>
      <w:r>
        <w:t>с</w:t>
      </w:r>
      <w:r w:rsidRPr="00176A88">
        <w:t>амоуправления посредством: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720"/>
        <w:jc w:val="both"/>
      </w:pPr>
      <w:r w:rsidRPr="00176A88">
        <w:t>1) размещения соответствующей информации в средствах массовой информации;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720"/>
        <w:jc w:val="both"/>
      </w:pPr>
      <w:r w:rsidRPr="00176A88">
        <w:t>2) размещения соответствующей информации на официальн</w:t>
      </w:r>
      <w:r>
        <w:t>ом</w:t>
      </w:r>
      <w:r w:rsidRPr="00176A88">
        <w:t xml:space="preserve"> сайт</w:t>
      </w:r>
      <w:r>
        <w:t>е муниципального образования «Муниципальный округ Балезинский район Удмуртской Республики»</w:t>
      </w:r>
      <w:r w:rsidRPr="00176A88">
        <w:t>;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720"/>
        <w:jc w:val="both"/>
      </w:pPr>
      <w:r w:rsidRPr="00176A88"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720"/>
        <w:jc w:val="both"/>
      </w:pPr>
      <w:r w:rsidRPr="00176A88">
        <w:t>4) размещения в общественных местах  информационных стендов, вывесок, иных средств наглядной агитации, содержащих соответствующую информацию;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720"/>
        <w:jc w:val="both"/>
      </w:pPr>
      <w:r w:rsidRPr="00176A88">
        <w:t>5) иных способов, определяемых в соответствии с муниципальными правовыми актами.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540"/>
        <w:jc w:val="both"/>
      </w:pPr>
      <w:r w:rsidRPr="00176A88">
        <w:t>Органы местного самоуправления осуществляют реализацию мероприятий по профилактике заболеваний и формированию здорового образа жизни на территориях соответствующих муниципальных образований посредством разработки и осуществления системы организационных, правовых, экономических и социальных мер, в том числе: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540"/>
        <w:jc w:val="both"/>
      </w:pPr>
      <w:r w:rsidRPr="00176A88">
        <w:t>1) проводят анализ медико-демографических показателей и показателей распространенности факторов риска развития социально значимых заболеваний и заболеваний, представляющих опасность для окружающих;</w:t>
      </w:r>
    </w:p>
    <w:p w:rsidR="002047E9" w:rsidRDefault="002047E9" w:rsidP="002047E9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176A88" w:rsidRPr="00176A88">
        <w:t>2) информируют население о факторах риска для его здоровья;</w:t>
      </w:r>
      <w:r w:rsidR="00176A88" w:rsidRPr="00176A88">
        <w:br/>
      </w:r>
      <w:r>
        <w:t xml:space="preserve">         </w:t>
      </w:r>
      <w:r w:rsidR="00176A88" w:rsidRPr="00176A88">
        <w:t>3) участвуют в санитарно-гигиеническом просвещении насел</w:t>
      </w:r>
      <w:r>
        <w:t>ения муниципальных образований;</w:t>
      </w:r>
    </w:p>
    <w:p w:rsidR="00176A88" w:rsidRPr="00176A88" w:rsidRDefault="002047E9" w:rsidP="002047E9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proofErr w:type="gramStart"/>
      <w:r w:rsidR="00176A88" w:rsidRPr="00176A88">
        <w:t>4) разрабатывают и реализуют оздоровительные мероприятия на территории соответствующего муниципального образования;</w:t>
      </w:r>
      <w:proofErr w:type="gramEnd"/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720"/>
        <w:jc w:val="both"/>
      </w:pPr>
      <w:r w:rsidRPr="00176A88">
        <w:t>5) выявляют вредные для здоровья факторы, проводят мероприятия, направленные на снижение их влияния на здоровье населения, формирование у населения муниципальных образований мотивации к отказу от потребления алкоголя, табака, немедицинского потребления наркотических средств и психотропных веществ;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720"/>
        <w:jc w:val="both"/>
      </w:pPr>
      <w:r w:rsidRPr="00176A88">
        <w:t xml:space="preserve">6) </w:t>
      </w:r>
      <w:proofErr w:type="gramStart"/>
      <w:r w:rsidRPr="00176A88">
        <w:t>организуют и проводят</w:t>
      </w:r>
      <w:proofErr w:type="gramEnd"/>
      <w:r w:rsidRPr="00176A88">
        <w:t xml:space="preserve"> мероприятия, направленные на формирование у населения мотивации к своевременному обращению за медицинской помощью, представлений и знаний о рациональном и полноценном питании, культуре полового поведения, здоровом образе жизни;</w:t>
      </w:r>
    </w:p>
    <w:p w:rsidR="00176A88" w:rsidRPr="00176A88" w:rsidRDefault="00176A88" w:rsidP="00176A88">
      <w:pPr>
        <w:widowControl w:val="0"/>
        <w:autoSpaceDE w:val="0"/>
        <w:autoSpaceDN w:val="0"/>
        <w:adjustRightInd w:val="0"/>
        <w:ind w:firstLine="720"/>
        <w:jc w:val="both"/>
      </w:pPr>
      <w:r w:rsidRPr="00176A88">
        <w:t>7) осуществляют иные полномочия в соответствии с муниципальными правовыми актами.</w:t>
      </w:r>
    </w:p>
    <w:p w:rsidR="002F7167" w:rsidRPr="00B67F8A" w:rsidRDefault="002F7167" w:rsidP="002F7167">
      <w:pPr>
        <w:tabs>
          <w:tab w:val="left" w:pos="709"/>
        </w:tabs>
        <w:ind w:firstLine="851"/>
        <w:jc w:val="both"/>
      </w:pPr>
    </w:p>
    <w:p w:rsidR="00061082" w:rsidRPr="002F7167" w:rsidRDefault="002F7167" w:rsidP="00176A88">
      <w:pPr>
        <w:tabs>
          <w:tab w:val="left" w:pos="2775"/>
        </w:tabs>
        <w:ind w:firstLine="851"/>
        <w:jc w:val="center"/>
        <w:rPr>
          <w:b/>
        </w:rPr>
      </w:pPr>
      <w:r w:rsidRPr="002F7167">
        <w:rPr>
          <w:b/>
        </w:rPr>
        <w:t>1.</w:t>
      </w:r>
      <w:r w:rsidR="00F6044D">
        <w:rPr>
          <w:b/>
        </w:rPr>
        <w:t>7</w:t>
      </w:r>
      <w:r w:rsidR="00061082" w:rsidRPr="002F7167">
        <w:rPr>
          <w:b/>
        </w:rPr>
        <w:t xml:space="preserve">. Ресурсное обеспечение муниципальной </w:t>
      </w:r>
      <w:r w:rsidR="00176A88">
        <w:rPr>
          <w:b/>
        </w:rPr>
        <w:t>П</w:t>
      </w:r>
      <w:r w:rsidR="00061082" w:rsidRPr="002F7167">
        <w:rPr>
          <w:b/>
        </w:rPr>
        <w:t>рограммы</w:t>
      </w:r>
    </w:p>
    <w:p w:rsidR="002F7167" w:rsidRDefault="002F7167" w:rsidP="002F7167">
      <w:pPr>
        <w:ind w:firstLine="851"/>
        <w:jc w:val="both"/>
      </w:pPr>
    </w:p>
    <w:p w:rsidR="00061082" w:rsidRPr="00B67F8A" w:rsidRDefault="00061082" w:rsidP="002F7167">
      <w:pPr>
        <w:ind w:firstLine="851"/>
        <w:jc w:val="both"/>
        <w:rPr>
          <w:color w:val="000000" w:themeColor="text1"/>
        </w:rPr>
      </w:pPr>
      <w:r w:rsidRPr="00B67F8A">
        <w:t xml:space="preserve">Финансовое обеспечение реализации Программы </w:t>
      </w:r>
      <w:r w:rsidR="002F7167">
        <w:t>приведено в приложении 5 к программе.</w:t>
      </w:r>
    </w:p>
    <w:p w:rsidR="00061082" w:rsidRPr="00B67F8A" w:rsidRDefault="00061082" w:rsidP="002F7167">
      <w:pPr>
        <w:shd w:val="clear" w:color="auto" w:fill="FFFFFF"/>
        <w:ind w:firstLine="851"/>
        <w:jc w:val="both"/>
      </w:pPr>
    </w:p>
    <w:p w:rsidR="00061082" w:rsidRDefault="00176A88" w:rsidP="00176A88">
      <w:pPr>
        <w:shd w:val="clear" w:color="auto" w:fill="FFFFFF"/>
        <w:ind w:firstLine="851"/>
        <w:jc w:val="center"/>
        <w:rPr>
          <w:b/>
        </w:rPr>
      </w:pPr>
      <w:r w:rsidRPr="00176A88">
        <w:rPr>
          <w:b/>
        </w:rPr>
        <w:t>1.</w:t>
      </w:r>
      <w:r w:rsidR="00F6044D">
        <w:rPr>
          <w:b/>
        </w:rPr>
        <w:t>8</w:t>
      </w:r>
      <w:r w:rsidR="00061082" w:rsidRPr="00176A88">
        <w:rPr>
          <w:b/>
        </w:rPr>
        <w:t>. Анализ рисков и меры управления рисками</w:t>
      </w:r>
    </w:p>
    <w:p w:rsidR="00176A88" w:rsidRPr="00176A88" w:rsidRDefault="00176A88" w:rsidP="00176A88">
      <w:pPr>
        <w:shd w:val="clear" w:color="auto" w:fill="FFFFFF"/>
        <w:ind w:firstLine="851"/>
        <w:jc w:val="center"/>
        <w:rPr>
          <w:b/>
        </w:rPr>
      </w:pPr>
    </w:p>
    <w:p w:rsidR="00061082" w:rsidRPr="00B67F8A" w:rsidRDefault="00061082" w:rsidP="002F7167">
      <w:pPr>
        <w:shd w:val="clear" w:color="auto" w:fill="FFFFFF"/>
        <w:ind w:firstLine="851"/>
        <w:jc w:val="both"/>
      </w:pPr>
      <w:r w:rsidRPr="00B67F8A">
        <w:t xml:space="preserve">Сдерживающими факторами при реализации Программы могут быть: </w:t>
      </w:r>
    </w:p>
    <w:p w:rsidR="00061082" w:rsidRPr="00B67F8A" w:rsidRDefault="00061082" w:rsidP="002F7167">
      <w:pPr>
        <w:shd w:val="clear" w:color="auto" w:fill="FFFFFF"/>
        <w:ind w:firstLine="851"/>
        <w:jc w:val="both"/>
      </w:pPr>
      <w:r w:rsidRPr="00B67F8A">
        <w:lastRenderedPageBreak/>
        <w:t>1. Реализация Программы связана с необходимостью финансовых вложений. Необходимо отметить высокую стоимость размещения профилактических материалов в средствах массовой информации (далее – СМИ).</w:t>
      </w:r>
    </w:p>
    <w:p w:rsidR="00061082" w:rsidRPr="00B67F8A" w:rsidRDefault="00061082" w:rsidP="002F7167">
      <w:pPr>
        <w:shd w:val="clear" w:color="auto" w:fill="FFFFFF"/>
        <w:ind w:firstLine="851"/>
        <w:jc w:val="both"/>
      </w:pPr>
      <w:r w:rsidRPr="00B67F8A">
        <w:t xml:space="preserve">2. Реализация Программы связана с необходимостью взаимодействия </w:t>
      </w:r>
      <w:r w:rsidR="00771A39" w:rsidRPr="00B67F8A">
        <w:br/>
      </w:r>
      <w:r w:rsidRPr="00B67F8A">
        <w:t>с органами местного самоуправления, учреждениями, организациями, в связи с этим возникает риск невыполнени</w:t>
      </w:r>
      <w:r w:rsidR="00F6044D">
        <w:t xml:space="preserve">я достигнутых договоренностей. </w:t>
      </w:r>
      <w:r w:rsidRPr="00B67F8A">
        <w:t>Для управления риском используется механизм подписания соглашений (договоров).</w:t>
      </w:r>
    </w:p>
    <w:p w:rsidR="00061082" w:rsidRPr="00B67F8A" w:rsidRDefault="00061082" w:rsidP="002F7167">
      <w:pPr>
        <w:shd w:val="clear" w:color="auto" w:fill="FFFFFF"/>
        <w:ind w:firstLine="851"/>
        <w:jc w:val="both"/>
      </w:pPr>
    </w:p>
    <w:p w:rsidR="00061082" w:rsidRDefault="00176A88" w:rsidP="002F7167">
      <w:pPr>
        <w:tabs>
          <w:tab w:val="left" w:pos="709"/>
          <w:tab w:val="left" w:pos="2775"/>
        </w:tabs>
        <w:ind w:firstLine="851"/>
        <w:jc w:val="both"/>
        <w:rPr>
          <w:b/>
        </w:rPr>
      </w:pPr>
      <w:r w:rsidRPr="00176A88">
        <w:rPr>
          <w:b/>
        </w:rPr>
        <w:t>1.</w:t>
      </w:r>
      <w:r w:rsidR="00F6044D">
        <w:rPr>
          <w:b/>
        </w:rPr>
        <w:t>9</w:t>
      </w:r>
      <w:r w:rsidR="00061082" w:rsidRPr="00176A88">
        <w:rPr>
          <w:b/>
        </w:rPr>
        <w:t>. Ожидаемый эффект от реализации мероприятий Программы</w:t>
      </w:r>
    </w:p>
    <w:p w:rsidR="00176A88" w:rsidRPr="00176A88" w:rsidRDefault="00176A88" w:rsidP="002F7167">
      <w:pPr>
        <w:tabs>
          <w:tab w:val="left" w:pos="709"/>
          <w:tab w:val="left" w:pos="2775"/>
        </w:tabs>
        <w:ind w:firstLine="851"/>
        <w:jc w:val="both"/>
        <w:rPr>
          <w:b/>
        </w:rPr>
      </w:pPr>
    </w:p>
    <w:p w:rsidR="00061082" w:rsidRPr="00B67F8A" w:rsidRDefault="00061082" w:rsidP="002F7167">
      <w:pPr>
        <w:tabs>
          <w:tab w:val="left" w:pos="709"/>
          <w:tab w:val="left" w:pos="2775"/>
        </w:tabs>
        <w:ind w:firstLine="851"/>
        <w:jc w:val="both"/>
      </w:pPr>
      <w:r w:rsidRPr="00B67F8A">
        <w:t xml:space="preserve">Оценка эффективности реализации программы осуществляется </w:t>
      </w:r>
      <w:r w:rsidR="00771A39" w:rsidRPr="00B67F8A">
        <w:br/>
      </w:r>
      <w:r w:rsidRPr="00B67F8A">
        <w:t>на основе сово</w:t>
      </w:r>
      <w:r w:rsidR="00955C7C">
        <w:t xml:space="preserve">купности целевых индикаторов </w:t>
      </w:r>
      <w:r w:rsidRPr="00B67F8A">
        <w:t>и показателей Программы, которые представляют собой не только количественные показатели, но и качественные характеристики.</w:t>
      </w:r>
    </w:p>
    <w:p w:rsidR="00061082" w:rsidRPr="00B67F8A" w:rsidRDefault="00061082" w:rsidP="002F7167">
      <w:pPr>
        <w:tabs>
          <w:tab w:val="left" w:pos="567"/>
        </w:tabs>
        <w:ind w:firstLine="851"/>
        <w:jc w:val="both"/>
      </w:pPr>
      <w:r w:rsidRPr="00B67F8A">
        <w:rPr>
          <w:color w:val="000000" w:themeColor="text1"/>
          <w:spacing w:val="1"/>
        </w:rPr>
        <w:t xml:space="preserve">Оценка результатов Программы и степень достижения целевых индикаторов будет осуществляться на основе </w:t>
      </w:r>
      <w:proofErr w:type="spellStart"/>
      <w:r w:rsidRPr="00B67F8A">
        <w:rPr>
          <w:color w:val="000000" w:themeColor="text1"/>
          <w:spacing w:val="1"/>
        </w:rPr>
        <w:t>статистистических</w:t>
      </w:r>
      <w:proofErr w:type="spellEnd"/>
      <w:r w:rsidRPr="00B67F8A">
        <w:rPr>
          <w:color w:val="000000" w:themeColor="text1"/>
          <w:spacing w:val="1"/>
        </w:rPr>
        <w:t xml:space="preserve"> данных территориального органа Федеральной службы государственной стати</w:t>
      </w:r>
      <w:r w:rsidR="00955C7C">
        <w:rPr>
          <w:color w:val="000000" w:themeColor="text1"/>
          <w:spacing w:val="1"/>
        </w:rPr>
        <w:t xml:space="preserve">стики </w:t>
      </w:r>
      <w:r w:rsidRPr="00B67F8A">
        <w:rPr>
          <w:color w:val="000000" w:themeColor="text1"/>
          <w:spacing w:val="1"/>
        </w:rPr>
        <w:t>по Удмуртской Республике, Министерства здравоохранения Удмуртской Республики, анкетных опросов населения.</w:t>
      </w:r>
    </w:p>
    <w:p w:rsidR="00061082" w:rsidRPr="00B67F8A" w:rsidRDefault="00061082" w:rsidP="002F7167">
      <w:pPr>
        <w:tabs>
          <w:tab w:val="left" w:pos="567"/>
          <w:tab w:val="left" w:pos="709"/>
        </w:tabs>
        <w:ind w:firstLine="851"/>
        <w:jc w:val="both"/>
      </w:pPr>
      <w:r w:rsidRPr="00B67F8A">
        <w:t xml:space="preserve">Успешное достижение целевых индикаторов и показателей программы </w:t>
      </w:r>
      <w:r w:rsidR="00771A39" w:rsidRPr="00B67F8A">
        <w:br/>
      </w:r>
      <w:r w:rsidRPr="00B67F8A">
        <w:t>к 2024 году позволит обеспечить:</w:t>
      </w:r>
    </w:p>
    <w:p w:rsidR="00061082" w:rsidRPr="00B67F8A" w:rsidRDefault="00061082" w:rsidP="00F6044D">
      <w:pPr>
        <w:tabs>
          <w:tab w:val="left" w:pos="2775"/>
        </w:tabs>
        <w:ind w:firstLine="851"/>
        <w:jc w:val="both"/>
      </w:pPr>
      <w:r w:rsidRPr="00B67F8A">
        <w:t xml:space="preserve"> - создание новой  системы межведомственных взаимоотношений, способствующей сохранению и улучшению состояния здоровья населения </w:t>
      </w:r>
      <w:r w:rsidR="009A380F">
        <w:rPr>
          <w:color w:val="000000" w:themeColor="text1"/>
          <w:spacing w:val="1"/>
        </w:rPr>
        <w:t>Балезинского</w:t>
      </w:r>
      <w:r w:rsidRPr="00B67F8A">
        <w:rPr>
          <w:color w:val="000000" w:themeColor="text1"/>
        </w:rPr>
        <w:t xml:space="preserve"> района</w:t>
      </w:r>
      <w:r w:rsidRPr="00B67F8A">
        <w:t>;</w:t>
      </w:r>
    </w:p>
    <w:p w:rsidR="00061082" w:rsidRPr="00B67F8A" w:rsidRDefault="00061082" w:rsidP="00F6044D">
      <w:pPr>
        <w:tabs>
          <w:tab w:val="left" w:pos="2775"/>
        </w:tabs>
        <w:ind w:firstLine="851"/>
        <w:jc w:val="both"/>
      </w:pPr>
      <w:r w:rsidRPr="00B67F8A">
        <w:t xml:space="preserve"> - усиление системы информирования населения </w:t>
      </w:r>
      <w:r w:rsidR="009A380F">
        <w:rPr>
          <w:color w:val="000000" w:themeColor="text1"/>
          <w:spacing w:val="1"/>
        </w:rPr>
        <w:t>Балезинского</w:t>
      </w:r>
      <w:r w:rsidRPr="00B67F8A">
        <w:rPr>
          <w:color w:val="000000" w:themeColor="text1"/>
          <w:spacing w:val="1"/>
        </w:rPr>
        <w:t xml:space="preserve"> района </w:t>
      </w:r>
      <w:r w:rsidR="00771A39" w:rsidRPr="00B67F8A">
        <w:rPr>
          <w:color w:val="000000" w:themeColor="text1"/>
          <w:spacing w:val="1"/>
        </w:rPr>
        <w:br/>
      </w:r>
      <w:r w:rsidRPr="00B67F8A">
        <w:t xml:space="preserve">о факторах риска и профилактике </w:t>
      </w:r>
      <w:r w:rsidRPr="00B67F8A">
        <w:rPr>
          <w:color w:val="000000" w:themeColor="text1"/>
        </w:rPr>
        <w:t>ХНИЗ</w:t>
      </w:r>
      <w:r w:rsidRPr="00B67F8A">
        <w:t>;</w:t>
      </w:r>
    </w:p>
    <w:p w:rsidR="00061082" w:rsidRPr="00B67F8A" w:rsidRDefault="00061082" w:rsidP="00F6044D">
      <w:pPr>
        <w:tabs>
          <w:tab w:val="left" w:pos="2775"/>
        </w:tabs>
        <w:ind w:firstLine="851"/>
        <w:jc w:val="both"/>
      </w:pPr>
      <w:r w:rsidRPr="00B67F8A">
        <w:t xml:space="preserve">- увеличение количества инициатив граждан, общественных объединений, организаций, связанных с профилактикой заболеваний, </w:t>
      </w:r>
      <w:r w:rsidR="00771A39" w:rsidRPr="00B67F8A">
        <w:br/>
      </w:r>
      <w:r w:rsidRPr="00B67F8A">
        <w:t>по информированию о важности ведения ЗОЖ;</w:t>
      </w:r>
    </w:p>
    <w:p w:rsidR="00061082" w:rsidRPr="00B67F8A" w:rsidRDefault="00061082" w:rsidP="00F6044D">
      <w:pPr>
        <w:tabs>
          <w:tab w:val="left" w:pos="2775"/>
        </w:tabs>
        <w:ind w:firstLine="851"/>
        <w:jc w:val="both"/>
      </w:pPr>
      <w:r w:rsidRPr="00B67F8A">
        <w:t xml:space="preserve"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заболеваемости, инвалидизации населения МО </w:t>
      </w:r>
      <w:r w:rsidRPr="00B67F8A">
        <w:rPr>
          <w:color w:val="000000" w:themeColor="text1"/>
          <w:spacing w:val="1"/>
        </w:rPr>
        <w:t>«</w:t>
      </w:r>
      <w:r w:rsidR="009A380F">
        <w:rPr>
          <w:color w:val="000000" w:themeColor="text1"/>
          <w:spacing w:val="1"/>
        </w:rPr>
        <w:t>Балезинский</w:t>
      </w:r>
      <w:r w:rsidR="009A380F" w:rsidRPr="00B67F8A">
        <w:rPr>
          <w:color w:val="000000" w:themeColor="text1"/>
          <w:spacing w:val="1"/>
        </w:rPr>
        <w:t xml:space="preserve"> </w:t>
      </w:r>
      <w:r w:rsidRPr="00B67F8A">
        <w:rPr>
          <w:color w:val="000000" w:themeColor="text1"/>
          <w:spacing w:val="1"/>
        </w:rPr>
        <w:t>район»</w:t>
      </w:r>
      <w:r w:rsidRPr="00B67F8A">
        <w:t>.</w:t>
      </w:r>
    </w:p>
    <w:p w:rsidR="00F6044D" w:rsidRPr="00F6044D" w:rsidRDefault="00F6044D" w:rsidP="00F6044D">
      <w:pPr>
        <w:tabs>
          <w:tab w:val="left" w:pos="567"/>
          <w:tab w:val="left" w:pos="709"/>
        </w:tabs>
        <w:ind w:firstLine="851"/>
        <w:jc w:val="both"/>
      </w:pPr>
      <w:r w:rsidRPr="00F6044D">
        <w:t xml:space="preserve">В результате целенаправленной работы по формированию ЗОЖ </w:t>
      </w:r>
      <w:r w:rsidRPr="00F6044D">
        <w:br/>
        <w:t xml:space="preserve">у населения МО </w:t>
      </w:r>
      <w:r w:rsidRPr="00F6044D">
        <w:rPr>
          <w:color w:val="000000" w:themeColor="text1"/>
          <w:spacing w:val="1"/>
        </w:rPr>
        <w:t>«</w:t>
      </w:r>
      <w:r>
        <w:rPr>
          <w:color w:val="000000" w:themeColor="text1"/>
          <w:spacing w:val="1"/>
        </w:rPr>
        <w:t xml:space="preserve">Муниципальный округ </w:t>
      </w:r>
      <w:r w:rsidRPr="00F6044D">
        <w:rPr>
          <w:color w:val="000000" w:themeColor="text1"/>
          <w:spacing w:val="1"/>
        </w:rPr>
        <w:t>Балезинский район</w:t>
      </w:r>
      <w:r>
        <w:rPr>
          <w:color w:val="000000" w:themeColor="text1"/>
          <w:spacing w:val="1"/>
        </w:rPr>
        <w:t xml:space="preserve"> УР</w:t>
      </w:r>
      <w:r w:rsidRPr="00F6044D">
        <w:rPr>
          <w:color w:val="000000" w:themeColor="text1"/>
          <w:spacing w:val="1"/>
        </w:rPr>
        <w:t>»</w:t>
      </w:r>
      <w:r w:rsidRPr="00F6044D">
        <w:t xml:space="preserve"> предполагается достичь к 2026 года положительной динамики следующих показателей:</w:t>
      </w:r>
    </w:p>
    <w:p w:rsidR="00F6044D" w:rsidRPr="00F6044D" w:rsidRDefault="00F6044D" w:rsidP="00F6044D">
      <w:pPr>
        <w:ind w:firstLine="851"/>
        <w:jc w:val="both"/>
        <w:rPr>
          <w:color w:val="000000"/>
        </w:rPr>
      </w:pPr>
      <w:r w:rsidRPr="00F6044D">
        <w:t>-</w:t>
      </w:r>
      <w:r w:rsidRPr="00F6044D">
        <w:rPr>
          <w:color w:val="000000"/>
        </w:rPr>
        <w:t xml:space="preserve"> увеличение обращаемости в медицинские организации по вопросам ЗОЖ (до </w:t>
      </w:r>
      <w:r w:rsidRPr="00F6044D">
        <w:t>787</w:t>
      </w:r>
      <w:r w:rsidRPr="00F6044D">
        <w:rPr>
          <w:color w:val="000000"/>
        </w:rPr>
        <w:t>из тысячи человек);</w:t>
      </w:r>
    </w:p>
    <w:p w:rsidR="00F6044D" w:rsidRPr="00F6044D" w:rsidRDefault="00F6044D" w:rsidP="00F6044D">
      <w:pPr>
        <w:ind w:firstLine="851"/>
        <w:jc w:val="both"/>
        <w:rPr>
          <w:color w:val="000000"/>
        </w:rPr>
      </w:pPr>
      <w:r w:rsidRPr="00F6044D">
        <w:rPr>
          <w:color w:val="000000"/>
        </w:rPr>
        <w:t>- снижение смертности мужчин в возрасте 16-59 лет к 2026 году (</w:t>
      </w:r>
      <w:r w:rsidRPr="00F6044D">
        <w:t xml:space="preserve">до </w:t>
      </w:r>
      <w:r w:rsidRPr="00F6044D">
        <w:rPr>
          <w:color w:val="000000"/>
        </w:rPr>
        <w:t xml:space="preserve">593,0 </w:t>
      </w:r>
      <w:r w:rsidRPr="00F6044D">
        <w:t>случаев</w:t>
      </w:r>
      <w:r w:rsidRPr="00F6044D">
        <w:rPr>
          <w:color w:val="000000"/>
        </w:rPr>
        <w:t xml:space="preserve"> на 100 тыс. населения);</w:t>
      </w:r>
    </w:p>
    <w:p w:rsidR="00F6044D" w:rsidRPr="00F6044D" w:rsidRDefault="00F6044D" w:rsidP="00F6044D">
      <w:pPr>
        <w:ind w:firstLine="851"/>
        <w:jc w:val="both"/>
        <w:rPr>
          <w:color w:val="000000"/>
        </w:rPr>
      </w:pPr>
      <w:r w:rsidRPr="00F6044D">
        <w:rPr>
          <w:color w:val="000000"/>
        </w:rPr>
        <w:t>- снижение смертности женщин в возрасте 16-54 лет (до 170,0 случаев на 100 тыс. населения);</w:t>
      </w:r>
    </w:p>
    <w:p w:rsidR="00061082" w:rsidRPr="00B67F8A" w:rsidRDefault="00F6044D" w:rsidP="00F6044D">
      <w:pPr>
        <w:tabs>
          <w:tab w:val="left" w:pos="4095"/>
        </w:tabs>
        <w:ind w:firstLine="851"/>
        <w:jc w:val="both"/>
      </w:pPr>
      <w:r w:rsidRPr="00F6044D">
        <w:t>- увеличение доли граждан</w:t>
      </w:r>
      <w:r>
        <w:t xml:space="preserve"> </w:t>
      </w:r>
      <w:r w:rsidR="00061082" w:rsidRPr="00B67F8A">
        <w:t xml:space="preserve">- увеличение доли граждан, систематически занимающихся физической культурой и спортом </w:t>
      </w:r>
      <w:r w:rsidR="00E6529C" w:rsidRPr="00B67F8A">
        <w:t>55,5%.</w:t>
      </w:r>
    </w:p>
    <w:p w:rsidR="00061082" w:rsidRPr="00B67F8A" w:rsidRDefault="00061082" w:rsidP="00F6044D">
      <w:pPr>
        <w:tabs>
          <w:tab w:val="left" w:pos="4095"/>
        </w:tabs>
        <w:ind w:firstLine="851"/>
        <w:jc w:val="both"/>
      </w:pPr>
    </w:p>
    <w:p w:rsidR="00061082" w:rsidRDefault="00B6489F" w:rsidP="00B6489F">
      <w:pPr>
        <w:tabs>
          <w:tab w:val="left" w:pos="567"/>
        </w:tabs>
        <w:ind w:firstLine="851"/>
        <w:jc w:val="center"/>
        <w:rPr>
          <w:b/>
          <w:bCs/>
          <w:color w:val="000000" w:themeColor="text1"/>
          <w:spacing w:val="2"/>
        </w:rPr>
      </w:pPr>
      <w:r w:rsidRPr="00B6489F">
        <w:rPr>
          <w:b/>
          <w:color w:val="000000" w:themeColor="text1"/>
        </w:rPr>
        <w:t>1.10</w:t>
      </w:r>
      <w:r w:rsidR="00061082" w:rsidRPr="00B6489F">
        <w:rPr>
          <w:b/>
          <w:color w:val="000000" w:themeColor="text1"/>
        </w:rPr>
        <w:t xml:space="preserve">. </w:t>
      </w:r>
      <w:r w:rsidR="00061082" w:rsidRPr="00B6489F">
        <w:rPr>
          <w:b/>
          <w:bCs/>
          <w:color w:val="000000" w:themeColor="text1"/>
          <w:spacing w:val="2"/>
        </w:rPr>
        <w:t>Механизм реализации Программы</w:t>
      </w:r>
    </w:p>
    <w:p w:rsidR="00B6489F" w:rsidRPr="00B6489F" w:rsidRDefault="00B6489F" w:rsidP="00F6044D">
      <w:pPr>
        <w:tabs>
          <w:tab w:val="left" w:pos="567"/>
        </w:tabs>
        <w:ind w:firstLine="851"/>
        <w:jc w:val="both"/>
        <w:rPr>
          <w:b/>
          <w:color w:val="000000" w:themeColor="text1"/>
        </w:rPr>
      </w:pPr>
    </w:p>
    <w:p w:rsidR="00061082" w:rsidRPr="00B67F8A" w:rsidRDefault="00061082" w:rsidP="00F6044D">
      <w:pPr>
        <w:tabs>
          <w:tab w:val="left" w:pos="567"/>
        </w:tabs>
        <w:ind w:firstLine="851"/>
        <w:jc w:val="both"/>
        <w:rPr>
          <w:color w:val="000000" w:themeColor="text1"/>
        </w:rPr>
      </w:pPr>
      <w:r w:rsidRPr="00B67F8A">
        <w:rPr>
          <w:color w:val="000000" w:themeColor="text1"/>
        </w:rPr>
        <w:t xml:space="preserve">Программа выполняется на основе сотрудничества между участниками Программы. Общее руководство программой осуществляет глава </w:t>
      </w:r>
      <w:proofErr w:type="gramStart"/>
      <w:r w:rsidR="00955C7C">
        <w:rPr>
          <w:color w:val="000000" w:themeColor="text1"/>
        </w:rPr>
        <w:t>муниципального</w:t>
      </w:r>
      <w:proofErr w:type="gramEnd"/>
      <w:r w:rsidR="00955C7C">
        <w:rPr>
          <w:color w:val="000000" w:themeColor="text1"/>
        </w:rPr>
        <w:t xml:space="preserve"> образования «Муниципальный округ </w:t>
      </w:r>
      <w:r w:rsidR="00913C18">
        <w:rPr>
          <w:color w:val="000000" w:themeColor="text1"/>
        </w:rPr>
        <w:t>Балезинск</w:t>
      </w:r>
      <w:r w:rsidR="00955C7C">
        <w:rPr>
          <w:color w:val="000000" w:themeColor="text1"/>
        </w:rPr>
        <w:t>ий</w:t>
      </w:r>
      <w:r w:rsidRPr="00B67F8A">
        <w:rPr>
          <w:color w:val="000000" w:themeColor="text1"/>
          <w:spacing w:val="1"/>
        </w:rPr>
        <w:t xml:space="preserve"> район</w:t>
      </w:r>
      <w:r w:rsidR="00955C7C">
        <w:rPr>
          <w:color w:val="000000" w:themeColor="text1"/>
          <w:spacing w:val="1"/>
        </w:rPr>
        <w:t xml:space="preserve"> Удмуртской Республики»</w:t>
      </w:r>
      <w:r w:rsidRPr="00B67F8A">
        <w:rPr>
          <w:color w:val="000000" w:themeColor="text1"/>
        </w:rPr>
        <w:t>. Отраслевые (функциональные) органы, управления, структурные подразделения администрации муниципального образования  как получатели бюджетных средств – несут ответственность за целевое использование денежных средств, предусмотренных Программой.</w:t>
      </w:r>
    </w:p>
    <w:p w:rsidR="00061082" w:rsidRPr="00B67F8A" w:rsidRDefault="00061082" w:rsidP="00F6044D">
      <w:pPr>
        <w:autoSpaceDE w:val="0"/>
        <w:autoSpaceDN w:val="0"/>
        <w:adjustRightInd w:val="0"/>
        <w:spacing w:before="120" w:after="120"/>
        <w:ind w:firstLine="851"/>
        <w:jc w:val="both"/>
      </w:pPr>
      <w:proofErr w:type="gramStart"/>
      <w:r w:rsidRPr="00B67F8A">
        <w:rPr>
          <w:spacing w:val="2"/>
        </w:rPr>
        <w:lastRenderedPageBreak/>
        <w:t xml:space="preserve">Ответственным исполнителем Программы является Администрация </w:t>
      </w:r>
      <w:r w:rsidR="00955C7C">
        <w:rPr>
          <w:color w:val="000000" w:themeColor="text1"/>
        </w:rPr>
        <w:t>муниципального образования «Муниципальный округ Балезинский</w:t>
      </w:r>
      <w:r w:rsidR="00955C7C" w:rsidRPr="00B67F8A">
        <w:rPr>
          <w:color w:val="000000" w:themeColor="text1"/>
          <w:spacing w:val="1"/>
        </w:rPr>
        <w:t xml:space="preserve"> район</w:t>
      </w:r>
      <w:r w:rsidR="00955C7C">
        <w:rPr>
          <w:color w:val="000000" w:themeColor="text1"/>
          <w:spacing w:val="1"/>
        </w:rPr>
        <w:t xml:space="preserve"> Удмуртской Республики»</w:t>
      </w:r>
      <w:r w:rsidRPr="00B67F8A">
        <w:rPr>
          <w:spacing w:val="2"/>
        </w:rPr>
        <w:t xml:space="preserve">, соисполнителями - </w:t>
      </w:r>
      <w:r w:rsidRPr="00B67F8A">
        <w:rPr>
          <w:rFonts w:eastAsia="Calibri"/>
        </w:rPr>
        <w:t>БУЗ УР «</w:t>
      </w:r>
      <w:r w:rsidR="002608ED">
        <w:rPr>
          <w:rFonts w:eastAsia="Calibri"/>
        </w:rPr>
        <w:t>Балезинская</w:t>
      </w:r>
      <w:r w:rsidRPr="00B67F8A">
        <w:rPr>
          <w:rFonts w:eastAsia="Calibri"/>
        </w:rPr>
        <w:t xml:space="preserve"> МБ МЗ УР»</w:t>
      </w:r>
      <w:r w:rsidRPr="00B67F8A">
        <w:rPr>
          <w:shd w:val="clear" w:color="auto" w:fill="FFFFFF"/>
        </w:rPr>
        <w:t xml:space="preserve">; </w:t>
      </w:r>
      <w:r w:rsidR="00913C18">
        <w:rPr>
          <w:spacing w:val="2"/>
          <w:shd w:val="clear" w:color="auto" w:fill="FFFFFF"/>
        </w:rPr>
        <w:t>Управление</w:t>
      </w:r>
      <w:r w:rsidRPr="00B67F8A">
        <w:rPr>
          <w:spacing w:val="2"/>
          <w:shd w:val="clear" w:color="auto" w:fill="FFFFFF"/>
        </w:rPr>
        <w:t xml:space="preserve"> культуры</w:t>
      </w:r>
      <w:r w:rsidR="00913C18">
        <w:rPr>
          <w:spacing w:val="2"/>
          <w:shd w:val="clear" w:color="auto" w:fill="FFFFFF"/>
        </w:rPr>
        <w:t>, спорта</w:t>
      </w:r>
      <w:r w:rsidRPr="00B67F8A">
        <w:rPr>
          <w:spacing w:val="2"/>
          <w:shd w:val="clear" w:color="auto" w:fill="FFFFFF"/>
        </w:rPr>
        <w:t xml:space="preserve">   и молодежной политики</w:t>
      </w:r>
      <w:r w:rsidRPr="00B67F8A">
        <w:rPr>
          <w:rFonts w:eastAsia="Arial Unicode MS"/>
        </w:rPr>
        <w:t xml:space="preserve">; </w:t>
      </w:r>
      <w:r w:rsidR="00ED5809" w:rsidRPr="00B67F8A">
        <w:rPr>
          <w:spacing w:val="2"/>
          <w:shd w:val="clear" w:color="auto" w:fill="FFFFFF"/>
        </w:rPr>
        <w:t>Управление  образования</w:t>
      </w:r>
      <w:r w:rsidRPr="00B67F8A">
        <w:rPr>
          <w:spacing w:val="2"/>
          <w:shd w:val="clear" w:color="auto" w:fill="FFFFFF"/>
        </w:rPr>
        <w:t xml:space="preserve">;  </w:t>
      </w:r>
      <w:r w:rsidR="00A71AAC" w:rsidRPr="00B67F8A">
        <w:rPr>
          <w:spacing w:val="2"/>
          <w:shd w:val="clear" w:color="auto" w:fill="FFFFFF"/>
        </w:rPr>
        <w:t>Отдел экономики,</w:t>
      </w:r>
      <w:r w:rsidR="00913C18">
        <w:rPr>
          <w:spacing w:val="2"/>
          <w:shd w:val="clear" w:color="auto" w:fill="FFFFFF"/>
        </w:rPr>
        <w:t xml:space="preserve"> </w:t>
      </w:r>
      <w:r w:rsidR="00A71AAC" w:rsidRPr="00B67F8A">
        <w:t>ММО МВД России «</w:t>
      </w:r>
      <w:r w:rsidR="002608ED">
        <w:t>Балезинский</w:t>
      </w:r>
      <w:r w:rsidR="00A71AAC" w:rsidRPr="00B67F8A">
        <w:t xml:space="preserve">»,  Управление  социальной защиты </w:t>
      </w:r>
      <w:r w:rsidR="00913C18">
        <w:t>в Балезинском районе,</w:t>
      </w:r>
      <w:r w:rsidR="00A71AAC" w:rsidRPr="00B67F8A">
        <w:t xml:space="preserve"> Территориальный отдел Управления </w:t>
      </w:r>
      <w:r w:rsidR="00955C7C" w:rsidRPr="00B67F8A">
        <w:t>Роспотребнадзора</w:t>
      </w:r>
      <w:r w:rsidR="00A71AAC" w:rsidRPr="00B67F8A">
        <w:t xml:space="preserve"> в г.</w:t>
      </w:r>
      <w:r w:rsidR="00955C7C">
        <w:t xml:space="preserve"> </w:t>
      </w:r>
      <w:r w:rsidR="00A71AAC" w:rsidRPr="00B67F8A">
        <w:t>Глазове  (по согласованию), редакция газеты «</w:t>
      </w:r>
      <w:r w:rsidR="00913C18">
        <w:t>Вперед</w:t>
      </w:r>
      <w:r w:rsidR="00A71AAC" w:rsidRPr="00B67F8A">
        <w:t>»</w:t>
      </w:r>
      <w:r w:rsidR="00955C7C">
        <w:t>.</w:t>
      </w:r>
      <w:r w:rsidR="00A71AAC" w:rsidRPr="00B67F8A">
        <w:t xml:space="preserve">  </w:t>
      </w:r>
      <w:proofErr w:type="gramEnd"/>
    </w:p>
    <w:p w:rsidR="00061082" w:rsidRPr="00B67F8A" w:rsidRDefault="00061082" w:rsidP="00F6044D">
      <w:pPr>
        <w:ind w:firstLine="851"/>
        <w:jc w:val="both"/>
        <w:outlineLvl w:val="0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>Для единого подхода к выполнению всего комплекса мероприятий Программы обеспечивается четкое взаимодействие между всеми соисполнителями Программы.</w:t>
      </w:r>
    </w:p>
    <w:p w:rsidR="00061082" w:rsidRPr="00B67F8A" w:rsidRDefault="00061082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</w:p>
    <w:p w:rsidR="00061082" w:rsidRPr="00B67F8A" w:rsidRDefault="00061082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>Ответственный исполнитель Программы:</w:t>
      </w:r>
    </w:p>
    <w:p w:rsidR="00061082" w:rsidRPr="00B67F8A" w:rsidRDefault="00955C7C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1) </w:t>
      </w:r>
      <w:r w:rsidR="00061082" w:rsidRPr="00B67F8A">
        <w:rPr>
          <w:color w:val="000000" w:themeColor="text1"/>
          <w:spacing w:val="2"/>
        </w:rPr>
        <w:t xml:space="preserve">организует реализацию Программы, </w:t>
      </w:r>
      <w:proofErr w:type="gramStart"/>
      <w:r w:rsidR="00061082" w:rsidRPr="00B67F8A">
        <w:rPr>
          <w:color w:val="000000" w:themeColor="text1"/>
          <w:spacing w:val="2"/>
        </w:rPr>
        <w:t xml:space="preserve">вносит предложения о внесении </w:t>
      </w:r>
      <w:r w:rsidR="00771A39" w:rsidRPr="00B67F8A">
        <w:rPr>
          <w:color w:val="000000" w:themeColor="text1"/>
          <w:spacing w:val="2"/>
        </w:rPr>
        <w:br/>
      </w:r>
      <w:r w:rsidR="00061082" w:rsidRPr="00B67F8A">
        <w:rPr>
          <w:color w:val="000000" w:themeColor="text1"/>
          <w:spacing w:val="2"/>
        </w:rPr>
        <w:t>в нее изменений и несет</w:t>
      </w:r>
      <w:proofErr w:type="gramEnd"/>
      <w:r w:rsidR="00061082" w:rsidRPr="00B67F8A">
        <w:rPr>
          <w:color w:val="000000" w:themeColor="text1"/>
          <w:spacing w:val="2"/>
        </w:rPr>
        <w:t xml:space="preserve"> от</w:t>
      </w:r>
      <w:r w:rsidR="00771A39" w:rsidRPr="00B67F8A">
        <w:rPr>
          <w:color w:val="000000" w:themeColor="text1"/>
          <w:spacing w:val="2"/>
        </w:rPr>
        <w:t xml:space="preserve">ветственность </w:t>
      </w:r>
      <w:r w:rsidR="00061082" w:rsidRPr="00B67F8A">
        <w:rPr>
          <w:color w:val="000000" w:themeColor="text1"/>
          <w:spacing w:val="2"/>
        </w:rPr>
        <w:t xml:space="preserve">за достижение показателей (индикаторов) Программы в целом, а также конечных результатов </w:t>
      </w:r>
      <w:r w:rsidR="00771A39" w:rsidRPr="00B67F8A">
        <w:rPr>
          <w:color w:val="000000" w:themeColor="text1"/>
          <w:spacing w:val="2"/>
        </w:rPr>
        <w:br/>
      </w:r>
      <w:r w:rsidR="00061082" w:rsidRPr="00B67F8A">
        <w:rPr>
          <w:color w:val="000000" w:themeColor="text1"/>
          <w:spacing w:val="2"/>
        </w:rPr>
        <w:t>ее реализации;</w:t>
      </w:r>
    </w:p>
    <w:p w:rsidR="00061082" w:rsidRPr="00B67F8A" w:rsidRDefault="00955C7C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2) </w:t>
      </w:r>
      <w:r w:rsidR="00061082" w:rsidRPr="00B67F8A">
        <w:rPr>
          <w:color w:val="000000" w:themeColor="text1"/>
          <w:spacing w:val="2"/>
        </w:rPr>
        <w:t>запрашивает у соисполнителей сведения, необходимые для проведения мониторинг</w:t>
      </w:r>
      <w:r>
        <w:rPr>
          <w:color w:val="000000" w:themeColor="text1"/>
          <w:spacing w:val="2"/>
        </w:rPr>
        <w:t xml:space="preserve">а и подготовки квартального </w:t>
      </w:r>
      <w:r w:rsidR="00061082" w:rsidRPr="00B67F8A">
        <w:rPr>
          <w:color w:val="000000" w:themeColor="text1"/>
          <w:spacing w:val="2"/>
        </w:rPr>
        <w:t xml:space="preserve">и годового отчетов о ходе реализации Программы (далее - отчеты); </w:t>
      </w:r>
    </w:p>
    <w:p w:rsidR="00061082" w:rsidRPr="00B67F8A" w:rsidRDefault="00955C7C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3) </w:t>
      </w:r>
      <w:r w:rsidR="00061082" w:rsidRPr="00B67F8A">
        <w:rPr>
          <w:color w:val="000000" w:themeColor="text1"/>
          <w:spacing w:val="2"/>
        </w:rPr>
        <w:t>готовит отчеты.</w:t>
      </w:r>
    </w:p>
    <w:p w:rsidR="00061082" w:rsidRPr="00B67F8A" w:rsidRDefault="00061082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</w:p>
    <w:p w:rsidR="00061082" w:rsidRPr="00B67F8A" w:rsidRDefault="00061082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>Соисполнители:</w:t>
      </w:r>
    </w:p>
    <w:p w:rsidR="00061082" w:rsidRPr="00B67F8A" w:rsidRDefault="00955C7C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1) </w:t>
      </w:r>
      <w:r w:rsidR="00061082" w:rsidRPr="00B67F8A">
        <w:rPr>
          <w:color w:val="000000" w:themeColor="text1"/>
          <w:spacing w:val="2"/>
        </w:rPr>
        <w:t>организуют реализацию основных мероприятий, в отношении которых они является соисполнителями, вносят ответственному исполнителю предложения о необходимости внесения изменений в Программу;</w:t>
      </w:r>
    </w:p>
    <w:p w:rsidR="00061082" w:rsidRPr="00B67F8A" w:rsidRDefault="00955C7C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2) </w:t>
      </w:r>
      <w:r w:rsidR="00061082" w:rsidRPr="00B67F8A">
        <w:rPr>
          <w:color w:val="000000" w:themeColor="text1"/>
          <w:spacing w:val="2"/>
        </w:rPr>
        <w:t>несут ответственность за достижение показателей (индикаторов) Программы;</w:t>
      </w:r>
    </w:p>
    <w:p w:rsidR="00061082" w:rsidRPr="00B67F8A" w:rsidRDefault="00955C7C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3) </w:t>
      </w:r>
      <w:r w:rsidR="00061082" w:rsidRPr="00B67F8A">
        <w:rPr>
          <w:color w:val="000000" w:themeColor="text1"/>
          <w:spacing w:val="2"/>
        </w:rPr>
        <w:t xml:space="preserve">представляют ответственному исполнителю сведения, необходимые для проведения мониторинга реализации Программы и подготовки отчетов </w:t>
      </w:r>
      <w:r w:rsidR="00B6489F">
        <w:rPr>
          <w:color w:val="000000" w:themeColor="text1"/>
          <w:spacing w:val="2"/>
        </w:rPr>
        <w:t>в соответствии с постановлением Администрации от 1.01.2014 года №489</w:t>
      </w:r>
      <w:r w:rsidR="00061082" w:rsidRPr="00B67F8A">
        <w:rPr>
          <w:color w:val="000000" w:themeColor="text1"/>
          <w:spacing w:val="2"/>
        </w:rPr>
        <w:t>;</w:t>
      </w:r>
    </w:p>
    <w:p w:rsidR="00061082" w:rsidRPr="00B67F8A" w:rsidRDefault="00955C7C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4) </w:t>
      </w:r>
      <w:r w:rsidR="00061082" w:rsidRPr="00B67F8A">
        <w:rPr>
          <w:color w:val="000000" w:themeColor="text1"/>
          <w:spacing w:val="2"/>
        </w:rPr>
        <w:t>представляют ответственному исполнителю оперативную информацию, необходимую для подг</w:t>
      </w:r>
      <w:r w:rsidR="00771A39" w:rsidRPr="00B67F8A">
        <w:rPr>
          <w:color w:val="000000" w:themeColor="text1"/>
          <w:spacing w:val="2"/>
        </w:rPr>
        <w:t>отовки отчетов</w:t>
      </w:r>
      <w:r w:rsidR="00061082" w:rsidRPr="00B67F8A">
        <w:rPr>
          <w:color w:val="000000" w:themeColor="text1"/>
          <w:spacing w:val="2"/>
        </w:rPr>
        <w:t xml:space="preserve"> и анализа реализации Программы.</w:t>
      </w:r>
    </w:p>
    <w:p w:rsidR="00061082" w:rsidRPr="00B67F8A" w:rsidRDefault="00061082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</w:p>
    <w:p w:rsidR="00061082" w:rsidRPr="00B67F8A" w:rsidRDefault="00061082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 xml:space="preserve">Внесение изменений в Программу осуществляется по инициативе ответственного исполнителя, либо во исполнение поручений Главы МО, в том числе с учетом </w:t>
      </w:r>
      <w:proofErr w:type="gramStart"/>
      <w:r w:rsidRPr="00B67F8A">
        <w:rPr>
          <w:color w:val="000000" w:themeColor="text1"/>
          <w:spacing w:val="2"/>
        </w:rPr>
        <w:t>результатов оценки эффективности реализации Программы</w:t>
      </w:r>
      <w:proofErr w:type="gramEnd"/>
      <w:r w:rsidRPr="00B67F8A">
        <w:rPr>
          <w:color w:val="000000" w:themeColor="text1"/>
          <w:spacing w:val="2"/>
        </w:rPr>
        <w:t>.</w:t>
      </w:r>
    </w:p>
    <w:p w:rsidR="00061082" w:rsidRPr="00B67F8A" w:rsidRDefault="00061082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</w:p>
    <w:p w:rsidR="00061082" w:rsidRPr="00B67F8A" w:rsidRDefault="00061082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 xml:space="preserve">Ответственный исполнитель Программы размещает на официальном сайте в информационно-коммуникационной сети «Интернет» информацию </w:t>
      </w:r>
      <w:r w:rsidR="00771A39" w:rsidRPr="00B67F8A">
        <w:rPr>
          <w:color w:val="000000" w:themeColor="text1"/>
          <w:spacing w:val="2"/>
        </w:rPr>
        <w:br/>
      </w:r>
      <w:r w:rsidRPr="00B67F8A">
        <w:rPr>
          <w:color w:val="000000" w:themeColor="text1"/>
          <w:spacing w:val="2"/>
        </w:rPr>
        <w:t>о ходе реализации Программы, достижении значений показателей (индикаторов) Программы, степени выполнения мероприятий Программы.</w:t>
      </w:r>
    </w:p>
    <w:p w:rsidR="00061082" w:rsidRPr="00B67F8A" w:rsidRDefault="00061082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</w:p>
    <w:p w:rsidR="00061082" w:rsidRPr="00B67F8A" w:rsidRDefault="00061082" w:rsidP="00F6044D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 xml:space="preserve">Исполнители мероприятий несут ответственность за некачественное </w:t>
      </w:r>
      <w:r w:rsidR="00771A39" w:rsidRPr="00B67F8A">
        <w:rPr>
          <w:color w:val="000000" w:themeColor="text1"/>
          <w:spacing w:val="2"/>
        </w:rPr>
        <w:br/>
      </w:r>
      <w:r w:rsidRPr="00B67F8A">
        <w:rPr>
          <w:color w:val="000000" w:themeColor="text1"/>
          <w:spacing w:val="2"/>
        </w:rPr>
        <w:t xml:space="preserve">и несвоевременное их выполнение, нецелевое и нерациональное использование финансовых средств в </w:t>
      </w:r>
      <w:proofErr w:type="gramStart"/>
      <w:r w:rsidRPr="00B67F8A">
        <w:rPr>
          <w:color w:val="000000" w:themeColor="text1"/>
          <w:spacing w:val="2"/>
        </w:rPr>
        <w:t>соответствии</w:t>
      </w:r>
      <w:proofErr w:type="gramEnd"/>
      <w:r w:rsidRPr="00B67F8A">
        <w:rPr>
          <w:color w:val="000000" w:themeColor="text1"/>
          <w:spacing w:val="2"/>
        </w:rPr>
        <w:t xml:space="preserve"> с действующим законодательством.</w:t>
      </w:r>
    </w:p>
    <w:p w:rsidR="00061082" w:rsidRPr="00B67F8A" w:rsidRDefault="00061082" w:rsidP="00982D47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color w:val="000000" w:themeColor="text1"/>
        </w:rPr>
      </w:pPr>
    </w:p>
    <w:p w:rsidR="00061082" w:rsidRPr="00B67F8A" w:rsidRDefault="00061082" w:rsidP="00982D47">
      <w:pPr>
        <w:tabs>
          <w:tab w:val="left" w:pos="993"/>
        </w:tabs>
        <w:autoSpaceDE w:val="0"/>
        <w:autoSpaceDN w:val="0"/>
        <w:adjustRightInd w:val="0"/>
        <w:ind w:left="-851" w:firstLine="851"/>
        <w:jc w:val="both"/>
        <w:rPr>
          <w:color w:val="000000" w:themeColor="text1"/>
        </w:rPr>
      </w:pPr>
    </w:p>
    <w:p w:rsidR="003E1541" w:rsidRPr="00B67F8A" w:rsidRDefault="003E1541" w:rsidP="00982D47">
      <w:pPr>
        <w:pStyle w:val="afa"/>
        <w:ind w:left="-851" w:firstLine="851"/>
        <w:jc w:val="both"/>
        <w:rPr>
          <w:rFonts w:ascii="Times New Roman" w:hAnsi="Times New Roman"/>
          <w:sz w:val="24"/>
          <w:szCs w:val="24"/>
        </w:rPr>
      </w:pPr>
    </w:p>
    <w:p w:rsidR="00BF334D" w:rsidRPr="00B67F8A" w:rsidRDefault="00BF334D" w:rsidP="00982D47">
      <w:pPr>
        <w:ind w:left="-851" w:firstLine="851"/>
        <w:jc w:val="both"/>
      </w:pPr>
    </w:p>
    <w:p w:rsidR="00942A95" w:rsidRPr="00B67F8A" w:rsidRDefault="00942A95" w:rsidP="00982D47">
      <w:pPr>
        <w:ind w:left="-851" w:firstLine="851"/>
        <w:jc w:val="both"/>
      </w:pPr>
    </w:p>
    <w:p w:rsidR="00942A95" w:rsidRPr="00B67F8A" w:rsidRDefault="00942A95" w:rsidP="00982D47">
      <w:pPr>
        <w:ind w:left="-851" w:firstLine="851"/>
        <w:jc w:val="both"/>
      </w:pPr>
    </w:p>
    <w:p w:rsidR="00942A95" w:rsidRPr="00B67F8A" w:rsidRDefault="00942A95" w:rsidP="00982D47">
      <w:pPr>
        <w:ind w:left="-851" w:firstLine="851"/>
        <w:jc w:val="both"/>
      </w:pPr>
    </w:p>
    <w:p w:rsidR="00942A95" w:rsidRPr="00B67F8A" w:rsidRDefault="00942A95" w:rsidP="00982D47">
      <w:pPr>
        <w:ind w:left="-851" w:firstLine="851"/>
        <w:jc w:val="both"/>
      </w:pPr>
    </w:p>
    <w:p w:rsidR="00942A95" w:rsidRPr="00B67F8A" w:rsidRDefault="00942A95" w:rsidP="00982D47">
      <w:pPr>
        <w:ind w:left="-851" w:firstLine="851"/>
        <w:jc w:val="both"/>
      </w:pPr>
    </w:p>
    <w:p w:rsidR="00942A95" w:rsidRPr="00B67F8A" w:rsidRDefault="00942A95" w:rsidP="00982D47">
      <w:pPr>
        <w:tabs>
          <w:tab w:val="left" w:pos="780"/>
        </w:tabs>
        <w:spacing w:before="100" w:beforeAutospacing="1" w:after="100" w:afterAutospacing="1"/>
        <w:ind w:left="-851" w:firstLine="851"/>
        <w:contextualSpacing/>
        <w:jc w:val="both"/>
      </w:pPr>
    </w:p>
    <w:p w:rsidR="00942A95" w:rsidRPr="00B67F8A" w:rsidRDefault="00942A95" w:rsidP="00982D47">
      <w:pPr>
        <w:ind w:left="-851" w:firstLine="851"/>
      </w:pPr>
    </w:p>
    <w:p w:rsidR="00942A95" w:rsidRPr="00B67F8A" w:rsidRDefault="00942A95" w:rsidP="00982D47">
      <w:pPr>
        <w:ind w:left="-851" w:firstLine="851"/>
      </w:pPr>
    </w:p>
    <w:p w:rsidR="00942A95" w:rsidRPr="00B67F8A" w:rsidRDefault="00942A95" w:rsidP="00982D47">
      <w:pPr>
        <w:ind w:left="-851" w:firstLine="851"/>
      </w:pPr>
    </w:p>
    <w:p w:rsidR="00942A95" w:rsidRPr="00B67F8A" w:rsidRDefault="00942A95" w:rsidP="00982D47">
      <w:pPr>
        <w:ind w:left="-851" w:firstLine="851"/>
      </w:pPr>
    </w:p>
    <w:p w:rsidR="00942A95" w:rsidRPr="00B67F8A" w:rsidRDefault="00942A95" w:rsidP="00982D47">
      <w:pPr>
        <w:ind w:left="-851" w:firstLine="851"/>
      </w:pPr>
    </w:p>
    <w:p w:rsidR="00942A95" w:rsidRPr="00B67F8A" w:rsidRDefault="00942A95" w:rsidP="00982D47">
      <w:pPr>
        <w:ind w:left="-851" w:firstLine="851"/>
      </w:pPr>
    </w:p>
    <w:p w:rsidR="00942A95" w:rsidRPr="00B67F8A" w:rsidRDefault="00942A95" w:rsidP="00982D47">
      <w:pPr>
        <w:ind w:left="-851" w:firstLine="851"/>
      </w:pPr>
    </w:p>
    <w:p w:rsidR="00942A95" w:rsidRPr="00B67F8A" w:rsidRDefault="00942A95" w:rsidP="00982D47">
      <w:pPr>
        <w:ind w:left="-851" w:firstLine="851"/>
      </w:pPr>
    </w:p>
    <w:p w:rsidR="00942A95" w:rsidRPr="00B67F8A" w:rsidRDefault="00942A95" w:rsidP="00982D47">
      <w:pPr>
        <w:ind w:left="-851" w:firstLine="851"/>
      </w:pPr>
    </w:p>
    <w:p w:rsidR="00942A95" w:rsidRPr="00B67F8A" w:rsidRDefault="00942A95" w:rsidP="00982D47">
      <w:pPr>
        <w:ind w:left="-851" w:firstLine="851"/>
      </w:pPr>
    </w:p>
    <w:p w:rsidR="00942A95" w:rsidRPr="00B67F8A" w:rsidRDefault="00942A95" w:rsidP="00982D47">
      <w:pPr>
        <w:ind w:left="-851" w:firstLine="851"/>
      </w:pPr>
    </w:p>
    <w:p w:rsidR="003C35C7" w:rsidRPr="00B67F8A" w:rsidRDefault="003C35C7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482E1B" w:rsidRDefault="00ED233F" w:rsidP="003C35C7">
      <w:pPr>
        <w:spacing w:after="200" w:line="276" w:lineRule="auto"/>
        <w:rPr>
          <w:color w:val="000000"/>
          <w:sz w:val="28"/>
          <w:szCs w:val="28"/>
        </w:rPr>
        <w:sectPr w:rsidR="00ED233F" w:rsidRPr="00482E1B" w:rsidSect="00942A95">
          <w:footerReference w:type="default" r:id="rId11"/>
          <w:footerReference w:type="first" r:id="rId12"/>
          <w:pgSz w:w="11906" w:h="16838"/>
          <w:pgMar w:top="851" w:right="709" w:bottom="284" w:left="1701" w:header="709" w:footer="709" w:gutter="0"/>
          <w:cols w:space="708"/>
          <w:docGrid w:linePitch="360"/>
        </w:sectPr>
      </w:pPr>
    </w:p>
    <w:tbl>
      <w:tblPr>
        <w:tblW w:w="3966" w:type="dxa"/>
        <w:tblInd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ED233F" w:rsidRPr="00A11D40" w:rsidTr="00ED233F">
        <w:trPr>
          <w:trHeight w:val="441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33F" w:rsidRPr="00A11D40" w:rsidRDefault="00ED233F" w:rsidP="00ED233F">
            <w:pPr>
              <w:jc w:val="both"/>
              <w:rPr>
                <w:b/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lastRenderedPageBreak/>
              <w:t xml:space="preserve">Приложение № 1                        </w:t>
            </w:r>
          </w:p>
          <w:p w:rsidR="00ED233F" w:rsidRPr="00A11D40" w:rsidRDefault="00ED233F" w:rsidP="006A3618">
            <w:pPr>
              <w:jc w:val="both"/>
              <w:rPr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к муниципальной   программе  «</w:t>
            </w:r>
            <w:r>
              <w:rPr>
                <w:b/>
                <w:sz w:val="20"/>
                <w:szCs w:val="20"/>
              </w:rPr>
              <w:t xml:space="preserve">Укрепление общественного здоровья </w:t>
            </w:r>
            <w:r w:rsidRPr="00A11D40">
              <w:rPr>
                <w:b/>
                <w:sz w:val="20"/>
                <w:szCs w:val="20"/>
              </w:rPr>
              <w:t xml:space="preserve"> </w:t>
            </w:r>
            <w:r w:rsidR="006A3618">
              <w:rPr>
                <w:b/>
                <w:sz w:val="20"/>
                <w:szCs w:val="20"/>
              </w:rPr>
              <w:t xml:space="preserve">в МО «Муниципальный округ </w:t>
            </w:r>
            <w:r w:rsidR="00417730">
              <w:rPr>
                <w:b/>
                <w:sz w:val="20"/>
                <w:szCs w:val="20"/>
              </w:rPr>
              <w:t>Балезинск</w:t>
            </w:r>
            <w:r w:rsidR="006A3618">
              <w:rPr>
                <w:b/>
                <w:sz w:val="20"/>
                <w:szCs w:val="20"/>
              </w:rPr>
              <w:t>ий</w:t>
            </w:r>
            <w:r w:rsidR="0041773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район</w:t>
            </w:r>
            <w:r w:rsidR="006A3618">
              <w:rPr>
                <w:b/>
                <w:sz w:val="20"/>
                <w:szCs w:val="20"/>
              </w:rPr>
              <w:t xml:space="preserve"> Удмуртской Республики</w:t>
            </w:r>
            <w:r w:rsidRPr="00A11D40">
              <w:rPr>
                <w:b/>
                <w:sz w:val="20"/>
                <w:szCs w:val="20"/>
              </w:rPr>
              <w:t>»</w:t>
            </w:r>
          </w:p>
        </w:tc>
      </w:tr>
    </w:tbl>
    <w:p w:rsidR="00ED233F" w:rsidRPr="00A11D40" w:rsidRDefault="00ED233F" w:rsidP="00B67F8A">
      <w:pPr>
        <w:rPr>
          <w:sz w:val="20"/>
          <w:szCs w:val="20"/>
        </w:rPr>
      </w:pPr>
    </w:p>
    <w:p w:rsidR="00ED233F" w:rsidRPr="00A11D40" w:rsidRDefault="00ED233F" w:rsidP="00ED233F">
      <w:pPr>
        <w:jc w:val="center"/>
        <w:rPr>
          <w:b/>
          <w:sz w:val="20"/>
          <w:szCs w:val="20"/>
        </w:rPr>
      </w:pPr>
      <w:r w:rsidRPr="00A11D40">
        <w:rPr>
          <w:b/>
          <w:sz w:val="20"/>
          <w:szCs w:val="20"/>
        </w:rPr>
        <w:t>Сведения о составе и значениях целевых показателей (индикаторов)</w:t>
      </w:r>
    </w:p>
    <w:p w:rsidR="00ED233F" w:rsidRDefault="00ED233F" w:rsidP="00ED233F">
      <w:pPr>
        <w:jc w:val="center"/>
        <w:rPr>
          <w:b/>
          <w:sz w:val="20"/>
          <w:szCs w:val="20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61"/>
        <w:gridCol w:w="503"/>
        <w:gridCol w:w="2594"/>
        <w:gridCol w:w="1426"/>
        <w:gridCol w:w="6"/>
        <w:gridCol w:w="1337"/>
        <w:gridCol w:w="1420"/>
        <w:gridCol w:w="1557"/>
        <w:gridCol w:w="1560"/>
        <w:gridCol w:w="1420"/>
        <w:gridCol w:w="1420"/>
      </w:tblGrid>
      <w:tr w:rsidR="00A03404" w:rsidTr="00A03404">
        <w:tc>
          <w:tcPr>
            <w:tcW w:w="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Default="00A0340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Default="00A0340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/>
                <w:sz w:val="20"/>
                <w:szCs w:val="20"/>
                <w:lang w:val="en-US"/>
              </w:rPr>
              <w:t>/</w:t>
            </w:r>
            <w:r>
              <w:rPr>
                <w:rFonts w:eastAsia="Calibri"/>
                <w:b/>
                <w:sz w:val="20"/>
                <w:szCs w:val="20"/>
              </w:rPr>
              <w:t>п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Default="00A0340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Default="00A0340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933" w:type="pct"/>
            <w:gridSpan w:val="6"/>
            <w:shd w:val="clear" w:color="auto" w:fill="auto"/>
          </w:tcPr>
          <w:p w:rsidR="00A03404" w:rsidRDefault="00A03404" w:rsidP="00A03404">
            <w:pPr>
              <w:spacing w:after="200" w:line="276" w:lineRule="auto"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417730" w:rsidTr="00A03404">
        <w:trPr>
          <w:trHeight w:val="3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30" w:rsidRDefault="00417730" w:rsidP="00ED23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0" w:rsidRDefault="00417730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0" w:rsidRDefault="00417730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0" w:rsidRDefault="00417730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ED233F">
            <w:pPr>
              <w:spacing w:after="200"/>
              <w:ind w:right="-108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1B35DA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1B35DA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1B35DA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2026</w:t>
            </w:r>
          </w:p>
        </w:tc>
      </w:tr>
      <w:tr w:rsidR="00417730" w:rsidTr="00A03404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30" w:rsidRDefault="00417730" w:rsidP="00ED23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30" w:rsidRDefault="00417730" w:rsidP="00ED23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30" w:rsidRDefault="00417730" w:rsidP="00ED23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730" w:rsidRDefault="00417730" w:rsidP="00ED23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отчет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1B35D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1B35D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1B35D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ED233F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730" w:rsidRDefault="00417730" w:rsidP="00ED233F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прогноз</w:t>
            </w:r>
          </w:p>
        </w:tc>
      </w:tr>
      <w:tr w:rsidR="00A03404" w:rsidTr="006A3618">
        <w:trPr>
          <w:trHeight w:val="31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Default="00A0340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Default="00A0340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4" w:rsidRDefault="00A0340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nil"/>
              <w:bottom w:val="nil"/>
            </w:tcBorders>
            <w:shd w:val="clear" w:color="auto" w:fill="auto"/>
          </w:tcPr>
          <w:p w:rsidR="00A03404" w:rsidRDefault="00A03404">
            <w:pPr>
              <w:spacing w:after="200" w:line="276" w:lineRule="auto"/>
            </w:pPr>
          </w:p>
        </w:tc>
        <w:tc>
          <w:tcPr>
            <w:tcW w:w="480" w:type="pct"/>
            <w:tcBorders>
              <w:top w:val="nil"/>
              <w:bottom w:val="nil"/>
            </w:tcBorders>
            <w:shd w:val="clear" w:color="auto" w:fill="auto"/>
          </w:tcPr>
          <w:p w:rsidR="00A03404" w:rsidRDefault="00A03404">
            <w:pPr>
              <w:spacing w:after="200" w:line="276" w:lineRule="auto"/>
            </w:pPr>
          </w:p>
        </w:tc>
        <w:tc>
          <w:tcPr>
            <w:tcW w:w="2935" w:type="pct"/>
            <w:gridSpan w:val="7"/>
            <w:tcBorders>
              <w:top w:val="nil"/>
              <w:bottom w:val="nil"/>
            </w:tcBorders>
            <w:shd w:val="clear" w:color="auto" w:fill="auto"/>
          </w:tcPr>
          <w:p w:rsidR="00A03404" w:rsidRDefault="00A03404">
            <w:pPr>
              <w:spacing w:after="200" w:line="276" w:lineRule="auto"/>
            </w:pPr>
          </w:p>
        </w:tc>
      </w:tr>
      <w:tr w:rsidR="00A03404" w:rsidTr="00A03404">
        <w:trPr>
          <w:trHeight w:val="93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Default="00A0340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4" w:rsidRDefault="00A0340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4" w:rsidRDefault="00A0340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Default="006A3618" w:rsidP="0041773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6A3618">
              <w:rPr>
                <w:rFonts w:eastAsia="Calibri"/>
                <w:b/>
                <w:sz w:val="20"/>
                <w:szCs w:val="20"/>
              </w:rPr>
              <w:t>Укрепление общественного здоровья  в МО «Муниципальный округ Балезинский район Удмуртской Республики</w:t>
            </w:r>
            <w:r>
              <w:rPr>
                <w:rFonts w:eastAsia="Calibri"/>
                <w:b/>
                <w:sz w:val="20"/>
                <w:szCs w:val="20"/>
              </w:rPr>
              <w:t>»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404" w:rsidRDefault="00A03404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4" w:rsidRDefault="00A03404" w:rsidP="00ED233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4" w:rsidRDefault="00A03404" w:rsidP="00ED233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4" w:rsidRDefault="00A03404" w:rsidP="00ED233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4" w:rsidRDefault="00A03404" w:rsidP="00ED233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4" w:rsidRDefault="00A03404" w:rsidP="00ED233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404" w:rsidRDefault="00A03404" w:rsidP="00ED233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4B6541" w:rsidTr="00982D47">
        <w:trPr>
          <w:trHeight w:val="63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B67F8A" w:rsidRDefault="004B6541" w:rsidP="00ED233F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67F8A">
              <w:rPr>
                <w:color w:val="000000"/>
                <w:sz w:val="20"/>
                <w:szCs w:val="20"/>
              </w:rPr>
              <w:t xml:space="preserve">Смертность мужчин                    в возрасте 16-59 лет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B67F8A" w:rsidRDefault="004B6541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B67F8A">
              <w:rPr>
                <w:color w:val="000000"/>
                <w:sz w:val="20"/>
                <w:szCs w:val="20"/>
              </w:rPr>
              <w:t>на 100 тыс. населения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1367,8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669,6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641,0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color w:val="000000"/>
                <w:sz w:val="20"/>
                <w:szCs w:val="20"/>
              </w:rPr>
              <w:t>607,7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593,0</w:t>
            </w:r>
          </w:p>
        </w:tc>
      </w:tr>
      <w:tr w:rsidR="004B6541" w:rsidTr="006A3618">
        <w:trPr>
          <w:trHeight w:val="7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B67F8A" w:rsidRDefault="004B6541" w:rsidP="00ED233F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67F8A">
              <w:rPr>
                <w:color w:val="000000"/>
                <w:sz w:val="20"/>
                <w:szCs w:val="20"/>
              </w:rPr>
              <w:t xml:space="preserve">Смертность женщин                    в возрасте 16-54 лет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B67F8A" w:rsidRDefault="004B6541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B67F8A">
              <w:rPr>
                <w:color w:val="000000"/>
                <w:sz w:val="20"/>
                <w:szCs w:val="20"/>
              </w:rPr>
              <w:t>на 100 тыс. населения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230,9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182,5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178,8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173,0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4B6541" w:rsidTr="00A03404">
        <w:trPr>
          <w:trHeight w:val="93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Default="004B6541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B67F8A" w:rsidRDefault="004B6541" w:rsidP="00ED233F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67F8A">
              <w:rPr>
                <w:color w:val="000000"/>
                <w:sz w:val="20"/>
                <w:szCs w:val="20"/>
              </w:rPr>
              <w:t xml:space="preserve">Обращаемость                              в медицинские организации по вопросам здорового образа жизни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41" w:rsidRPr="00B67F8A" w:rsidRDefault="004B6541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B67F8A">
              <w:rPr>
                <w:color w:val="000000"/>
                <w:sz w:val="20"/>
                <w:szCs w:val="20"/>
              </w:rPr>
              <w:t>человек из тысячи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787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541" w:rsidRPr="004B6541" w:rsidRDefault="004B6541" w:rsidP="00B0655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541">
              <w:rPr>
                <w:rFonts w:ascii="Times New Roman" w:hAnsi="Times New Roman"/>
                <w:sz w:val="20"/>
                <w:szCs w:val="20"/>
              </w:rPr>
              <w:t>820,0</w:t>
            </w:r>
          </w:p>
        </w:tc>
      </w:tr>
      <w:tr w:rsidR="00417730" w:rsidTr="00A03404">
        <w:trPr>
          <w:trHeight w:val="93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0" w:rsidRDefault="00417730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0" w:rsidRDefault="00417730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0" w:rsidRDefault="00417730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30" w:rsidRPr="00B67F8A" w:rsidRDefault="00417730" w:rsidP="00ED233F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67F8A">
              <w:rPr>
                <w:sz w:val="20"/>
                <w:szCs w:val="20"/>
              </w:rPr>
              <w:t xml:space="preserve">Доля граждан, систематически занимающихся физической культурой и спортом 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30" w:rsidRPr="00B67F8A" w:rsidRDefault="00417730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30" w:rsidRPr="00B67F8A" w:rsidRDefault="00417730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8A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30" w:rsidRPr="00B67F8A" w:rsidRDefault="00417730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8A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30" w:rsidRPr="00B67F8A" w:rsidRDefault="00417730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8A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30" w:rsidRPr="00B67F8A" w:rsidRDefault="00417730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F8A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30" w:rsidRPr="00B67F8A" w:rsidRDefault="00417730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730" w:rsidRPr="00B67F8A" w:rsidRDefault="00417730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7F8A" w:rsidRDefault="00B67F8A" w:rsidP="00A03404">
      <w:pPr>
        <w:rPr>
          <w:sz w:val="28"/>
          <w:szCs w:val="28"/>
        </w:rPr>
      </w:pPr>
    </w:p>
    <w:p w:rsidR="00ED233F" w:rsidRDefault="00ED233F" w:rsidP="003C35C7">
      <w:pPr>
        <w:ind w:left="11340"/>
        <w:rPr>
          <w:sz w:val="28"/>
          <w:szCs w:val="28"/>
        </w:rPr>
      </w:pPr>
    </w:p>
    <w:p w:rsidR="006A3618" w:rsidRDefault="006A3618" w:rsidP="003C35C7">
      <w:pPr>
        <w:ind w:left="11340"/>
        <w:rPr>
          <w:b/>
          <w:sz w:val="20"/>
          <w:szCs w:val="20"/>
        </w:rPr>
      </w:pP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t xml:space="preserve">Приложение </w:t>
      </w:r>
      <w:r w:rsidR="00ED233F" w:rsidRPr="008E28D0">
        <w:rPr>
          <w:b/>
          <w:sz w:val="20"/>
          <w:szCs w:val="20"/>
        </w:rPr>
        <w:t>2</w:t>
      </w: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t>к муниципальной программе</w:t>
      </w: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t>«</w:t>
      </w:r>
      <w:r w:rsidR="006A3618" w:rsidRPr="006A3618">
        <w:rPr>
          <w:b/>
          <w:sz w:val="20"/>
          <w:szCs w:val="20"/>
        </w:rPr>
        <w:t>Укрепление общественного здоровья  в МО «Муниципальный округ Балезинский район Удмуртской Республики</w:t>
      </w:r>
      <w:r w:rsidRPr="008E28D0">
        <w:rPr>
          <w:b/>
          <w:sz w:val="20"/>
          <w:szCs w:val="20"/>
        </w:rPr>
        <w:t xml:space="preserve">» </w:t>
      </w:r>
    </w:p>
    <w:p w:rsidR="003C35C7" w:rsidRPr="00482E1B" w:rsidRDefault="003C35C7" w:rsidP="003C35C7">
      <w:pPr>
        <w:rPr>
          <w:sz w:val="28"/>
          <w:szCs w:val="28"/>
        </w:rPr>
      </w:pPr>
    </w:p>
    <w:p w:rsidR="003C35C7" w:rsidRPr="00A03404" w:rsidRDefault="003C35C7" w:rsidP="003C35C7">
      <w:pPr>
        <w:jc w:val="center"/>
        <w:rPr>
          <w:b/>
          <w:sz w:val="22"/>
          <w:szCs w:val="22"/>
        </w:rPr>
      </w:pPr>
      <w:r w:rsidRPr="00A03404">
        <w:rPr>
          <w:b/>
          <w:sz w:val="22"/>
          <w:szCs w:val="22"/>
        </w:rPr>
        <w:t>Перечень основных мероприятий муниципальной программы</w:t>
      </w:r>
    </w:p>
    <w:p w:rsidR="003C35C7" w:rsidRPr="00482E1B" w:rsidRDefault="003C35C7" w:rsidP="003C35C7">
      <w:pPr>
        <w:jc w:val="center"/>
        <w:rPr>
          <w:sz w:val="28"/>
          <w:szCs w:val="28"/>
        </w:rPr>
      </w:pPr>
    </w:p>
    <w:tbl>
      <w:tblPr>
        <w:tblW w:w="19070" w:type="dxa"/>
        <w:tblInd w:w="93" w:type="dxa"/>
        <w:tblLook w:val="04A0" w:firstRow="1" w:lastRow="0" w:firstColumn="1" w:lastColumn="0" w:noHBand="0" w:noVBand="1"/>
      </w:tblPr>
      <w:tblGrid>
        <w:gridCol w:w="667"/>
        <w:gridCol w:w="569"/>
        <w:gridCol w:w="668"/>
        <w:gridCol w:w="496"/>
        <w:gridCol w:w="3710"/>
        <w:gridCol w:w="3083"/>
        <w:gridCol w:w="1737"/>
        <w:gridCol w:w="2410"/>
        <w:gridCol w:w="1843"/>
        <w:gridCol w:w="3887"/>
      </w:tblGrid>
      <w:tr w:rsidR="004B6541" w:rsidRPr="00482E1B" w:rsidTr="007D698A">
        <w:trPr>
          <w:gridAfter w:val="1"/>
          <w:wAfter w:w="3887" w:type="dxa"/>
          <w:trHeight w:val="843"/>
        </w:trPr>
        <w:tc>
          <w:tcPr>
            <w:tcW w:w="2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67F8A">
              <w:rPr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67F8A">
              <w:rPr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67F8A">
              <w:rPr>
                <w:b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67F8A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67F8A">
              <w:rPr>
                <w:b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4B6541" w:rsidRPr="00482E1B" w:rsidTr="007D698A">
        <w:trPr>
          <w:gridAfter w:val="1"/>
          <w:wAfter w:w="3887" w:type="dxa"/>
          <w:trHeight w:val="40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МП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B67F8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М</w:t>
            </w:r>
          </w:p>
        </w:tc>
        <w:tc>
          <w:tcPr>
            <w:tcW w:w="3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58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1D5B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541" w:rsidRPr="00B67F8A" w:rsidRDefault="004B6541" w:rsidP="001D5B8A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1D5B8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Общие мероприятия, обеспечение мониторинга и управления мероприятиями муниципальной программы с оценкой эффективности ее реализации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4B6541">
            <w:pPr>
              <w:spacing w:before="40" w:after="40"/>
              <w:ind w:left="-958" w:firstLine="958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Совершенствование нормативной базы                            по формированию ЗОЖ                в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C4547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</w:t>
            </w:r>
          </w:p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C4547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усовершенствована нормативная база                         по формированию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                                     и обеспечение координации деятельности работы межведомственного совета                                  по профилактике заболеваний     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 xml:space="preserve">и формированию ЗОЖ населения МО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</w:t>
            </w:r>
          </w:p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организован межведомственный совет;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количество заседаний,            число принятых управленческих решений по коррекции плана мероприятий               при реализации Программы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Анализ медико-демографических показателей взрослого             и детского населения МО, анализ показателей заболеваемости                        и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смертности                                 от ХНИЗ по МО, мониторинг распространённости ХНИЗ, факторов риска их развития,         в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>. употребления психоактивных веществ, алкоголя и курения табака,               уровня информированности различных групп населения  по вопросам сохранения                и укрепления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</w:t>
            </w:r>
          </w:p>
          <w:p w:rsidR="004B6541" w:rsidRPr="00B67F8A" w:rsidRDefault="004B6541" w:rsidP="006964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9640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 ежегодный анализ         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>и мониторинг основных показателей;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предоставлены отчеты по мониторингу: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-квартальные                              в  БУЗ УР «РЦМП «ЦОЗ» МЗ УР»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до 5 апреля,    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до 5  июля,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до 5 октября,   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до 25 декабря;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-сводный отчет за год             в БУЗ УР «РЦМП «ЦОЗ» МЗ УР» до 20 января, следующего                            за отчетным годом;     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намечены приоритеты по реализации Программы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C327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Анализ результатов профилактических медицинских осмотров,             в том числе диспансеризации детского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 xml:space="preserve">и взрослого  населения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>по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9640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район»;</w:t>
            </w:r>
          </w:p>
          <w:p w:rsidR="004B6541" w:rsidRPr="00B67F8A" w:rsidRDefault="004B6541" w:rsidP="006964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69640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 ежегодный анализ результатов профилактических медицинских осмотров,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>в том числе диспансеризации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Анализ мероприятий                        и предоставление отчётов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 xml:space="preserve">о ходе реализации Программы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Администрация МО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>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район»;</w:t>
            </w:r>
          </w:p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69640E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4B6541" w:rsidRPr="00B67F8A" w:rsidRDefault="004B6541" w:rsidP="0069640E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ответственные исполнители мероприятий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ежеквартально</w:t>
            </w:r>
          </w:p>
          <w:p w:rsidR="004B6541" w:rsidRPr="00B67F8A" w:rsidRDefault="004B6541" w:rsidP="00E9239A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предоставлены отчеты: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-квартальные                              в  БУЗ УР «РЦМП «ЦОЗ» МЗ УР»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до 5 апреля,    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до 5  июля,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до 5 октября,   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до 25 декабря;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-сводный отчет за год             в БУЗ УР «РЦМП «ЦОЗ» МЗ УР» до 20 января, следующего                            за отчетным годом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Подготовка немедицинских кадров по формированию ЗОЖ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F41DC0" w:rsidP="00942A9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00.1.04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                                     и проведение обучающих семинаров, конференций для руководителей,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педагогов, социальных работников, волонтёров, специалистов культурно-досуговой сферы             и др. по вопросам профилактики неинфекционных заболеваний    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 xml:space="preserve">и формированию ЗОЖ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управление образования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 w:rsidRPr="0044307C">
              <w:rPr>
                <w:color w:val="000000"/>
                <w:sz w:val="20"/>
                <w:szCs w:val="20"/>
              </w:rPr>
              <w:t>культур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44307C">
              <w:rPr>
                <w:color w:val="000000"/>
                <w:sz w:val="20"/>
                <w:szCs w:val="20"/>
              </w:rPr>
              <w:t xml:space="preserve">, молодежной политике, физической культуре и спорту </w:t>
            </w:r>
            <w:r w:rsidRPr="00B67F8A">
              <w:rPr>
                <w:color w:val="000000" w:themeColor="text1"/>
                <w:sz w:val="20"/>
                <w:szCs w:val="20"/>
              </w:rPr>
              <w:t>КЦСОН</w:t>
            </w:r>
            <w:r>
              <w:rPr>
                <w:color w:val="000000" w:themeColor="text1"/>
                <w:sz w:val="20"/>
                <w:szCs w:val="20"/>
              </w:rPr>
              <w:t xml:space="preserve"> (по согласованию)</w:t>
            </w:r>
          </w:p>
          <w:p w:rsidR="004B6541" w:rsidRPr="00B67F8A" w:rsidRDefault="004B6541" w:rsidP="0006108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4F5E9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обучены работники образовательных организаций            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и социальные работники, волонтеры;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увеличение числа обученных лиц, кадров               в сфере пропаганды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CD26DD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Совершенствование системы раннего выявления неинфекционных заболеваний, коррекции факторов риска их развития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4F5E9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4F5E9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B6541" w:rsidRPr="00B67F8A" w:rsidRDefault="004B6541" w:rsidP="00CD26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качественное </w:t>
            </w:r>
            <w:r w:rsidRPr="00B67F8A">
              <w:rPr>
                <w:color w:val="000000" w:themeColor="text1"/>
                <w:sz w:val="20"/>
                <w:szCs w:val="20"/>
              </w:rPr>
              <w:t>выполнение плана проведения профилактических медицинских осмотров                          и диспансеризации               на 100 %</w:t>
            </w:r>
          </w:p>
          <w:p w:rsidR="004B6541" w:rsidRPr="00B67F8A" w:rsidRDefault="004B6541" w:rsidP="00C402A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F41DC0" w:rsidP="00CD2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00.1.03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                                      и проведение диспансеризации                      и профилактических  медицинских осмотров детского                                      и взрослого населения              в медицинских организациях МО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061082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r w:rsidR="003F4BA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4B6541" w:rsidRPr="00B67F8A" w:rsidRDefault="004B6541" w:rsidP="00061082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4B6541" w:rsidRPr="00B67F8A" w:rsidRDefault="004B6541" w:rsidP="00061082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, организации;</w:t>
            </w:r>
          </w:p>
          <w:p w:rsidR="004B6541" w:rsidRPr="00B67F8A" w:rsidRDefault="004B6541" w:rsidP="00061082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учреждения                     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и предприятия МО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4F5E9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выполнение плана проведения профилактических медицинских осмотров                          и диспансеризации               на 100 %;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своевременное выявление факторов риска ХНИЗ, постановка на диспансерный учет            с </w:t>
            </w:r>
            <w:proofErr w:type="gramStart"/>
            <w:r w:rsidRPr="00B67F8A">
              <w:rPr>
                <w:color w:val="000000" w:themeColor="text1"/>
                <w:sz w:val="20"/>
                <w:szCs w:val="20"/>
              </w:rPr>
              <w:t>выявленными</w:t>
            </w:r>
            <w:proofErr w:type="gramEnd"/>
            <w:r w:rsidRPr="00B67F8A">
              <w:rPr>
                <w:color w:val="000000" w:themeColor="text1"/>
                <w:sz w:val="20"/>
                <w:szCs w:val="20"/>
              </w:rPr>
              <w:t xml:space="preserve"> ХНИЗ,                     и снижение риска развития ХНИЗ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1D5B8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B67F8A">
              <w:rPr>
                <w:color w:val="000000" w:themeColor="text1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  <w:lang w:eastAsia="ar-SA"/>
              </w:rPr>
              <w:t>скрининговых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  <w:lang w:eastAsia="ar-SA"/>
              </w:rPr>
              <w:t xml:space="preserve"> исследований                          по выявлению факторов риска развития ХНИЗ                               во время проведения массовых профилактических мероприятий                            на территории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>Муници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пальный </w:t>
            </w:r>
            <w:r>
              <w:rPr>
                <w:color w:val="000000" w:themeColor="text1"/>
                <w:sz w:val="20"/>
                <w:szCs w:val="20"/>
              </w:rPr>
              <w:t xml:space="preserve">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,</w:t>
            </w:r>
          </w:p>
          <w:p w:rsidR="004B6541" w:rsidRPr="00B67F8A" w:rsidRDefault="004B6541" w:rsidP="006055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своевременное выявление факторов риска ХНИЗ                           и снижение риска                         их развития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1D5B8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Организация выездной формы работы центров здоровья          в трудовые коллективы,                               в сельские населенные пункты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>
            <w:pPr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Центрами здоровья осмотрены трудовые коллективы, в том числе              на селе, число выездов, охват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1D5B8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занятий                            в </w:t>
            </w:r>
            <w:r w:rsidRPr="00B67F8A">
              <w:rPr>
                <w:rFonts w:eastAsia="Calibri"/>
                <w:color w:val="000000" w:themeColor="text1"/>
                <w:sz w:val="20"/>
                <w:szCs w:val="20"/>
              </w:rPr>
              <w:t xml:space="preserve">Школах здоровья                          по </w:t>
            </w:r>
            <w:r w:rsidRPr="00B67F8A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коррекции факторов риска ХНИЗ, Школах здоровья для пациентов                                           в 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медицинских организациях МО,             в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т.ч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>. К</w:t>
            </w:r>
            <w:r w:rsidRPr="00B67F8A">
              <w:rPr>
                <w:rFonts w:eastAsia="Calibri"/>
                <w:color w:val="000000" w:themeColor="text1"/>
                <w:sz w:val="20"/>
                <w:szCs w:val="20"/>
              </w:rPr>
              <w:t>абинетах помощи при отказе                               от курения</w:t>
            </w:r>
            <w:r w:rsidRPr="00B67F8A">
              <w:rPr>
                <w:color w:val="000000" w:themeColor="text1"/>
                <w:sz w:val="20"/>
                <w:szCs w:val="20"/>
              </w:rPr>
              <w:t>,</w:t>
            </w:r>
            <w:r w:rsidRPr="00B67F8A">
              <w:rPr>
                <w:rFonts w:eastAsia="Calibri"/>
                <w:color w:val="000000" w:themeColor="text1"/>
                <w:sz w:val="20"/>
                <w:szCs w:val="20"/>
              </w:rPr>
              <w:t xml:space="preserve"> Школ здоровья для желающих бросить курить 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             и Школ профилактики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 xml:space="preserve">                        для подростков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.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БУЗ УР «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проведены занятия, количество занятий               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в год, охват;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о ранних признаках ХНИЗ                                         и факторах риска                                          их развития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1D5B8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B67F8A">
              <w:rPr>
                <w:color w:val="000000" w:themeColor="text1"/>
                <w:sz w:val="20"/>
                <w:szCs w:val="20"/>
                <w:lang w:eastAsia="ar-SA"/>
              </w:rPr>
              <w:t xml:space="preserve">Проведение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  <w:lang w:eastAsia="ar-SA"/>
              </w:rPr>
              <w:t>скрининговых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  <w:lang w:eastAsia="ar-SA"/>
              </w:rPr>
              <w:t xml:space="preserve"> исследований                          по выявлению факторов риска развития ХНИЗ                               во время проведения массовых профилактических мероприятий                            на территории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 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своевременное выявление факторов риска ХНИЗ                           и снижение риска                         их развития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5142B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Создание и обеспечение функционирования информационно - пропагандисткой системы формирования ЗОЖ для всех слоев населения с привлечением социально ориентированных некоммерческих организаций и волонтеров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Default="00F41DC0" w:rsidP="00942A9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00.1.03</w:t>
            </w:r>
          </w:p>
          <w:p w:rsidR="00F41DC0" w:rsidRPr="00B67F8A" w:rsidRDefault="00F41DC0" w:rsidP="00942A9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00.1.04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4F687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Взаимодействие                           с общественными организациями, пропагандирующими ЗОЖ, средства и способы укрепления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outlineLvl w:val="0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outlineLvl w:val="0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  <w:p w:rsidR="004B6541" w:rsidRPr="00B67F8A" w:rsidRDefault="004B6541" w:rsidP="002B6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проведены рабочие встречи                             с представителями  организаций;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проведение в МО                          не менее одного совместного профилактического мероприятия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                    к Международным датам ВОЗ и Всероссийским датам,              в том </w:t>
            </w:r>
            <w:r w:rsidRPr="00B67F8A">
              <w:rPr>
                <w:sz w:val="20"/>
                <w:szCs w:val="20"/>
              </w:rPr>
              <w:t>числе межведомственных</w:t>
            </w:r>
          </w:p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4 февраля – Всемирный день борьбы против рака;                          7 апреля – Всемирный день здоровья;                        вторая суббота мая - Всемирный день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 борьбы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с артериальной гипертонией;                                       31 мая – Всемирный день без табачного дыма;                        1 июня – Международный День защиты детей;                         </w:t>
            </w:r>
            <w:r w:rsidRPr="00B67F8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11 сентября – Всероссийский день трезвости;      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t>28 сентября – Всемирный день сердца;                                              1 октября - Международный День пожилых людей;                    15 октября - Всемирный день борьбы        с раком молочной железы;                                              3 декабря - Международный День инвалидов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>Муниципальный округ Балезинский 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проведены массовые мероприятия, количество мероприятий, охват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создание среды, способствующей ведению гражданами ЗОЖ;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повышение информированности населения            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о ранних признаках ХНИЗ                                         и факторах риска                    их развития;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раннее выявление факторов риска развития ХНИЗ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777158">
            <w:pPr>
              <w:jc w:val="both"/>
              <w:rPr>
                <w:rFonts w:eastAsia="Calibri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Участие населения МО                                         в республиканских информационно-просветительских, оздоровительных проектах «Прогулка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>с врачом», «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Онкодесант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>», «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Кардиодесант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 xml:space="preserve">», «Улицах здоровья», «Форумах здоровья», </w:t>
            </w:r>
            <w:r w:rsidRPr="00B67F8A">
              <w:rPr>
                <w:sz w:val="20"/>
                <w:szCs w:val="20"/>
              </w:rPr>
              <w:t>«Сегодня модно быть здоровым!», ин</w:t>
            </w:r>
            <w:r w:rsidRPr="00B67F8A">
              <w:rPr>
                <w:rFonts w:eastAsia="Calibri"/>
                <w:sz w:val="20"/>
                <w:szCs w:val="20"/>
              </w:rPr>
              <w:t>формационно-просветительск</w:t>
            </w:r>
            <w:r w:rsidRPr="00B67F8A">
              <w:rPr>
                <w:sz w:val="20"/>
                <w:szCs w:val="20"/>
              </w:rPr>
              <w:t>ой</w:t>
            </w:r>
            <w:r w:rsidRPr="00B67F8A">
              <w:rPr>
                <w:rFonts w:eastAsia="Calibri"/>
                <w:sz w:val="20"/>
                <w:szCs w:val="20"/>
              </w:rPr>
              <w:t xml:space="preserve"> Кампани</w:t>
            </w:r>
            <w:r w:rsidRPr="00B67F8A">
              <w:rPr>
                <w:sz w:val="20"/>
                <w:szCs w:val="20"/>
              </w:rPr>
              <w:t xml:space="preserve">и                                 </w:t>
            </w:r>
            <w:r w:rsidRPr="00B67F8A">
              <w:rPr>
                <w:rFonts w:eastAsia="Calibri"/>
                <w:sz w:val="20"/>
                <w:szCs w:val="20"/>
              </w:rPr>
              <w:t>по информировани</w:t>
            </w:r>
            <w:r w:rsidRPr="00B67F8A">
              <w:rPr>
                <w:sz w:val="20"/>
                <w:szCs w:val="20"/>
              </w:rPr>
              <w:t xml:space="preserve">ю населения </w:t>
            </w:r>
            <w:r w:rsidRPr="00B67F8A">
              <w:rPr>
                <w:rFonts w:eastAsia="Calibri"/>
                <w:sz w:val="20"/>
                <w:szCs w:val="20"/>
              </w:rPr>
              <w:t xml:space="preserve">о ранних признаках острого нарушения мозгового кровообращения                        и острого коронарного синдрома </w:t>
            </w:r>
          </w:p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>Муниципальный округ Балезинский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проведены мероприятия в рамках республиканских проектов, количество, охват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2B6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Изготовление                             и размещение в местных печатных СМИ информационных материалов, по вопросам освещения формирования ЗОЖ, укрепления здоровья населения                  и о ходе реализации мероприятий Программы                                           в   районной                           газете 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>и интернет ресурсах:              на официальных сайтах, социальных сетях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Редакция газеты «</w:t>
            </w:r>
            <w:r>
              <w:rPr>
                <w:color w:val="000000" w:themeColor="text1"/>
                <w:sz w:val="20"/>
                <w:szCs w:val="20"/>
              </w:rPr>
              <w:t>Вперед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 xml:space="preserve">Балезинская 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МБ МЗ УР» 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                             и периодичность размещенных  статей                в СМИ, интернет ресурсах;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о пользе ведения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Оформление стендов                и уголков здоровья                          по вопросам формирования  ЗОЖ, профилактике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 xml:space="preserve">, алкоголизма,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зависимостей                             и профилактике травматизма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 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lastRenderedPageBreak/>
              <w:t xml:space="preserve">Управление </w:t>
            </w:r>
            <w:r w:rsidRPr="0044307C">
              <w:rPr>
                <w:color w:val="000000"/>
                <w:sz w:val="20"/>
                <w:szCs w:val="20"/>
              </w:rPr>
              <w:t>культур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44307C">
              <w:rPr>
                <w:color w:val="000000"/>
                <w:sz w:val="20"/>
                <w:szCs w:val="20"/>
              </w:rPr>
              <w:t xml:space="preserve">, молодежной политике, физической культуре и спорту </w:t>
            </w:r>
            <w:r w:rsidRPr="00B67F8A">
              <w:rPr>
                <w:color w:val="000000" w:themeColor="text1"/>
                <w:sz w:val="20"/>
                <w:szCs w:val="20"/>
              </w:rPr>
              <w:t>КЦСОН</w:t>
            </w:r>
            <w:r>
              <w:rPr>
                <w:color w:val="000000" w:themeColor="text1"/>
                <w:sz w:val="20"/>
                <w:szCs w:val="20"/>
              </w:rPr>
              <w:t xml:space="preserve"> (по согласованию)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повышение информированности населения о ранних признаках ХНИЗ        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и факторах риска                           их развития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2B6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  районных                и   конкурсов                          и выставок, лекций, уроков здоровья, круглых столов            в МО, мотивирующих                      к ведению ЗОЖ 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</w:p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  <w:r w:rsidRPr="00B67F8A">
              <w:rPr>
                <w:color w:val="000000" w:themeColor="text1"/>
                <w:sz w:val="20"/>
                <w:szCs w:val="20"/>
              </w:rPr>
              <w:t>правление образования</w:t>
            </w:r>
            <w:r w:rsidRPr="0044307C">
              <w:rPr>
                <w:sz w:val="20"/>
                <w:szCs w:val="20"/>
              </w:rPr>
              <w:t xml:space="preserve"> Управление </w:t>
            </w:r>
            <w:r w:rsidRPr="0044307C">
              <w:rPr>
                <w:color w:val="000000"/>
                <w:sz w:val="20"/>
                <w:szCs w:val="20"/>
              </w:rPr>
              <w:t>культур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44307C">
              <w:rPr>
                <w:color w:val="000000"/>
                <w:sz w:val="20"/>
                <w:szCs w:val="20"/>
              </w:rPr>
              <w:t>, молодежной политике, физической культуре и спорту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 xml:space="preserve">6 </w:t>
            </w:r>
            <w:r w:rsidRPr="00B67F8A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количество проведенных конкурсов                                         и викторин, лекций,        уроков здоровья                          и круглых столов за год;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увеличение числа граждан приверженных                                   к ведению ЗОЖ;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о пользе ведения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2B6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                             и функционирование  «горячих» телефонных линий                                         и «телефонов доверия», «он -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лайн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 xml:space="preserve"> кабинетов»                                в медицинских организациях по вопросам ЗОЖ, профилактике заболеваний, профилактике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>, алкоголизма                                         и зависимостей, профилактике травматизма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работа «горячих» телефонных линий, «телефонов доверия» - количество звонков                в год,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число обращений               в «он-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лайн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 xml:space="preserve"> кабинеты»              за год;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вопросам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777158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Создание среды, благоприятной для сохранения и укрепления здоровья, в том числе репродуктивного здоровья, формирование ЗОЖ у детей, подростков и молодёжи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00.1.03</w:t>
            </w:r>
          </w:p>
          <w:p w:rsidR="004B6541" w:rsidRPr="00B67F8A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00.1.04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                             и проведение массовых профилактических мероприятий, физкультурных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 xml:space="preserve"> и спортивных мероприятий,  акций, флэш-мобов, направленных                                   на популяризацию ЗОЖ            и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профилактику зависимостей среди  детей, подростков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 xml:space="preserve"> и молодёжи 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День здоровья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- районная акция «Стоп ВИЧ/СПИД»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Районны</w:t>
            </w:r>
            <w:r>
              <w:rPr>
                <w:sz w:val="20"/>
                <w:szCs w:val="20"/>
              </w:rPr>
              <w:t>е соревнования</w:t>
            </w:r>
            <w:r w:rsidRPr="00B67F8A">
              <w:rPr>
                <w:sz w:val="20"/>
                <w:szCs w:val="20"/>
              </w:rPr>
              <w:t xml:space="preserve"> «Открытие лыжного сезона»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Осенний кросс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Легкоатлетический пробег на приз чемпиона Мира Анатолия Корепанова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"Быстрая лыжня" среди учащихся общеобразовательных школ </w:t>
            </w:r>
            <w:r>
              <w:rPr>
                <w:sz w:val="20"/>
                <w:szCs w:val="20"/>
              </w:rPr>
              <w:t>Балезинского</w:t>
            </w:r>
            <w:r w:rsidRPr="00B67F8A">
              <w:rPr>
                <w:sz w:val="20"/>
                <w:szCs w:val="20"/>
              </w:rPr>
              <w:t xml:space="preserve"> района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«Кросс нации»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proofErr w:type="gramStart"/>
            <w:r w:rsidRPr="00B67F8A">
              <w:rPr>
                <w:sz w:val="20"/>
                <w:szCs w:val="20"/>
              </w:rPr>
              <w:t>- Спартакиада среди общеобразовательных организаций: волейбол, баскетбол, лапта, настольный теннис, мини-футбол, шашки, шахматы.</w:t>
            </w:r>
            <w:proofErr w:type="gramEnd"/>
          </w:p>
          <w:p w:rsidR="004B6541" w:rsidRPr="00B67F8A" w:rsidRDefault="004B6541" w:rsidP="0032603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>УР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44307C" w:rsidRDefault="004B6541" w:rsidP="002B6B25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спорта и молодежной политике</w:t>
            </w:r>
            <w:r w:rsidRPr="0044307C">
              <w:rPr>
                <w:rFonts w:eastAsia="Arial Unicode MS"/>
                <w:color w:val="000000" w:themeColor="text1"/>
                <w:sz w:val="20"/>
                <w:szCs w:val="20"/>
              </w:rPr>
              <w:t>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lastRenderedPageBreak/>
              <w:t xml:space="preserve">управление образования                    </w:t>
            </w:r>
          </w:p>
          <w:p w:rsidR="004B6541" w:rsidRPr="00B67F8A" w:rsidRDefault="004B6541" w:rsidP="006055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мероприятий, охват;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детей          и подростков          о пользе ведения ЗОЖ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Развитие волонтёрского движения среди школьников,            молодёжи               в области укрепления                       и сохранения здоровья, формирования ЗОЖ </w:t>
            </w:r>
          </w:p>
          <w:p w:rsidR="004B6541" w:rsidRPr="00B67F8A" w:rsidRDefault="004B6541" w:rsidP="002608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Управление образования                      </w:t>
            </w:r>
          </w:p>
          <w:p w:rsidR="004B6541" w:rsidRPr="0044307C" w:rsidRDefault="004B6541" w:rsidP="00AF1E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спорта и молодежной политики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spacing w:val="2"/>
                <w:sz w:val="20"/>
                <w:szCs w:val="20"/>
                <w:shd w:val="clear" w:color="auto" w:fill="FFFFFF"/>
              </w:rPr>
              <w:t>количество мероприятий;</w:t>
            </w:r>
          </w:p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pacing w:val="2"/>
                <w:sz w:val="20"/>
                <w:szCs w:val="20"/>
                <w:shd w:val="clear" w:color="auto" w:fill="FFFFFF"/>
              </w:rPr>
              <w:t>увеличение вовлеченности молодежи                                  к пропаганде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                                      и проведение   районных                              викторин, конкурсов, лекций, круглых столов, уроков здоровья для детей, подростков и молодёжи по вопросам формирования ЗОЖ,                             по сохранению репродуктивного здоровья мальчиков                и девочек, профилактике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>, алкоголизма, наркомании, профилактике травматизма (указать конкретные мероприятия)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акция «День здоровья»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районная акция «Стоп ВИЧ/СПИД»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беседы антитабачной, антинаркотической, антиалкогольной </w:t>
            </w:r>
            <w:r w:rsidRPr="00B67F8A">
              <w:rPr>
                <w:sz w:val="20"/>
                <w:szCs w:val="20"/>
              </w:rPr>
              <w:lastRenderedPageBreak/>
              <w:t>направленности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классные часы по профилактике зависимостей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месячник «Безопасность детей»</w:t>
            </w:r>
          </w:p>
          <w:p w:rsidR="004B6541" w:rsidRPr="00B67F8A" w:rsidRDefault="004B6541" w:rsidP="00AF1E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AF1E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МО </w:t>
            </w:r>
          </w:p>
          <w:p w:rsidR="004B6541" w:rsidRPr="00B67F8A" w:rsidRDefault="004B6541" w:rsidP="00AF1E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управление образования                      </w:t>
            </w:r>
          </w:p>
          <w:p w:rsidR="004B6541" w:rsidRPr="00B67F8A" w:rsidRDefault="004B6541" w:rsidP="00AF1EDD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спорта и молодежной политики</w:t>
            </w:r>
          </w:p>
          <w:p w:rsidR="004B6541" w:rsidRPr="00B67F8A" w:rsidRDefault="004B6541" w:rsidP="00AF1EDD">
            <w:pPr>
              <w:jc w:val="both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  <w:p w:rsidR="004B6541" w:rsidRPr="00B67F8A" w:rsidRDefault="004B6541" w:rsidP="00326032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различных видов мероприятий, охват;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детей           и подростков            о пользе ведения ЗОЖ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Проведение родительских собраний по вопросам формирования ЗОЖ                        у детей                                       и подростков, профилактики зависимостей,                                   по сохранению репродуктивного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Управление образования;</w:t>
            </w:r>
          </w:p>
          <w:p w:rsidR="004B6541" w:rsidRPr="00B67F8A" w:rsidRDefault="004B6541" w:rsidP="003260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мероприятий, охват;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повышение информированности родителей                                      по формированию ЗОЖ у детей                                     и подростков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Тиражирование                                и распространение информационного материала для детей, подростков                    и молодёжи,  пропагандирующего ЗОЖ,    по коррекции факторов риска развития ХНИЗ,                                      по репродуктивному здоровью мальчиков              и девочек, профилактике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табакокурения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>, алкоголизма, наркомании, профилактике травматизма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 xml:space="preserve">Балезинская </w:t>
            </w:r>
            <w:r w:rsidRPr="00B67F8A">
              <w:rPr>
                <w:color w:val="000000" w:themeColor="text1"/>
                <w:sz w:val="20"/>
                <w:szCs w:val="20"/>
              </w:rPr>
              <w:t>МБ МЗ УР»;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Default="004B6541" w:rsidP="002B6B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67F8A">
              <w:rPr>
                <w:sz w:val="20"/>
                <w:szCs w:val="20"/>
              </w:rPr>
              <w:t xml:space="preserve">правление образования   </w:t>
            </w:r>
          </w:p>
          <w:p w:rsidR="004B6541" w:rsidRPr="00B67F8A" w:rsidRDefault="004B6541" w:rsidP="00326032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 культуры, спорта и молодежной политики</w:t>
            </w:r>
          </w:p>
          <w:p w:rsidR="004B6541" w:rsidRPr="00B67F8A" w:rsidRDefault="004B6541" w:rsidP="00326032">
            <w:pPr>
              <w:jc w:val="both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                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Территориальный отдел Управления </w:t>
            </w:r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Федеральной службы по надзору в сфере защиты прав потребителей        </w:t>
            </w:r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и благополучия человека            </w:t>
            </w:r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по Удмуртской Республике в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t>.Г</w:t>
            </w:r>
            <w:proofErr w:type="gramEnd"/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t>лазове</w:t>
            </w:r>
            <w:proofErr w:type="spellEnd"/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тиражирование памяток, тираж в год;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трансляция видеороликов                          и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аудиороликов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 xml:space="preserve">,  количество прокатов              в год; 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детей          и подростков            о пользе ведения ЗОЖ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8059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совместных рейдовых мероприятий, проверок по местам массового досуга молодежи,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отдел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МВД России «</w:t>
            </w:r>
            <w:r>
              <w:rPr>
                <w:color w:val="000000" w:themeColor="text1"/>
                <w:sz w:val="20"/>
                <w:szCs w:val="20"/>
              </w:rPr>
              <w:t>Балезинский»</w:t>
            </w:r>
            <w:r w:rsidRPr="00B67F8A">
              <w:rPr>
                <w:color w:val="000000" w:themeColor="text1"/>
                <w:sz w:val="20"/>
                <w:szCs w:val="20"/>
              </w:rPr>
              <w:t>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2B6B25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2B6B25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КПДН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КЦСОН</w:t>
            </w:r>
            <w:r>
              <w:rPr>
                <w:rStyle w:val="apple-converted-space"/>
                <w:color w:val="000000" w:themeColor="text1"/>
                <w:sz w:val="20"/>
                <w:szCs w:val="20"/>
              </w:rPr>
              <w:t xml:space="preserve"> (по соглашению)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отчет о проведенных мероприятиях, количество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8059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Реализация антинаркотической  программы </w:t>
            </w:r>
            <w:r w:rsidRPr="00B67F8A">
              <w:rPr>
                <w:bCs/>
                <w:sz w:val="20"/>
                <w:szCs w:val="20"/>
              </w:rPr>
              <w:t xml:space="preserve">«Комплексные меры противодействия немедицинскому потреблению наркотических средств и </w:t>
            </w:r>
            <w:r w:rsidRPr="00B67F8A">
              <w:rPr>
                <w:bCs/>
                <w:sz w:val="20"/>
                <w:szCs w:val="20"/>
              </w:rPr>
              <w:lastRenderedPageBreak/>
              <w:t xml:space="preserve">их незаконному обороту в </w:t>
            </w:r>
            <w:r>
              <w:rPr>
                <w:bCs/>
                <w:sz w:val="20"/>
                <w:szCs w:val="20"/>
              </w:rPr>
              <w:t xml:space="preserve">Балезинском </w:t>
            </w:r>
            <w:r w:rsidRPr="00B67F8A">
              <w:rPr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МО </w:t>
            </w:r>
          </w:p>
          <w:p w:rsidR="004B6541" w:rsidRPr="00B67F8A" w:rsidRDefault="004B6541" w:rsidP="008059B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отдел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МВД России «</w:t>
            </w:r>
            <w:r>
              <w:rPr>
                <w:color w:val="000000" w:themeColor="text1"/>
                <w:sz w:val="20"/>
                <w:szCs w:val="20"/>
              </w:rPr>
              <w:t>Балезинский»</w:t>
            </w:r>
            <w:r w:rsidRPr="00B67F8A">
              <w:rPr>
                <w:color w:val="000000" w:themeColor="text1"/>
                <w:sz w:val="20"/>
                <w:szCs w:val="20"/>
              </w:rPr>
              <w:t>;</w:t>
            </w:r>
          </w:p>
          <w:p w:rsidR="004B6541" w:rsidRPr="00B67F8A" w:rsidRDefault="004B6541" w:rsidP="008059B0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8059B0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культуры, спорта и молодежной политики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увеличение числа подростков, вовлеченных                             в активную социальную жизнь;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повышение информированности детей                                  и подростков                                  и формирование нетерпимого отношения к потреблению наркотиков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08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Выявление и постановка                 на учет семей и детей, находящихся в социально опасном положении; организация досуга                      и занятости подростков, находящихся                                      в социально-опасном положении  </w:t>
            </w:r>
          </w:p>
          <w:p w:rsidR="004B6541" w:rsidRPr="00B67F8A" w:rsidRDefault="004B6541" w:rsidP="0087478D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реализация дополнительных общеобразовательных программ</w:t>
            </w:r>
          </w:p>
          <w:p w:rsidR="004B6541" w:rsidRPr="00B67F8A" w:rsidRDefault="004B6541" w:rsidP="0087478D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организация пришкольных лагерей в каникулярное время</w:t>
            </w:r>
          </w:p>
          <w:p w:rsidR="004B6541" w:rsidRPr="00B67F8A" w:rsidRDefault="004B6541" w:rsidP="0087478D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деятельность школьных спортивных клубов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деятельность детских общественных объединений (Юнармия, волонтеры, ЮИД и др.)</w:t>
            </w:r>
          </w:p>
          <w:p w:rsidR="004B6541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Организация и проведение ежегодной комплексной межведомственной операции «Подросток-лето» на территории МО </w:t>
            </w:r>
          </w:p>
          <w:p w:rsidR="004B6541" w:rsidRPr="00B67F8A" w:rsidRDefault="004B6541" w:rsidP="003260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Организация и проведение ежегодной районной акции охраны прав детства на территории МО 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отдел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МВД России «</w:t>
            </w:r>
            <w:r>
              <w:rPr>
                <w:color w:val="000000" w:themeColor="text1"/>
                <w:sz w:val="20"/>
                <w:szCs w:val="20"/>
              </w:rPr>
              <w:t>Балезинский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2B6B25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2B6B25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КПДН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КЦСОН</w:t>
            </w:r>
            <w:r>
              <w:rPr>
                <w:rStyle w:val="apple-converted-space"/>
                <w:color w:val="000000" w:themeColor="text1"/>
                <w:sz w:val="20"/>
                <w:szCs w:val="20"/>
              </w:rPr>
              <w:t xml:space="preserve"> (по соглашению)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мероприятий;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семей            и детей, находящихся                    в социально опасном положении, о пользе ведения ЗОЖ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E923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E923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Реализация мер по ограничению потребления табака и алкоголя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00.1.01</w:t>
            </w:r>
          </w:p>
          <w:p w:rsidR="004B6541" w:rsidRPr="00B67F8A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00.1.02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Координация работы   организаций потребительского рынка по соблюдению правил продажи табака, алкогольной продукции, соблюдению требований действующего санитарного законодательства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 Администрация МО </w:t>
            </w:r>
          </w:p>
          <w:p w:rsidR="004B6541" w:rsidRPr="00B67F8A" w:rsidRDefault="004B6541" w:rsidP="002B6B25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отдел экономики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межведомственных рейдовых мероприятий на объектах торговли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7478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Создание                                     и функционирование тематических клубов               по освещению вопросов профилактики и борьбы            с </w:t>
            </w:r>
            <w:proofErr w:type="spellStart"/>
            <w:r w:rsidRPr="00B67F8A">
              <w:rPr>
                <w:color w:val="000000" w:themeColor="text1"/>
                <w:sz w:val="20"/>
                <w:szCs w:val="20"/>
              </w:rPr>
              <w:t>табакокурением</w:t>
            </w:r>
            <w:proofErr w:type="spellEnd"/>
            <w:r w:rsidRPr="00B67F8A">
              <w:rPr>
                <w:color w:val="000000" w:themeColor="text1"/>
                <w:sz w:val="20"/>
                <w:szCs w:val="20"/>
              </w:rPr>
              <w:t xml:space="preserve">, пагубным потреблением алкоголя, наркотиков                                        и психоактивных веществ </w:t>
            </w:r>
          </w:p>
          <w:p w:rsidR="004B6541" w:rsidRPr="00B67F8A" w:rsidRDefault="004B6541" w:rsidP="008059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 Администрация МО </w:t>
            </w:r>
          </w:p>
          <w:p w:rsidR="004B6541" w:rsidRPr="00B67F8A" w:rsidRDefault="004B6541" w:rsidP="00326032">
            <w:pPr>
              <w:ind w:firstLine="708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4B6541" w:rsidRPr="0044307C" w:rsidRDefault="004B6541" w:rsidP="00326032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 xml:space="preserve">культуры, спорта и молодежной политики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2020-2024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увеличение численности граждан, вовлеченных           в активную социальную жизнь;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вопросам профилактики алкогольной                                             и наркотической зависимости, профилактики употребления психоактивных веществ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Реализация мероприятий по обеспечению населения рациональным питанием и профилактике алиментарно-зависимых заболеваний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00.1.01</w:t>
            </w:r>
          </w:p>
          <w:p w:rsidR="004B6541" w:rsidRPr="00B67F8A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00.1.02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Организация                              и проведение   районных                          викторин, конкурсов, лекций, круглых столов, уроков здоровья по вопросам здорового питания, профилактики алиментарно-зависимых заболеваний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0B4F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Default="004B6541" w:rsidP="000B4FB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управление образования     </w:t>
            </w:r>
          </w:p>
          <w:p w:rsidR="004B6541" w:rsidRPr="00B67F8A" w:rsidRDefault="004B6541" w:rsidP="00326032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</w:t>
            </w:r>
          </w:p>
          <w:p w:rsidR="004B6541" w:rsidRPr="00B67F8A" w:rsidRDefault="004B6541" w:rsidP="00326032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B67F8A" w:rsidRDefault="004B6541" w:rsidP="000B4F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4B6541" w:rsidRPr="00B67F8A" w:rsidRDefault="004B6541" w:rsidP="000B4F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количество мероприятий, охват;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повышение информированности населения                                       по  вопросам правильного питания, профилактики </w:t>
            </w:r>
            <w:r w:rsidRPr="00B67F8A">
              <w:rPr>
                <w:rFonts w:eastAsia="Calibri"/>
                <w:sz w:val="20"/>
                <w:szCs w:val="20"/>
              </w:rPr>
              <w:t>алиментарно-зависимых заболеваний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Обеспечение качественным сбалансированным питанием детей                                                   и подростков                                        в образовательных учреждениях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обеспечение качественным питанием детей                                        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Создание среды, благоприятной для досуга, повышение физической активности населения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00.1.01</w:t>
            </w:r>
          </w:p>
          <w:p w:rsidR="004B6541" w:rsidRPr="00B67F8A" w:rsidRDefault="00F41DC0" w:rsidP="00F41DC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00.1.02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предоставления для всех категорий граждан МО спортивных сооружений для занятий физической культурой                                           и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спортом                   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МО </w:t>
            </w:r>
          </w:p>
          <w:p w:rsidR="004B6541" w:rsidRPr="00B67F8A" w:rsidRDefault="004B6541" w:rsidP="00D97E9F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326032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B67F8A" w:rsidRDefault="004B6541" w:rsidP="0032603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обеспечение населения доступом к занятиям физической культурой                 и спортом; </w:t>
            </w:r>
          </w:p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lastRenderedPageBreak/>
              <w:t>повышение численности граждан, систематически занимающихся физической культурой                                       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AC156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                             и проведение массовых физкультурных, спортивных                        мероприятий среди различных слоев населения МО  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День здоровья в Образовательных организациях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Районная спартакиада школьников района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Районный праздник «Открытие лыжного сезона»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Осенний кросс в Образовательных организациях </w:t>
            </w:r>
          </w:p>
          <w:p w:rsidR="004B6541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Туристические слеты 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деятельность школьных спортивных клубов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 «Лыжня России»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«Кросс нации»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Районные зимние сельские спортивные игры 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Районные соревнования по волейболу среди мужских и женских команд 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Районные соревнования по настольному теннису среди  мужских и женских команд 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Районные соревнования по русской лапте среди мужских и женских команд 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Районные соревнования по шашкам 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Районные соревнования по шахматам 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Районные соревнования по баскетболу среди мужских и женских команд</w:t>
            </w:r>
          </w:p>
          <w:p w:rsidR="004B6541" w:rsidRPr="00B67F8A" w:rsidRDefault="004B6541" w:rsidP="00AC156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Администрация МО</w:t>
            </w:r>
          </w:p>
          <w:p w:rsidR="004B6541" w:rsidRPr="00B67F8A" w:rsidRDefault="004B6541" w:rsidP="0085490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854901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количество мероприятий, охват;</w:t>
            </w: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повышение интереса различных категорий граждан    к занятиям физической культурой                   и спортом;</w:t>
            </w: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                                      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Внедрение Всероссийского физкультурно-спортивного комплекса «Готов к труду                        и обороне» (ГТО)                   для всех категорий населения в МО</w:t>
            </w:r>
          </w:p>
          <w:p w:rsidR="004B6541" w:rsidRPr="00B67F8A" w:rsidRDefault="004B6541" w:rsidP="00AC15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- Фестиваль ВФСК ГТО среди дошкольных учреждений «Малыши открывают спорт»</w:t>
            </w:r>
          </w:p>
          <w:p w:rsidR="004B6541" w:rsidRPr="00B67F8A" w:rsidRDefault="004B6541" w:rsidP="00AC15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Прием нормативов (тестов) ВФСК ГТО у населения.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44307C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               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Развитие проекта «Оздоровительная финская ходьба» среди широких слоёв населения в МО </w:t>
            </w:r>
          </w:p>
          <w:p w:rsidR="004B6541" w:rsidRPr="00B67F8A" w:rsidRDefault="004B6541" w:rsidP="00AC15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- Обучение и повышение квалификации инструкторов по финской ходьбе;</w:t>
            </w:r>
          </w:p>
          <w:p w:rsidR="004B6541" w:rsidRPr="00B67F8A" w:rsidRDefault="004B6541" w:rsidP="00AC15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- Открытие и обустройство туристических маршрутов «Тропа здоровья» в сельских поселениях</w:t>
            </w:r>
          </w:p>
          <w:p w:rsidR="004B6541" w:rsidRPr="00B67F8A" w:rsidRDefault="004B6541" w:rsidP="00AC15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- участие в грантовых </w:t>
            </w:r>
            <w:proofErr w:type="gramStart"/>
            <w:r w:rsidRPr="00B67F8A">
              <w:rPr>
                <w:color w:val="000000" w:themeColor="text1"/>
                <w:sz w:val="20"/>
                <w:szCs w:val="20"/>
              </w:rPr>
              <w:t>конкурсах</w:t>
            </w:r>
            <w:proofErr w:type="gramEnd"/>
            <w:r w:rsidRPr="00B67F8A">
              <w:rPr>
                <w:color w:val="000000" w:themeColor="text1"/>
                <w:sz w:val="20"/>
                <w:szCs w:val="20"/>
              </w:rPr>
              <w:t xml:space="preserve"> с целью привлечения внебюджетных средств для обустройства «Тропы здоровья»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Территориальные управления</w:t>
            </w:r>
          </w:p>
          <w:p w:rsidR="004B6541" w:rsidRDefault="004B6541" w:rsidP="00D97E9F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B67F8A">
              <w:rPr>
                <w:sz w:val="20"/>
                <w:szCs w:val="20"/>
              </w:rPr>
              <w:t xml:space="preserve"> образования;</w:t>
            </w:r>
          </w:p>
          <w:p w:rsidR="004B6541" w:rsidRPr="00B67F8A" w:rsidRDefault="004B6541" w:rsidP="00854901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общественные организации</w:t>
            </w:r>
          </w:p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проведенных занятий, охват;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улучшение показателей здоровья;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повышение численности граждан, систематически занимающихся физической культурой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Проведение мониторинга занятости различных категорий граждан                    в спортивных секциях, клубах, кружках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D97E9F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B67F8A">
              <w:rPr>
                <w:sz w:val="20"/>
                <w:szCs w:val="20"/>
              </w:rPr>
              <w:t xml:space="preserve"> образования;</w:t>
            </w:r>
          </w:p>
          <w:p w:rsidR="004B6541" w:rsidRPr="00B67F8A" w:rsidRDefault="004B6541" w:rsidP="0085490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 </w:t>
            </w: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B67F8A" w:rsidRDefault="004B6541" w:rsidP="008549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проведен ежегодный мониторинг;</w:t>
            </w:r>
          </w:p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определено число граждан занимающихся физической культурой               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Создание комплекса мероприятий по предотвращению внешних причин заболеваемости и смертности для всех слоев населения (суицид, травматизм, ДТП и т.д.)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00.1.01</w:t>
            </w:r>
          </w:p>
          <w:p w:rsidR="004B6541" w:rsidRPr="00B67F8A" w:rsidRDefault="00F41DC0" w:rsidP="00F41D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00.1.02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1F4EF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Обучение работников образовательных организаций  по вопросам профилактики суицида            у детей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>и взрослых,  формированию ЗОЖ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  Администрация МО 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кадров по вопросам суицидального поведения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Подготовка                                    и распространение информационного материала                                  для родителей,                                с перечислением </w:t>
            </w:r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проявлений        у детей                 </w:t>
            </w: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t>и подростков суицидальных настроений</w:t>
            </w: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 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16887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24F4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родителей                                     по вопросам суицидального поведения детей</w:t>
            </w: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F0AB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Информирование широких слоев населения посредством СМИ, распространения информационных материалов, проведения лекций и уроков здоровья                                            по профилактике травматизма, в том числе в детском возрасте и др.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6C473D" w:rsidP="005F0AB1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3" w:tgtFrame="_blank" w:history="1">
              <w:r w:rsidR="004B6541" w:rsidRPr="00B67F8A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редакция</w:t>
              </w:r>
            </w:hyperlink>
            <w:r w:rsidR="004B6541" w:rsidRPr="00B67F8A">
              <w:rPr>
                <w:rStyle w:val="a6"/>
                <w:color w:val="000000" w:themeColor="text1"/>
                <w:sz w:val="20"/>
                <w:szCs w:val="20"/>
                <w:u w:val="none"/>
              </w:rPr>
              <w:t xml:space="preserve"> газеты «</w:t>
            </w:r>
            <w:r w:rsidR="004B6541">
              <w:rPr>
                <w:rStyle w:val="a6"/>
                <w:color w:val="000000" w:themeColor="text1"/>
                <w:sz w:val="20"/>
                <w:szCs w:val="20"/>
                <w:u w:val="none"/>
              </w:rPr>
              <w:t>Вперед</w:t>
            </w:r>
            <w:r w:rsidR="004B6541" w:rsidRPr="00B67F8A">
              <w:rPr>
                <w:rStyle w:val="a6"/>
                <w:color w:val="000000" w:themeColor="text1"/>
                <w:sz w:val="20"/>
                <w:szCs w:val="20"/>
                <w:u w:val="none"/>
              </w:rPr>
              <w:t>»</w:t>
            </w:r>
            <w:r w:rsidR="004B6541" w:rsidRPr="00B67F8A">
              <w:rPr>
                <w:color w:val="000000" w:themeColor="text1"/>
                <w:sz w:val="20"/>
                <w:szCs w:val="20"/>
              </w:rPr>
              <w:t>;</w:t>
            </w:r>
          </w:p>
          <w:p w:rsidR="004B6541" w:rsidRPr="00B67F8A" w:rsidRDefault="004B6541" w:rsidP="005F0A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F0AB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5F0AB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отдел</w:t>
            </w:r>
            <w:r w:rsidRPr="00B67F8A">
              <w:rPr>
                <w:sz w:val="20"/>
                <w:szCs w:val="20"/>
              </w:rPr>
              <w:t xml:space="preserve"> МВД России «</w:t>
            </w:r>
            <w:r>
              <w:rPr>
                <w:sz w:val="20"/>
                <w:szCs w:val="20"/>
              </w:rPr>
              <w:t>Балезинский</w:t>
            </w:r>
            <w:r w:rsidRPr="00B67F8A">
              <w:rPr>
                <w:sz w:val="20"/>
                <w:szCs w:val="20"/>
              </w:rPr>
              <w:t>»</w:t>
            </w:r>
          </w:p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24F4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различных видов мероприятий, охват, тираж;</w:t>
            </w:r>
          </w:p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вопросам профилактики травматизма</w:t>
            </w:r>
          </w:p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565827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565827">
              <w:rPr>
                <w:b/>
                <w:sz w:val="20"/>
                <w:szCs w:val="20"/>
                <w:lang w:eastAsia="ar-SA"/>
              </w:rPr>
              <w:t>Мероприятия  по первичной профилактике заболеваемости полости рта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00.1.03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01.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Контроль посещения кабинета врача-стоматолога  детьми на диспансерном  приеме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БУЗ УР «</w:t>
            </w:r>
            <w:r>
              <w:rPr>
                <w:sz w:val="20"/>
                <w:szCs w:val="20"/>
              </w:rPr>
              <w:t xml:space="preserve">Балезинская </w:t>
            </w:r>
            <w:r w:rsidRPr="00680B09">
              <w:rPr>
                <w:sz w:val="20"/>
                <w:szCs w:val="20"/>
              </w:rPr>
              <w:t>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80B0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680B09">
              <w:rPr>
                <w:sz w:val="20"/>
                <w:szCs w:val="20"/>
              </w:rPr>
              <w:t>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Раннее выявление стоматологических заболеваний у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02.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Обучение медицинского персонала методам санитарного просвещения по вопросам профилактики стоматологических заболеваний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БУЗ УР «</w:t>
            </w:r>
            <w:r>
              <w:rPr>
                <w:sz w:val="20"/>
                <w:szCs w:val="20"/>
              </w:rPr>
              <w:t>Балезинская</w:t>
            </w:r>
            <w:r w:rsidRPr="00680B09">
              <w:rPr>
                <w:sz w:val="20"/>
                <w:szCs w:val="20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80B0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680B09">
              <w:rPr>
                <w:sz w:val="20"/>
                <w:szCs w:val="20"/>
              </w:rPr>
              <w:t>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 xml:space="preserve">С целью доведения необходимой информации до   населения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03.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Проведение Уроков здоровья</w:t>
            </w:r>
          </w:p>
          <w:p w:rsidR="004B6541" w:rsidRPr="00680B09" w:rsidRDefault="004B6541" w:rsidP="005F0AB1">
            <w:pPr>
              <w:widowControl w:val="0"/>
              <w:jc w:val="both"/>
              <w:rPr>
                <w:rFonts w:eastAsia="Andale Sans UI"/>
                <w:color w:val="161617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color w:val="161617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БУЗ УР «</w:t>
            </w:r>
            <w:r>
              <w:rPr>
                <w:sz w:val="20"/>
                <w:szCs w:val="20"/>
              </w:rPr>
              <w:t>Балезинская</w:t>
            </w:r>
            <w:r w:rsidRPr="00680B09">
              <w:rPr>
                <w:sz w:val="20"/>
                <w:szCs w:val="20"/>
              </w:rPr>
              <w:t xml:space="preserve"> МБ МЗ УР». </w:t>
            </w:r>
          </w:p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80B0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680B09">
              <w:rPr>
                <w:sz w:val="20"/>
                <w:szCs w:val="20"/>
              </w:rPr>
              <w:t>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rFonts w:eastAsia="Andale Sans UI"/>
                <w:kern w:val="1"/>
                <w:sz w:val="20"/>
                <w:szCs w:val="20"/>
              </w:rPr>
              <w:t>Информирование о факторах риска возникновения заболеваний и принципах устранения этих факторов.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680B09" w:rsidRDefault="004B6541" w:rsidP="005F0AB1">
            <w:pPr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680B09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01AC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680B09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680B09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65827">
            <w:pPr>
              <w:widowControl w:val="0"/>
              <w:spacing w:before="100" w:beforeAutospacing="1" w:after="100" w:afterAutospacing="1"/>
              <w:contextualSpacing/>
              <w:rPr>
                <w:rFonts w:eastAsia="Andale Sans UI"/>
                <w:b/>
                <w:color w:val="000000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b/>
                <w:color w:val="000000"/>
                <w:kern w:val="1"/>
                <w:sz w:val="20"/>
                <w:szCs w:val="20"/>
              </w:rPr>
              <w:t>С беременными женщинами:</w:t>
            </w:r>
          </w:p>
          <w:p w:rsidR="004B6541" w:rsidRPr="00680B09" w:rsidRDefault="004B6541" w:rsidP="00565827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eastAsia="Andale Sans UI"/>
                <w:b/>
                <w:color w:val="000000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kern w:val="1"/>
                <w:sz w:val="20"/>
                <w:szCs w:val="20"/>
              </w:rPr>
              <w:t>«Факторы риска возникновения стоматологических заболеваний в период беременности и принципах устранения этих факторов».</w:t>
            </w:r>
          </w:p>
          <w:p w:rsidR="004B6541" w:rsidRPr="00680B09" w:rsidRDefault="004B6541" w:rsidP="00565827">
            <w:pPr>
              <w:widowControl w:val="0"/>
              <w:spacing w:before="100" w:beforeAutospacing="1" w:after="100" w:afterAutospacing="1"/>
              <w:contextualSpacing/>
              <w:rPr>
                <w:rFonts w:eastAsia="Andale Sans UI"/>
                <w:b/>
                <w:color w:val="161617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kern w:val="1"/>
                <w:sz w:val="20"/>
                <w:szCs w:val="20"/>
              </w:rPr>
              <w:t xml:space="preserve"> «Сбалансированное питание»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65827">
            <w:pPr>
              <w:widowControl w:val="0"/>
              <w:jc w:val="both"/>
              <w:rPr>
                <w:rFonts w:eastAsia="Andale Sans UI"/>
                <w:b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b/>
                <w:kern w:val="1"/>
                <w:sz w:val="20"/>
                <w:szCs w:val="20"/>
              </w:rPr>
              <w:t xml:space="preserve">Для населения различных возрастных групп: </w:t>
            </w:r>
          </w:p>
          <w:p w:rsidR="004B6541" w:rsidRPr="00680B09" w:rsidRDefault="004B6541" w:rsidP="00565827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kern w:val="1"/>
                <w:sz w:val="20"/>
                <w:szCs w:val="20"/>
              </w:rPr>
              <w:t xml:space="preserve"> «Обучение пациентов правилам рационального питания».  </w:t>
            </w:r>
          </w:p>
          <w:p w:rsidR="004B6541" w:rsidRPr="00680B09" w:rsidRDefault="004B6541" w:rsidP="00565827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eastAsia="Andale Sans UI"/>
                <w:color w:val="161617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kern w:val="1"/>
                <w:sz w:val="20"/>
                <w:szCs w:val="20"/>
              </w:rPr>
              <w:t>«С</w:t>
            </w:r>
            <w:r w:rsidRPr="00680B09">
              <w:rPr>
                <w:rFonts w:eastAsia="Andale Sans UI"/>
                <w:color w:val="161617"/>
                <w:kern w:val="1"/>
                <w:sz w:val="20"/>
                <w:szCs w:val="20"/>
              </w:rPr>
              <w:t>воевременная стоматологическая помощь в полном объеме»</w:t>
            </w:r>
            <w:r w:rsidRPr="00680B09">
              <w:rPr>
                <w:rFonts w:eastAsia="Andale Sans UI"/>
                <w:kern w:val="1"/>
                <w:sz w:val="20"/>
                <w:szCs w:val="20"/>
              </w:rPr>
              <w:t xml:space="preserve"> «Обучение </w:t>
            </w:r>
            <w:hyperlink r:id="rId14" w:history="1">
              <w:r w:rsidRPr="00680B09">
                <w:rPr>
                  <w:rFonts w:eastAsia="Andale Sans UI"/>
                  <w:kern w:val="1"/>
                  <w:sz w:val="20"/>
                  <w:szCs w:val="20"/>
                </w:rPr>
                <w:t>гигиене полости рта</w:t>
              </w:r>
            </w:hyperlink>
            <w:r w:rsidRPr="00680B09">
              <w:rPr>
                <w:rFonts w:eastAsia="Andale Sans UI"/>
                <w:kern w:val="1"/>
                <w:sz w:val="20"/>
                <w:szCs w:val="20"/>
              </w:rPr>
              <w:t xml:space="preserve">». При этом методе </w:t>
            </w:r>
            <w:r w:rsidRPr="00680B09">
              <w:rPr>
                <w:rFonts w:eastAsia="Andale Sans UI"/>
                <w:kern w:val="1"/>
                <w:sz w:val="20"/>
                <w:szCs w:val="20"/>
              </w:rPr>
              <w:lastRenderedPageBreak/>
              <w:t>врач с помощью различных средств показывает и объясняет населению, как правильно ухаживать за зубами.</w:t>
            </w:r>
          </w:p>
          <w:p w:rsidR="004B6541" w:rsidRPr="00680B09" w:rsidRDefault="004B6541" w:rsidP="005F0AB1">
            <w:pPr>
              <w:widowControl w:val="0"/>
              <w:spacing w:before="100" w:beforeAutospacing="1" w:after="100" w:afterAutospacing="1"/>
              <w:contextualSpacing/>
              <w:rPr>
                <w:rFonts w:eastAsia="Andale Sans UI"/>
                <w:b/>
                <w:color w:val="161617"/>
                <w:kern w:val="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565827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65827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565827" w:rsidRDefault="004B6541" w:rsidP="005F0AB1">
            <w:pPr>
              <w:widowControl w:val="0"/>
              <w:spacing w:before="100" w:beforeAutospacing="1" w:after="100" w:afterAutospacing="1"/>
              <w:contextualSpacing/>
              <w:rPr>
                <w:rFonts w:eastAsia="Andale Sans UI"/>
                <w:b/>
                <w:color w:val="161617"/>
                <w:kern w:val="1"/>
                <w:sz w:val="20"/>
                <w:szCs w:val="20"/>
              </w:rPr>
            </w:pPr>
            <w:r w:rsidRPr="00565827">
              <w:rPr>
                <w:b/>
                <w:sz w:val="20"/>
                <w:szCs w:val="20"/>
              </w:rPr>
              <w:t>Профилактика заболеваний репродуктивной сферы у мужчин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F41DC0" w:rsidP="00F41DC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00.1.03</w:t>
            </w:r>
          </w:p>
        </w:tc>
      </w:tr>
      <w:tr w:rsidR="004B6541" w:rsidRPr="00482E1B" w:rsidTr="004B654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01.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widowControl w:val="0"/>
              <w:contextualSpacing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Профилактические медицинские осмотры подростков-школьников с привлечением врачей-</w:t>
            </w:r>
            <w:proofErr w:type="spellStart"/>
            <w:r w:rsidRPr="00680B09">
              <w:rPr>
                <w:sz w:val="20"/>
                <w:szCs w:val="20"/>
              </w:rPr>
              <w:t>андрологов</w:t>
            </w:r>
            <w:proofErr w:type="spellEnd"/>
            <w:r w:rsidRPr="00680B09">
              <w:rPr>
                <w:sz w:val="20"/>
                <w:szCs w:val="20"/>
              </w:rPr>
              <w:t xml:space="preserve"> и проведение </w:t>
            </w:r>
            <w:proofErr w:type="spellStart"/>
            <w:r w:rsidRPr="00680B09">
              <w:rPr>
                <w:sz w:val="20"/>
                <w:szCs w:val="20"/>
              </w:rPr>
              <w:t>скрининговых</w:t>
            </w:r>
            <w:proofErr w:type="spellEnd"/>
            <w:r w:rsidRPr="00680B09">
              <w:rPr>
                <w:sz w:val="20"/>
                <w:szCs w:val="20"/>
              </w:rPr>
              <w:t xml:space="preserve"> обследований во время проведения  профилактических медицинских осмотров и диспансеризации. </w:t>
            </w:r>
          </w:p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. БУЗ УР «</w:t>
            </w:r>
            <w:r>
              <w:rPr>
                <w:sz w:val="20"/>
                <w:szCs w:val="20"/>
              </w:rPr>
              <w:t xml:space="preserve">Балезинская </w:t>
            </w:r>
            <w:r w:rsidRPr="00680B09">
              <w:rPr>
                <w:sz w:val="20"/>
                <w:szCs w:val="20"/>
              </w:rPr>
              <w:t>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80B0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680B09">
              <w:rPr>
                <w:sz w:val="20"/>
                <w:szCs w:val="20"/>
              </w:rPr>
              <w:t>гг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Раннее выявление  заболеваний  и факторов их развития, своевременная коррекция факторов</w:t>
            </w:r>
          </w:p>
        </w:tc>
        <w:tc>
          <w:tcPr>
            <w:tcW w:w="1843" w:type="dxa"/>
          </w:tcPr>
          <w:p w:rsidR="004B6541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87" w:type="dxa"/>
          </w:tcPr>
          <w:p w:rsidR="004B6541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4B6541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4B6541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4B6541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widowControl w:val="0"/>
              <w:contextualSpacing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Проведение информационно-просветительской кампании по профилактике  заболеваний  репродуктивной сферы у мужчин</w:t>
            </w:r>
          </w:p>
          <w:p w:rsidR="004B6541" w:rsidRPr="00680B09" w:rsidRDefault="004B6541" w:rsidP="005F0AB1">
            <w:pPr>
              <w:widowControl w:val="0"/>
              <w:contextualSpacing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 xml:space="preserve"> - «О важности своевременного выявления и лечения возникших проблем с репродуктивными органами»,</w:t>
            </w:r>
          </w:p>
          <w:p w:rsidR="004B6541" w:rsidRPr="00680B09" w:rsidRDefault="004B6541" w:rsidP="005F0AB1">
            <w:pPr>
              <w:widowControl w:val="0"/>
              <w:contextualSpacing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 xml:space="preserve">-  « Профилактике инфекций, передающихся половым путем»    </w:t>
            </w:r>
          </w:p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БУЗ УР «</w:t>
            </w:r>
            <w:r>
              <w:rPr>
                <w:sz w:val="20"/>
                <w:szCs w:val="20"/>
              </w:rPr>
              <w:t xml:space="preserve">Балезинская </w:t>
            </w:r>
            <w:r w:rsidRPr="00680B09">
              <w:rPr>
                <w:sz w:val="20"/>
                <w:szCs w:val="20"/>
              </w:rPr>
              <w:t>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80B09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680B09">
              <w:rPr>
                <w:sz w:val="20"/>
                <w:szCs w:val="20"/>
              </w:rPr>
              <w:t>гг.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Повышение информационности мужчин по профилактике заболеваний репродуктивной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C30660" w:rsidRDefault="004B6541" w:rsidP="005F0AB1">
            <w:pPr>
              <w:widowControl w:val="0"/>
              <w:contextualSpacing/>
            </w:pPr>
            <w:r w:rsidRPr="00C30660">
              <w:t>.</w:t>
            </w:r>
          </w:p>
          <w:p w:rsidR="004B6541" w:rsidRPr="00237EF9" w:rsidRDefault="004B6541" w:rsidP="005F0AB1">
            <w:pPr>
              <w:jc w:val="both"/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6541" w:rsidRPr="00237EF9" w:rsidRDefault="004B6541" w:rsidP="005F0AB1">
            <w:pPr>
              <w:jc w:val="both"/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6582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C30660" w:rsidRDefault="004B6541" w:rsidP="005F0AB1">
            <w:pPr>
              <w:widowControl w:val="0"/>
              <w:contextualSpacing/>
            </w:pPr>
          </w:p>
          <w:p w:rsidR="004B6541" w:rsidRPr="00237EF9" w:rsidRDefault="004B6541" w:rsidP="005F0AB1">
            <w:pPr>
              <w:jc w:val="both"/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6541" w:rsidRPr="00237EF9" w:rsidRDefault="004B6541" w:rsidP="005F0AB1">
            <w:pPr>
              <w:jc w:val="both"/>
            </w:pPr>
          </w:p>
        </w:tc>
      </w:tr>
      <w:tr w:rsidR="004B6541" w:rsidRPr="00482E1B" w:rsidTr="004B6541">
        <w:trPr>
          <w:gridAfter w:val="1"/>
          <w:wAfter w:w="3887" w:type="dxa"/>
          <w:trHeight w:val="8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6582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6582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6582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6582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Default="004B6541" w:rsidP="00957A66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957A6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C35C7" w:rsidRPr="00482E1B" w:rsidRDefault="003C35C7" w:rsidP="003C35C7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A03404" w:rsidRDefault="006A3618" w:rsidP="006A3618">
      <w:pPr>
        <w:tabs>
          <w:tab w:val="left" w:pos="11282"/>
          <w:tab w:val="right" w:pos="1457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ab/>
      </w:r>
      <w:r w:rsidR="00A03404">
        <w:rPr>
          <w:b/>
          <w:bCs/>
          <w:sz w:val="20"/>
          <w:szCs w:val="20"/>
        </w:rPr>
        <w:t xml:space="preserve">  Приложение 3</w:t>
      </w:r>
    </w:p>
    <w:p w:rsidR="00A03404" w:rsidRDefault="00A03404" w:rsidP="00A03404">
      <w:pPr>
        <w:ind w:firstLine="99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к муниципальной программе </w:t>
      </w:r>
    </w:p>
    <w:p w:rsidR="00B67F8A" w:rsidRPr="00B67F8A" w:rsidRDefault="00A03404" w:rsidP="00B67F8A">
      <w:pPr>
        <w:ind w:left="11340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>«</w:t>
      </w:r>
      <w:r w:rsidR="006A3618">
        <w:rPr>
          <w:b/>
          <w:sz w:val="20"/>
          <w:szCs w:val="20"/>
        </w:rPr>
        <w:t xml:space="preserve">Укрепление общественного здоровья </w:t>
      </w:r>
      <w:r w:rsidR="006A3618" w:rsidRPr="00A11D40">
        <w:rPr>
          <w:b/>
          <w:sz w:val="20"/>
          <w:szCs w:val="20"/>
        </w:rPr>
        <w:t xml:space="preserve"> </w:t>
      </w:r>
      <w:r w:rsidR="006A3618">
        <w:rPr>
          <w:b/>
          <w:sz w:val="20"/>
          <w:szCs w:val="20"/>
        </w:rPr>
        <w:t>в МО «Муниципальный округ Балезинский район Удмуртской Республики»</w:t>
      </w:r>
    </w:p>
    <w:p w:rsidR="00A03404" w:rsidRPr="00A03404" w:rsidRDefault="00A03404" w:rsidP="00A03404">
      <w:pPr>
        <w:jc w:val="center"/>
        <w:rPr>
          <w:b/>
          <w:bCs/>
          <w:sz w:val="22"/>
          <w:szCs w:val="22"/>
        </w:rPr>
      </w:pPr>
      <w:r w:rsidRPr="00A03404">
        <w:rPr>
          <w:b/>
          <w:sz w:val="22"/>
          <w:szCs w:val="22"/>
        </w:rPr>
        <w:t>Финансовая оценка применения мер муниципального регулирования</w:t>
      </w:r>
    </w:p>
    <w:tbl>
      <w:tblPr>
        <w:tblW w:w="1518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86"/>
        <w:gridCol w:w="993"/>
        <w:gridCol w:w="2126"/>
        <w:gridCol w:w="3260"/>
        <w:gridCol w:w="1418"/>
        <w:gridCol w:w="1275"/>
        <w:gridCol w:w="1418"/>
        <w:gridCol w:w="1276"/>
        <w:gridCol w:w="1275"/>
        <w:gridCol w:w="1560"/>
      </w:tblGrid>
      <w:tr w:rsidR="00A03404" w:rsidTr="00B67F8A">
        <w:trPr>
          <w:trHeight w:val="753"/>
        </w:trPr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меры муниципального регулирования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Показатель применения меры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Финансовая оценка результата, тыс. руб.</w:t>
            </w:r>
          </w:p>
          <w:p w:rsidR="00B67F8A" w:rsidRDefault="00B67F8A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Краткое обоснование необходимости применения меры 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7F8A" w:rsidTr="00B67F8A">
        <w:trPr>
          <w:trHeight w:val="630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7F8A" w:rsidRDefault="00A03404" w:rsidP="00F765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A03404" w:rsidRDefault="00A03404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A03404" w:rsidP="00F7658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A03404" w:rsidRDefault="00A03404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B67F8A" w:rsidRDefault="00B67F8A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A03404" w:rsidRDefault="00A03404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03404" w:rsidRDefault="00A03404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03404" w:rsidRDefault="00A03404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404" w:rsidTr="00B67F8A">
        <w:trPr>
          <w:trHeight w:val="28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404" w:rsidTr="00B67F8A">
        <w:trPr>
          <w:trHeight w:val="28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0124DE" w:rsidP="00B67F8A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6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Меры муниципального  регулирования, подлежащие финансовой оценке, в сфере реализации муниципальной программы не применяются</w:t>
            </w:r>
          </w:p>
        </w:tc>
      </w:tr>
    </w:tbl>
    <w:p w:rsidR="00A03404" w:rsidRDefault="00A03404" w:rsidP="00A03404">
      <w:pPr>
        <w:rPr>
          <w:sz w:val="20"/>
          <w:szCs w:val="20"/>
        </w:rPr>
      </w:pPr>
    </w:p>
    <w:p w:rsidR="00A03404" w:rsidRPr="00402BA1" w:rsidRDefault="00F41DC0" w:rsidP="00F41DC0">
      <w:pPr>
        <w:tabs>
          <w:tab w:val="left" w:pos="11407"/>
          <w:tab w:val="right" w:pos="14570"/>
        </w:tabs>
        <w:ind w:left="9912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A03404" w:rsidRPr="00402BA1">
        <w:rPr>
          <w:b/>
          <w:sz w:val="20"/>
          <w:szCs w:val="20"/>
        </w:rPr>
        <w:t>Приложение 4</w:t>
      </w:r>
    </w:p>
    <w:p w:rsidR="00A03404" w:rsidRPr="00402BA1" w:rsidRDefault="00F41DC0" w:rsidP="00F41DC0">
      <w:pPr>
        <w:tabs>
          <w:tab w:val="left" w:pos="11420"/>
          <w:tab w:val="right" w:pos="14570"/>
        </w:tabs>
        <w:ind w:left="9912" w:firstLine="11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A03404" w:rsidRPr="00402BA1">
        <w:rPr>
          <w:b/>
          <w:sz w:val="20"/>
          <w:szCs w:val="20"/>
        </w:rPr>
        <w:t xml:space="preserve">к муниципальной подпрограмме </w:t>
      </w:r>
    </w:p>
    <w:p w:rsidR="00A03404" w:rsidRPr="00A03404" w:rsidRDefault="00A03404" w:rsidP="00A03404">
      <w:pPr>
        <w:ind w:left="11340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>«</w:t>
      </w:r>
      <w:r w:rsidR="006A3618" w:rsidRPr="006A3618">
        <w:rPr>
          <w:b/>
          <w:sz w:val="20"/>
          <w:szCs w:val="20"/>
        </w:rPr>
        <w:t>Укрепление общественного здоровья  в МО «Муниципальный округ Балезинский район Удмуртской Республики</w:t>
      </w:r>
      <w:r>
        <w:rPr>
          <w:b/>
          <w:sz w:val="20"/>
          <w:szCs w:val="20"/>
        </w:rPr>
        <w:t xml:space="preserve">» </w:t>
      </w:r>
    </w:p>
    <w:p w:rsidR="00A03404" w:rsidRPr="00402BA1" w:rsidRDefault="00A03404" w:rsidP="00A03404">
      <w:pPr>
        <w:rPr>
          <w:sz w:val="28"/>
          <w:szCs w:val="28"/>
        </w:rPr>
      </w:pPr>
    </w:p>
    <w:p w:rsidR="00A03404" w:rsidRPr="003B5C09" w:rsidRDefault="00A03404" w:rsidP="00A03404">
      <w:pPr>
        <w:jc w:val="center"/>
        <w:rPr>
          <w:b/>
          <w:bCs/>
        </w:rPr>
      </w:pPr>
      <w:r w:rsidRPr="003B5C09">
        <w:rPr>
          <w:b/>
          <w:bCs/>
        </w:rPr>
        <w:t>Прогноз сводных показателей муниципальных заданий на оказание муниципальных услуг (выполнение работ)</w:t>
      </w:r>
    </w:p>
    <w:p w:rsidR="00A03404" w:rsidRPr="00402BA1" w:rsidRDefault="00A03404" w:rsidP="00A03404">
      <w:pPr>
        <w:rPr>
          <w:sz w:val="28"/>
          <w:szCs w:val="28"/>
        </w:rPr>
      </w:pPr>
    </w:p>
    <w:tbl>
      <w:tblPr>
        <w:tblW w:w="1522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93"/>
        <w:gridCol w:w="394"/>
        <w:gridCol w:w="396"/>
        <w:gridCol w:w="388"/>
        <w:gridCol w:w="433"/>
        <w:gridCol w:w="1984"/>
        <w:gridCol w:w="2410"/>
        <w:gridCol w:w="2410"/>
        <w:gridCol w:w="1276"/>
        <w:gridCol w:w="1275"/>
        <w:gridCol w:w="1276"/>
        <w:gridCol w:w="1276"/>
        <w:gridCol w:w="1306"/>
        <w:gridCol w:w="12"/>
      </w:tblGrid>
      <w:tr w:rsidR="00B67F8A" w:rsidRPr="00402BA1" w:rsidTr="00B67F8A">
        <w:trPr>
          <w:trHeight w:val="43"/>
        </w:trPr>
        <w:tc>
          <w:tcPr>
            <w:tcW w:w="1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03404" w:rsidRPr="00F76582" w:rsidRDefault="00A03404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Код аналитической программной </w:t>
            </w:r>
            <w:proofErr w:type="spellStart"/>
            <w:r w:rsidRPr="00F76582">
              <w:rPr>
                <w:b/>
                <w:color w:val="000000"/>
                <w:sz w:val="18"/>
                <w:szCs w:val="18"/>
              </w:rPr>
              <w:t>классификции</w:t>
            </w:r>
            <w:proofErr w:type="spellEnd"/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404" w:rsidRPr="00F76582" w:rsidRDefault="00A03404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ГРБС 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A03404" w:rsidRPr="00F76582" w:rsidRDefault="00A03404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>Наименование муниципальной услуги</w:t>
            </w: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3404" w:rsidRPr="00F76582" w:rsidRDefault="00A03404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>Наименование показателя</w:t>
            </w: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3404" w:rsidRPr="00F76582" w:rsidRDefault="00A03404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Единица измерения </w:t>
            </w: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B67F8A" w:rsidRPr="00F76582" w:rsidRDefault="00B67F8A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03404" w:rsidRPr="00F76582" w:rsidRDefault="00A03404" w:rsidP="00F76582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04" w:rsidRPr="00F76582" w:rsidRDefault="00A03404" w:rsidP="00F76582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04" w:rsidRPr="00F76582" w:rsidRDefault="00A03404" w:rsidP="00F76582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04" w:rsidRPr="00F76582" w:rsidRDefault="00A03404" w:rsidP="00F76582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04" w:rsidRPr="00F76582" w:rsidRDefault="00A03404" w:rsidP="00F76582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2024</w:t>
            </w:r>
          </w:p>
        </w:tc>
      </w:tr>
      <w:tr w:rsidR="00B67F8A" w:rsidRPr="00402BA1" w:rsidTr="00B67F8A">
        <w:trPr>
          <w:cantSplit/>
          <w:trHeight w:val="55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3404" w:rsidRPr="00F76582" w:rsidRDefault="00A03404" w:rsidP="00B67F8A">
            <w:pPr>
              <w:ind w:right="-229" w:hanging="89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3404" w:rsidRPr="00F76582" w:rsidRDefault="00A03404" w:rsidP="00B67F8A">
            <w:pPr>
              <w:ind w:right="-184" w:hanging="6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F76582">
              <w:rPr>
                <w:b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3404" w:rsidRPr="00F76582" w:rsidRDefault="00A03404" w:rsidP="00B67F8A">
            <w:pPr>
              <w:ind w:right="-70" w:hanging="174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3404" w:rsidRPr="00F76582" w:rsidRDefault="00A03404" w:rsidP="00B67F8A">
            <w:pPr>
              <w:ind w:right="-99" w:hanging="146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  М</w:t>
            </w:r>
          </w:p>
        </w:tc>
        <w:tc>
          <w:tcPr>
            <w:tcW w:w="4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3404" w:rsidRPr="00F76582" w:rsidRDefault="00A03404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3404" w:rsidRPr="00F76582" w:rsidRDefault="00A03404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04" w:rsidRPr="00F76582" w:rsidRDefault="00A03404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3404" w:rsidRPr="00F76582" w:rsidRDefault="00A03404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404" w:rsidRPr="00F76582" w:rsidRDefault="00A03404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04" w:rsidRPr="00F76582" w:rsidRDefault="00A03404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04" w:rsidRPr="00F76582" w:rsidRDefault="00A03404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04" w:rsidRPr="00F76582" w:rsidRDefault="00A03404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04" w:rsidRPr="00F76582" w:rsidRDefault="00A03404" w:rsidP="00B67F8A">
            <w:pPr>
              <w:rPr>
                <w:b/>
                <w:sz w:val="18"/>
                <w:szCs w:val="18"/>
              </w:rPr>
            </w:pPr>
          </w:p>
        </w:tc>
      </w:tr>
      <w:tr w:rsidR="00A03404" w:rsidRPr="00402BA1" w:rsidTr="00B67F8A">
        <w:trPr>
          <w:gridAfter w:val="1"/>
          <w:wAfter w:w="12" w:type="dxa"/>
          <w:trHeight w:val="79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0124DE" w:rsidP="00B67F8A">
            <w:pPr>
              <w:ind w:hanging="89"/>
              <w:jc w:val="right"/>
              <w:rPr>
                <w:b/>
                <w:color w:val="000000"/>
                <w:sz w:val="20"/>
                <w:szCs w:val="20"/>
              </w:rPr>
            </w:pPr>
            <w:r w:rsidRPr="00F76582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76582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76582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03404" w:rsidRPr="00F76582" w:rsidRDefault="00A03404" w:rsidP="000124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04" w:rsidRPr="00F76582" w:rsidRDefault="00A03404" w:rsidP="00B67F8A">
            <w:pPr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Прогноз сводных показателей муниципальных заданий на оказание муниципальных услуг в разрезе муниципальной программы не формируется.</w:t>
            </w:r>
          </w:p>
        </w:tc>
      </w:tr>
    </w:tbl>
    <w:p w:rsidR="00EC1C80" w:rsidRPr="00482E1B" w:rsidRDefault="00EC1C80" w:rsidP="003C35C7">
      <w:pPr>
        <w:rPr>
          <w:sz w:val="28"/>
          <w:szCs w:val="28"/>
        </w:rPr>
        <w:sectPr w:rsidR="00EC1C80" w:rsidRPr="00482E1B" w:rsidSect="00B67F8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B5C09" w:rsidRPr="00402BA1" w:rsidRDefault="006A3618" w:rsidP="006A3618">
      <w:pPr>
        <w:tabs>
          <w:tab w:val="left" w:pos="11720"/>
          <w:tab w:val="right" w:pos="14570"/>
        </w:tabs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lastRenderedPageBreak/>
        <w:tab/>
      </w:r>
      <w:r w:rsidR="003B5C09" w:rsidRPr="00402BA1">
        <w:rPr>
          <w:rFonts w:eastAsiaTheme="minorHAnsi"/>
          <w:b/>
          <w:sz w:val="20"/>
          <w:szCs w:val="20"/>
          <w:lang w:eastAsia="en-US"/>
        </w:rPr>
        <w:t>Приложение 5</w:t>
      </w:r>
    </w:p>
    <w:p w:rsidR="003B5C09" w:rsidRPr="003B5C09" w:rsidRDefault="006A3618" w:rsidP="006A3618">
      <w:pPr>
        <w:tabs>
          <w:tab w:val="left" w:pos="11420"/>
          <w:tab w:val="right" w:pos="14570"/>
        </w:tabs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ab/>
      </w:r>
      <w:r w:rsidR="003B5C09" w:rsidRPr="003B5C09">
        <w:rPr>
          <w:rFonts w:eastAsiaTheme="minorHAnsi"/>
          <w:b/>
          <w:sz w:val="20"/>
          <w:szCs w:val="20"/>
          <w:lang w:eastAsia="en-US"/>
        </w:rPr>
        <w:t xml:space="preserve">к Муниципальной программе </w:t>
      </w:r>
    </w:p>
    <w:p w:rsidR="003B5C09" w:rsidRPr="00A03404" w:rsidRDefault="003B5C09" w:rsidP="003B5C09">
      <w:pPr>
        <w:ind w:left="11340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>«</w:t>
      </w:r>
      <w:r w:rsidR="006A3618" w:rsidRPr="006A3618">
        <w:rPr>
          <w:b/>
          <w:sz w:val="20"/>
          <w:szCs w:val="20"/>
        </w:rPr>
        <w:t>Укрепление общественного здоровья  в МО «Муниципальный округ Балезинский район Удмуртской Республики</w:t>
      </w:r>
      <w:r>
        <w:rPr>
          <w:b/>
          <w:sz w:val="20"/>
          <w:szCs w:val="20"/>
        </w:rPr>
        <w:t xml:space="preserve">» 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425"/>
        <w:gridCol w:w="567"/>
        <w:gridCol w:w="567"/>
        <w:gridCol w:w="2410"/>
        <w:gridCol w:w="1842"/>
        <w:gridCol w:w="851"/>
        <w:gridCol w:w="709"/>
        <w:gridCol w:w="708"/>
        <w:gridCol w:w="1276"/>
        <w:gridCol w:w="851"/>
        <w:gridCol w:w="992"/>
        <w:gridCol w:w="992"/>
        <w:gridCol w:w="992"/>
        <w:gridCol w:w="851"/>
        <w:gridCol w:w="850"/>
      </w:tblGrid>
      <w:tr w:rsidR="003B5C09" w:rsidTr="00B67F8A">
        <w:trPr>
          <w:trHeight w:val="600"/>
        </w:trPr>
        <w:tc>
          <w:tcPr>
            <w:tcW w:w="153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5C09" w:rsidRDefault="003B5C09" w:rsidP="00B67F8A">
            <w:pPr>
              <w:rPr>
                <w:b/>
                <w:bCs/>
                <w:sz w:val="20"/>
                <w:szCs w:val="20"/>
              </w:rPr>
            </w:pPr>
          </w:p>
          <w:p w:rsidR="003B5C09" w:rsidRDefault="003B5C09" w:rsidP="00B67F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5C09" w:rsidRDefault="003B5C09" w:rsidP="00B67F8A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5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37"/>
            </w:tblGrid>
            <w:tr w:rsidR="003B5C09" w:rsidTr="003B5C09">
              <w:trPr>
                <w:trHeight w:val="971"/>
              </w:trPr>
              <w:tc>
                <w:tcPr>
                  <w:tcW w:w="153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Ресурсное обеспечение реализации муниципальной программы за счет средств бюджета муниципального района.</w:t>
                  </w:r>
                </w:p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B5C09" w:rsidRDefault="003B5C09" w:rsidP="00B67F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5C09" w:rsidTr="00AC0045">
        <w:trPr>
          <w:trHeight w:val="87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 xml:space="preserve">Расходы бюджета муниципального образования, </w:t>
            </w:r>
            <w:proofErr w:type="spellStart"/>
            <w:r w:rsidRPr="00F76582">
              <w:rPr>
                <w:b/>
                <w:sz w:val="20"/>
                <w:szCs w:val="20"/>
              </w:rPr>
              <w:t>тыс</w:t>
            </w:r>
            <w:proofErr w:type="gramStart"/>
            <w:r w:rsidRPr="00F76582">
              <w:rPr>
                <w:b/>
                <w:sz w:val="20"/>
                <w:szCs w:val="20"/>
              </w:rPr>
              <w:t>.р</w:t>
            </w:r>
            <w:proofErr w:type="gramEnd"/>
            <w:r w:rsidRPr="00F76582">
              <w:rPr>
                <w:b/>
                <w:sz w:val="20"/>
                <w:szCs w:val="20"/>
              </w:rPr>
              <w:t>ублей</w:t>
            </w:r>
            <w:proofErr w:type="spellEnd"/>
          </w:p>
        </w:tc>
      </w:tr>
      <w:tr w:rsidR="00AC0045" w:rsidTr="00AC0045">
        <w:trPr>
          <w:trHeight w:val="10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B67F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B6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B6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B67F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B67F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Default="003B5C09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C316C7" w:rsidRDefault="003B5C09" w:rsidP="00B67F8A">
            <w:pPr>
              <w:jc w:val="center"/>
              <w:rPr>
                <w:sz w:val="16"/>
                <w:szCs w:val="16"/>
              </w:rPr>
            </w:pPr>
          </w:p>
          <w:p w:rsidR="003B5C09" w:rsidRPr="00C316C7" w:rsidRDefault="003B5C09" w:rsidP="00B67F8A">
            <w:pPr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C316C7" w:rsidRDefault="003B5C09" w:rsidP="00B67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C316C7" w:rsidRDefault="003B5C09" w:rsidP="00B67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C316C7" w:rsidRDefault="003B5C09" w:rsidP="00B67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C316C7" w:rsidRDefault="003B5C09" w:rsidP="00B67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</w:tr>
      <w:tr w:rsidR="00AC0045" w:rsidTr="00AC0045">
        <w:trPr>
          <w:trHeight w:val="9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C09" w:rsidRPr="00982D47" w:rsidRDefault="000124DE" w:rsidP="00B67F8A">
            <w:pPr>
              <w:spacing w:before="40" w:after="40"/>
              <w:ind w:left="-93" w:right="-108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C09" w:rsidRPr="00982D47" w:rsidRDefault="003B5C09" w:rsidP="00B67F8A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C09" w:rsidRPr="00982D47" w:rsidRDefault="003B5C09" w:rsidP="00B67F8A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C09" w:rsidRPr="00982D47" w:rsidRDefault="003B5C09" w:rsidP="00B67F8A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09" w:rsidRPr="00982D47" w:rsidRDefault="003B5C09" w:rsidP="00624F45">
            <w:pPr>
              <w:spacing w:before="40" w:after="40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 xml:space="preserve"> </w:t>
            </w:r>
            <w:r w:rsidR="006A3618" w:rsidRPr="006A3618">
              <w:rPr>
                <w:b/>
                <w:sz w:val="20"/>
                <w:szCs w:val="20"/>
              </w:rPr>
              <w:t>Укрепление общественного здоровья  в МО «Муниципальный округ Балезинский район Удмуртской 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09" w:rsidRPr="00982D47" w:rsidRDefault="003B5C09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C09" w:rsidRPr="00982D47" w:rsidRDefault="003B5C09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C09" w:rsidRPr="00982D47" w:rsidRDefault="003B5C09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C09" w:rsidRPr="00982D47" w:rsidRDefault="003B5C09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  <w:p w:rsidR="003B5C09" w:rsidRPr="00982D47" w:rsidRDefault="003B5C09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C09" w:rsidRPr="00982D47" w:rsidRDefault="003B5C09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 </w:t>
            </w:r>
          </w:p>
          <w:p w:rsidR="003B5C09" w:rsidRPr="00982D47" w:rsidRDefault="00B757E1" w:rsidP="00B757E1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  <w:r w:rsidR="003B5C09" w:rsidRPr="00982D4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C09" w:rsidRPr="00982D47" w:rsidRDefault="003B5C09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  <w:p w:rsidR="003B5C09" w:rsidRPr="00982D47" w:rsidRDefault="003B5C09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5C09" w:rsidRPr="00982D47" w:rsidRDefault="003B5C09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  <w:p w:rsidR="003B5C09" w:rsidRPr="00982D47" w:rsidRDefault="000124DE" w:rsidP="00B67F8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09" w:rsidRPr="00982D47" w:rsidRDefault="003B5C09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3,0</w:t>
            </w:r>
          </w:p>
          <w:p w:rsidR="003B5C09" w:rsidRPr="00982D47" w:rsidRDefault="003B5C09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09" w:rsidRPr="00982D47" w:rsidRDefault="003B5C09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</w:t>
            </w:r>
            <w:r w:rsidR="00680B09">
              <w:rPr>
                <w:b/>
                <w:bCs/>
                <w:sz w:val="20"/>
                <w:szCs w:val="20"/>
              </w:rPr>
              <w:t>0</w:t>
            </w:r>
          </w:p>
          <w:p w:rsidR="003B5C09" w:rsidRPr="00982D47" w:rsidRDefault="003B5C09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09" w:rsidRPr="00982D47" w:rsidRDefault="003B5C09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</w:t>
            </w:r>
            <w:r w:rsidR="00680B09">
              <w:rPr>
                <w:b/>
                <w:bCs/>
                <w:sz w:val="20"/>
                <w:szCs w:val="20"/>
              </w:rPr>
              <w:t>0</w:t>
            </w:r>
          </w:p>
          <w:p w:rsidR="003B5C09" w:rsidRPr="00982D47" w:rsidRDefault="003B5C09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C09" w:rsidRPr="00982D47" w:rsidRDefault="003B5C09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3,4</w:t>
            </w:r>
          </w:p>
          <w:p w:rsidR="003B5C09" w:rsidRPr="00982D47" w:rsidRDefault="003B5C09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1C80" w:rsidTr="00AC0045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0" w:rsidRPr="00F76582" w:rsidRDefault="00EC1C80" w:rsidP="00B67F8A">
            <w:pPr>
              <w:spacing w:before="40" w:after="40"/>
              <w:ind w:left="-93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0" w:rsidRPr="00982D47" w:rsidRDefault="00EC1C80" w:rsidP="00B67F8A">
            <w:pPr>
              <w:spacing w:before="40" w:after="40"/>
              <w:rPr>
                <w:sz w:val="20"/>
                <w:szCs w:val="20"/>
              </w:rPr>
            </w:pPr>
          </w:p>
          <w:p w:rsidR="00EC1C80" w:rsidRPr="00982D47" w:rsidRDefault="00EC1C80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0" w:rsidRPr="00F76582" w:rsidRDefault="00EC1C80" w:rsidP="009E0BA9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76582">
              <w:rPr>
                <w:b/>
                <w:bCs/>
                <w:sz w:val="20"/>
                <w:szCs w:val="20"/>
              </w:rPr>
              <w:t xml:space="preserve"> 0</w:t>
            </w:r>
            <w:r w:rsidR="009E0B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0" w:rsidRPr="00982D47" w:rsidRDefault="00EC1C80" w:rsidP="00B6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0" w:rsidRPr="00982D47" w:rsidRDefault="009E0BA9" w:rsidP="00B67F8A">
            <w:pPr>
              <w:rPr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 xml:space="preserve">Создание и обеспечение функционирования информационно - пропагандисткой системы формирования ЗОЖ для всех слоев населения с привлечением социально ориентированных некоммерческих </w:t>
            </w:r>
            <w:r w:rsidRPr="00B67F8A">
              <w:rPr>
                <w:b/>
                <w:color w:val="000000" w:themeColor="text1"/>
                <w:sz w:val="20"/>
                <w:szCs w:val="20"/>
              </w:rPr>
              <w:lastRenderedPageBreak/>
              <w:t>организаций и волонтеров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0" w:rsidRPr="00982D47" w:rsidRDefault="00EC1C80" w:rsidP="007631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0" w:rsidRPr="00982D47" w:rsidRDefault="00EC1C80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0" w:rsidRPr="00982D47" w:rsidRDefault="00EC1C80" w:rsidP="00B67F8A">
            <w:pPr>
              <w:spacing w:before="40" w:after="40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0" w:rsidRPr="00982D47" w:rsidRDefault="00EC1C80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0" w:rsidRPr="00982D47" w:rsidRDefault="009E0BA9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</w:t>
            </w:r>
            <w:r w:rsidR="00EC1C80" w:rsidRPr="00982D47">
              <w:rPr>
                <w:b/>
                <w:sz w:val="20"/>
                <w:szCs w:val="20"/>
              </w:rPr>
              <w:t xml:space="preserve">61510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0" w:rsidRPr="00982D47" w:rsidRDefault="00EC1C80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C80" w:rsidRPr="00982D47" w:rsidRDefault="00EC1C80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  <w:p w:rsidR="00EC1C80" w:rsidRPr="00982D47" w:rsidRDefault="00EC1C80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0</w:t>
            </w:r>
          </w:p>
          <w:p w:rsidR="00EC1C80" w:rsidRPr="00982D47" w:rsidRDefault="00EC1C80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0" w:rsidRPr="00982D47" w:rsidRDefault="00300B50" w:rsidP="00EC1C8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  <w:p w:rsidR="00EC1C80" w:rsidRPr="00982D47" w:rsidRDefault="00EC1C80" w:rsidP="00EC1C8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EC1C80" w:rsidRPr="00982D47" w:rsidRDefault="00EC1C80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0" w:rsidRPr="00982D47" w:rsidRDefault="00300B50" w:rsidP="00F8356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0" w:rsidRPr="00982D47" w:rsidRDefault="00300B50" w:rsidP="00F8356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80" w:rsidRPr="00982D47" w:rsidRDefault="00300B50" w:rsidP="00F8356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8E28D0" w:rsidTr="00B67F8A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8E28D0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8E28D0" w:rsidP="00B67F8A">
            <w:pPr>
              <w:spacing w:before="40" w:after="40"/>
              <w:rPr>
                <w:sz w:val="20"/>
                <w:szCs w:val="20"/>
              </w:rPr>
            </w:pPr>
          </w:p>
          <w:p w:rsidR="008E28D0" w:rsidRPr="00982D47" w:rsidRDefault="008E28D0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9E0BA9" w:rsidP="00B67F8A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0" w:rsidRDefault="009E0BA9" w:rsidP="008E28D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  <w:p w:rsidR="00F76582" w:rsidRPr="00982D47" w:rsidRDefault="00F76582" w:rsidP="008E28D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9" w:rsidRPr="00B67F8A" w:rsidRDefault="0044307C" w:rsidP="009E0BA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9E0BA9" w:rsidRPr="00B67F8A">
              <w:rPr>
                <w:color w:val="000000" w:themeColor="text1"/>
                <w:sz w:val="20"/>
                <w:szCs w:val="20"/>
              </w:rPr>
              <w:t xml:space="preserve">Участие населения МО                                         в республиканских информационно-просветительских, оздоровительных проектах «Прогулка                </w:t>
            </w:r>
            <w:r w:rsidR="009E0BA9" w:rsidRPr="00B67F8A">
              <w:rPr>
                <w:color w:val="000000" w:themeColor="text1"/>
                <w:sz w:val="20"/>
                <w:szCs w:val="20"/>
              </w:rPr>
              <w:br/>
              <w:t>с врачом», «</w:t>
            </w:r>
            <w:proofErr w:type="spellStart"/>
            <w:r w:rsidR="009E0BA9" w:rsidRPr="00B67F8A">
              <w:rPr>
                <w:color w:val="000000" w:themeColor="text1"/>
                <w:sz w:val="20"/>
                <w:szCs w:val="20"/>
              </w:rPr>
              <w:t>Онкодесант</w:t>
            </w:r>
            <w:proofErr w:type="spellEnd"/>
            <w:r w:rsidR="009E0BA9" w:rsidRPr="00B67F8A">
              <w:rPr>
                <w:color w:val="000000" w:themeColor="text1"/>
                <w:sz w:val="20"/>
                <w:szCs w:val="20"/>
              </w:rPr>
              <w:t>», «</w:t>
            </w:r>
            <w:proofErr w:type="spellStart"/>
            <w:r w:rsidR="009E0BA9" w:rsidRPr="00B67F8A">
              <w:rPr>
                <w:color w:val="000000" w:themeColor="text1"/>
                <w:sz w:val="20"/>
                <w:szCs w:val="20"/>
              </w:rPr>
              <w:t>Кардиодесант</w:t>
            </w:r>
            <w:proofErr w:type="spellEnd"/>
            <w:r w:rsidR="009E0BA9" w:rsidRPr="00B67F8A">
              <w:rPr>
                <w:color w:val="000000" w:themeColor="text1"/>
                <w:sz w:val="20"/>
                <w:szCs w:val="20"/>
              </w:rPr>
              <w:t xml:space="preserve">», «Улицах здоровья», «Форумах здоровья», </w:t>
            </w:r>
            <w:r w:rsidR="009E0BA9" w:rsidRPr="00B67F8A">
              <w:rPr>
                <w:sz w:val="20"/>
                <w:szCs w:val="20"/>
              </w:rPr>
              <w:t>«Сегодня модно быть здоровым!», ин</w:t>
            </w:r>
            <w:r w:rsidR="009E0BA9" w:rsidRPr="00B67F8A">
              <w:rPr>
                <w:rFonts w:eastAsia="Calibri"/>
                <w:sz w:val="20"/>
                <w:szCs w:val="20"/>
              </w:rPr>
              <w:t>формационно-просветительск</w:t>
            </w:r>
            <w:r w:rsidR="009E0BA9" w:rsidRPr="00B67F8A">
              <w:rPr>
                <w:sz w:val="20"/>
                <w:szCs w:val="20"/>
              </w:rPr>
              <w:t>ой</w:t>
            </w:r>
            <w:r w:rsidR="009E0BA9" w:rsidRPr="00B67F8A">
              <w:rPr>
                <w:rFonts w:eastAsia="Calibri"/>
                <w:sz w:val="20"/>
                <w:szCs w:val="20"/>
              </w:rPr>
              <w:t xml:space="preserve"> Кампани</w:t>
            </w:r>
            <w:r w:rsidR="009E0BA9" w:rsidRPr="00B67F8A">
              <w:rPr>
                <w:sz w:val="20"/>
                <w:szCs w:val="20"/>
              </w:rPr>
              <w:t xml:space="preserve">и                                 </w:t>
            </w:r>
            <w:r w:rsidR="009E0BA9" w:rsidRPr="00B67F8A">
              <w:rPr>
                <w:rFonts w:eastAsia="Calibri"/>
                <w:sz w:val="20"/>
                <w:szCs w:val="20"/>
              </w:rPr>
              <w:t>по информировани</w:t>
            </w:r>
            <w:r w:rsidR="009E0BA9" w:rsidRPr="00B67F8A">
              <w:rPr>
                <w:sz w:val="20"/>
                <w:szCs w:val="20"/>
              </w:rPr>
              <w:t xml:space="preserve">ю населения </w:t>
            </w:r>
            <w:r w:rsidR="009E0BA9" w:rsidRPr="00B67F8A">
              <w:rPr>
                <w:rFonts w:eastAsia="Calibri"/>
                <w:sz w:val="20"/>
                <w:szCs w:val="20"/>
              </w:rPr>
              <w:t xml:space="preserve">о ранних признаках острого нарушения мозгового кровообращения                        и острого коронарного синдрома </w:t>
            </w:r>
          </w:p>
          <w:p w:rsidR="008E28D0" w:rsidRPr="0044307C" w:rsidRDefault="008E28D0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8E28D0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8E28D0" w:rsidRPr="00982D47" w:rsidRDefault="008E28D0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color w:val="000000" w:themeColor="text1"/>
                <w:sz w:val="20"/>
                <w:szCs w:val="20"/>
              </w:rPr>
              <w:t>БУЗ УР «</w:t>
            </w:r>
            <w:r w:rsidR="00D97E41">
              <w:rPr>
                <w:color w:val="000000" w:themeColor="text1"/>
                <w:sz w:val="20"/>
                <w:szCs w:val="20"/>
              </w:rPr>
              <w:t>Балезинская</w:t>
            </w:r>
            <w:r w:rsidRPr="00982D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501AC1">
              <w:rPr>
                <w:color w:val="000000" w:themeColor="text1"/>
                <w:sz w:val="20"/>
                <w:szCs w:val="20"/>
              </w:rPr>
              <w:t>Р</w:t>
            </w:r>
            <w:r w:rsidRPr="00982D47">
              <w:rPr>
                <w:color w:val="000000" w:themeColor="text1"/>
                <w:sz w:val="20"/>
                <w:szCs w:val="20"/>
              </w:rPr>
              <w:t>Б МЗ УР»;</w:t>
            </w:r>
          </w:p>
          <w:p w:rsidR="008E28D0" w:rsidRPr="00982D47" w:rsidRDefault="008E28D0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E28D0" w:rsidRPr="00982D47" w:rsidRDefault="008E28D0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8E28D0" w:rsidRPr="00982D47" w:rsidRDefault="008E28D0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E28D0" w:rsidRPr="00982D47" w:rsidRDefault="008E28D0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color w:val="000000" w:themeColor="text1"/>
                <w:sz w:val="20"/>
                <w:szCs w:val="20"/>
              </w:rPr>
              <w:t xml:space="preserve">Территориальный отдел Управления </w:t>
            </w:r>
            <w:r w:rsidRPr="00982D4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Федеральной службы по надзору в сфере защиты прав потребителей        </w:t>
            </w:r>
            <w:r w:rsidRPr="00982D47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и благополучия человека            </w:t>
            </w:r>
            <w:r w:rsidRPr="00982D47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по Удмуртской Республике в </w:t>
            </w:r>
            <w:proofErr w:type="spellStart"/>
            <w:r w:rsidRPr="00982D47">
              <w:rPr>
                <w:color w:val="000000" w:themeColor="text1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982D47">
              <w:rPr>
                <w:color w:val="000000" w:themeColor="text1"/>
                <w:sz w:val="20"/>
                <w:szCs w:val="20"/>
                <w:shd w:val="clear" w:color="auto" w:fill="FFFFFF"/>
              </w:rPr>
              <w:t>.Г</w:t>
            </w:r>
            <w:proofErr w:type="gramEnd"/>
            <w:r w:rsidRPr="00982D47">
              <w:rPr>
                <w:color w:val="000000" w:themeColor="text1"/>
                <w:sz w:val="20"/>
                <w:szCs w:val="20"/>
                <w:shd w:val="clear" w:color="auto" w:fill="FFFFFF"/>
              </w:rPr>
              <w:t>лазове</w:t>
            </w:r>
            <w:proofErr w:type="spellEnd"/>
          </w:p>
          <w:p w:rsidR="008E28D0" w:rsidRPr="00982D47" w:rsidRDefault="008E28D0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8E28D0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8E28D0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8E28D0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9E0BA9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11004</w:t>
            </w:r>
            <w:r w:rsidR="008E28D0" w:rsidRPr="00982D47">
              <w:rPr>
                <w:sz w:val="20"/>
                <w:szCs w:val="20"/>
              </w:rPr>
              <w:t xml:space="preserve">61510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8E28D0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8E28D0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300B50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28D0"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300B50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1C80"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300B50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1C80"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300B50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8E28D0" w:rsidTr="00AC0045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8E28D0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8E28D0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8E28D0" w:rsidP="007631F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0" w:rsidRDefault="00F76582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00B50">
              <w:rPr>
                <w:sz w:val="20"/>
                <w:szCs w:val="20"/>
              </w:rPr>
              <w:t>2</w:t>
            </w:r>
          </w:p>
          <w:p w:rsidR="00F76582" w:rsidRDefault="00F76582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76582" w:rsidRDefault="00F76582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76582" w:rsidRDefault="00F76582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76582" w:rsidRDefault="00F76582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76582" w:rsidRDefault="00F76582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76582" w:rsidRDefault="00F76582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76582" w:rsidRDefault="00F76582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76582" w:rsidRDefault="00F76582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F76582" w:rsidRPr="00982D47" w:rsidRDefault="00F76582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9" w:rsidRPr="00B67F8A" w:rsidRDefault="009E0BA9" w:rsidP="009E0BA9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                    к Международным датам ВОЗ и Всероссийским датам,              в том </w:t>
            </w:r>
            <w:r w:rsidRPr="00B67F8A">
              <w:rPr>
                <w:sz w:val="20"/>
                <w:szCs w:val="20"/>
              </w:rPr>
              <w:t>числе межведомственных</w:t>
            </w:r>
          </w:p>
          <w:p w:rsidR="008E28D0" w:rsidRPr="00300B50" w:rsidRDefault="009E0BA9" w:rsidP="009E0BA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31 мая – Всемирный день без табачного дыма;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50" w:rsidRPr="00B67F8A" w:rsidRDefault="00300B50" w:rsidP="00300B5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</w:t>
            </w:r>
          </w:p>
          <w:p w:rsidR="00300B50" w:rsidRPr="00B67F8A" w:rsidRDefault="00300B50" w:rsidP="00300B5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00B50" w:rsidRPr="00B67F8A" w:rsidRDefault="00300B50" w:rsidP="00300B50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D97E41" w:rsidRPr="00B67F8A" w:rsidRDefault="00D97E41" w:rsidP="00D97E41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8E28D0" w:rsidRPr="00982D47" w:rsidRDefault="00D97E41" w:rsidP="00D97E4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8E28D0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8E28D0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8E28D0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9E0BA9" w:rsidP="00B757E1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</w:t>
            </w:r>
            <w:r w:rsidRPr="00982D47">
              <w:rPr>
                <w:b/>
                <w:sz w:val="20"/>
                <w:szCs w:val="20"/>
              </w:rPr>
              <w:t>61510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BD5885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0" w:rsidRPr="00982D47" w:rsidRDefault="008E28D0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8E28D0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EC1C80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</w:t>
            </w:r>
            <w:r w:rsidR="00F8356D" w:rsidRPr="00982D4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EC1C80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</w:t>
            </w:r>
            <w:r w:rsidR="00F8356D" w:rsidRPr="00982D47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0" w:rsidRPr="00982D47" w:rsidRDefault="00EC1C80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</w:t>
            </w:r>
            <w:r w:rsidR="00F8356D" w:rsidRPr="00982D47">
              <w:rPr>
                <w:sz w:val="20"/>
                <w:szCs w:val="20"/>
              </w:rPr>
              <w:t>0</w:t>
            </w:r>
          </w:p>
        </w:tc>
      </w:tr>
      <w:tr w:rsidR="005F0AB1" w:rsidTr="005F0AB1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1" w:rsidRPr="00982D47" w:rsidRDefault="005F0AB1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1" w:rsidRPr="00982D47" w:rsidRDefault="005F0AB1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1" w:rsidRPr="00982D47" w:rsidRDefault="005F0AB1" w:rsidP="007631F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B1" w:rsidRDefault="00345BA3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9" w:rsidRPr="00B67F8A" w:rsidRDefault="009E0BA9" w:rsidP="009E0BA9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к Международным датам ВОЗ и Всероссийским датам,              в том </w:t>
            </w:r>
            <w:r w:rsidRPr="00B67F8A">
              <w:rPr>
                <w:sz w:val="20"/>
                <w:szCs w:val="20"/>
              </w:rPr>
              <w:t>числе межведомственных</w:t>
            </w:r>
          </w:p>
          <w:p w:rsidR="005F0AB1" w:rsidRPr="00982D47" w:rsidRDefault="009E0BA9" w:rsidP="009E0BA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11 сентября – Всероссийский день трезвости;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1" w:rsidRPr="00982D47" w:rsidRDefault="005F0AB1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B1" w:rsidRDefault="005F0A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B1" w:rsidRDefault="005F0A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B1" w:rsidRDefault="005F0A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B1" w:rsidRDefault="009E0B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</w:t>
            </w:r>
            <w:r w:rsidRPr="00982D47">
              <w:rPr>
                <w:b/>
                <w:sz w:val="20"/>
                <w:szCs w:val="20"/>
              </w:rPr>
              <w:t>61510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B1" w:rsidRDefault="00BD58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0AB1" w:rsidRPr="00982D47" w:rsidRDefault="00300B50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1" w:rsidRPr="00982D47" w:rsidRDefault="00300B50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1" w:rsidRPr="00982D47" w:rsidRDefault="00300B50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1" w:rsidRPr="00982D47" w:rsidRDefault="00300B50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B1" w:rsidRPr="00982D47" w:rsidRDefault="00300B50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3B5C09" w:rsidRDefault="003B5C09" w:rsidP="003B5C09">
      <w:pPr>
        <w:rPr>
          <w:sz w:val="20"/>
          <w:szCs w:val="20"/>
        </w:rPr>
      </w:pPr>
    </w:p>
    <w:p w:rsidR="00AC0045" w:rsidRDefault="00AC0045" w:rsidP="003B5C09">
      <w:pPr>
        <w:rPr>
          <w:sz w:val="20"/>
          <w:szCs w:val="20"/>
        </w:rPr>
      </w:pPr>
    </w:p>
    <w:p w:rsidR="003B5C09" w:rsidRDefault="003B5C09" w:rsidP="003B5C09"/>
    <w:tbl>
      <w:tblPr>
        <w:tblW w:w="15183" w:type="dxa"/>
        <w:tblInd w:w="93" w:type="dxa"/>
        <w:tblLook w:val="00A0" w:firstRow="1" w:lastRow="0" w:firstColumn="1" w:lastColumn="0" w:noHBand="0" w:noVBand="0"/>
      </w:tblPr>
      <w:tblGrid>
        <w:gridCol w:w="1008"/>
        <w:gridCol w:w="137"/>
        <w:gridCol w:w="768"/>
        <w:gridCol w:w="654"/>
        <w:gridCol w:w="1456"/>
        <w:gridCol w:w="812"/>
        <w:gridCol w:w="1371"/>
        <w:gridCol w:w="812"/>
        <w:gridCol w:w="903"/>
        <w:gridCol w:w="741"/>
        <w:gridCol w:w="266"/>
        <w:gridCol w:w="868"/>
        <w:gridCol w:w="139"/>
        <w:gridCol w:w="902"/>
        <w:gridCol w:w="93"/>
        <w:gridCol w:w="810"/>
        <w:gridCol w:w="324"/>
        <w:gridCol w:w="992"/>
        <w:gridCol w:w="1134"/>
        <w:gridCol w:w="575"/>
        <w:gridCol w:w="418"/>
      </w:tblGrid>
      <w:tr w:rsidR="000124DE" w:rsidTr="00F41DC0">
        <w:trPr>
          <w:gridAfter w:val="1"/>
          <w:wAfter w:w="414" w:type="dxa"/>
          <w:trHeight w:val="281"/>
        </w:trPr>
        <w:tc>
          <w:tcPr>
            <w:tcW w:w="14765" w:type="dxa"/>
            <w:gridSpan w:val="20"/>
            <w:noWrap/>
            <w:vAlign w:val="center"/>
          </w:tcPr>
          <w:p w:rsidR="000124DE" w:rsidRDefault="000124DE" w:rsidP="00B67F8A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9E0BA9">
            <w:pPr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0124DE" w:rsidRDefault="000124DE" w:rsidP="006A361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Приложение 6</w:t>
            </w:r>
          </w:p>
          <w:p w:rsidR="000124DE" w:rsidRPr="00AC0045" w:rsidRDefault="000124DE" w:rsidP="006A361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AC0045">
              <w:rPr>
                <w:b/>
                <w:sz w:val="20"/>
                <w:szCs w:val="20"/>
                <w:lang w:eastAsia="en-US"/>
              </w:rPr>
              <w:t xml:space="preserve">к Муниципальной программе </w:t>
            </w:r>
          </w:p>
          <w:p w:rsidR="006A3618" w:rsidRDefault="000124DE" w:rsidP="006A3618">
            <w:pPr>
              <w:jc w:val="right"/>
              <w:rPr>
                <w:b/>
                <w:sz w:val="20"/>
                <w:szCs w:val="20"/>
              </w:rPr>
            </w:pPr>
            <w:r w:rsidRPr="000124DE">
              <w:rPr>
                <w:b/>
                <w:sz w:val="20"/>
                <w:szCs w:val="20"/>
                <w:lang w:eastAsia="en-US"/>
              </w:rPr>
              <w:t>«</w:t>
            </w:r>
            <w:r w:rsidR="006A3618">
              <w:rPr>
                <w:b/>
                <w:sz w:val="20"/>
                <w:szCs w:val="20"/>
              </w:rPr>
              <w:t xml:space="preserve">Укрепление </w:t>
            </w:r>
            <w:proofErr w:type="gramStart"/>
            <w:r w:rsidR="006A3618">
              <w:rPr>
                <w:b/>
                <w:sz w:val="20"/>
                <w:szCs w:val="20"/>
              </w:rPr>
              <w:t>общественного</w:t>
            </w:r>
            <w:proofErr w:type="gramEnd"/>
          </w:p>
          <w:p w:rsidR="006A3618" w:rsidRDefault="006A3618" w:rsidP="006A361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здоровья  в МО «Муниципальный</w:t>
            </w:r>
          </w:p>
          <w:p w:rsidR="006A3618" w:rsidRDefault="006A3618" w:rsidP="006A361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округ Балезинский район</w:t>
            </w:r>
          </w:p>
          <w:p w:rsidR="00982D47" w:rsidRDefault="006A3618" w:rsidP="006A361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Удмуртской Республики»</w:t>
            </w:r>
          </w:p>
          <w:p w:rsidR="000124DE" w:rsidRPr="000124DE" w:rsidRDefault="000124DE" w:rsidP="006A361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0124DE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C0045" w:rsidRDefault="00AC0045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24DE" w:rsidRDefault="000124DE" w:rsidP="00F8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</w:t>
            </w:r>
            <w:r w:rsidR="00F8356D">
              <w:rPr>
                <w:b/>
                <w:bCs/>
                <w:color w:val="000000"/>
                <w:sz w:val="20"/>
                <w:szCs w:val="20"/>
              </w:rPr>
              <w:t>т всех источников финансирования</w:t>
            </w:r>
          </w:p>
        </w:tc>
      </w:tr>
      <w:tr w:rsidR="000124DE" w:rsidTr="00F41DC0">
        <w:trPr>
          <w:gridAfter w:val="1"/>
          <w:wAfter w:w="414" w:type="dxa"/>
          <w:trHeight w:val="281"/>
        </w:trPr>
        <w:tc>
          <w:tcPr>
            <w:tcW w:w="1145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gridSpan w:val="4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124DE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2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C316C7">
              <w:rPr>
                <w:sz w:val="20"/>
                <w:szCs w:val="20"/>
              </w:rPr>
              <w:t>аналитической программной классификации</w:t>
            </w:r>
            <w:r>
              <w:rPr>
                <w:sz w:val="20"/>
                <w:szCs w:val="20"/>
              </w:rPr>
              <w:t xml:space="preserve"> аналитической программной классификации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 тыс. рублей</w:t>
            </w:r>
          </w:p>
        </w:tc>
      </w:tr>
      <w:tr w:rsidR="00AC0045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  <w:tblHeader/>
        </w:trPr>
        <w:tc>
          <w:tcPr>
            <w:tcW w:w="2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sz w:val="20"/>
                <w:szCs w:val="20"/>
              </w:rPr>
            </w:pPr>
          </w:p>
          <w:p w:rsidR="00AC0045" w:rsidRDefault="00AC0045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AC0045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</w:tr>
      <w:tr w:rsidR="00AC0045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045" w:rsidRDefault="00AC0045" w:rsidP="00B67F8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045" w:rsidRDefault="00AC0045" w:rsidP="00B67F8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0045" w:rsidRPr="000124DE" w:rsidRDefault="00AC0045" w:rsidP="000124DE">
            <w:pPr>
              <w:rPr>
                <w:b/>
                <w:sz w:val="20"/>
                <w:szCs w:val="20"/>
                <w:lang w:eastAsia="en-US"/>
              </w:rPr>
            </w:pPr>
            <w:r w:rsidRPr="000124DE">
              <w:rPr>
                <w:b/>
                <w:sz w:val="20"/>
                <w:szCs w:val="20"/>
                <w:lang w:eastAsia="en-US"/>
              </w:rPr>
              <w:t>«</w:t>
            </w:r>
            <w:r w:rsidR="006A3618" w:rsidRPr="006A3618">
              <w:rPr>
                <w:b/>
                <w:sz w:val="20"/>
                <w:szCs w:val="20"/>
                <w:lang w:eastAsia="en-US"/>
              </w:rPr>
              <w:t>Укрепление общественного здоровья  в МО «Муниципальный округ Балезинский район Удмуртской Республики</w:t>
            </w:r>
            <w:r w:rsidRPr="000124DE">
              <w:rPr>
                <w:b/>
                <w:sz w:val="20"/>
                <w:szCs w:val="20"/>
                <w:lang w:eastAsia="en-US"/>
              </w:rPr>
              <w:t>»</w:t>
            </w:r>
          </w:p>
          <w:p w:rsidR="00AC0045" w:rsidRDefault="00AC0045" w:rsidP="000124D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501AC1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045" w:rsidRDefault="00F8356D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9B15A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9B15A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  <w:tr w:rsidR="00AC0045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2D6C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«</w:t>
            </w:r>
            <w:r w:rsidR="002D6CF6">
              <w:rPr>
                <w:sz w:val="20"/>
                <w:szCs w:val="20"/>
              </w:rPr>
              <w:t>Муниципальный округ Балезинский</w:t>
            </w:r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501AC1" w:rsidP="009B15A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045" w:rsidRDefault="00F8356D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9B15A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9B15A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  <w:tr w:rsidR="00AC0045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0045" w:rsidRDefault="00AC0045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AC0045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Удмуртской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045" w:rsidRDefault="00AC0045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  <w:p w:rsidR="00AC0045" w:rsidRDefault="00AC0045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C0045" w:rsidRDefault="00F8356D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5" w:rsidRDefault="00AC0045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5" w:rsidRDefault="00AC0045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5" w:rsidRDefault="00AC0045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C0045" w:rsidRDefault="00AC0045" w:rsidP="00B67F8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045" w:rsidRDefault="00AC0045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AC0045" w:rsidRDefault="00AC0045" w:rsidP="00B67F8A">
            <w:pPr>
              <w:rPr>
                <w:sz w:val="20"/>
                <w:szCs w:val="20"/>
              </w:rPr>
            </w:pPr>
          </w:p>
        </w:tc>
      </w:tr>
      <w:tr w:rsidR="00F8356D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6D" w:rsidRPr="007965BE" w:rsidRDefault="00F8356D" w:rsidP="00B67F8A">
            <w:pPr>
              <w:spacing w:before="40" w:after="40"/>
              <w:rPr>
                <w:sz w:val="20"/>
                <w:szCs w:val="20"/>
              </w:rPr>
            </w:pPr>
            <w:r w:rsidRPr="007965BE"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из бюджета Удмуртской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6D" w:rsidRDefault="00F8356D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56D" w:rsidRDefault="00F8356D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</w:tr>
      <w:tr w:rsidR="00F8356D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6D" w:rsidRDefault="00F8356D" w:rsidP="00B67F8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из бюджета Удмуртской Республики, имеющие целевое назначение</w:t>
            </w:r>
            <w:r w:rsidR="00501AC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6D" w:rsidRDefault="00F8356D" w:rsidP="00B67F8A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56D" w:rsidRDefault="00F8356D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</w:tr>
      <w:tr w:rsidR="00F8356D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6D" w:rsidRDefault="00F8356D" w:rsidP="00B67F8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муниципальных образований – сельских 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6D" w:rsidRDefault="00F8356D" w:rsidP="00B67F8A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56D" w:rsidRDefault="00F8356D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</w:tr>
      <w:tr w:rsidR="00F8356D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6D" w:rsidRDefault="00F8356D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56D" w:rsidRDefault="00F8356D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8356D" w:rsidRDefault="00F8356D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56D" w:rsidRDefault="00F8356D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8356D" w:rsidRDefault="00F8356D" w:rsidP="00B67F8A">
            <w:pPr>
              <w:rPr>
                <w:sz w:val="20"/>
                <w:szCs w:val="20"/>
              </w:rPr>
            </w:pPr>
          </w:p>
        </w:tc>
      </w:tr>
    </w:tbl>
    <w:p w:rsidR="003C35C7" w:rsidRPr="00482E1B" w:rsidRDefault="003C35C7" w:rsidP="003C35C7">
      <w:pPr>
        <w:ind w:left="11340"/>
        <w:rPr>
          <w:sz w:val="28"/>
          <w:szCs w:val="28"/>
        </w:rPr>
      </w:pPr>
    </w:p>
    <w:sectPr w:rsidR="003C35C7" w:rsidRPr="00482E1B" w:rsidSect="001D5B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73D" w:rsidRDefault="006C473D">
      <w:r>
        <w:separator/>
      </w:r>
    </w:p>
  </w:endnote>
  <w:endnote w:type="continuationSeparator" w:id="0">
    <w:p w:rsidR="006C473D" w:rsidRDefault="006C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65" w:rsidRPr="00460E88" w:rsidRDefault="00837665">
    <w:pPr>
      <w:pStyle w:val="ab"/>
      <w:jc w:val="center"/>
      <w:rPr>
        <w:color w:val="FFFFFF" w:themeColor="background1"/>
      </w:rPr>
    </w:pPr>
    <w:r w:rsidRPr="00460E88">
      <w:rPr>
        <w:color w:val="FFFFFF" w:themeColor="background1"/>
      </w:rPr>
      <w:fldChar w:fldCharType="begin"/>
    </w:r>
    <w:r w:rsidRPr="00460E88">
      <w:rPr>
        <w:color w:val="FFFFFF" w:themeColor="background1"/>
      </w:rPr>
      <w:instrText>PAGE   \* MERGEFORMAT</w:instrText>
    </w:r>
    <w:r w:rsidRPr="00460E88">
      <w:rPr>
        <w:color w:val="FFFFFF" w:themeColor="background1"/>
      </w:rPr>
      <w:fldChar w:fldCharType="separate"/>
    </w:r>
    <w:r w:rsidR="0056524E">
      <w:rPr>
        <w:noProof/>
        <w:color w:val="FFFFFF" w:themeColor="background1"/>
      </w:rPr>
      <w:t>13</w:t>
    </w:r>
    <w:r w:rsidRPr="00460E88">
      <w:rPr>
        <w:color w:val="FFFFFF" w:themeColor="background1"/>
      </w:rPr>
      <w:fldChar w:fldCharType="end"/>
    </w:r>
  </w:p>
  <w:p w:rsidR="00837665" w:rsidRDefault="0083766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665" w:rsidRDefault="00837665">
    <w:pPr>
      <w:pStyle w:val="ab"/>
      <w:jc w:val="center"/>
    </w:pPr>
  </w:p>
  <w:p w:rsidR="00837665" w:rsidRDefault="008376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73D" w:rsidRDefault="006C473D">
      <w:r>
        <w:separator/>
      </w:r>
    </w:p>
  </w:footnote>
  <w:footnote w:type="continuationSeparator" w:id="0">
    <w:p w:rsidR="006C473D" w:rsidRDefault="006C4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E81F32"/>
    <w:multiLevelType w:val="hybridMultilevel"/>
    <w:tmpl w:val="E62EF4EC"/>
    <w:lvl w:ilvl="0" w:tplc="94C24FD0">
      <w:start w:val="1"/>
      <w:numFmt w:val="decimal"/>
      <w:lvlText w:val="%1)"/>
      <w:lvlJc w:val="left"/>
      <w:pPr>
        <w:ind w:left="73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987083A"/>
    <w:multiLevelType w:val="hybridMultilevel"/>
    <w:tmpl w:val="469A0F96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1B901012"/>
    <w:multiLevelType w:val="hybridMultilevel"/>
    <w:tmpl w:val="A5FAD07C"/>
    <w:lvl w:ilvl="0" w:tplc="3FE6DCB4">
      <w:start w:val="1"/>
      <w:numFmt w:val="decimal"/>
      <w:lvlText w:val="%1)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7645A42"/>
    <w:multiLevelType w:val="hybridMultilevel"/>
    <w:tmpl w:val="BC7EE5D2"/>
    <w:lvl w:ilvl="0" w:tplc="CB180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34524"/>
    <w:multiLevelType w:val="hybridMultilevel"/>
    <w:tmpl w:val="9EC43F94"/>
    <w:lvl w:ilvl="0" w:tplc="55921B02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B952735"/>
    <w:multiLevelType w:val="hybridMultilevel"/>
    <w:tmpl w:val="39BC4D0A"/>
    <w:lvl w:ilvl="0" w:tplc="6D26D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740158"/>
    <w:multiLevelType w:val="hybridMultilevel"/>
    <w:tmpl w:val="7108E35A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FFD42E5"/>
    <w:multiLevelType w:val="hybridMultilevel"/>
    <w:tmpl w:val="5EAC820E"/>
    <w:lvl w:ilvl="0" w:tplc="8F9492BA">
      <w:start w:val="1"/>
      <w:numFmt w:val="decimal"/>
      <w:lvlText w:val="%1)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3737B57"/>
    <w:multiLevelType w:val="hybridMultilevel"/>
    <w:tmpl w:val="7EE82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2F64C9"/>
    <w:multiLevelType w:val="hybridMultilevel"/>
    <w:tmpl w:val="B1A82182"/>
    <w:lvl w:ilvl="0" w:tplc="626E8C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9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0">
    <w:nsid w:val="500A477A"/>
    <w:multiLevelType w:val="hybridMultilevel"/>
    <w:tmpl w:val="9A8C727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18D528A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>
    <w:nsid w:val="5228226B"/>
    <w:multiLevelType w:val="hybridMultilevel"/>
    <w:tmpl w:val="1DFC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F112C"/>
    <w:multiLevelType w:val="hybridMultilevel"/>
    <w:tmpl w:val="CA467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4781A"/>
    <w:multiLevelType w:val="hybridMultilevel"/>
    <w:tmpl w:val="6DB8B51E"/>
    <w:lvl w:ilvl="0" w:tplc="CBC28C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11C67"/>
    <w:multiLevelType w:val="multilevel"/>
    <w:tmpl w:val="B0006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59427D4F"/>
    <w:multiLevelType w:val="hybridMultilevel"/>
    <w:tmpl w:val="B91C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63F30CB"/>
    <w:multiLevelType w:val="hybridMultilevel"/>
    <w:tmpl w:val="A096413A"/>
    <w:lvl w:ilvl="0" w:tplc="03E2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2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3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34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32"/>
  </w:num>
  <w:num w:numId="9">
    <w:abstractNumId w:val="33"/>
  </w:num>
  <w:num w:numId="10">
    <w:abstractNumId w:val="12"/>
  </w:num>
  <w:num w:numId="11">
    <w:abstractNumId w:val="18"/>
  </w:num>
  <w:num w:numId="12">
    <w:abstractNumId w:val="28"/>
  </w:num>
  <w:num w:numId="13">
    <w:abstractNumId w:val="31"/>
  </w:num>
  <w:num w:numId="14">
    <w:abstractNumId w:val="17"/>
  </w:num>
  <w:num w:numId="15">
    <w:abstractNumId w:val="20"/>
  </w:num>
  <w:num w:numId="16">
    <w:abstractNumId w:val="5"/>
  </w:num>
  <w:num w:numId="17">
    <w:abstractNumId w:val="26"/>
  </w:num>
  <w:num w:numId="18">
    <w:abstractNumId w:val="0"/>
  </w:num>
  <w:num w:numId="19">
    <w:abstractNumId w:val="9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2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2"/>
  </w:num>
  <w:num w:numId="35">
    <w:abstractNumId w:val="7"/>
  </w:num>
  <w:num w:numId="36">
    <w:abstractNumId w:val="23"/>
  </w:num>
  <w:num w:numId="37">
    <w:abstractNumId w:val="27"/>
  </w:num>
  <w:num w:numId="38">
    <w:abstractNumId w:val="13"/>
  </w:num>
  <w:num w:numId="3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F96"/>
    <w:rsid w:val="00011B34"/>
    <w:rsid w:val="000124DE"/>
    <w:rsid w:val="0002303D"/>
    <w:rsid w:val="000463F3"/>
    <w:rsid w:val="00051015"/>
    <w:rsid w:val="000546E7"/>
    <w:rsid w:val="00061082"/>
    <w:rsid w:val="00061200"/>
    <w:rsid w:val="00065AA1"/>
    <w:rsid w:val="00070758"/>
    <w:rsid w:val="00091CDF"/>
    <w:rsid w:val="00095691"/>
    <w:rsid w:val="00096161"/>
    <w:rsid w:val="000B1913"/>
    <w:rsid w:val="000B4FBD"/>
    <w:rsid w:val="000D1328"/>
    <w:rsid w:val="000D4AF5"/>
    <w:rsid w:val="000E6542"/>
    <w:rsid w:val="000F3101"/>
    <w:rsid w:val="000F4B14"/>
    <w:rsid w:val="001011C9"/>
    <w:rsid w:val="00110248"/>
    <w:rsid w:val="00121CB2"/>
    <w:rsid w:val="00127506"/>
    <w:rsid w:val="001425B0"/>
    <w:rsid w:val="001574E4"/>
    <w:rsid w:val="0015779F"/>
    <w:rsid w:val="00163517"/>
    <w:rsid w:val="00176A88"/>
    <w:rsid w:val="0019468A"/>
    <w:rsid w:val="00195769"/>
    <w:rsid w:val="0019632F"/>
    <w:rsid w:val="001A3215"/>
    <w:rsid w:val="001B040E"/>
    <w:rsid w:val="001B0440"/>
    <w:rsid w:val="001B35DA"/>
    <w:rsid w:val="001C2F1C"/>
    <w:rsid w:val="001D2436"/>
    <w:rsid w:val="001D5B8A"/>
    <w:rsid w:val="001E1DF7"/>
    <w:rsid w:val="001E2505"/>
    <w:rsid w:val="001F4EF3"/>
    <w:rsid w:val="002047E9"/>
    <w:rsid w:val="00215EF7"/>
    <w:rsid w:val="00237186"/>
    <w:rsid w:val="0024720E"/>
    <w:rsid w:val="00255655"/>
    <w:rsid w:val="002608ED"/>
    <w:rsid w:val="00270A54"/>
    <w:rsid w:val="00273F49"/>
    <w:rsid w:val="00280548"/>
    <w:rsid w:val="002853FD"/>
    <w:rsid w:val="00290BB1"/>
    <w:rsid w:val="0029626A"/>
    <w:rsid w:val="00296736"/>
    <w:rsid w:val="002B6B25"/>
    <w:rsid w:val="002D1112"/>
    <w:rsid w:val="002D6CF6"/>
    <w:rsid w:val="002E5392"/>
    <w:rsid w:val="002F00E0"/>
    <w:rsid w:val="002F4669"/>
    <w:rsid w:val="002F668B"/>
    <w:rsid w:val="002F7167"/>
    <w:rsid w:val="00300B50"/>
    <w:rsid w:val="00312B47"/>
    <w:rsid w:val="00326032"/>
    <w:rsid w:val="00326F96"/>
    <w:rsid w:val="00343DF9"/>
    <w:rsid w:val="00345BA3"/>
    <w:rsid w:val="00346DC0"/>
    <w:rsid w:val="0036216E"/>
    <w:rsid w:val="00372A4B"/>
    <w:rsid w:val="00377114"/>
    <w:rsid w:val="00382128"/>
    <w:rsid w:val="003838EC"/>
    <w:rsid w:val="003937EE"/>
    <w:rsid w:val="00393CF4"/>
    <w:rsid w:val="003B54F0"/>
    <w:rsid w:val="003B5C09"/>
    <w:rsid w:val="003C2954"/>
    <w:rsid w:val="003C35C7"/>
    <w:rsid w:val="003C5E8C"/>
    <w:rsid w:val="003C79E5"/>
    <w:rsid w:val="003E1541"/>
    <w:rsid w:val="003E5FFE"/>
    <w:rsid w:val="003F4BA1"/>
    <w:rsid w:val="004176E1"/>
    <w:rsid w:val="00417730"/>
    <w:rsid w:val="004265C9"/>
    <w:rsid w:val="0044307C"/>
    <w:rsid w:val="00445353"/>
    <w:rsid w:val="00455744"/>
    <w:rsid w:val="00482E1B"/>
    <w:rsid w:val="00490D53"/>
    <w:rsid w:val="004954D7"/>
    <w:rsid w:val="00497DA6"/>
    <w:rsid w:val="004B177F"/>
    <w:rsid w:val="004B2658"/>
    <w:rsid w:val="004B6541"/>
    <w:rsid w:val="004C0A7A"/>
    <w:rsid w:val="004D4663"/>
    <w:rsid w:val="004D5670"/>
    <w:rsid w:val="004D7D65"/>
    <w:rsid w:val="004E75FE"/>
    <w:rsid w:val="004F2BEF"/>
    <w:rsid w:val="004F5E91"/>
    <w:rsid w:val="004F6879"/>
    <w:rsid w:val="00500592"/>
    <w:rsid w:val="00501AC1"/>
    <w:rsid w:val="005142BF"/>
    <w:rsid w:val="00516887"/>
    <w:rsid w:val="00526B82"/>
    <w:rsid w:val="0053759C"/>
    <w:rsid w:val="00563BFD"/>
    <w:rsid w:val="0056524E"/>
    <w:rsid w:val="00565827"/>
    <w:rsid w:val="00572989"/>
    <w:rsid w:val="005741F1"/>
    <w:rsid w:val="00595E36"/>
    <w:rsid w:val="00596288"/>
    <w:rsid w:val="00596AD2"/>
    <w:rsid w:val="005A0C4E"/>
    <w:rsid w:val="005A5315"/>
    <w:rsid w:val="005C152F"/>
    <w:rsid w:val="005C2245"/>
    <w:rsid w:val="005C4A8C"/>
    <w:rsid w:val="005C5880"/>
    <w:rsid w:val="005D1DCE"/>
    <w:rsid w:val="005E7A08"/>
    <w:rsid w:val="005F0AB1"/>
    <w:rsid w:val="00605596"/>
    <w:rsid w:val="006140DA"/>
    <w:rsid w:val="00617709"/>
    <w:rsid w:val="00624F45"/>
    <w:rsid w:val="00631B2D"/>
    <w:rsid w:val="00640A7D"/>
    <w:rsid w:val="00643092"/>
    <w:rsid w:val="00680B09"/>
    <w:rsid w:val="00691526"/>
    <w:rsid w:val="0069640E"/>
    <w:rsid w:val="006A3618"/>
    <w:rsid w:val="006B0BE1"/>
    <w:rsid w:val="006B32C8"/>
    <w:rsid w:val="006B4D90"/>
    <w:rsid w:val="006C473D"/>
    <w:rsid w:val="006E5473"/>
    <w:rsid w:val="006F1567"/>
    <w:rsid w:val="006F1833"/>
    <w:rsid w:val="006F3777"/>
    <w:rsid w:val="006F75C0"/>
    <w:rsid w:val="00714B01"/>
    <w:rsid w:val="0072445F"/>
    <w:rsid w:val="00735AA6"/>
    <w:rsid w:val="007404D8"/>
    <w:rsid w:val="00740776"/>
    <w:rsid w:val="00761F70"/>
    <w:rsid w:val="007631F7"/>
    <w:rsid w:val="00771A39"/>
    <w:rsid w:val="00777158"/>
    <w:rsid w:val="007A68BE"/>
    <w:rsid w:val="007C1BC2"/>
    <w:rsid w:val="007C3AED"/>
    <w:rsid w:val="007C5601"/>
    <w:rsid w:val="007D4234"/>
    <w:rsid w:val="007D6450"/>
    <w:rsid w:val="007F0838"/>
    <w:rsid w:val="007F1E1D"/>
    <w:rsid w:val="00803403"/>
    <w:rsid w:val="008059B0"/>
    <w:rsid w:val="008061C8"/>
    <w:rsid w:val="00807EEA"/>
    <w:rsid w:val="00825F24"/>
    <w:rsid w:val="008270BD"/>
    <w:rsid w:val="00827D1F"/>
    <w:rsid w:val="00837665"/>
    <w:rsid w:val="00851CF4"/>
    <w:rsid w:val="00854901"/>
    <w:rsid w:val="008570B6"/>
    <w:rsid w:val="00863909"/>
    <w:rsid w:val="00865A38"/>
    <w:rsid w:val="0087478D"/>
    <w:rsid w:val="00874A3A"/>
    <w:rsid w:val="00883528"/>
    <w:rsid w:val="008878D4"/>
    <w:rsid w:val="008907B2"/>
    <w:rsid w:val="00890D37"/>
    <w:rsid w:val="008A0D36"/>
    <w:rsid w:val="008D1F45"/>
    <w:rsid w:val="008E28D0"/>
    <w:rsid w:val="008F1E0B"/>
    <w:rsid w:val="008F7F1B"/>
    <w:rsid w:val="009109EC"/>
    <w:rsid w:val="0091278A"/>
    <w:rsid w:val="00913C18"/>
    <w:rsid w:val="009177E5"/>
    <w:rsid w:val="00923900"/>
    <w:rsid w:val="009276B2"/>
    <w:rsid w:val="009327A0"/>
    <w:rsid w:val="00942A95"/>
    <w:rsid w:val="00945553"/>
    <w:rsid w:val="00945708"/>
    <w:rsid w:val="009479F1"/>
    <w:rsid w:val="00947FA9"/>
    <w:rsid w:val="00955C7C"/>
    <w:rsid w:val="00957A66"/>
    <w:rsid w:val="00982D47"/>
    <w:rsid w:val="00984323"/>
    <w:rsid w:val="00986585"/>
    <w:rsid w:val="009960F4"/>
    <w:rsid w:val="009A380F"/>
    <w:rsid w:val="009B15AB"/>
    <w:rsid w:val="009C1B15"/>
    <w:rsid w:val="009D60BB"/>
    <w:rsid w:val="009E0BA9"/>
    <w:rsid w:val="009E5B30"/>
    <w:rsid w:val="00A03404"/>
    <w:rsid w:val="00A0363F"/>
    <w:rsid w:val="00A05729"/>
    <w:rsid w:val="00A145D8"/>
    <w:rsid w:val="00A250FC"/>
    <w:rsid w:val="00A338E2"/>
    <w:rsid w:val="00A51539"/>
    <w:rsid w:val="00A71AAC"/>
    <w:rsid w:val="00A72CD1"/>
    <w:rsid w:val="00A80587"/>
    <w:rsid w:val="00A841F6"/>
    <w:rsid w:val="00AA3117"/>
    <w:rsid w:val="00AB08C6"/>
    <w:rsid w:val="00AC0045"/>
    <w:rsid w:val="00AC1561"/>
    <w:rsid w:val="00AD4332"/>
    <w:rsid w:val="00AF1EDD"/>
    <w:rsid w:val="00AF2C8F"/>
    <w:rsid w:val="00B112F7"/>
    <w:rsid w:val="00B1340E"/>
    <w:rsid w:val="00B20E50"/>
    <w:rsid w:val="00B56356"/>
    <w:rsid w:val="00B6489F"/>
    <w:rsid w:val="00B65788"/>
    <w:rsid w:val="00B67F8A"/>
    <w:rsid w:val="00B757E1"/>
    <w:rsid w:val="00B85125"/>
    <w:rsid w:val="00B90DEF"/>
    <w:rsid w:val="00BA55BE"/>
    <w:rsid w:val="00BB3917"/>
    <w:rsid w:val="00BB3FDC"/>
    <w:rsid w:val="00BC666C"/>
    <w:rsid w:val="00BC7A57"/>
    <w:rsid w:val="00BC7D57"/>
    <w:rsid w:val="00BD29B6"/>
    <w:rsid w:val="00BD29C6"/>
    <w:rsid w:val="00BD5885"/>
    <w:rsid w:val="00BE29BF"/>
    <w:rsid w:val="00BF0F73"/>
    <w:rsid w:val="00BF334D"/>
    <w:rsid w:val="00C06CDB"/>
    <w:rsid w:val="00C11FDC"/>
    <w:rsid w:val="00C178D9"/>
    <w:rsid w:val="00C3605D"/>
    <w:rsid w:val="00C402A7"/>
    <w:rsid w:val="00C4547A"/>
    <w:rsid w:val="00C50184"/>
    <w:rsid w:val="00C75D15"/>
    <w:rsid w:val="00C76ED2"/>
    <w:rsid w:val="00C83E3F"/>
    <w:rsid w:val="00C93A43"/>
    <w:rsid w:val="00CB635E"/>
    <w:rsid w:val="00CC3C8C"/>
    <w:rsid w:val="00CC74CE"/>
    <w:rsid w:val="00CD26DD"/>
    <w:rsid w:val="00CE1F16"/>
    <w:rsid w:val="00CE3156"/>
    <w:rsid w:val="00CE3769"/>
    <w:rsid w:val="00D16B53"/>
    <w:rsid w:val="00D176B8"/>
    <w:rsid w:val="00D318A0"/>
    <w:rsid w:val="00D570A9"/>
    <w:rsid w:val="00D62BCC"/>
    <w:rsid w:val="00D6412A"/>
    <w:rsid w:val="00D7227E"/>
    <w:rsid w:val="00D83F5B"/>
    <w:rsid w:val="00D921D9"/>
    <w:rsid w:val="00D964A9"/>
    <w:rsid w:val="00D97E41"/>
    <w:rsid w:val="00D97E9F"/>
    <w:rsid w:val="00DA072C"/>
    <w:rsid w:val="00DB1FB7"/>
    <w:rsid w:val="00DC4385"/>
    <w:rsid w:val="00DC6420"/>
    <w:rsid w:val="00DC7309"/>
    <w:rsid w:val="00DF3B6D"/>
    <w:rsid w:val="00DF47DA"/>
    <w:rsid w:val="00E1387C"/>
    <w:rsid w:val="00E227AB"/>
    <w:rsid w:val="00E22E57"/>
    <w:rsid w:val="00E32EAD"/>
    <w:rsid w:val="00E506F5"/>
    <w:rsid w:val="00E53E36"/>
    <w:rsid w:val="00E6529C"/>
    <w:rsid w:val="00E72A42"/>
    <w:rsid w:val="00E769A5"/>
    <w:rsid w:val="00E84D4E"/>
    <w:rsid w:val="00E9239A"/>
    <w:rsid w:val="00E92F8C"/>
    <w:rsid w:val="00EC1C80"/>
    <w:rsid w:val="00EC3274"/>
    <w:rsid w:val="00ED233F"/>
    <w:rsid w:val="00ED5809"/>
    <w:rsid w:val="00ED7DCB"/>
    <w:rsid w:val="00EF6740"/>
    <w:rsid w:val="00F0368E"/>
    <w:rsid w:val="00F0492C"/>
    <w:rsid w:val="00F0563C"/>
    <w:rsid w:val="00F20732"/>
    <w:rsid w:val="00F41DC0"/>
    <w:rsid w:val="00F6044D"/>
    <w:rsid w:val="00F76582"/>
    <w:rsid w:val="00F8356D"/>
    <w:rsid w:val="00F9580C"/>
    <w:rsid w:val="00F9609C"/>
    <w:rsid w:val="00F97211"/>
    <w:rsid w:val="00FA2B53"/>
    <w:rsid w:val="00FD769F"/>
    <w:rsid w:val="00FE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5C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3C35C7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C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F0"/>
    <w:pPr>
      <w:keepNext/>
      <w:keepLines/>
      <w:spacing w:before="200" w:line="25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F0"/>
    <w:pPr>
      <w:keepNext/>
      <w:keepLines/>
      <w:spacing w:before="200" w:line="25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F0"/>
    <w:pPr>
      <w:keepNext/>
      <w:keepLines/>
      <w:spacing w:before="200" w:line="25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F0"/>
    <w:pPr>
      <w:keepNext/>
      <w:keepLines/>
      <w:spacing w:before="200" w:line="25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F0"/>
    <w:pPr>
      <w:keepNext/>
      <w:keepLines/>
      <w:spacing w:before="200" w:line="25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F0"/>
    <w:pPr>
      <w:keepNext/>
      <w:keepLines/>
      <w:spacing w:before="200" w:line="25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C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C35C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35C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5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B5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B5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3C35C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3C35C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5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35C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3C35C7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C35C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C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C35C7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3C35C7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3C35C7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C35C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3C35C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Название Знак"/>
    <w:basedOn w:val="a0"/>
    <w:link w:val="af1"/>
    <w:uiPriority w:val="10"/>
    <w:rsid w:val="003C35C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5">
    <w:name w:val="Normal (Web)"/>
    <w:basedOn w:val="a"/>
    <w:uiPriority w:val="99"/>
    <w:rsid w:val="003C35C7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3C35C7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3C3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C35C7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3C35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3C35C7"/>
    <w:rPr>
      <w:rFonts w:ascii="Symbol" w:hAnsi="Symbol"/>
    </w:rPr>
  </w:style>
  <w:style w:type="character" w:customStyle="1" w:styleId="apple-converted-space">
    <w:name w:val="apple-converted-space"/>
    <w:basedOn w:val="a0"/>
    <w:rsid w:val="003C35C7"/>
    <w:rPr>
      <w:rFonts w:cs="Times New Roman"/>
    </w:rPr>
  </w:style>
  <w:style w:type="paragraph" w:styleId="afa">
    <w:name w:val="No Spacing"/>
    <w:uiPriority w:val="1"/>
    <w:qFormat/>
    <w:rsid w:val="00BF33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uiPriority w:val="99"/>
    <w:rsid w:val="0069640E"/>
    <w:pPr>
      <w:ind w:firstLine="709"/>
      <w:jc w:val="both"/>
    </w:pPr>
  </w:style>
  <w:style w:type="paragraph" w:customStyle="1" w:styleId="formattext">
    <w:name w:val="formattext"/>
    <w:basedOn w:val="a"/>
    <w:uiPriority w:val="99"/>
    <w:rsid w:val="00061082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3B5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B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a0"/>
    <w:rsid w:val="003B54F0"/>
  </w:style>
  <w:style w:type="character" w:customStyle="1" w:styleId="grame">
    <w:name w:val="grame"/>
    <w:basedOn w:val="a0"/>
    <w:rsid w:val="003B54F0"/>
  </w:style>
  <w:style w:type="character" w:customStyle="1" w:styleId="ConsPlusNormal0">
    <w:name w:val="ConsPlusNormal Знак"/>
    <w:link w:val="ConsPlusNormal"/>
    <w:locked/>
    <w:rsid w:val="00176A8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5C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3C35C7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C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F0"/>
    <w:pPr>
      <w:keepNext/>
      <w:keepLines/>
      <w:spacing w:before="200" w:line="25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F0"/>
    <w:pPr>
      <w:keepNext/>
      <w:keepLines/>
      <w:spacing w:before="200" w:line="25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F0"/>
    <w:pPr>
      <w:keepNext/>
      <w:keepLines/>
      <w:spacing w:before="200" w:line="25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F0"/>
    <w:pPr>
      <w:keepNext/>
      <w:keepLines/>
      <w:spacing w:before="200" w:line="25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F0"/>
    <w:pPr>
      <w:keepNext/>
      <w:keepLines/>
      <w:spacing w:before="200" w:line="25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F0"/>
    <w:pPr>
      <w:keepNext/>
      <w:keepLines/>
      <w:spacing w:before="200" w:line="25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C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C35C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35C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5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B5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B5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3C35C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3C35C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5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35C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3C35C7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C35C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C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C35C7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3C35C7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3C35C7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C35C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3C35C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Название Знак"/>
    <w:basedOn w:val="a0"/>
    <w:link w:val="af1"/>
    <w:uiPriority w:val="10"/>
    <w:rsid w:val="003C35C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5">
    <w:name w:val="Normal (Web)"/>
    <w:basedOn w:val="a"/>
    <w:uiPriority w:val="99"/>
    <w:rsid w:val="003C35C7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3C35C7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3C3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C35C7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3C35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3C35C7"/>
    <w:rPr>
      <w:rFonts w:ascii="Symbol" w:hAnsi="Symbol"/>
    </w:rPr>
  </w:style>
  <w:style w:type="character" w:customStyle="1" w:styleId="apple-converted-space">
    <w:name w:val="apple-converted-space"/>
    <w:basedOn w:val="a0"/>
    <w:rsid w:val="003C35C7"/>
    <w:rPr>
      <w:rFonts w:cs="Times New Roman"/>
    </w:rPr>
  </w:style>
  <w:style w:type="paragraph" w:styleId="afa">
    <w:name w:val="No Spacing"/>
    <w:uiPriority w:val="1"/>
    <w:qFormat/>
    <w:rsid w:val="00BF33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uiPriority w:val="99"/>
    <w:rsid w:val="0069640E"/>
    <w:pPr>
      <w:ind w:firstLine="709"/>
      <w:jc w:val="both"/>
    </w:pPr>
  </w:style>
  <w:style w:type="paragraph" w:customStyle="1" w:styleId="formattext">
    <w:name w:val="formattext"/>
    <w:basedOn w:val="a"/>
    <w:uiPriority w:val="99"/>
    <w:rsid w:val="00061082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3B5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B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a0"/>
    <w:rsid w:val="003B54F0"/>
  </w:style>
  <w:style w:type="character" w:customStyle="1" w:styleId="grame">
    <w:name w:val="grame"/>
    <w:basedOn w:val="a0"/>
    <w:rsid w:val="003B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mcu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xn--80aaxhbinjjglg.xn--p1ai/services/gigiena-polosti-rta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sideWall>
    <c:backWall>
      <c:thickness val="0"/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Балезинский район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14.9</c:v>
                </c:pt>
                <c:pt idx="1">
                  <c:v>14.8</c:v>
                </c:pt>
                <c:pt idx="2">
                  <c:v>16.399999999999999</c:v>
                </c:pt>
                <c:pt idx="3">
                  <c:v>16.100000000000001</c:v>
                </c:pt>
                <c:pt idx="4">
                  <c:v>16.899999999999999</c:v>
                </c:pt>
                <c:pt idx="5">
                  <c:v>14.2</c:v>
                </c:pt>
                <c:pt idx="6">
                  <c:v>16.7</c:v>
                </c:pt>
                <c:pt idx="7">
                  <c:v>15.4</c:v>
                </c:pt>
                <c:pt idx="8">
                  <c:v>13.3</c:v>
                </c:pt>
                <c:pt idx="9">
                  <c:v>11</c:v>
                </c:pt>
                <c:pt idx="10">
                  <c:v>11.8</c:v>
                </c:pt>
                <c:pt idx="11">
                  <c:v>10</c:v>
                </c:pt>
                <c:pt idx="12">
                  <c:v>10.200000000000001</c:v>
                </c:pt>
                <c:pt idx="13">
                  <c:v>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Удмуртская Республика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13.3</c:v>
                </c:pt>
                <c:pt idx="1">
                  <c:v>13.8</c:v>
                </c:pt>
                <c:pt idx="2">
                  <c:v>14.2</c:v>
                </c:pt>
                <c:pt idx="3">
                  <c:v>14.4</c:v>
                </c:pt>
                <c:pt idx="4">
                  <c:v>15.3</c:v>
                </c:pt>
                <c:pt idx="5">
                  <c:v>14.6</c:v>
                </c:pt>
                <c:pt idx="6">
                  <c:v>14.5</c:v>
                </c:pt>
                <c:pt idx="7">
                  <c:v>14.6</c:v>
                </c:pt>
                <c:pt idx="8">
                  <c:v>13.8</c:v>
                </c:pt>
                <c:pt idx="9">
                  <c:v>11.8</c:v>
                </c:pt>
                <c:pt idx="10">
                  <c:v>10.9</c:v>
                </c:pt>
                <c:pt idx="11">
                  <c:v>9.7000000000000011</c:v>
                </c:pt>
                <c:pt idx="12">
                  <c:v>9.7000000000000011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667648"/>
        <c:axId val="174669184"/>
        <c:axId val="0"/>
      </c:bar3DChart>
      <c:catAx>
        <c:axId val="17466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4669184"/>
        <c:crosses val="autoZero"/>
        <c:auto val="1"/>
        <c:lblAlgn val="ctr"/>
        <c:lblOffset val="100"/>
        <c:noMultiLvlLbl val="0"/>
      </c:catAx>
      <c:valAx>
        <c:axId val="174669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466764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356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Балезинский район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17.8</c:v>
                </c:pt>
                <c:pt idx="1">
                  <c:v>15.9</c:v>
                </c:pt>
                <c:pt idx="2">
                  <c:v>18.100000000000001</c:v>
                </c:pt>
                <c:pt idx="3">
                  <c:v>17.600000000000001</c:v>
                </c:pt>
                <c:pt idx="4">
                  <c:v>15.4</c:v>
                </c:pt>
                <c:pt idx="5">
                  <c:v>16.5</c:v>
                </c:pt>
                <c:pt idx="6">
                  <c:v>16.399999999999999</c:v>
                </c:pt>
                <c:pt idx="7">
                  <c:v>15.9</c:v>
                </c:pt>
                <c:pt idx="8">
                  <c:v>16</c:v>
                </c:pt>
                <c:pt idx="9">
                  <c:v>14.7</c:v>
                </c:pt>
                <c:pt idx="10">
                  <c:v>15.1</c:v>
                </c:pt>
                <c:pt idx="11">
                  <c:v>13.3</c:v>
                </c:pt>
                <c:pt idx="12">
                  <c:v>16.7</c:v>
                </c:pt>
                <c:pt idx="1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Удмуртская Республика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14</c:v>
                </c:pt>
                <c:pt idx="1">
                  <c:v>13.2</c:v>
                </c:pt>
                <c:pt idx="2">
                  <c:v>13.9</c:v>
                </c:pt>
                <c:pt idx="3">
                  <c:v>13.4</c:v>
                </c:pt>
                <c:pt idx="4">
                  <c:v>12.9</c:v>
                </c:pt>
                <c:pt idx="5">
                  <c:v>12.7</c:v>
                </c:pt>
                <c:pt idx="6">
                  <c:v>12.8</c:v>
                </c:pt>
                <c:pt idx="7">
                  <c:v>12.9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11.9</c:v>
                </c:pt>
                <c:pt idx="12">
                  <c:v>14.1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Лист1!$D$2:$D$15</c:f>
            </c:numRef>
          </c:val>
          <c:shape val="bo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483712"/>
        <c:axId val="174489600"/>
        <c:axId val="0"/>
      </c:bar3DChart>
      <c:catAx>
        <c:axId val="174483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4489600"/>
        <c:crosses val="autoZero"/>
        <c:auto val="1"/>
        <c:lblAlgn val="ctr"/>
        <c:lblOffset val="100"/>
        <c:noMultiLvlLbl val="0"/>
      </c:catAx>
      <c:valAx>
        <c:axId val="1744896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74483712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387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BCA0-C403-4E0B-86A2-470AAEE8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36</Pages>
  <Words>10233</Words>
  <Characters>58332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Nadejda</cp:lastModifiedBy>
  <cp:revision>164</cp:revision>
  <cp:lastPrinted>2021-02-26T11:17:00Z</cp:lastPrinted>
  <dcterms:created xsi:type="dcterms:W3CDTF">2020-03-19T12:53:00Z</dcterms:created>
  <dcterms:modified xsi:type="dcterms:W3CDTF">2022-04-26T11:50:00Z</dcterms:modified>
</cp:coreProperties>
</file>