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157" w:type="dxa"/>
        <w:tblInd w:w="6062" w:type="dxa"/>
        <w:tblLook w:val="04A0" w:firstRow="1" w:lastRow="0" w:firstColumn="1" w:lastColumn="0" w:noHBand="0" w:noVBand="1"/>
      </w:tblPr>
      <w:tblGrid>
        <w:gridCol w:w="4157"/>
      </w:tblGrid>
      <w:tr w:rsidR="008C02F3" w14:paraId="69A97860" w14:textId="77777777" w:rsidTr="008C02F3">
        <w:trPr>
          <w:trHeight w:val="1438"/>
        </w:trPr>
        <w:tc>
          <w:tcPr>
            <w:tcW w:w="4157" w:type="dxa"/>
          </w:tcPr>
          <w:p w14:paraId="505D2B00" w14:textId="21478594" w:rsidR="008C02F3" w:rsidRPr="008C02F3" w:rsidRDefault="008C02F3" w:rsidP="008C02F3">
            <w:pPr>
              <w:spacing w:line="276" w:lineRule="auto"/>
              <w:rPr>
                <w:rFonts w:ascii="Times New Roman" w:hAnsi="Times New Roman" w:cs="Times New Roman"/>
                <w:bCs/>
                <w:sz w:val="20"/>
                <w:szCs w:val="20"/>
              </w:rPr>
            </w:pPr>
            <w:r w:rsidRPr="008C02F3">
              <w:rPr>
                <w:rFonts w:ascii="Times New Roman" w:hAnsi="Times New Roman" w:cs="Times New Roman"/>
                <w:bCs/>
                <w:sz w:val="20"/>
                <w:szCs w:val="20"/>
              </w:rPr>
              <w:t>Приложение 1</w:t>
            </w:r>
          </w:p>
          <w:p w14:paraId="02EBD1C7" w14:textId="77777777" w:rsidR="008C02F3" w:rsidRPr="008C02F3" w:rsidRDefault="008C02F3" w:rsidP="008C02F3">
            <w:pPr>
              <w:spacing w:line="276" w:lineRule="auto"/>
              <w:rPr>
                <w:rFonts w:ascii="Times New Roman" w:hAnsi="Times New Roman" w:cs="Times New Roman"/>
                <w:bCs/>
                <w:sz w:val="20"/>
                <w:szCs w:val="20"/>
              </w:rPr>
            </w:pPr>
            <w:r w:rsidRPr="008C02F3">
              <w:rPr>
                <w:rFonts w:ascii="Times New Roman" w:hAnsi="Times New Roman" w:cs="Times New Roman"/>
                <w:bCs/>
                <w:sz w:val="20"/>
                <w:szCs w:val="20"/>
              </w:rPr>
              <w:t>к Постановлению Главы муниципального</w:t>
            </w:r>
          </w:p>
          <w:p w14:paraId="2BDB72FF" w14:textId="77777777" w:rsidR="008C02F3" w:rsidRPr="008C02F3" w:rsidRDefault="008C02F3" w:rsidP="008C02F3">
            <w:pPr>
              <w:spacing w:line="276" w:lineRule="auto"/>
              <w:rPr>
                <w:rFonts w:ascii="Times New Roman" w:hAnsi="Times New Roman" w:cs="Times New Roman"/>
                <w:bCs/>
                <w:sz w:val="20"/>
                <w:szCs w:val="20"/>
              </w:rPr>
            </w:pPr>
            <w:r w:rsidRPr="008C02F3">
              <w:rPr>
                <w:rFonts w:ascii="Times New Roman" w:hAnsi="Times New Roman" w:cs="Times New Roman"/>
                <w:bCs/>
                <w:sz w:val="20"/>
                <w:szCs w:val="20"/>
              </w:rPr>
              <w:t>образования «Муниципальный округ Балезинский район Удмуртской Республики</w:t>
            </w:r>
          </w:p>
          <w:p w14:paraId="594C92D2" w14:textId="3DF169DB" w:rsidR="008C02F3" w:rsidRDefault="008C02F3" w:rsidP="008C02F3">
            <w:pPr>
              <w:spacing w:line="276" w:lineRule="auto"/>
              <w:rPr>
                <w:rFonts w:ascii="Times New Roman" w:hAnsi="Times New Roman" w:cs="Times New Roman"/>
                <w:b/>
                <w:sz w:val="20"/>
                <w:szCs w:val="20"/>
              </w:rPr>
            </w:pPr>
            <w:r w:rsidRPr="008C02F3">
              <w:rPr>
                <w:rFonts w:ascii="Times New Roman" w:hAnsi="Times New Roman" w:cs="Times New Roman"/>
                <w:bCs/>
                <w:sz w:val="20"/>
                <w:szCs w:val="20"/>
              </w:rPr>
              <w:t>от</w:t>
            </w:r>
            <w:r w:rsidR="00F878A1">
              <w:rPr>
                <w:rFonts w:ascii="Times New Roman" w:hAnsi="Times New Roman" w:cs="Times New Roman"/>
                <w:bCs/>
                <w:sz w:val="20"/>
                <w:szCs w:val="20"/>
              </w:rPr>
              <w:t xml:space="preserve"> 27.07.2022г. № 54</w:t>
            </w:r>
            <w:bookmarkStart w:id="0" w:name="_GoBack"/>
            <w:bookmarkEnd w:id="0"/>
          </w:p>
        </w:tc>
      </w:tr>
    </w:tbl>
    <w:p w14:paraId="231C95CB" w14:textId="77777777" w:rsidR="008C02F3" w:rsidRPr="008C02F3" w:rsidRDefault="008C02F3" w:rsidP="00CB1981">
      <w:pPr>
        <w:spacing w:after="0" w:line="240" w:lineRule="auto"/>
        <w:ind w:firstLine="567"/>
        <w:jc w:val="center"/>
        <w:rPr>
          <w:rFonts w:ascii="Times New Roman" w:hAnsi="Times New Roman" w:cs="Times New Roman"/>
          <w:b/>
          <w:sz w:val="20"/>
          <w:szCs w:val="20"/>
        </w:rPr>
      </w:pPr>
    </w:p>
    <w:p w14:paraId="1AAB45EB" w14:textId="77777777" w:rsidR="008C02F3" w:rsidRDefault="008C02F3" w:rsidP="00CB1981">
      <w:pPr>
        <w:spacing w:after="0" w:line="240" w:lineRule="auto"/>
        <w:ind w:firstLine="567"/>
        <w:jc w:val="center"/>
        <w:rPr>
          <w:rFonts w:ascii="Times New Roman" w:hAnsi="Times New Roman" w:cs="Times New Roman"/>
          <w:b/>
          <w:sz w:val="24"/>
          <w:szCs w:val="24"/>
        </w:rPr>
      </w:pPr>
    </w:p>
    <w:p w14:paraId="37A6128D" w14:textId="77777777" w:rsidR="008C02F3" w:rsidRDefault="008C02F3" w:rsidP="00CB1981">
      <w:pPr>
        <w:spacing w:after="0" w:line="240" w:lineRule="auto"/>
        <w:ind w:firstLine="567"/>
        <w:jc w:val="center"/>
        <w:rPr>
          <w:rFonts w:ascii="Times New Roman" w:hAnsi="Times New Roman" w:cs="Times New Roman"/>
          <w:b/>
          <w:sz w:val="24"/>
          <w:szCs w:val="24"/>
        </w:rPr>
      </w:pPr>
    </w:p>
    <w:p w14:paraId="6B9B111F" w14:textId="77777777" w:rsidR="000B69A8" w:rsidRPr="00CB1981" w:rsidRDefault="00EE4BFC" w:rsidP="00CB1981">
      <w:pPr>
        <w:spacing w:after="0" w:line="240" w:lineRule="auto"/>
        <w:ind w:firstLine="567"/>
        <w:jc w:val="center"/>
        <w:rPr>
          <w:rFonts w:ascii="Times New Roman" w:hAnsi="Times New Roman" w:cs="Times New Roman"/>
          <w:b/>
          <w:sz w:val="24"/>
          <w:szCs w:val="24"/>
        </w:rPr>
      </w:pPr>
      <w:r w:rsidRPr="00CB1981">
        <w:rPr>
          <w:rFonts w:ascii="Times New Roman" w:hAnsi="Times New Roman" w:cs="Times New Roman"/>
          <w:b/>
          <w:sz w:val="24"/>
          <w:szCs w:val="24"/>
        </w:rPr>
        <w:t>ПРАВИЛА</w:t>
      </w:r>
    </w:p>
    <w:p w14:paraId="36ECB551" w14:textId="352CF418" w:rsidR="00EE4BFC" w:rsidRPr="00CB1981" w:rsidRDefault="00446C91" w:rsidP="00CB198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б</w:t>
      </w:r>
      <w:r w:rsidR="00EE4BFC" w:rsidRPr="00CB1981">
        <w:rPr>
          <w:rFonts w:ascii="Times New Roman" w:hAnsi="Times New Roman" w:cs="Times New Roman"/>
          <w:b/>
          <w:sz w:val="24"/>
          <w:szCs w:val="24"/>
        </w:rPr>
        <w:t>лагоустройства муниципального образования</w:t>
      </w:r>
    </w:p>
    <w:p w14:paraId="31F4C35C" w14:textId="77777777" w:rsidR="00EE4BFC" w:rsidRPr="00CB1981" w:rsidRDefault="00EE4BFC" w:rsidP="00CB1981">
      <w:pPr>
        <w:spacing w:after="0" w:line="240" w:lineRule="auto"/>
        <w:ind w:firstLine="567"/>
        <w:jc w:val="center"/>
        <w:rPr>
          <w:rFonts w:ascii="Times New Roman" w:hAnsi="Times New Roman" w:cs="Times New Roman"/>
          <w:b/>
          <w:sz w:val="24"/>
          <w:szCs w:val="24"/>
        </w:rPr>
      </w:pPr>
      <w:r w:rsidRPr="00CB1981">
        <w:rPr>
          <w:rFonts w:ascii="Times New Roman" w:hAnsi="Times New Roman" w:cs="Times New Roman"/>
          <w:b/>
          <w:sz w:val="24"/>
          <w:szCs w:val="24"/>
        </w:rPr>
        <w:t>«Муниципальный округ Балезинский район Удмуртской Республики»</w:t>
      </w:r>
    </w:p>
    <w:p w14:paraId="15F77F95" w14:textId="77777777" w:rsidR="00EE4BFC" w:rsidRPr="00CB1981" w:rsidRDefault="00EE4BFC" w:rsidP="00CB1981">
      <w:pPr>
        <w:spacing w:after="0" w:line="240" w:lineRule="auto"/>
        <w:ind w:firstLine="567"/>
        <w:jc w:val="center"/>
        <w:rPr>
          <w:rFonts w:ascii="Times New Roman" w:hAnsi="Times New Roman" w:cs="Times New Roman"/>
          <w:b/>
          <w:sz w:val="24"/>
          <w:szCs w:val="24"/>
        </w:rPr>
      </w:pPr>
    </w:p>
    <w:p w14:paraId="52E644D4" w14:textId="77777777" w:rsidR="00EE4BFC" w:rsidRPr="00A9382F" w:rsidRDefault="00EE4BFC" w:rsidP="00A9382F">
      <w:pPr>
        <w:spacing w:after="0" w:line="240" w:lineRule="auto"/>
        <w:ind w:firstLine="567"/>
        <w:jc w:val="both"/>
        <w:rPr>
          <w:rFonts w:ascii="Times New Roman" w:hAnsi="Times New Roman" w:cs="Times New Roman"/>
          <w:sz w:val="24"/>
          <w:szCs w:val="24"/>
        </w:rPr>
      </w:pPr>
    </w:p>
    <w:p w14:paraId="66EB60B7" w14:textId="77777777" w:rsidR="00EE4BFC" w:rsidRPr="00446C91" w:rsidRDefault="00EE4BFC" w:rsidP="00A9382F">
      <w:pPr>
        <w:spacing w:after="0" w:line="240" w:lineRule="auto"/>
        <w:ind w:firstLine="567"/>
        <w:jc w:val="both"/>
        <w:rPr>
          <w:rFonts w:ascii="Times New Roman" w:hAnsi="Times New Roman" w:cs="Times New Roman"/>
          <w:b/>
          <w:sz w:val="24"/>
          <w:szCs w:val="24"/>
        </w:rPr>
      </w:pPr>
      <w:r w:rsidRPr="00446C91">
        <w:rPr>
          <w:rFonts w:ascii="Times New Roman" w:hAnsi="Times New Roman" w:cs="Times New Roman"/>
          <w:b/>
          <w:sz w:val="24"/>
          <w:szCs w:val="24"/>
        </w:rPr>
        <w:t>Содержание:</w:t>
      </w:r>
    </w:p>
    <w:tbl>
      <w:tblPr>
        <w:tblStyle w:val="a3"/>
        <w:tblW w:w="9855" w:type="dxa"/>
        <w:tblLayout w:type="fixed"/>
        <w:tblLook w:val="04A0" w:firstRow="1" w:lastRow="0" w:firstColumn="1" w:lastColumn="0" w:noHBand="0" w:noVBand="1"/>
      </w:tblPr>
      <w:tblGrid>
        <w:gridCol w:w="2093"/>
        <w:gridCol w:w="6946"/>
        <w:gridCol w:w="816"/>
      </w:tblGrid>
      <w:tr w:rsidR="00EE4BFC" w:rsidRPr="00446C91" w14:paraId="35E813C1" w14:textId="77777777" w:rsidTr="00446C91">
        <w:tc>
          <w:tcPr>
            <w:tcW w:w="2093" w:type="dxa"/>
          </w:tcPr>
          <w:p w14:paraId="5524EF1F" w14:textId="04F657A6" w:rsidR="00EE4BFC" w:rsidRPr="00446C91" w:rsidRDefault="004B03AE" w:rsidP="004B03AE">
            <w:pPr>
              <w:jc w:val="center"/>
              <w:rPr>
                <w:rFonts w:ascii="Times New Roman" w:hAnsi="Times New Roman" w:cs="Times New Roman"/>
                <w:sz w:val="24"/>
                <w:szCs w:val="24"/>
              </w:rPr>
            </w:pPr>
            <w:r w:rsidRPr="00446C91">
              <w:rPr>
                <w:rFonts w:ascii="Times New Roman" w:hAnsi="Times New Roman" w:cs="Times New Roman"/>
                <w:sz w:val="24"/>
                <w:szCs w:val="24"/>
              </w:rPr>
              <w:t>№</w:t>
            </w:r>
          </w:p>
          <w:p w14:paraId="2A0BCF99" w14:textId="798D378B" w:rsidR="004B03AE" w:rsidRPr="00446C91" w:rsidRDefault="004B03AE" w:rsidP="004B03AE">
            <w:pPr>
              <w:jc w:val="center"/>
              <w:rPr>
                <w:rFonts w:ascii="Times New Roman" w:hAnsi="Times New Roman" w:cs="Times New Roman"/>
                <w:sz w:val="24"/>
                <w:szCs w:val="24"/>
              </w:rPr>
            </w:pPr>
            <w:r w:rsidRPr="00446C91">
              <w:rPr>
                <w:rFonts w:ascii="Times New Roman" w:hAnsi="Times New Roman" w:cs="Times New Roman"/>
                <w:sz w:val="24"/>
                <w:szCs w:val="24"/>
              </w:rPr>
              <w:t>раздела</w:t>
            </w:r>
          </w:p>
        </w:tc>
        <w:tc>
          <w:tcPr>
            <w:tcW w:w="6946" w:type="dxa"/>
          </w:tcPr>
          <w:p w14:paraId="6FEA737E" w14:textId="3998D133" w:rsidR="00EE4BFC" w:rsidRPr="00446C91" w:rsidRDefault="004B03AE" w:rsidP="004B03AE">
            <w:pPr>
              <w:ind w:firstLine="567"/>
              <w:jc w:val="center"/>
              <w:rPr>
                <w:rFonts w:ascii="Times New Roman" w:hAnsi="Times New Roman" w:cs="Times New Roman"/>
                <w:sz w:val="24"/>
                <w:szCs w:val="24"/>
              </w:rPr>
            </w:pPr>
            <w:r w:rsidRPr="00446C91">
              <w:rPr>
                <w:rFonts w:ascii="Times New Roman" w:hAnsi="Times New Roman" w:cs="Times New Roman"/>
                <w:sz w:val="24"/>
                <w:szCs w:val="24"/>
              </w:rPr>
              <w:t>содержание</w:t>
            </w:r>
          </w:p>
        </w:tc>
        <w:tc>
          <w:tcPr>
            <w:tcW w:w="816" w:type="dxa"/>
          </w:tcPr>
          <w:p w14:paraId="747E8CAF" w14:textId="630D0BDF" w:rsidR="00EE4BFC" w:rsidRPr="00446C91" w:rsidRDefault="00CB1981" w:rsidP="004B03AE">
            <w:pPr>
              <w:ind w:firstLine="34"/>
              <w:jc w:val="center"/>
              <w:rPr>
                <w:rFonts w:ascii="Times New Roman" w:hAnsi="Times New Roman" w:cs="Times New Roman"/>
                <w:sz w:val="24"/>
                <w:szCs w:val="24"/>
              </w:rPr>
            </w:pPr>
            <w:r w:rsidRPr="00446C91">
              <w:rPr>
                <w:rFonts w:ascii="Times New Roman" w:hAnsi="Times New Roman" w:cs="Times New Roman"/>
                <w:sz w:val="24"/>
                <w:szCs w:val="24"/>
              </w:rPr>
              <w:t xml:space="preserve">№ </w:t>
            </w:r>
            <w:proofErr w:type="spellStart"/>
            <w:r w:rsidRPr="00446C91">
              <w:rPr>
                <w:rFonts w:ascii="Times New Roman" w:hAnsi="Times New Roman" w:cs="Times New Roman"/>
                <w:sz w:val="24"/>
                <w:szCs w:val="24"/>
              </w:rPr>
              <w:t>стр</w:t>
            </w:r>
            <w:proofErr w:type="spellEnd"/>
          </w:p>
        </w:tc>
      </w:tr>
      <w:tr w:rsidR="00EE4BFC" w:rsidRPr="00A9382F" w14:paraId="14FA7034" w14:textId="77777777" w:rsidTr="00446C91">
        <w:tc>
          <w:tcPr>
            <w:tcW w:w="2093" w:type="dxa"/>
          </w:tcPr>
          <w:p w14:paraId="234AA875" w14:textId="2D2A4280" w:rsidR="00EE4BFC" w:rsidRPr="004B03AE" w:rsidRDefault="004B03AE" w:rsidP="00446C91">
            <w:pPr>
              <w:jc w:val="center"/>
              <w:rPr>
                <w:rFonts w:ascii="Times New Roman" w:hAnsi="Times New Roman" w:cs="Times New Roman"/>
                <w:sz w:val="24"/>
                <w:szCs w:val="24"/>
              </w:rPr>
            </w:pPr>
            <w:r>
              <w:rPr>
                <w:rFonts w:ascii="Times New Roman" w:hAnsi="Times New Roman" w:cs="Times New Roman"/>
                <w:sz w:val="24"/>
                <w:szCs w:val="24"/>
              </w:rPr>
              <w:t>Раздел 1</w:t>
            </w:r>
            <w:r w:rsidR="00D3164A">
              <w:rPr>
                <w:rFonts w:ascii="Times New Roman" w:hAnsi="Times New Roman" w:cs="Times New Roman"/>
                <w:sz w:val="24"/>
                <w:szCs w:val="24"/>
              </w:rPr>
              <w:t>.</w:t>
            </w:r>
          </w:p>
        </w:tc>
        <w:tc>
          <w:tcPr>
            <w:tcW w:w="6946" w:type="dxa"/>
          </w:tcPr>
          <w:p w14:paraId="022D6613" w14:textId="5C67BF3E" w:rsidR="00EE4BFC" w:rsidRPr="00A9382F" w:rsidRDefault="00D3164A" w:rsidP="004B03AE">
            <w:pPr>
              <w:ind w:firstLine="567"/>
              <w:jc w:val="center"/>
              <w:rPr>
                <w:rFonts w:ascii="Times New Roman" w:hAnsi="Times New Roman" w:cs="Times New Roman"/>
                <w:sz w:val="24"/>
                <w:szCs w:val="24"/>
              </w:rPr>
            </w:pPr>
            <w:r>
              <w:rPr>
                <w:rFonts w:ascii="Times New Roman" w:hAnsi="Times New Roman" w:cs="Times New Roman"/>
                <w:sz w:val="24"/>
                <w:szCs w:val="24"/>
              </w:rPr>
              <w:t>Общие положения</w:t>
            </w:r>
          </w:p>
        </w:tc>
        <w:tc>
          <w:tcPr>
            <w:tcW w:w="816" w:type="dxa"/>
          </w:tcPr>
          <w:p w14:paraId="22B1AB04" w14:textId="10204E6C" w:rsidR="00EE4BFC" w:rsidRPr="00A9382F" w:rsidRDefault="002E1465" w:rsidP="004B03AE">
            <w:pPr>
              <w:ind w:hanging="108"/>
              <w:jc w:val="center"/>
              <w:rPr>
                <w:rFonts w:ascii="Times New Roman" w:hAnsi="Times New Roman" w:cs="Times New Roman"/>
                <w:sz w:val="24"/>
                <w:szCs w:val="24"/>
              </w:rPr>
            </w:pPr>
            <w:r>
              <w:rPr>
                <w:rFonts w:ascii="Times New Roman" w:hAnsi="Times New Roman" w:cs="Times New Roman"/>
                <w:sz w:val="24"/>
                <w:szCs w:val="24"/>
              </w:rPr>
              <w:t>3</w:t>
            </w:r>
          </w:p>
        </w:tc>
      </w:tr>
      <w:tr w:rsidR="00EE4BFC" w:rsidRPr="00A9382F" w14:paraId="35475049" w14:textId="77777777" w:rsidTr="00446C91">
        <w:tc>
          <w:tcPr>
            <w:tcW w:w="2093" w:type="dxa"/>
          </w:tcPr>
          <w:p w14:paraId="66AF4AC3" w14:textId="57171FC2"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Pr="00D3164A">
              <w:rPr>
                <w:rFonts w:ascii="Times New Roman" w:hAnsi="Times New Roman" w:cs="Times New Roman"/>
                <w:sz w:val="24"/>
                <w:szCs w:val="24"/>
              </w:rPr>
              <w:t>2.</w:t>
            </w:r>
          </w:p>
        </w:tc>
        <w:tc>
          <w:tcPr>
            <w:tcW w:w="6946" w:type="dxa"/>
          </w:tcPr>
          <w:p w14:paraId="5F8024D2" w14:textId="4945E6FD" w:rsidR="00D3164A" w:rsidRPr="00D3164A" w:rsidRDefault="00D3164A" w:rsidP="00D3164A">
            <w:pPr>
              <w:ind w:firstLine="567"/>
              <w:jc w:val="center"/>
              <w:rPr>
                <w:rFonts w:ascii="Times New Roman" w:hAnsi="Times New Roman" w:cs="Times New Roman"/>
                <w:sz w:val="24"/>
                <w:szCs w:val="24"/>
              </w:rPr>
            </w:pPr>
            <w:r w:rsidRPr="00D3164A">
              <w:rPr>
                <w:rFonts w:ascii="Times New Roman" w:hAnsi="Times New Roman" w:cs="Times New Roman"/>
                <w:sz w:val="24"/>
                <w:szCs w:val="24"/>
              </w:rPr>
              <w:t>Требования к благоустройству, содержанию общественных территорий и порядку пользования такими территориями</w:t>
            </w:r>
          </w:p>
          <w:p w14:paraId="6DD40CCE" w14:textId="77777777" w:rsidR="00EE4BFC" w:rsidRPr="00A9382F" w:rsidRDefault="00EE4BFC" w:rsidP="004B03AE">
            <w:pPr>
              <w:ind w:firstLine="567"/>
              <w:jc w:val="center"/>
              <w:rPr>
                <w:rFonts w:ascii="Times New Roman" w:hAnsi="Times New Roman" w:cs="Times New Roman"/>
                <w:sz w:val="24"/>
                <w:szCs w:val="24"/>
              </w:rPr>
            </w:pPr>
          </w:p>
        </w:tc>
        <w:tc>
          <w:tcPr>
            <w:tcW w:w="816" w:type="dxa"/>
          </w:tcPr>
          <w:p w14:paraId="7AFC1F3D" w14:textId="2D848EAB" w:rsidR="00EE4BFC" w:rsidRPr="00A9382F" w:rsidRDefault="00E46017" w:rsidP="00D3164A">
            <w:pPr>
              <w:jc w:val="center"/>
              <w:rPr>
                <w:rFonts w:ascii="Times New Roman" w:hAnsi="Times New Roman" w:cs="Times New Roman"/>
                <w:sz w:val="24"/>
                <w:szCs w:val="24"/>
              </w:rPr>
            </w:pPr>
            <w:r>
              <w:rPr>
                <w:rFonts w:ascii="Times New Roman" w:hAnsi="Times New Roman" w:cs="Times New Roman"/>
                <w:sz w:val="24"/>
                <w:szCs w:val="24"/>
              </w:rPr>
              <w:t>13</w:t>
            </w:r>
          </w:p>
        </w:tc>
      </w:tr>
      <w:tr w:rsidR="00EE4BFC" w:rsidRPr="00A9382F" w14:paraId="361F4F2D" w14:textId="77777777" w:rsidTr="00446C91">
        <w:tc>
          <w:tcPr>
            <w:tcW w:w="2093" w:type="dxa"/>
          </w:tcPr>
          <w:p w14:paraId="0BDFD45E" w14:textId="333C6E84"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3.</w:t>
            </w:r>
          </w:p>
        </w:tc>
        <w:tc>
          <w:tcPr>
            <w:tcW w:w="6946" w:type="dxa"/>
          </w:tcPr>
          <w:p w14:paraId="1F5DFAE8" w14:textId="7C3FD99E" w:rsidR="00D3164A" w:rsidRPr="00D3164A" w:rsidRDefault="00D3164A" w:rsidP="00D3164A">
            <w:pPr>
              <w:ind w:firstLine="567"/>
              <w:jc w:val="center"/>
              <w:rPr>
                <w:rFonts w:ascii="Times New Roman" w:hAnsi="Times New Roman" w:cs="Times New Roman"/>
                <w:sz w:val="24"/>
                <w:szCs w:val="24"/>
              </w:rPr>
            </w:pPr>
            <w:r w:rsidRPr="00D3164A">
              <w:rPr>
                <w:rFonts w:ascii="Times New Roman" w:hAnsi="Times New Roman" w:cs="Times New Roman"/>
                <w:sz w:val="24"/>
                <w:szCs w:val="24"/>
              </w:rPr>
              <w:t>. Требования к содержанию территорий жилой застройки</w:t>
            </w:r>
          </w:p>
          <w:p w14:paraId="24E2D771" w14:textId="77777777" w:rsidR="00EE4BFC" w:rsidRPr="00D3164A" w:rsidRDefault="00EE4BFC" w:rsidP="004B03AE">
            <w:pPr>
              <w:ind w:firstLine="567"/>
              <w:jc w:val="center"/>
              <w:rPr>
                <w:rFonts w:ascii="Times New Roman" w:hAnsi="Times New Roman" w:cs="Times New Roman"/>
                <w:sz w:val="24"/>
                <w:szCs w:val="24"/>
              </w:rPr>
            </w:pPr>
          </w:p>
        </w:tc>
        <w:tc>
          <w:tcPr>
            <w:tcW w:w="816" w:type="dxa"/>
          </w:tcPr>
          <w:p w14:paraId="2D6FD3DB" w14:textId="075F8EF3" w:rsidR="00EE4BFC" w:rsidRPr="00A9382F" w:rsidRDefault="00E46017" w:rsidP="00D3164A">
            <w:pPr>
              <w:jc w:val="center"/>
              <w:rPr>
                <w:rFonts w:ascii="Times New Roman" w:hAnsi="Times New Roman" w:cs="Times New Roman"/>
                <w:sz w:val="24"/>
                <w:szCs w:val="24"/>
              </w:rPr>
            </w:pPr>
            <w:r>
              <w:rPr>
                <w:rFonts w:ascii="Times New Roman" w:hAnsi="Times New Roman" w:cs="Times New Roman"/>
                <w:sz w:val="24"/>
                <w:szCs w:val="24"/>
              </w:rPr>
              <w:t>17</w:t>
            </w:r>
          </w:p>
        </w:tc>
      </w:tr>
      <w:tr w:rsidR="00EE4BFC" w:rsidRPr="00A9382F" w14:paraId="5CC9711A" w14:textId="77777777" w:rsidTr="00446C91">
        <w:tc>
          <w:tcPr>
            <w:tcW w:w="2093" w:type="dxa"/>
          </w:tcPr>
          <w:p w14:paraId="6A2D4A49" w14:textId="766F59C2"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4.</w:t>
            </w:r>
          </w:p>
        </w:tc>
        <w:tc>
          <w:tcPr>
            <w:tcW w:w="6946" w:type="dxa"/>
          </w:tcPr>
          <w:p w14:paraId="47DC7F4B" w14:textId="388C8CA4" w:rsidR="00D3164A" w:rsidRPr="00D3164A" w:rsidRDefault="00D3164A" w:rsidP="00D3164A">
            <w:pPr>
              <w:ind w:firstLine="567"/>
              <w:jc w:val="center"/>
              <w:rPr>
                <w:rFonts w:ascii="Times New Roman" w:hAnsi="Times New Roman" w:cs="Times New Roman"/>
                <w:sz w:val="24"/>
                <w:szCs w:val="24"/>
              </w:rPr>
            </w:pPr>
            <w:r w:rsidRPr="00D3164A">
              <w:rPr>
                <w:rFonts w:ascii="Times New Roman" w:hAnsi="Times New Roman" w:cs="Times New Roman"/>
                <w:sz w:val="24"/>
                <w:szCs w:val="24"/>
              </w:rPr>
              <w:t>Требования к содержанию территорий рекреационного назначения</w:t>
            </w:r>
          </w:p>
          <w:p w14:paraId="6687C3A9" w14:textId="77777777" w:rsidR="00D3164A" w:rsidRPr="00D3164A" w:rsidRDefault="00D3164A" w:rsidP="00D3164A">
            <w:pPr>
              <w:rPr>
                <w:rFonts w:ascii="Times New Roman" w:hAnsi="Times New Roman" w:cs="Times New Roman"/>
                <w:sz w:val="24"/>
                <w:szCs w:val="24"/>
              </w:rPr>
            </w:pPr>
          </w:p>
        </w:tc>
        <w:tc>
          <w:tcPr>
            <w:tcW w:w="816" w:type="dxa"/>
          </w:tcPr>
          <w:p w14:paraId="016A0EE1" w14:textId="420B9B14" w:rsidR="00EE4BFC" w:rsidRPr="00A9382F" w:rsidRDefault="002E1465" w:rsidP="00D3164A">
            <w:pPr>
              <w:jc w:val="center"/>
              <w:rPr>
                <w:rFonts w:ascii="Times New Roman" w:hAnsi="Times New Roman" w:cs="Times New Roman"/>
                <w:sz w:val="24"/>
                <w:szCs w:val="24"/>
              </w:rPr>
            </w:pPr>
            <w:r>
              <w:rPr>
                <w:rFonts w:ascii="Times New Roman" w:hAnsi="Times New Roman" w:cs="Times New Roman"/>
                <w:sz w:val="24"/>
                <w:szCs w:val="24"/>
              </w:rPr>
              <w:t>20</w:t>
            </w:r>
          </w:p>
        </w:tc>
      </w:tr>
      <w:tr w:rsidR="00EE4BFC" w:rsidRPr="00A9382F" w14:paraId="3534568A" w14:textId="77777777" w:rsidTr="00446C91">
        <w:tc>
          <w:tcPr>
            <w:tcW w:w="2093" w:type="dxa"/>
          </w:tcPr>
          <w:p w14:paraId="3704E876" w14:textId="519F0B8F"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5.</w:t>
            </w:r>
          </w:p>
        </w:tc>
        <w:tc>
          <w:tcPr>
            <w:tcW w:w="6946" w:type="dxa"/>
          </w:tcPr>
          <w:p w14:paraId="4BBF33F1" w14:textId="27B8441C" w:rsidR="00D3164A" w:rsidRPr="00D3164A" w:rsidRDefault="00D3164A" w:rsidP="00D3164A">
            <w:pPr>
              <w:ind w:firstLine="567"/>
              <w:jc w:val="center"/>
              <w:rPr>
                <w:rFonts w:ascii="Times New Roman" w:hAnsi="Times New Roman" w:cs="Times New Roman"/>
                <w:sz w:val="24"/>
                <w:szCs w:val="24"/>
              </w:rPr>
            </w:pPr>
            <w:r w:rsidRPr="00D3164A">
              <w:rPr>
                <w:rFonts w:ascii="Times New Roman" w:hAnsi="Times New Roman" w:cs="Times New Roman"/>
                <w:sz w:val="24"/>
                <w:szCs w:val="24"/>
              </w:rPr>
              <w:t>. Требования к внешнему виду фасадов и ограждающих конструкций зданий, строений, сооружений</w:t>
            </w:r>
          </w:p>
          <w:p w14:paraId="5256B907" w14:textId="77777777" w:rsidR="00EE4BFC" w:rsidRPr="00A9382F" w:rsidRDefault="00EE4BFC" w:rsidP="004B03AE">
            <w:pPr>
              <w:ind w:firstLine="567"/>
              <w:jc w:val="center"/>
              <w:rPr>
                <w:rFonts w:ascii="Times New Roman" w:hAnsi="Times New Roman" w:cs="Times New Roman"/>
                <w:sz w:val="24"/>
                <w:szCs w:val="24"/>
              </w:rPr>
            </w:pPr>
          </w:p>
        </w:tc>
        <w:tc>
          <w:tcPr>
            <w:tcW w:w="816" w:type="dxa"/>
          </w:tcPr>
          <w:p w14:paraId="64052A4A" w14:textId="19CF62EA" w:rsidR="00EE4BFC" w:rsidRPr="00A9382F" w:rsidRDefault="002E1465" w:rsidP="00D3164A">
            <w:pPr>
              <w:jc w:val="center"/>
              <w:rPr>
                <w:rFonts w:ascii="Times New Roman" w:hAnsi="Times New Roman" w:cs="Times New Roman"/>
                <w:sz w:val="24"/>
                <w:szCs w:val="24"/>
              </w:rPr>
            </w:pPr>
            <w:r>
              <w:rPr>
                <w:rFonts w:ascii="Times New Roman" w:hAnsi="Times New Roman" w:cs="Times New Roman"/>
                <w:sz w:val="24"/>
                <w:szCs w:val="24"/>
              </w:rPr>
              <w:t>22</w:t>
            </w:r>
          </w:p>
        </w:tc>
      </w:tr>
      <w:tr w:rsidR="00EE4BFC" w:rsidRPr="00A9382F" w14:paraId="7C4C491D" w14:textId="77777777" w:rsidTr="00446C91">
        <w:tc>
          <w:tcPr>
            <w:tcW w:w="2093" w:type="dxa"/>
          </w:tcPr>
          <w:p w14:paraId="33E8B710" w14:textId="462142C9"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6.</w:t>
            </w:r>
          </w:p>
        </w:tc>
        <w:tc>
          <w:tcPr>
            <w:tcW w:w="6946" w:type="dxa"/>
          </w:tcPr>
          <w:p w14:paraId="24571702" w14:textId="3C1A7DAC" w:rsidR="00D3164A" w:rsidRPr="00D3164A" w:rsidRDefault="00D3164A" w:rsidP="00D3164A">
            <w:pPr>
              <w:ind w:firstLine="567"/>
              <w:jc w:val="center"/>
              <w:rPr>
                <w:rFonts w:ascii="Times New Roman" w:hAnsi="Times New Roman" w:cs="Times New Roman"/>
                <w:sz w:val="24"/>
                <w:szCs w:val="24"/>
              </w:rPr>
            </w:pPr>
            <w:r w:rsidRPr="00D3164A">
              <w:rPr>
                <w:rFonts w:ascii="Times New Roman" w:hAnsi="Times New Roman" w:cs="Times New Roman"/>
                <w:sz w:val="24"/>
                <w:szCs w:val="24"/>
              </w:rPr>
              <w:t>Требования по проектированию, размещению, содержанию и восстановлению элементов благоустройства, в том числе после производства земляных работ</w:t>
            </w:r>
          </w:p>
          <w:p w14:paraId="01C3ACDE" w14:textId="77777777" w:rsidR="00EE4BFC" w:rsidRPr="00A9382F" w:rsidRDefault="00EE4BFC" w:rsidP="004B03AE">
            <w:pPr>
              <w:ind w:firstLine="567"/>
              <w:jc w:val="center"/>
              <w:rPr>
                <w:rFonts w:ascii="Times New Roman" w:hAnsi="Times New Roman" w:cs="Times New Roman"/>
                <w:sz w:val="24"/>
                <w:szCs w:val="24"/>
              </w:rPr>
            </w:pPr>
          </w:p>
        </w:tc>
        <w:tc>
          <w:tcPr>
            <w:tcW w:w="816" w:type="dxa"/>
          </w:tcPr>
          <w:p w14:paraId="4ACB8223" w14:textId="0D7F4C8C" w:rsidR="00EE4BFC" w:rsidRPr="00A9382F" w:rsidRDefault="00AD61C9" w:rsidP="00D3164A">
            <w:pPr>
              <w:jc w:val="center"/>
              <w:rPr>
                <w:rFonts w:ascii="Times New Roman" w:hAnsi="Times New Roman" w:cs="Times New Roman"/>
                <w:sz w:val="24"/>
                <w:szCs w:val="24"/>
              </w:rPr>
            </w:pPr>
            <w:r>
              <w:rPr>
                <w:rFonts w:ascii="Times New Roman" w:hAnsi="Times New Roman" w:cs="Times New Roman"/>
                <w:sz w:val="24"/>
                <w:szCs w:val="24"/>
              </w:rPr>
              <w:t>2</w:t>
            </w:r>
            <w:r w:rsidR="00E46017">
              <w:rPr>
                <w:rFonts w:ascii="Times New Roman" w:hAnsi="Times New Roman" w:cs="Times New Roman"/>
                <w:sz w:val="24"/>
                <w:szCs w:val="24"/>
              </w:rPr>
              <w:t>6</w:t>
            </w:r>
          </w:p>
        </w:tc>
      </w:tr>
      <w:tr w:rsidR="00EE4BFC" w:rsidRPr="00A9382F" w14:paraId="583B6E46" w14:textId="77777777" w:rsidTr="00446C91">
        <w:tc>
          <w:tcPr>
            <w:tcW w:w="2093" w:type="dxa"/>
          </w:tcPr>
          <w:p w14:paraId="159DCA8F" w14:textId="33B07348"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7.</w:t>
            </w:r>
          </w:p>
        </w:tc>
        <w:tc>
          <w:tcPr>
            <w:tcW w:w="6946" w:type="dxa"/>
          </w:tcPr>
          <w:p w14:paraId="6E7B1DD4" w14:textId="7BC09972" w:rsidR="00D3164A" w:rsidRPr="00D3164A" w:rsidRDefault="00D3164A" w:rsidP="00D3164A">
            <w:pPr>
              <w:ind w:firstLine="567"/>
              <w:jc w:val="center"/>
              <w:rPr>
                <w:rFonts w:ascii="Times New Roman" w:hAnsi="Times New Roman" w:cs="Times New Roman"/>
                <w:sz w:val="24"/>
                <w:szCs w:val="24"/>
              </w:rPr>
            </w:pPr>
            <w:r w:rsidRPr="00D3164A">
              <w:rPr>
                <w:rFonts w:ascii="Times New Roman" w:hAnsi="Times New Roman" w:cs="Times New Roman"/>
                <w:sz w:val="24"/>
                <w:szCs w:val="24"/>
              </w:rPr>
              <w:t xml:space="preserve"> Требования к организации освещения территории муниципального образования, включая архитектурную подсветку зданий, строений, сооружений</w:t>
            </w:r>
          </w:p>
          <w:p w14:paraId="61708E83" w14:textId="77777777" w:rsidR="00EE4BFC" w:rsidRPr="00A9382F" w:rsidRDefault="00EE4BFC" w:rsidP="004B03AE">
            <w:pPr>
              <w:ind w:firstLine="567"/>
              <w:jc w:val="center"/>
              <w:rPr>
                <w:rFonts w:ascii="Times New Roman" w:hAnsi="Times New Roman" w:cs="Times New Roman"/>
                <w:sz w:val="24"/>
                <w:szCs w:val="24"/>
              </w:rPr>
            </w:pPr>
          </w:p>
        </w:tc>
        <w:tc>
          <w:tcPr>
            <w:tcW w:w="816" w:type="dxa"/>
          </w:tcPr>
          <w:p w14:paraId="36182B21" w14:textId="40B6BA34" w:rsidR="00EE4BFC" w:rsidRPr="00A9382F" w:rsidRDefault="00AD61C9" w:rsidP="00D3164A">
            <w:pPr>
              <w:jc w:val="center"/>
              <w:rPr>
                <w:rFonts w:ascii="Times New Roman" w:hAnsi="Times New Roman" w:cs="Times New Roman"/>
                <w:sz w:val="24"/>
                <w:szCs w:val="24"/>
              </w:rPr>
            </w:pPr>
            <w:r>
              <w:rPr>
                <w:rFonts w:ascii="Times New Roman" w:hAnsi="Times New Roman" w:cs="Times New Roman"/>
                <w:sz w:val="24"/>
                <w:szCs w:val="24"/>
              </w:rPr>
              <w:t>3</w:t>
            </w:r>
            <w:r w:rsidR="00E46017">
              <w:rPr>
                <w:rFonts w:ascii="Times New Roman" w:hAnsi="Times New Roman" w:cs="Times New Roman"/>
                <w:sz w:val="24"/>
                <w:szCs w:val="24"/>
              </w:rPr>
              <w:t>0</w:t>
            </w:r>
          </w:p>
        </w:tc>
      </w:tr>
      <w:tr w:rsidR="00D3164A" w:rsidRPr="00A9382F" w14:paraId="7FF5D6BE" w14:textId="77777777" w:rsidTr="00446C91">
        <w:tc>
          <w:tcPr>
            <w:tcW w:w="2093" w:type="dxa"/>
          </w:tcPr>
          <w:p w14:paraId="5A1FCD6A" w14:textId="3D4E9164"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8.</w:t>
            </w:r>
          </w:p>
        </w:tc>
        <w:tc>
          <w:tcPr>
            <w:tcW w:w="6946" w:type="dxa"/>
          </w:tcPr>
          <w:p w14:paraId="11184310" w14:textId="69770E65" w:rsidR="00D3164A" w:rsidRPr="00D3164A" w:rsidRDefault="003E130E" w:rsidP="00D3164A">
            <w:pPr>
              <w:ind w:firstLine="567"/>
              <w:jc w:val="center"/>
              <w:rPr>
                <w:rFonts w:ascii="Times New Roman" w:hAnsi="Times New Roman" w:cs="Times New Roman"/>
                <w:sz w:val="24"/>
                <w:szCs w:val="24"/>
              </w:rPr>
            </w:pPr>
            <w:r>
              <w:rPr>
                <w:rFonts w:ascii="Times New Roman" w:hAnsi="Times New Roman" w:cs="Times New Roman"/>
                <w:sz w:val="24"/>
                <w:szCs w:val="24"/>
              </w:rPr>
              <w:t>Требования</w:t>
            </w:r>
            <w:r w:rsidR="00D3164A" w:rsidRPr="00D3164A">
              <w:rPr>
                <w:rFonts w:ascii="Times New Roman" w:hAnsi="Times New Roman" w:cs="Times New Roman"/>
                <w:sz w:val="24"/>
                <w:szCs w:val="24"/>
              </w:rPr>
              <w:t xml:space="preserve"> к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tc>
        <w:tc>
          <w:tcPr>
            <w:tcW w:w="816" w:type="dxa"/>
          </w:tcPr>
          <w:p w14:paraId="6AD17156" w14:textId="7F996C4A" w:rsidR="00D3164A" w:rsidRDefault="00AD61C9" w:rsidP="00D3164A">
            <w:pPr>
              <w:jc w:val="center"/>
              <w:rPr>
                <w:rFonts w:ascii="Times New Roman" w:hAnsi="Times New Roman" w:cs="Times New Roman"/>
                <w:sz w:val="24"/>
                <w:szCs w:val="24"/>
              </w:rPr>
            </w:pPr>
            <w:r>
              <w:rPr>
                <w:rFonts w:ascii="Times New Roman" w:hAnsi="Times New Roman" w:cs="Times New Roman"/>
                <w:sz w:val="24"/>
                <w:szCs w:val="24"/>
              </w:rPr>
              <w:t>3</w:t>
            </w:r>
            <w:r w:rsidR="00E46017">
              <w:rPr>
                <w:rFonts w:ascii="Times New Roman" w:hAnsi="Times New Roman" w:cs="Times New Roman"/>
                <w:sz w:val="24"/>
                <w:szCs w:val="24"/>
              </w:rPr>
              <w:t>2</w:t>
            </w:r>
          </w:p>
        </w:tc>
      </w:tr>
      <w:tr w:rsidR="00D3164A" w:rsidRPr="00A9382F" w14:paraId="6FB5A709" w14:textId="77777777" w:rsidTr="00446C91">
        <w:tc>
          <w:tcPr>
            <w:tcW w:w="2093" w:type="dxa"/>
          </w:tcPr>
          <w:p w14:paraId="0FE15419" w14:textId="65B71C90"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9.</w:t>
            </w:r>
          </w:p>
        </w:tc>
        <w:tc>
          <w:tcPr>
            <w:tcW w:w="6946" w:type="dxa"/>
          </w:tcPr>
          <w:p w14:paraId="5263F1D6" w14:textId="1227D13E" w:rsidR="00D3164A" w:rsidRPr="00D3164A" w:rsidRDefault="00D3164A" w:rsidP="00D3164A">
            <w:pPr>
              <w:ind w:firstLine="567"/>
              <w:jc w:val="center"/>
              <w:rPr>
                <w:rFonts w:ascii="Times New Roman" w:hAnsi="Times New Roman" w:cs="Times New Roman"/>
                <w:sz w:val="24"/>
                <w:szCs w:val="24"/>
              </w:rPr>
            </w:pPr>
            <w:r w:rsidRPr="00D3164A">
              <w:rPr>
                <w:rFonts w:ascii="Times New Roman" w:hAnsi="Times New Roman" w:cs="Times New Roman"/>
                <w:sz w:val="24"/>
                <w:szCs w:val="24"/>
              </w:rPr>
              <w:t>Требования к размещению информации на территории муниципального образования, в том числе установки указателей с наименованиями улиц и номерами домов, вывесок</w:t>
            </w:r>
          </w:p>
        </w:tc>
        <w:tc>
          <w:tcPr>
            <w:tcW w:w="816" w:type="dxa"/>
          </w:tcPr>
          <w:p w14:paraId="5F4185C4" w14:textId="0FE1F3EE" w:rsidR="00D3164A" w:rsidRDefault="00AD61C9" w:rsidP="00D3164A">
            <w:pPr>
              <w:jc w:val="center"/>
              <w:rPr>
                <w:rFonts w:ascii="Times New Roman" w:hAnsi="Times New Roman" w:cs="Times New Roman"/>
                <w:sz w:val="24"/>
                <w:szCs w:val="24"/>
              </w:rPr>
            </w:pPr>
            <w:r>
              <w:rPr>
                <w:rFonts w:ascii="Times New Roman" w:hAnsi="Times New Roman" w:cs="Times New Roman"/>
                <w:sz w:val="24"/>
                <w:szCs w:val="24"/>
              </w:rPr>
              <w:t>3</w:t>
            </w:r>
            <w:r w:rsidR="00E46017">
              <w:rPr>
                <w:rFonts w:ascii="Times New Roman" w:hAnsi="Times New Roman" w:cs="Times New Roman"/>
                <w:sz w:val="24"/>
                <w:szCs w:val="24"/>
              </w:rPr>
              <w:t>4</w:t>
            </w:r>
          </w:p>
        </w:tc>
      </w:tr>
      <w:tr w:rsidR="00D3164A" w:rsidRPr="00A9382F" w14:paraId="13069175" w14:textId="77777777" w:rsidTr="00446C91">
        <w:tc>
          <w:tcPr>
            <w:tcW w:w="2093" w:type="dxa"/>
          </w:tcPr>
          <w:p w14:paraId="20606C5F" w14:textId="05F75DB6"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10.</w:t>
            </w:r>
          </w:p>
        </w:tc>
        <w:tc>
          <w:tcPr>
            <w:tcW w:w="6946" w:type="dxa"/>
          </w:tcPr>
          <w:p w14:paraId="2E2A4A2F" w14:textId="55F94E69"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tc>
        <w:tc>
          <w:tcPr>
            <w:tcW w:w="816" w:type="dxa"/>
          </w:tcPr>
          <w:p w14:paraId="276CC677" w14:textId="6EDBD993" w:rsidR="00D3164A" w:rsidRDefault="00E46017" w:rsidP="00D3164A">
            <w:pPr>
              <w:jc w:val="center"/>
              <w:rPr>
                <w:rFonts w:ascii="Times New Roman" w:hAnsi="Times New Roman" w:cs="Times New Roman"/>
                <w:sz w:val="24"/>
                <w:szCs w:val="24"/>
              </w:rPr>
            </w:pPr>
            <w:r>
              <w:rPr>
                <w:rFonts w:ascii="Times New Roman" w:hAnsi="Times New Roman" w:cs="Times New Roman"/>
                <w:sz w:val="24"/>
                <w:szCs w:val="24"/>
              </w:rPr>
              <w:t>38</w:t>
            </w:r>
          </w:p>
        </w:tc>
      </w:tr>
      <w:tr w:rsidR="00D3164A" w:rsidRPr="00A9382F" w14:paraId="6FC23B00" w14:textId="77777777" w:rsidTr="00446C91">
        <w:tc>
          <w:tcPr>
            <w:tcW w:w="2093" w:type="dxa"/>
          </w:tcPr>
          <w:p w14:paraId="29CA6247" w14:textId="1943B59C"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11.</w:t>
            </w:r>
          </w:p>
        </w:tc>
        <w:tc>
          <w:tcPr>
            <w:tcW w:w="6946" w:type="dxa"/>
          </w:tcPr>
          <w:p w14:paraId="5428F40A" w14:textId="0157A0F7"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Требования к организации пешеходных коммуникаций, в том числе тротуаров, аллей, дорожек, тропинок</w:t>
            </w:r>
          </w:p>
        </w:tc>
        <w:tc>
          <w:tcPr>
            <w:tcW w:w="816" w:type="dxa"/>
          </w:tcPr>
          <w:p w14:paraId="422710F4" w14:textId="3097F3E8" w:rsidR="00D3164A" w:rsidRDefault="00E46017" w:rsidP="00D3164A">
            <w:pPr>
              <w:jc w:val="center"/>
              <w:rPr>
                <w:rFonts w:ascii="Times New Roman" w:hAnsi="Times New Roman" w:cs="Times New Roman"/>
                <w:sz w:val="24"/>
                <w:szCs w:val="24"/>
              </w:rPr>
            </w:pPr>
            <w:r>
              <w:rPr>
                <w:rFonts w:ascii="Times New Roman" w:hAnsi="Times New Roman" w:cs="Times New Roman"/>
                <w:sz w:val="24"/>
                <w:szCs w:val="24"/>
              </w:rPr>
              <w:t>44</w:t>
            </w:r>
          </w:p>
        </w:tc>
      </w:tr>
      <w:tr w:rsidR="00D3164A" w:rsidRPr="00A9382F" w14:paraId="3B3EEBF0" w14:textId="77777777" w:rsidTr="00446C91">
        <w:tc>
          <w:tcPr>
            <w:tcW w:w="2093" w:type="dxa"/>
          </w:tcPr>
          <w:p w14:paraId="34F9D797" w14:textId="315A142F"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12.</w:t>
            </w:r>
          </w:p>
        </w:tc>
        <w:tc>
          <w:tcPr>
            <w:tcW w:w="6946" w:type="dxa"/>
          </w:tcPr>
          <w:p w14:paraId="6FD0916C" w14:textId="22032CF3"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tc>
        <w:tc>
          <w:tcPr>
            <w:tcW w:w="816" w:type="dxa"/>
          </w:tcPr>
          <w:p w14:paraId="2F67C6B5" w14:textId="3339712B" w:rsidR="00D3164A" w:rsidRDefault="00E46017" w:rsidP="00D3164A">
            <w:pPr>
              <w:jc w:val="center"/>
              <w:rPr>
                <w:rFonts w:ascii="Times New Roman" w:hAnsi="Times New Roman" w:cs="Times New Roman"/>
                <w:sz w:val="24"/>
                <w:szCs w:val="24"/>
              </w:rPr>
            </w:pPr>
            <w:r>
              <w:rPr>
                <w:rFonts w:ascii="Times New Roman" w:hAnsi="Times New Roman" w:cs="Times New Roman"/>
                <w:sz w:val="24"/>
                <w:szCs w:val="24"/>
              </w:rPr>
              <w:t>47</w:t>
            </w:r>
          </w:p>
        </w:tc>
      </w:tr>
      <w:tr w:rsidR="00D3164A" w:rsidRPr="00A9382F" w14:paraId="4BBF19C8" w14:textId="77777777" w:rsidTr="00446C91">
        <w:tc>
          <w:tcPr>
            <w:tcW w:w="2093" w:type="dxa"/>
          </w:tcPr>
          <w:p w14:paraId="4D513510" w14:textId="0E9A8EE5"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13.</w:t>
            </w:r>
          </w:p>
        </w:tc>
        <w:tc>
          <w:tcPr>
            <w:tcW w:w="6946" w:type="dxa"/>
          </w:tcPr>
          <w:p w14:paraId="3F6D8F30" w14:textId="098EFEFE"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 xml:space="preserve">Уборка территории муниципального образования, в том </w:t>
            </w:r>
            <w:r w:rsidRPr="00920083">
              <w:rPr>
                <w:rFonts w:ascii="Times New Roman" w:hAnsi="Times New Roman" w:cs="Times New Roman"/>
                <w:bCs/>
                <w:sz w:val="24"/>
                <w:szCs w:val="24"/>
              </w:rPr>
              <w:lastRenderedPageBreak/>
              <w:t>числе в зимний период</w:t>
            </w:r>
          </w:p>
        </w:tc>
        <w:tc>
          <w:tcPr>
            <w:tcW w:w="816" w:type="dxa"/>
          </w:tcPr>
          <w:p w14:paraId="691AFF40" w14:textId="18C53BCA" w:rsidR="00D3164A" w:rsidRDefault="00E46017" w:rsidP="00D3164A">
            <w:pPr>
              <w:jc w:val="center"/>
              <w:rPr>
                <w:rFonts w:ascii="Times New Roman" w:hAnsi="Times New Roman" w:cs="Times New Roman"/>
                <w:sz w:val="24"/>
                <w:szCs w:val="24"/>
              </w:rPr>
            </w:pPr>
            <w:r>
              <w:rPr>
                <w:rFonts w:ascii="Times New Roman" w:hAnsi="Times New Roman" w:cs="Times New Roman"/>
                <w:sz w:val="24"/>
                <w:szCs w:val="24"/>
              </w:rPr>
              <w:lastRenderedPageBreak/>
              <w:t>48</w:t>
            </w:r>
          </w:p>
        </w:tc>
      </w:tr>
      <w:tr w:rsidR="00D3164A" w:rsidRPr="00A9382F" w14:paraId="119819D2" w14:textId="77777777" w:rsidTr="00446C91">
        <w:tc>
          <w:tcPr>
            <w:tcW w:w="2093" w:type="dxa"/>
          </w:tcPr>
          <w:p w14:paraId="068BC665" w14:textId="7A641F65"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lastRenderedPageBreak/>
              <w:t>Раздел 14.</w:t>
            </w:r>
          </w:p>
        </w:tc>
        <w:tc>
          <w:tcPr>
            <w:tcW w:w="6946" w:type="dxa"/>
          </w:tcPr>
          <w:p w14:paraId="3B46B914" w14:textId="3669E912"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Организация стоков ливневых вод</w:t>
            </w:r>
          </w:p>
        </w:tc>
        <w:tc>
          <w:tcPr>
            <w:tcW w:w="816" w:type="dxa"/>
          </w:tcPr>
          <w:p w14:paraId="23370A6F" w14:textId="452CB603" w:rsidR="00D3164A" w:rsidRDefault="00926EDB" w:rsidP="00D3164A">
            <w:pPr>
              <w:jc w:val="center"/>
              <w:rPr>
                <w:rFonts w:ascii="Times New Roman" w:hAnsi="Times New Roman" w:cs="Times New Roman"/>
                <w:sz w:val="24"/>
                <w:szCs w:val="24"/>
              </w:rPr>
            </w:pPr>
            <w:r>
              <w:rPr>
                <w:rFonts w:ascii="Times New Roman" w:hAnsi="Times New Roman" w:cs="Times New Roman"/>
                <w:sz w:val="24"/>
                <w:szCs w:val="24"/>
              </w:rPr>
              <w:t>56</w:t>
            </w:r>
          </w:p>
        </w:tc>
      </w:tr>
      <w:tr w:rsidR="00920083" w:rsidRPr="00A9382F" w14:paraId="7A7E8E43" w14:textId="77777777" w:rsidTr="00446C91">
        <w:tc>
          <w:tcPr>
            <w:tcW w:w="2093" w:type="dxa"/>
          </w:tcPr>
          <w:p w14:paraId="1862953A" w14:textId="44775D78"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15.</w:t>
            </w:r>
          </w:p>
        </w:tc>
        <w:tc>
          <w:tcPr>
            <w:tcW w:w="6946" w:type="dxa"/>
          </w:tcPr>
          <w:p w14:paraId="19038699" w14:textId="7DF336F2" w:rsidR="00920083" w:rsidRPr="00920083" w:rsidRDefault="00920083" w:rsidP="00D3164A">
            <w:pPr>
              <w:ind w:firstLine="567"/>
              <w:jc w:val="center"/>
              <w:rPr>
                <w:rFonts w:ascii="Times New Roman" w:hAnsi="Times New Roman" w:cs="Times New Roman"/>
                <w:bCs/>
                <w:sz w:val="24"/>
                <w:szCs w:val="24"/>
              </w:rPr>
            </w:pPr>
            <w:r w:rsidRPr="00920083">
              <w:rPr>
                <w:rFonts w:ascii="Times New Roman" w:hAnsi="Times New Roman" w:cs="Times New Roman"/>
                <w:bCs/>
                <w:sz w:val="24"/>
                <w:szCs w:val="24"/>
              </w:rPr>
              <w:t>Порядок проведения земляных работ</w:t>
            </w:r>
          </w:p>
        </w:tc>
        <w:tc>
          <w:tcPr>
            <w:tcW w:w="816" w:type="dxa"/>
          </w:tcPr>
          <w:p w14:paraId="374F5BB9" w14:textId="5E2E6785" w:rsidR="00920083" w:rsidRDefault="00926EDB" w:rsidP="00D3164A">
            <w:pPr>
              <w:jc w:val="center"/>
              <w:rPr>
                <w:rFonts w:ascii="Times New Roman" w:hAnsi="Times New Roman" w:cs="Times New Roman"/>
                <w:sz w:val="24"/>
                <w:szCs w:val="24"/>
              </w:rPr>
            </w:pPr>
            <w:r>
              <w:rPr>
                <w:rFonts w:ascii="Times New Roman" w:hAnsi="Times New Roman" w:cs="Times New Roman"/>
                <w:sz w:val="24"/>
                <w:szCs w:val="24"/>
              </w:rPr>
              <w:t>58</w:t>
            </w:r>
          </w:p>
        </w:tc>
      </w:tr>
      <w:tr w:rsidR="00920083" w:rsidRPr="00A9382F" w14:paraId="042AD8B2" w14:textId="77777777" w:rsidTr="00446C91">
        <w:tc>
          <w:tcPr>
            <w:tcW w:w="2093" w:type="dxa"/>
          </w:tcPr>
          <w:p w14:paraId="268B5515" w14:textId="4F6C41AF"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16.</w:t>
            </w:r>
          </w:p>
        </w:tc>
        <w:tc>
          <w:tcPr>
            <w:tcW w:w="6946" w:type="dxa"/>
          </w:tcPr>
          <w:p w14:paraId="4A4BCAD0" w14:textId="1AFEA864" w:rsidR="00920083" w:rsidRPr="00920083" w:rsidRDefault="00920083" w:rsidP="00BD533B">
            <w:pPr>
              <w:ind w:left="-108" w:firstLine="567"/>
              <w:jc w:val="center"/>
              <w:rPr>
                <w:rFonts w:ascii="Times New Roman" w:hAnsi="Times New Roman" w:cs="Times New Roman"/>
                <w:bCs/>
                <w:sz w:val="24"/>
                <w:szCs w:val="24"/>
              </w:rPr>
            </w:pPr>
            <w:r w:rsidRPr="00920083">
              <w:rPr>
                <w:rFonts w:ascii="Times New Roman" w:hAnsi="Times New Roman" w:cs="Times New Roman"/>
                <w:bCs/>
                <w:sz w:val="24"/>
                <w:szCs w:val="24"/>
              </w:rPr>
              <w:t>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tc>
        <w:tc>
          <w:tcPr>
            <w:tcW w:w="816" w:type="dxa"/>
          </w:tcPr>
          <w:p w14:paraId="58B072A4" w14:textId="37375D81" w:rsidR="00920083" w:rsidRDefault="00926EDB" w:rsidP="00D3164A">
            <w:pPr>
              <w:jc w:val="center"/>
              <w:rPr>
                <w:rFonts w:ascii="Times New Roman" w:hAnsi="Times New Roman" w:cs="Times New Roman"/>
                <w:sz w:val="24"/>
                <w:szCs w:val="24"/>
              </w:rPr>
            </w:pPr>
            <w:r>
              <w:rPr>
                <w:rFonts w:ascii="Times New Roman" w:hAnsi="Times New Roman" w:cs="Times New Roman"/>
                <w:sz w:val="24"/>
                <w:szCs w:val="24"/>
              </w:rPr>
              <w:t>61</w:t>
            </w:r>
          </w:p>
        </w:tc>
      </w:tr>
      <w:tr w:rsidR="00920083" w:rsidRPr="00A9382F" w14:paraId="3E7859E0" w14:textId="77777777" w:rsidTr="00446C91">
        <w:tc>
          <w:tcPr>
            <w:tcW w:w="2093" w:type="dxa"/>
          </w:tcPr>
          <w:p w14:paraId="5F888753" w14:textId="0AEBF1E4"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17.</w:t>
            </w:r>
          </w:p>
        </w:tc>
        <w:tc>
          <w:tcPr>
            <w:tcW w:w="6946" w:type="dxa"/>
          </w:tcPr>
          <w:p w14:paraId="38C40ABA" w14:textId="53DC4C5A" w:rsidR="00ED1B60" w:rsidRPr="00920083" w:rsidRDefault="00920083" w:rsidP="00ED1B60">
            <w:pPr>
              <w:ind w:firstLine="567"/>
              <w:jc w:val="center"/>
              <w:rPr>
                <w:rFonts w:ascii="Times New Roman" w:hAnsi="Times New Roman" w:cs="Times New Roman"/>
                <w:bCs/>
                <w:sz w:val="24"/>
                <w:szCs w:val="24"/>
              </w:rPr>
            </w:pPr>
            <w:r w:rsidRPr="00920083">
              <w:rPr>
                <w:rFonts w:ascii="Times New Roman" w:hAnsi="Times New Roman" w:cs="Times New Roman"/>
                <w:bCs/>
                <w:sz w:val="24"/>
                <w:szCs w:val="24"/>
              </w:rPr>
              <w:t>Определение границ прилегающих территорий</w:t>
            </w:r>
          </w:p>
          <w:p w14:paraId="13BC687A" w14:textId="77777777" w:rsidR="00920083" w:rsidRPr="00920083" w:rsidRDefault="00920083" w:rsidP="00D3164A">
            <w:pPr>
              <w:ind w:firstLine="567"/>
              <w:jc w:val="center"/>
              <w:rPr>
                <w:rFonts w:ascii="Times New Roman" w:hAnsi="Times New Roman" w:cs="Times New Roman"/>
                <w:bCs/>
                <w:sz w:val="24"/>
                <w:szCs w:val="24"/>
              </w:rPr>
            </w:pPr>
          </w:p>
        </w:tc>
        <w:tc>
          <w:tcPr>
            <w:tcW w:w="816" w:type="dxa"/>
          </w:tcPr>
          <w:p w14:paraId="3E00C452" w14:textId="4C6F9F3F" w:rsidR="00920083" w:rsidRDefault="00926EDB" w:rsidP="00D3164A">
            <w:pPr>
              <w:jc w:val="center"/>
              <w:rPr>
                <w:rFonts w:ascii="Times New Roman" w:hAnsi="Times New Roman" w:cs="Times New Roman"/>
                <w:sz w:val="24"/>
                <w:szCs w:val="24"/>
              </w:rPr>
            </w:pPr>
            <w:r>
              <w:rPr>
                <w:rFonts w:ascii="Times New Roman" w:hAnsi="Times New Roman" w:cs="Times New Roman"/>
                <w:sz w:val="24"/>
                <w:szCs w:val="24"/>
              </w:rPr>
              <w:t>62</w:t>
            </w:r>
          </w:p>
        </w:tc>
      </w:tr>
      <w:tr w:rsidR="00920083" w:rsidRPr="00A9382F" w14:paraId="02305063" w14:textId="77777777" w:rsidTr="00446C91">
        <w:tc>
          <w:tcPr>
            <w:tcW w:w="2093" w:type="dxa"/>
          </w:tcPr>
          <w:p w14:paraId="2F4EDD36" w14:textId="0568482E"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18.</w:t>
            </w:r>
          </w:p>
        </w:tc>
        <w:tc>
          <w:tcPr>
            <w:tcW w:w="6946" w:type="dxa"/>
          </w:tcPr>
          <w:p w14:paraId="7F89283F" w14:textId="19FA31DC" w:rsidR="00920083" w:rsidRPr="00920083" w:rsidRDefault="00920083" w:rsidP="00D3164A">
            <w:pPr>
              <w:ind w:firstLine="567"/>
              <w:jc w:val="center"/>
              <w:rPr>
                <w:rFonts w:ascii="Times New Roman" w:hAnsi="Times New Roman" w:cs="Times New Roman"/>
                <w:bCs/>
                <w:sz w:val="24"/>
                <w:szCs w:val="24"/>
              </w:rPr>
            </w:pPr>
            <w:r w:rsidRPr="00920083">
              <w:rPr>
                <w:rFonts w:ascii="Times New Roman" w:hAnsi="Times New Roman" w:cs="Times New Roman"/>
                <w:bCs/>
                <w:sz w:val="24"/>
                <w:szCs w:val="24"/>
              </w:rPr>
              <w:t>Праздничное оформление территории</w:t>
            </w:r>
          </w:p>
        </w:tc>
        <w:tc>
          <w:tcPr>
            <w:tcW w:w="816" w:type="dxa"/>
          </w:tcPr>
          <w:p w14:paraId="4BD9EB9A" w14:textId="5032D3FF" w:rsidR="00920083" w:rsidRDefault="00920083" w:rsidP="00D3164A">
            <w:pPr>
              <w:jc w:val="center"/>
              <w:rPr>
                <w:rFonts w:ascii="Times New Roman" w:hAnsi="Times New Roman" w:cs="Times New Roman"/>
                <w:sz w:val="24"/>
                <w:szCs w:val="24"/>
              </w:rPr>
            </w:pPr>
            <w:r>
              <w:rPr>
                <w:rFonts w:ascii="Times New Roman" w:hAnsi="Times New Roman" w:cs="Times New Roman"/>
                <w:sz w:val="24"/>
                <w:szCs w:val="24"/>
              </w:rPr>
              <w:t>6</w:t>
            </w:r>
            <w:r w:rsidR="00926EDB">
              <w:rPr>
                <w:rFonts w:ascii="Times New Roman" w:hAnsi="Times New Roman" w:cs="Times New Roman"/>
                <w:sz w:val="24"/>
                <w:szCs w:val="24"/>
              </w:rPr>
              <w:t>4</w:t>
            </w:r>
          </w:p>
        </w:tc>
      </w:tr>
      <w:tr w:rsidR="00920083" w:rsidRPr="00A9382F" w14:paraId="0AEE135C" w14:textId="77777777" w:rsidTr="00446C91">
        <w:tc>
          <w:tcPr>
            <w:tcW w:w="2093" w:type="dxa"/>
          </w:tcPr>
          <w:p w14:paraId="6FE2B7CD" w14:textId="4FE16B0E"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19.</w:t>
            </w:r>
          </w:p>
        </w:tc>
        <w:tc>
          <w:tcPr>
            <w:tcW w:w="6946" w:type="dxa"/>
          </w:tcPr>
          <w:p w14:paraId="67B22F07" w14:textId="0343BB25" w:rsidR="00920083" w:rsidRPr="00920083" w:rsidRDefault="00920083" w:rsidP="00D3164A">
            <w:pPr>
              <w:ind w:firstLine="567"/>
              <w:jc w:val="center"/>
              <w:rPr>
                <w:rFonts w:ascii="Times New Roman" w:hAnsi="Times New Roman" w:cs="Times New Roman"/>
                <w:bCs/>
                <w:sz w:val="24"/>
                <w:szCs w:val="24"/>
              </w:rPr>
            </w:pPr>
            <w:r w:rsidRPr="00920083">
              <w:rPr>
                <w:rFonts w:ascii="Times New Roman" w:hAnsi="Times New Roman" w:cs="Times New Roman"/>
                <w:bCs/>
                <w:sz w:val="24"/>
                <w:szCs w:val="24"/>
              </w:rPr>
              <w:t>Порядок участия граждан и организаций в реализации мероприятий по благоустройству территории</w:t>
            </w:r>
          </w:p>
        </w:tc>
        <w:tc>
          <w:tcPr>
            <w:tcW w:w="816" w:type="dxa"/>
          </w:tcPr>
          <w:p w14:paraId="39C30D9D" w14:textId="1C030D05" w:rsidR="00920083" w:rsidRDefault="00926EDB" w:rsidP="00D3164A">
            <w:pPr>
              <w:jc w:val="center"/>
              <w:rPr>
                <w:rFonts w:ascii="Times New Roman" w:hAnsi="Times New Roman" w:cs="Times New Roman"/>
                <w:sz w:val="24"/>
                <w:szCs w:val="24"/>
              </w:rPr>
            </w:pPr>
            <w:r>
              <w:rPr>
                <w:rFonts w:ascii="Times New Roman" w:hAnsi="Times New Roman" w:cs="Times New Roman"/>
                <w:sz w:val="24"/>
                <w:szCs w:val="24"/>
              </w:rPr>
              <w:t>65</w:t>
            </w:r>
          </w:p>
        </w:tc>
      </w:tr>
      <w:tr w:rsidR="00BD533B" w:rsidRPr="00A9382F" w14:paraId="058FBE22" w14:textId="77777777" w:rsidTr="00446C91">
        <w:tc>
          <w:tcPr>
            <w:tcW w:w="2093" w:type="dxa"/>
          </w:tcPr>
          <w:p w14:paraId="50B5EA5F" w14:textId="7CD9FB6D" w:rsidR="00BD533B" w:rsidRDefault="00043634" w:rsidP="00446C91">
            <w:pPr>
              <w:jc w:val="center"/>
              <w:rPr>
                <w:rFonts w:ascii="Times New Roman" w:hAnsi="Times New Roman" w:cs="Times New Roman"/>
                <w:sz w:val="24"/>
                <w:szCs w:val="24"/>
              </w:rPr>
            </w:pPr>
            <w:r>
              <w:rPr>
                <w:rFonts w:ascii="Times New Roman" w:hAnsi="Times New Roman" w:cs="Times New Roman"/>
                <w:sz w:val="24"/>
                <w:szCs w:val="24"/>
              </w:rPr>
              <w:t>Раздел 20</w:t>
            </w:r>
            <w:r w:rsidR="00BD533B">
              <w:rPr>
                <w:rFonts w:ascii="Times New Roman" w:hAnsi="Times New Roman" w:cs="Times New Roman"/>
                <w:sz w:val="24"/>
                <w:szCs w:val="24"/>
              </w:rPr>
              <w:t>.</w:t>
            </w:r>
          </w:p>
        </w:tc>
        <w:tc>
          <w:tcPr>
            <w:tcW w:w="6946" w:type="dxa"/>
          </w:tcPr>
          <w:p w14:paraId="6DED1534" w14:textId="4F10781E" w:rsidR="00BD533B" w:rsidRPr="0095543D" w:rsidRDefault="0095543D" w:rsidP="0095543D">
            <w:pPr>
              <w:ind w:firstLine="567"/>
              <w:jc w:val="center"/>
              <w:rPr>
                <w:rFonts w:ascii="Times New Roman" w:hAnsi="Times New Roman" w:cs="Times New Roman"/>
                <w:sz w:val="24"/>
                <w:szCs w:val="24"/>
              </w:rPr>
            </w:pPr>
            <w:r w:rsidRPr="0095543D">
              <w:rPr>
                <w:rFonts w:ascii="Times New Roman" w:hAnsi="Times New Roman" w:cs="Times New Roman"/>
                <w:sz w:val="24"/>
                <w:szCs w:val="24"/>
              </w:rPr>
              <w:t>Создание и содержание отдельных объектов и элементов благоустройства</w:t>
            </w:r>
          </w:p>
        </w:tc>
        <w:tc>
          <w:tcPr>
            <w:tcW w:w="816" w:type="dxa"/>
          </w:tcPr>
          <w:p w14:paraId="3B534BCD" w14:textId="7EFD4C53" w:rsidR="00BD533B" w:rsidRDefault="00926EDB" w:rsidP="00D3164A">
            <w:pPr>
              <w:jc w:val="center"/>
              <w:rPr>
                <w:rFonts w:ascii="Times New Roman" w:hAnsi="Times New Roman" w:cs="Times New Roman"/>
                <w:sz w:val="24"/>
                <w:szCs w:val="24"/>
              </w:rPr>
            </w:pPr>
            <w:r>
              <w:rPr>
                <w:rFonts w:ascii="Times New Roman" w:hAnsi="Times New Roman" w:cs="Times New Roman"/>
                <w:sz w:val="24"/>
                <w:szCs w:val="24"/>
              </w:rPr>
              <w:t>70</w:t>
            </w:r>
          </w:p>
        </w:tc>
      </w:tr>
      <w:tr w:rsidR="0095543D" w:rsidRPr="00A9382F" w14:paraId="5C8E696F" w14:textId="77777777" w:rsidTr="00446C91">
        <w:tc>
          <w:tcPr>
            <w:tcW w:w="2093" w:type="dxa"/>
          </w:tcPr>
          <w:p w14:paraId="271601C1" w14:textId="5E6FB88A" w:rsidR="0095543D" w:rsidRDefault="0095543D" w:rsidP="00446C91">
            <w:pPr>
              <w:jc w:val="center"/>
              <w:rPr>
                <w:rFonts w:ascii="Times New Roman" w:hAnsi="Times New Roman" w:cs="Times New Roman"/>
                <w:sz w:val="24"/>
                <w:szCs w:val="24"/>
              </w:rPr>
            </w:pPr>
            <w:r>
              <w:rPr>
                <w:rFonts w:ascii="Times New Roman" w:hAnsi="Times New Roman" w:cs="Times New Roman"/>
                <w:sz w:val="24"/>
                <w:szCs w:val="24"/>
              </w:rPr>
              <w:t>Раздел 21.</w:t>
            </w:r>
          </w:p>
        </w:tc>
        <w:tc>
          <w:tcPr>
            <w:tcW w:w="6946" w:type="dxa"/>
          </w:tcPr>
          <w:p w14:paraId="124E2248" w14:textId="4CBDD271" w:rsidR="0095543D" w:rsidRPr="0095543D" w:rsidRDefault="0095543D" w:rsidP="00BD533B">
            <w:pPr>
              <w:ind w:firstLine="567"/>
              <w:jc w:val="center"/>
              <w:rPr>
                <w:rFonts w:ascii="Times New Roman" w:hAnsi="Times New Roman" w:cs="Times New Roman"/>
                <w:sz w:val="24"/>
                <w:szCs w:val="24"/>
              </w:rPr>
            </w:pPr>
            <w:r w:rsidRPr="0095543D">
              <w:rPr>
                <w:rFonts w:ascii="Times New Roman" w:hAnsi="Times New Roman" w:cs="Times New Roman"/>
                <w:bCs/>
                <w:sz w:val="24"/>
                <w:szCs w:val="24"/>
              </w:rPr>
              <w:t>Требования, предъявляемые к содержанию домашних животных</w:t>
            </w:r>
          </w:p>
        </w:tc>
        <w:tc>
          <w:tcPr>
            <w:tcW w:w="816" w:type="dxa"/>
          </w:tcPr>
          <w:p w14:paraId="5A85DD7A" w14:textId="7E0B8A16" w:rsidR="0095543D" w:rsidRDefault="00926EDB" w:rsidP="00D3164A">
            <w:pPr>
              <w:jc w:val="center"/>
              <w:rPr>
                <w:rFonts w:ascii="Times New Roman" w:hAnsi="Times New Roman" w:cs="Times New Roman"/>
                <w:sz w:val="24"/>
                <w:szCs w:val="24"/>
              </w:rPr>
            </w:pPr>
            <w:r>
              <w:rPr>
                <w:rFonts w:ascii="Times New Roman" w:hAnsi="Times New Roman" w:cs="Times New Roman"/>
                <w:sz w:val="24"/>
                <w:szCs w:val="24"/>
              </w:rPr>
              <w:t>72</w:t>
            </w:r>
          </w:p>
        </w:tc>
      </w:tr>
      <w:tr w:rsidR="00021860" w:rsidRPr="00A9382F" w14:paraId="26F7F07E" w14:textId="77777777" w:rsidTr="00446C91">
        <w:tc>
          <w:tcPr>
            <w:tcW w:w="2093" w:type="dxa"/>
          </w:tcPr>
          <w:p w14:paraId="0B26EBA1" w14:textId="5946A073" w:rsidR="00021860" w:rsidRDefault="00021860" w:rsidP="00446C91">
            <w:pPr>
              <w:jc w:val="center"/>
              <w:rPr>
                <w:rFonts w:ascii="Times New Roman" w:hAnsi="Times New Roman" w:cs="Times New Roman"/>
                <w:sz w:val="24"/>
                <w:szCs w:val="24"/>
              </w:rPr>
            </w:pPr>
            <w:r>
              <w:rPr>
                <w:rFonts w:ascii="Times New Roman" w:hAnsi="Times New Roman" w:cs="Times New Roman"/>
                <w:sz w:val="24"/>
                <w:szCs w:val="24"/>
              </w:rPr>
              <w:t>Раздел 22.</w:t>
            </w:r>
          </w:p>
        </w:tc>
        <w:tc>
          <w:tcPr>
            <w:tcW w:w="6946" w:type="dxa"/>
          </w:tcPr>
          <w:p w14:paraId="6F2A2A45" w14:textId="13B65270" w:rsidR="00021860" w:rsidRPr="00021860" w:rsidRDefault="00021860" w:rsidP="00BD533B">
            <w:pPr>
              <w:ind w:firstLine="567"/>
              <w:jc w:val="center"/>
              <w:rPr>
                <w:rFonts w:ascii="Times New Roman" w:hAnsi="Times New Roman" w:cs="Times New Roman"/>
                <w:bCs/>
                <w:sz w:val="24"/>
                <w:szCs w:val="24"/>
              </w:rPr>
            </w:pPr>
            <w:r w:rsidRPr="00021860">
              <w:rPr>
                <w:rFonts w:ascii="Times New Roman" w:hAnsi="Times New Roman" w:cs="Times New Roman"/>
                <w:sz w:val="24"/>
                <w:szCs w:val="24"/>
              </w:rPr>
              <w:t>Требования, предъявляемые к содержанию скота и птицы</w:t>
            </w:r>
          </w:p>
        </w:tc>
        <w:tc>
          <w:tcPr>
            <w:tcW w:w="816" w:type="dxa"/>
          </w:tcPr>
          <w:p w14:paraId="3FA48E68" w14:textId="51D510B0" w:rsidR="00021860" w:rsidRDefault="00926EDB" w:rsidP="00D3164A">
            <w:pPr>
              <w:jc w:val="center"/>
              <w:rPr>
                <w:rFonts w:ascii="Times New Roman" w:hAnsi="Times New Roman" w:cs="Times New Roman"/>
                <w:sz w:val="24"/>
                <w:szCs w:val="24"/>
              </w:rPr>
            </w:pPr>
            <w:r>
              <w:rPr>
                <w:rFonts w:ascii="Times New Roman" w:hAnsi="Times New Roman" w:cs="Times New Roman"/>
                <w:sz w:val="24"/>
                <w:szCs w:val="24"/>
              </w:rPr>
              <w:t>75</w:t>
            </w:r>
          </w:p>
        </w:tc>
      </w:tr>
      <w:tr w:rsidR="009550C9" w:rsidRPr="00A9382F" w14:paraId="0C6E5FD8" w14:textId="77777777" w:rsidTr="00446C91">
        <w:tc>
          <w:tcPr>
            <w:tcW w:w="2093" w:type="dxa"/>
          </w:tcPr>
          <w:p w14:paraId="31726A0B" w14:textId="51663686" w:rsidR="009550C9" w:rsidRDefault="00021860" w:rsidP="00446C91">
            <w:pPr>
              <w:jc w:val="center"/>
              <w:rPr>
                <w:rFonts w:ascii="Times New Roman" w:hAnsi="Times New Roman" w:cs="Times New Roman"/>
                <w:sz w:val="24"/>
                <w:szCs w:val="24"/>
              </w:rPr>
            </w:pPr>
            <w:r>
              <w:rPr>
                <w:rFonts w:ascii="Times New Roman" w:hAnsi="Times New Roman" w:cs="Times New Roman"/>
                <w:sz w:val="24"/>
                <w:szCs w:val="24"/>
              </w:rPr>
              <w:t>Раздел 23</w:t>
            </w:r>
          </w:p>
          <w:p w14:paraId="3FD2762D" w14:textId="0D5B08E2" w:rsidR="009550C9" w:rsidRDefault="009550C9" w:rsidP="00446C91">
            <w:pPr>
              <w:jc w:val="center"/>
              <w:rPr>
                <w:rFonts w:ascii="Times New Roman" w:hAnsi="Times New Roman" w:cs="Times New Roman"/>
                <w:sz w:val="24"/>
                <w:szCs w:val="24"/>
              </w:rPr>
            </w:pPr>
            <w:r>
              <w:rPr>
                <w:rFonts w:ascii="Times New Roman" w:hAnsi="Times New Roman" w:cs="Times New Roman"/>
                <w:sz w:val="24"/>
                <w:szCs w:val="24"/>
              </w:rPr>
              <w:t>.</w:t>
            </w:r>
          </w:p>
        </w:tc>
        <w:tc>
          <w:tcPr>
            <w:tcW w:w="6946" w:type="dxa"/>
          </w:tcPr>
          <w:p w14:paraId="015FA475" w14:textId="77777777" w:rsidR="009550C9" w:rsidRPr="009550C9" w:rsidRDefault="009550C9" w:rsidP="009550C9">
            <w:pPr>
              <w:ind w:firstLine="567"/>
              <w:jc w:val="center"/>
              <w:rPr>
                <w:rFonts w:ascii="Times New Roman" w:hAnsi="Times New Roman" w:cs="Times New Roman"/>
                <w:sz w:val="24"/>
                <w:szCs w:val="24"/>
              </w:rPr>
            </w:pPr>
            <w:r w:rsidRPr="009550C9">
              <w:rPr>
                <w:rFonts w:ascii="Times New Roman" w:hAnsi="Times New Roman" w:cs="Times New Roman"/>
                <w:sz w:val="24"/>
                <w:szCs w:val="24"/>
              </w:rPr>
              <w:t>Ответственность за нарушение Правил. Контроль за исполнением Правил</w:t>
            </w:r>
          </w:p>
          <w:p w14:paraId="080C73F1" w14:textId="77777777" w:rsidR="009550C9" w:rsidRPr="0095543D" w:rsidRDefault="009550C9" w:rsidP="00BD533B">
            <w:pPr>
              <w:ind w:firstLine="567"/>
              <w:jc w:val="center"/>
              <w:rPr>
                <w:rFonts w:ascii="Times New Roman" w:hAnsi="Times New Roman" w:cs="Times New Roman"/>
                <w:bCs/>
                <w:sz w:val="24"/>
                <w:szCs w:val="24"/>
              </w:rPr>
            </w:pPr>
          </w:p>
        </w:tc>
        <w:tc>
          <w:tcPr>
            <w:tcW w:w="816" w:type="dxa"/>
          </w:tcPr>
          <w:p w14:paraId="60C8A4FD" w14:textId="05D055F2" w:rsidR="009550C9" w:rsidRDefault="00926EDB" w:rsidP="00D3164A">
            <w:pPr>
              <w:jc w:val="center"/>
              <w:rPr>
                <w:rFonts w:ascii="Times New Roman" w:hAnsi="Times New Roman" w:cs="Times New Roman"/>
                <w:sz w:val="24"/>
                <w:szCs w:val="24"/>
              </w:rPr>
            </w:pPr>
            <w:r>
              <w:rPr>
                <w:rFonts w:ascii="Times New Roman" w:hAnsi="Times New Roman" w:cs="Times New Roman"/>
                <w:sz w:val="24"/>
                <w:szCs w:val="24"/>
              </w:rPr>
              <w:t>76</w:t>
            </w:r>
          </w:p>
        </w:tc>
      </w:tr>
      <w:tr w:rsidR="0095543D" w:rsidRPr="00A9382F" w14:paraId="5C8FF33A" w14:textId="77777777" w:rsidTr="00446C91">
        <w:tc>
          <w:tcPr>
            <w:tcW w:w="2093" w:type="dxa"/>
          </w:tcPr>
          <w:p w14:paraId="619822FC" w14:textId="460DCF5F" w:rsidR="0095543D" w:rsidRDefault="0095543D" w:rsidP="00446C91">
            <w:pPr>
              <w:jc w:val="center"/>
              <w:rPr>
                <w:rFonts w:ascii="Times New Roman" w:hAnsi="Times New Roman" w:cs="Times New Roman"/>
                <w:sz w:val="24"/>
                <w:szCs w:val="24"/>
              </w:rPr>
            </w:pPr>
            <w:r>
              <w:rPr>
                <w:rFonts w:ascii="Times New Roman" w:hAnsi="Times New Roman" w:cs="Times New Roman"/>
                <w:sz w:val="24"/>
                <w:szCs w:val="24"/>
              </w:rPr>
              <w:t>Приложение № 1.</w:t>
            </w:r>
          </w:p>
        </w:tc>
        <w:tc>
          <w:tcPr>
            <w:tcW w:w="6946" w:type="dxa"/>
          </w:tcPr>
          <w:p w14:paraId="2225634C" w14:textId="77777777" w:rsidR="0095543D" w:rsidRPr="00BD533B" w:rsidRDefault="0095543D" w:rsidP="0095543D">
            <w:pPr>
              <w:ind w:firstLine="567"/>
              <w:jc w:val="center"/>
              <w:rPr>
                <w:rFonts w:ascii="Times New Roman" w:hAnsi="Times New Roman" w:cs="Times New Roman"/>
                <w:sz w:val="24"/>
                <w:szCs w:val="24"/>
              </w:rPr>
            </w:pPr>
            <w:r w:rsidRPr="00BD533B">
              <w:rPr>
                <w:rFonts w:ascii="Times New Roman" w:hAnsi="Times New Roman" w:cs="Times New Roman"/>
                <w:sz w:val="24"/>
                <w:szCs w:val="24"/>
              </w:rPr>
              <w:t>Требования к внешнему виду нестационарных торговых объектов, расположенных на территории муниципального образования «Муниципальный округ Балезинский район Удмуртской Республики»</w:t>
            </w:r>
          </w:p>
          <w:p w14:paraId="2482F597" w14:textId="77777777" w:rsidR="0095543D" w:rsidRPr="00BD533B" w:rsidRDefault="0095543D" w:rsidP="00BD533B">
            <w:pPr>
              <w:ind w:firstLine="567"/>
              <w:jc w:val="center"/>
              <w:rPr>
                <w:rFonts w:ascii="Times New Roman" w:hAnsi="Times New Roman" w:cs="Times New Roman"/>
                <w:sz w:val="24"/>
                <w:szCs w:val="24"/>
              </w:rPr>
            </w:pPr>
          </w:p>
        </w:tc>
        <w:tc>
          <w:tcPr>
            <w:tcW w:w="816" w:type="dxa"/>
          </w:tcPr>
          <w:p w14:paraId="4F1465BD" w14:textId="3F6643EF" w:rsidR="0095543D" w:rsidRDefault="00E46017" w:rsidP="00D3164A">
            <w:pPr>
              <w:jc w:val="center"/>
              <w:rPr>
                <w:rFonts w:ascii="Times New Roman" w:hAnsi="Times New Roman" w:cs="Times New Roman"/>
                <w:sz w:val="24"/>
                <w:szCs w:val="24"/>
              </w:rPr>
            </w:pPr>
            <w:r>
              <w:rPr>
                <w:rFonts w:ascii="Times New Roman" w:hAnsi="Times New Roman" w:cs="Times New Roman"/>
                <w:sz w:val="24"/>
                <w:szCs w:val="24"/>
              </w:rPr>
              <w:t>77</w:t>
            </w:r>
          </w:p>
        </w:tc>
      </w:tr>
      <w:tr w:rsidR="00BD533B" w:rsidRPr="00A9382F" w14:paraId="1F47F406" w14:textId="77777777" w:rsidTr="00446C91">
        <w:tc>
          <w:tcPr>
            <w:tcW w:w="2093" w:type="dxa"/>
          </w:tcPr>
          <w:p w14:paraId="3920E26B" w14:textId="236AF082" w:rsidR="00BD533B" w:rsidRDefault="00BD533B" w:rsidP="00446C91">
            <w:pPr>
              <w:jc w:val="center"/>
              <w:rPr>
                <w:rFonts w:ascii="Times New Roman" w:hAnsi="Times New Roman" w:cs="Times New Roman"/>
                <w:sz w:val="24"/>
                <w:szCs w:val="24"/>
              </w:rPr>
            </w:pPr>
            <w:r>
              <w:rPr>
                <w:rFonts w:ascii="Times New Roman" w:hAnsi="Times New Roman" w:cs="Times New Roman"/>
                <w:sz w:val="24"/>
                <w:szCs w:val="24"/>
              </w:rPr>
              <w:t>Приложение № 2.</w:t>
            </w:r>
          </w:p>
        </w:tc>
        <w:tc>
          <w:tcPr>
            <w:tcW w:w="6946" w:type="dxa"/>
          </w:tcPr>
          <w:p w14:paraId="48EE556F" w14:textId="77777777" w:rsidR="00BD533B" w:rsidRPr="00BD533B" w:rsidRDefault="00BD533B" w:rsidP="00BD533B">
            <w:pPr>
              <w:ind w:firstLine="567"/>
              <w:jc w:val="center"/>
              <w:rPr>
                <w:rFonts w:ascii="Times New Roman" w:hAnsi="Times New Roman" w:cs="Times New Roman"/>
                <w:sz w:val="24"/>
                <w:szCs w:val="24"/>
              </w:rPr>
            </w:pPr>
            <w:r w:rsidRPr="00BD533B">
              <w:rPr>
                <w:rFonts w:ascii="Times New Roman" w:hAnsi="Times New Roman" w:cs="Times New Roman"/>
                <w:sz w:val="24"/>
                <w:szCs w:val="24"/>
              </w:rPr>
              <w:t>Границы прилегающих территорий</w:t>
            </w:r>
          </w:p>
          <w:p w14:paraId="3D9AFDE9" w14:textId="77777777" w:rsidR="00BD533B" w:rsidRPr="00920083" w:rsidRDefault="00BD533B" w:rsidP="00920083">
            <w:pPr>
              <w:ind w:firstLine="567"/>
              <w:jc w:val="center"/>
              <w:rPr>
                <w:rFonts w:ascii="Times New Roman" w:hAnsi="Times New Roman" w:cs="Times New Roman"/>
                <w:sz w:val="24"/>
                <w:szCs w:val="24"/>
              </w:rPr>
            </w:pPr>
          </w:p>
        </w:tc>
        <w:tc>
          <w:tcPr>
            <w:tcW w:w="816" w:type="dxa"/>
          </w:tcPr>
          <w:p w14:paraId="7E0BA1B7" w14:textId="53641FAD" w:rsidR="00BD533B" w:rsidRDefault="00E46017" w:rsidP="00D3164A">
            <w:pPr>
              <w:jc w:val="center"/>
              <w:rPr>
                <w:rFonts w:ascii="Times New Roman" w:hAnsi="Times New Roman" w:cs="Times New Roman"/>
                <w:sz w:val="24"/>
                <w:szCs w:val="24"/>
              </w:rPr>
            </w:pPr>
            <w:r>
              <w:rPr>
                <w:rFonts w:ascii="Times New Roman" w:hAnsi="Times New Roman" w:cs="Times New Roman"/>
                <w:sz w:val="24"/>
                <w:szCs w:val="24"/>
              </w:rPr>
              <w:t>81</w:t>
            </w:r>
          </w:p>
        </w:tc>
      </w:tr>
    </w:tbl>
    <w:p w14:paraId="7B0252BC" w14:textId="77777777" w:rsidR="00EE4BFC" w:rsidRPr="00A9382F" w:rsidRDefault="00EE4BFC" w:rsidP="004B03AE">
      <w:pPr>
        <w:spacing w:after="0" w:line="240" w:lineRule="auto"/>
        <w:ind w:firstLine="567"/>
        <w:jc w:val="center"/>
        <w:rPr>
          <w:rFonts w:ascii="Times New Roman" w:hAnsi="Times New Roman" w:cs="Times New Roman"/>
          <w:sz w:val="24"/>
          <w:szCs w:val="24"/>
        </w:rPr>
      </w:pPr>
    </w:p>
    <w:p w14:paraId="232CF84D" w14:textId="45DCF4DC" w:rsidR="00EE4BFC" w:rsidRPr="00A9382F" w:rsidRDefault="0095543D" w:rsidP="00A938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0F3E5B25" w14:textId="77777777" w:rsidR="00EE4BFC" w:rsidRDefault="00EE4BFC" w:rsidP="00A9382F">
      <w:pPr>
        <w:ind w:firstLine="567"/>
        <w:jc w:val="both"/>
        <w:rPr>
          <w:rFonts w:ascii="Times New Roman" w:hAnsi="Times New Roman" w:cs="Times New Roman"/>
          <w:sz w:val="24"/>
          <w:szCs w:val="24"/>
        </w:rPr>
      </w:pPr>
    </w:p>
    <w:p w14:paraId="78BB187A" w14:textId="77777777" w:rsidR="003B3A2A" w:rsidRDefault="003B3A2A" w:rsidP="00A9382F">
      <w:pPr>
        <w:ind w:firstLine="567"/>
        <w:jc w:val="both"/>
        <w:rPr>
          <w:rFonts w:ascii="Times New Roman" w:hAnsi="Times New Roman" w:cs="Times New Roman"/>
          <w:sz w:val="24"/>
          <w:szCs w:val="24"/>
        </w:rPr>
      </w:pPr>
    </w:p>
    <w:p w14:paraId="3CA6EDCB" w14:textId="77777777" w:rsidR="003B3A2A" w:rsidRDefault="003B3A2A" w:rsidP="00A9382F">
      <w:pPr>
        <w:ind w:firstLine="567"/>
        <w:jc w:val="both"/>
        <w:rPr>
          <w:rFonts w:ascii="Times New Roman" w:hAnsi="Times New Roman" w:cs="Times New Roman"/>
          <w:sz w:val="24"/>
          <w:szCs w:val="24"/>
        </w:rPr>
      </w:pPr>
    </w:p>
    <w:p w14:paraId="6AFD46C1" w14:textId="77777777" w:rsidR="003B3A2A" w:rsidRDefault="003B3A2A" w:rsidP="00A9382F">
      <w:pPr>
        <w:ind w:firstLine="567"/>
        <w:jc w:val="both"/>
        <w:rPr>
          <w:rFonts w:ascii="Times New Roman" w:hAnsi="Times New Roman" w:cs="Times New Roman"/>
          <w:sz w:val="24"/>
          <w:szCs w:val="24"/>
        </w:rPr>
      </w:pPr>
    </w:p>
    <w:p w14:paraId="11905B4B" w14:textId="77777777" w:rsidR="003B3A2A" w:rsidRDefault="003B3A2A" w:rsidP="00A9382F">
      <w:pPr>
        <w:ind w:firstLine="567"/>
        <w:jc w:val="both"/>
        <w:rPr>
          <w:rFonts w:ascii="Times New Roman" w:hAnsi="Times New Roman" w:cs="Times New Roman"/>
          <w:sz w:val="24"/>
          <w:szCs w:val="24"/>
        </w:rPr>
      </w:pPr>
    </w:p>
    <w:p w14:paraId="6A0B056A" w14:textId="77777777" w:rsidR="003B3A2A" w:rsidRDefault="003B3A2A" w:rsidP="00A9382F">
      <w:pPr>
        <w:ind w:firstLine="567"/>
        <w:jc w:val="both"/>
        <w:rPr>
          <w:rFonts w:ascii="Times New Roman" w:hAnsi="Times New Roman" w:cs="Times New Roman"/>
          <w:sz w:val="24"/>
          <w:szCs w:val="24"/>
        </w:rPr>
      </w:pPr>
    </w:p>
    <w:p w14:paraId="43DBA40D" w14:textId="77777777" w:rsidR="003B3A2A" w:rsidRDefault="003B3A2A" w:rsidP="00A9382F">
      <w:pPr>
        <w:ind w:firstLine="567"/>
        <w:jc w:val="both"/>
        <w:rPr>
          <w:rFonts w:ascii="Times New Roman" w:hAnsi="Times New Roman" w:cs="Times New Roman"/>
          <w:sz w:val="24"/>
          <w:szCs w:val="24"/>
        </w:rPr>
      </w:pPr>
    </w:p>
    <w:p w14:paraId="5C3159D1" w14:textId="77777777" w:rsidR="003B3A2A" w:rsidRDefault="003B3A2A" w:rsidP="00A9382F">
      <w:pPr>
        <w:ind w:firstLine="567"/>
        <w:jc w:val="both"/>
        <w:rPr>
          <w:rFonts w:ascii="Times New Roman" w:hAnsi="Times New Roman" w:cs="Times New Roman"/>
          <w:sz w:val="24"/>
          <w:szCs w:val="24"/>
        </w:rPr>
      </w:pPr>
    </w:p>
    <w:p w14:paraId="6C4F919F" w14:textId="77777777" w:rsidR="003B3A2A" w:rsidRDefault="003B3A2A" w:rsidP="00A9382F">
      <w:pPr>
        <w:ind w:firstLine="567"/>
        <w:jc w:val="both"/>
        <w:rPr>
          <w:rFonts w:ascii="Times New Roman" w:hAnsi="Times New Roman" w:cs="Times New Roman"/>
          <w:sz w:val="24"/>
          <w:szCs w:val="24"/>
        </w:rPr>
      </w:pPr>
    </w:p>
    <w:p w14:paraId="439273C7" w14:textId="77777777" w:rsidR="003B3A2A" w:rsidRDefault="003B3A2A" w:rsidP="00A9382F">
      <w:pPr>
        <w:ind w:firstLine="567"/>
        <w:jc w:val="both"/>
        <w:rPr>
          <w:rFonts w:ascii="Times New Roman" w:hAnsi="Times New Roman" w:cs="Times New Roman"/>
          <w:sz w:val="24"/>
          <w:szCs w:val="24"/>
        </w:rPr>
      </w:pPr>
    </w:p>
    <w:p w14:paraId="1B9CDAAE" w14:textId="77777777" w:rsidR="006F214C" w:rsidRDefault="006F214C" w:rsidP="002E1465">
      <w:pPr>
        <w:spacing w:line="240" w:lineRule="auto"/>
        <w:rPr>
          <w:rFonts w:ascii="Times New Roman" w:hAnsi="Times New Roman" w:cs="Times New Roman"/>
          <w:sz w:val="24"/>
          <w:szCs w:val="24"/>
        </w:rPr>
      </w:pPr>
    </w:p>
    <w:p w14:paraId="4413EFB7" w14:textId="77777777" w:rsidR="00BE4DCC" w:rsidRPr="00A9382F" w:rsidRDefault="00BE4DCC" w:rsidP="002E1465">
      <w:pPr>
        <w:spacing w:line="240" w:lineRule="auto"/>
        <w:rPr>
          <w:rFonts w:ascii="Times New Roman" w:hAnsi="Times New Roman" w:cs="Times New Roman"/>
          <w:sz w:val="24"/>
          <w:szCs w:val="24"/>
        </w:rPr>
      </w:pPr>
    </w:p>
    <w:p w14:paraId="0F8FFADC" w14:textId="77777777" w:rsidR="00A9382F" w:rsidRPr="00A9382F" w:rsidRDefault="00A9382F" w:rsidP="007D6295">
      <w:pPr>
        <w:ind w:firstLine="567"/>
        <w:jc w:val="center"/>
        <w:rPr>
          <w:rFonts w:ascii="Times New Roman" w:hAnsi="Times New Roman" w:cs="Times New Roman"/>
          <w:b/>
          <w:sz w:val="24"/>
          <w:szCs w:val="24"/>
        </w:rPr>
      </w:pPr>
      <w:r w:rsidRPr="00A9382F">
        <w:rPr>
          <w:rFonts w:ascii="Times New Roman" w:hAnsi="Times New Roman" w:cs="Times New Roman"/>
          <w:b/>
          <w:sz w:val="24"/>
          <w:szCs w:val="24"/>
        </w:rPr>
        <w:lastRenderedPageBreak/>
        <w:t>Раздел 1. Общие положения</w:t>
      </w:r>
    </w:p>
    <w:p w14:paraId="21978E42"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1.1. Правила благоустройства муниципального образования «Муниципальн</w:t>
      </w:r>
      <w:r>
        <w:rPr>
          <w:rFonts w:ascii="Times New Roman" w:hAnsi="Times New Roman" w:cs="Times New Roman"/>
          <w:sz w:val="24"/>
          <w:szCs w:val="24"/>
        </w:rPr>
        <w:t xml:space="preserve">ый округ Балезинский район Удмуртской Республики» </w:t>
      </w:r>
      <w:r w:rsidRPr="00A9382F">
        <w:rPr>
          <w:rFonts w:ascii="Times New Roman" w:hAnsi="Times New Roman" w:cs="Times New Roman"/>
          <w:sz w:val="24"/>
          <w:szCs w:val="24"/>
        </w:rPr>
        <w:t xml:space="preserve">(далее - Правила) устанавливают обязательные для исполнения требования к состоянию общественных пространств на территории всех населенных пунктов муниципального образования </w:t>
      </w:r>
      <w:r>
        <w:rPr>
          <w:rFonts w:ascii="Times New Roman" w:hAnsi="Times New Roman" w:cs="Times New Roman"/>
          <w:sz w:val="24"/>
          <w:szCs w:val="24"/>
        </w:rPr>
        <w:t>«Муниципальный округ Балезинский</w:t>
      </w:r>
      <w:r w:rsidRPr="00A9382F">
        <w:rPr>
          <w:rFonts w:ascii="Times New Roman" w:hAnsi="Times New Roman" w:cs="Times New Roman"/>
          <w:sz w:val="24"/>
          <w:szCs w:val="24"/>
        </w:rPr>
        <w:t xml:space="preserve"> район Удмуртской Республики» (далее - территория муниципального образования),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к доступности городской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w:t>
      </w:r>
    </w:p>
    <w:p w14:paraId="4E3946A1"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1.2. К основным целям и задачам настоящих Правил относится: </w:t>
      </w:r>
    </w:p>
    <w:p w14:paraId="0657615D"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формирование комфортной, современной городской среды на территории муниципального образования; </w:t>
      </w:r>
    </w:p>
    <w:p w14:paraId="613EDC37"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обеспечение и повышение комфортности условий проживания граждан;</w:t>
      </w:r>
    </w:p>
    <w:p w14:paraId="439302FF"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поддержание и улучшение санитарного и эстетического состояния территории муниципального образования; </w:t>
      </w:r>
    </w:p>
    <w:p w14:paraId="79E6C261"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14:paraId="24BC09F6"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14:paraId="5CD6EC9F"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14:paraId="3C4069D3"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14:paraId="0E28AA3C"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создание условий для ведения здорового образа жизни граждан, включая активный досуг и отдых, физическое развитие.</w:t>
      </w:r>
    </w:p>
    <w:p w14:paraId="49176676"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1.3. К объектам благоустройства относятся территории различного функционального назначения, на которых осуществляется деятельность по благоустройству, а именно: </w:t>
      </w:r>
    </w:p>
    <w:p w14:paraId="21C28C38"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lastRenderedPageBreak/>
        <w:t>- районы, микрорайоны, кварталы и иные элементы планировочной структуры населенного пункта;</w:t>
      </w:r>
    </w:p>
    <w:p w14:paraId="3F8A0188"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14:paraId="2C69994C"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w:t>
      </w:r>
      <w:r w:rsidR="00CA5FFF">
        <w:rPr>
          <w:rFonts w:ascii="Times New Roman" w:hAnsi="Times New Roman" w:cs="Times New Roman"/>
          <w:sz w:val="24"/>
          <w:szCs w:val="24"/>
        </w:rPr>
        <w:t xml:space="preserve">многоквартирным домам (далее - </w:t>
      </w:r>
      <w:r w:rsidRPr="00A9382F">
        <w:rPr>
          <w:rFonts w:ascii="Times New Roman" w:hAnsi="Times New Roman" w:cs="Times New Roman"/>
          <w:sz w:val="24"/>
          <w:szCs w:val="24"/>
        </w:rPr>
        <w:t xml:space="preserve"> дворовые территории);</w:t>
      </w:r>
    </w:p>
    <w:p w14:paraId="6A2AB8BF"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детские игровые и детские спортивные площадки; </w:t>
      </w:r>
    </w:p>
    <w:p w14:paraId="03FE63D0"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5147CFAB"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w:t>
      </w:r>
      <w:r w:rsidR="000F6661">
        <w:rPr>
          <w:rFonts w:ascii="Times New Roman" w:hAnsi="Times New Roman" w:cs="Times New Roman"/>
          <w:sz w:val="24"/>
          <w:szCs w:val="24"/>
        </w:rPr>
        <w:t>-</w:t>
      </w:r>
      <w:r w:rsidRPr="00A9382F">
        <w:rPr>
          <w:rFonts w:ascii="Times New Roman" w:hAnsi="Times New Roman" w:cs="Times New Roman"/>
          <w:sz w:val="24"/>
          <w:szCs w:val="24"/>
        </w:rPr>
        <w:t>общественные кластеры (далее - спортивные площадки);</w:t>
      </w:r>
    </w:p>
    <w:p w14:paraId="4AF6BA4C"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14:paraId="7655D404"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spellStart"/>
      <w:r w:rsidRPr="00A9382F">
        <w:rPr>
          <w:rFonts w:ascii="Times New Roman" w:hAnsi="Times New Roman" w:cs="Times New Roman"/>
          <w:sz w:val="24"/>
          <w:szCs w:val="24"/>
        </w:rPr>
        <w:t>велокоммуникации</w:t>
      </w:r>
      <w:proofErr w:type="spellEnd"/>
      <w:r w:rsidR="00CA5FFF">
        <w:rPr>
          <w:rFonts w:ascii="Times New Roman" w:hAnsi="Times New Roman" w:cs="Times New Roman"/>
          <w:sz w:val="24"/>
          <w:szCs w:val="24"/>
        </w:rPr>
        <w:t xml:space="preserve"> (в том числе </w:t>
      </w:r>
      <w:proofErr w:type="spellStart"/>
      <w:r w:rsidR="00CA5FFF">
        <w:rPr>
          <w:rFonts w:ascii="Times New Roman" w:hAnsi="Times New Roman" w:cs="Times New Roman"/>
          <w:sz w:val="24"/>
          <w:szCs w:val="24"/>
        </w:rPr>
        <w:t>вел</w:t>
      </w:r>
      <w:r w:rsidRPr="00A9382F">
        <w:rPr>
          <w:rFonts w:ascii="Times New Roman" w:hAnsi="Times New Roman" w:cs="Times New Roman"/>
          <w:sz w:val="24"/>
          <w:szCs w:val="24"/>
        </w:rPr>
        <w:t>опешеходные</w:t>
      </w:r>
      <w:proofErr w:type="spellEnd"/>
      <w:r w:rsidRPr="00A9382F">
        <w:rPr>
          <w:rFonts w:ascii="Times New Roman" w:hAnsi="Times New Roman" w:cs="Times New Roman"/>
          <w:sz w:val="24"/>
          <w:szCs w:val="24"/>
        </w:rPr>
        <w:t xml:space="preserve"> и велосипедные дорожки, тропы, аллеи, полосы для движения велосипедного транспорта); </w:t>
      </w:r>
    </w:p>
    <w:p w14:paraId="55B3988F"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пешеходные коммуникации (в том числе пешеходные тротуары, дорожки, тропы, аллеи, эспланады, мосты, пешеходные улицы и зоны); </w:t>
      </w:r>
    </w:p>
    <w:p w14:paraId="65F09092"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места размещения нестационарных торговых объектов; </w:t>
      </w:r>
    </w:p>
    <w:p w14:paraId="58E71D16"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проезды, не являющиеся элементами поперечного профиля улиц и дорог (в том числе местные, </w:t>
      </w:r>
      <w:proofErr w:type="spellStart"/>
      <w:r w:rsidRPr="00A9382F">
        <w:rPr>
          <w:rFonts w:ascii="Times New Roman" w:hAnsi="Times New Roman" w:cs="Times New Roman"/>
          <w:sz w:val="24"/>
          <w:szCs w:val="24"/>
        </w:rPr>
        <w:t>внутридворовые</w:t>
      </w:r>
      <w:proofErr w:type="spellEnd"/>
      <w:r w:rsidRPr="00A9382F">
        <w:rPr>
          <w:rFonts w:ascii="Times New Roman" w:hAnsi="Times New Roman"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3553ABFC"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кладбища и мемориальные зоны; </w:t>
      </w:r>
    </w:p>
    <w:p w14:paraId="65F9B7F7"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14:paraId="38135B45"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lastRenderedPageBreak/>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14:paraId="59A1260E"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A9382F">
        <w:rPr>
          <w:rFonts w:ascii="Times New Roman" w:hAnsi="Times New Roman" w:cs="Times New Roman"/>
          <w:sz w:val="24"/>
          <w:szCs w:val="24"/>
        </w:rPr>
        <w:t>мототранспортных</w:t>
      </w:r>
      <w:proofErr w:type="spellEnd"/>
      <w:r w:rsidRPr="00A9382F">
        <w:rPr>
          <w:rFonts w:ascii="Times New Roman" w:hAnsi="Times New Roman" w:cs="Times New Roman"/>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A9382F">
        <w:rPr>
          <w:rFonts w:ascii="Times New Roman" w:hAnsi="Times New Roman" w:cs="Times New Roman"/>
          <w:sz w:val="24"/>
          <w:szCs w:val="24"/>
        </w:rPr>
        <w:t>велопа</w:t>
      </w:r>
      <w:r w:rsidR="000F6661">
        <w:rPr>
          <w:rFonts w:ascii="Times New Roman" w:hAnsi="Times New Roman" w:cs="Times New Roman"/>
          <w:sz w:val="24"/>
          <w:szCs w:val="24"/>
        </w:rPr>
        <w:t>рковки</w:t>
      </w:r>
      <w:proofErr w:type="spellEnd"/>
      <w:r w:rsidR="000F6661">
        <w:rPr>
          <w:rFonts w:ascii="Times New Roman" w:hAnsi="Times New Roman" w:cs="Times New Roman"/>
          <w:sz w:val="24"/>
          <w:szCs w:val="24"/>
        </w:rPr>
        <w:t xml:space="preserve"> и велосипедные стоянки), </w:t>
      </w:r>
      <w:proofErr w:type="spellStart"/>
      <w:r w:rsidRPr="00A9382F">
        <w:rPr>
          <w:rFonts w:ascii="Times New Roman" w:hAnsi="Times New Roman" w:cs="Times New Roman"/>
          <w:sz w:val="24"/>
          <w:szCs w:val="24"/>
        </w:rPr>
        <w:t>кемпстоянки</w:t>
      </w:r>
      <w:proofErr w:type="spellEnd"/>
      <w:r w:rsidRPr="00A9382F">
        <w:rPr>
          <w:rFonts w:ascii="Times New Roman" w:hAnsi="Times New Roman" w:cs="Times New Roman"/>
          <w:sz w:val="24"/>
          <w:szCs w:val="24"/>
        </w:rPr>
        <w:t xml:space="preserve">; </w:t>
      </w:r>
    </w:p>
    <w:p w14:paraId="163DC593"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зоны транспортных, инженерных коммуникаций; </w:t>
      </w:r>
    </w:p>
    <w:p w14:paraId="5AD14DC0"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spellStart"/>
      <w:r w:rsidRPr="00A9382F">
        <w:rPr>
          <w:rFonts w:ascii="Times New Roman" w:hAnsi="Times New Roman" w:cs="Times New Roman"/>
          <w:sz w:val="24"/>
          <w:szCs w:val="24"/>
        </w:rPr>
        <w:t>водоохранные</w:t>
      </w:r>
      <w:proofErr w:type="spellEnd"/>
      <w:r w:rsidRPr="00A9382F">
        <w:rPr>
          <w:rFonts w:ascii="Times New Roman" w:hAnsi="Times New Roman" w:cs="Times New Roman"/>
          <w:sz w:val="24"/>
          <w:szCs w:val="24"/>
        </w:rPr>
        <w:t xml:space="preserve"> зоны; </w:t>
      </w:r>
    </w:p>
    <w:p w14:paraId="2AA0A52E"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площадки для выгула и дрессировки животных; </w:t>
      </w:r>
    </w:p>
    <w:p w14:paraId="6FED94CC"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контейнерные площадки и площадки для складирования отдельных групп коммунальных отходов; </w:t>
      </w:r>
    </w:p>
    <w:p w14:paraId="08725411"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другие территории муниципального образования.</w:t>
      </w:r>
    </w:p>
    <w:p w14:paraId="250FD0B1"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1.4. К элементам благоустройства территории относятся, в том числе, следующие элементы: </w:t>
      </w:r>
    </w:p>
    <w:p w14:paraId="6AC5D8D6"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14:paraId="431C6EF8"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w:t>
      </w:r>
      <w:r w:rsidR="000F6661">
        <w:rPr>
          <w:rFonts w:ascii="Times New Roman" w:hAnsi="Times New Roman" w:cs="Times New Roman"/>
          <w:sz w:val="24"/>
          <w:szCs w:val="24"/>
        </w:rPr>
        <w:t xml:space="preserve"> </w:t>
      </w:r>
      <w:proofErr w:type="spellStart"/>
      <w:r w:rsidR="000F6661">
        <w:rPr>
          <w:rFonts w:ascii="Times New Roman" w:hAnsi="Times New Roman" w:cs="Times New Roman"/>
          <w:sz w:val="24"/>
          <w:szCs w:val="24"/>
        </w:rPr>
        <w:t>экоплитки</w:t>
      </w:r>
      <w:proofErr w:type="spellEnd"/>
      <w:r w:rsidR="000F6661">
        <w:rPr>
          <w:rFonts w:ascii="Times New Roman" w:hAnsi="Times New Roman" w:cs="Times New Roman"/>
          <w:sz w:val="24"/>
          <w:szCs w:val="24"/>
        </w:rPr>
        <w:t xml:space="preserve">, газонные решетки), </w:t>
      </w:r>
      <w:r w:rsidRPr="00A9382F">
        <w:rPr>
          <w:rFonts w:ascii="Times New Roman" w:hAnsi="Times New Roman" w:cs="Times New Roman"/>
          <w:sz w:val="24"/>
          <w:szCs w:val="24"/>
        </w:rPr>
        <w:t xml:space="preserve">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14:paraId="34DA0938"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
    <w:p w14:paraId="2BA07D1D"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сборные искусственные неровности, сборные шумовые полосы;</w:t>
      </w:r>
    </w:p>
    <w:p w14:paraId="46EC9E39"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элементы сохранения и защиты корневой системы элементов озеленения (в том числе приколы, приствольные лунки, приствольные решетки, защитные приствольные ограждения); </w:t>
      </w:r>
    </w:p>
    <w:p w14:paraId="7A6A895F" w14:textId="77777777" w:rsidR="00043634"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ограждения, ограждающие устройства, ограждающие элементы, придорожные экраны;</w:t>
      </w:r>
    </w:p>
    <w:p w14:paraId="7E7EBEA1" w14:textId="6424F400"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въездные группы;</w:t>
      </w:r>
    </w:p>
    <w:p w14:paraId="5F642318"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система наружного освещения (в том числе утилитарное наружное освещение, архитектурно-художественное освещение, праздничное освещение (иллюминация), </w:t>
      </w:r>
      <w:r w:rsidRPr="00A9382F">
        <w:rPr>
          <w:rFonts w:ascii="Times New Roman" w:hAnsi="Times New Roman" w:cs="Times New Roman"/>
          <w:sz w:val="24"/>
          <w:szCs w:val="24"/>
        </w:rPr>
        <w:lastRenderedPageBreak/>
        <w:t xml:space="preserve">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14:paraId="1FA32C42"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пруды и обводненные карьеры, искусственные сезонные водные объекты для массового отдыха, размещаемые на общественных территориях; </w:t>
      </w:r>
    </w:p>
    <w:p w14:paraId="51E59FF7"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14:paraId="7136A536"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водные устройства (в том числе питьевые фонтанчики, фонтаны, искусственные декоративные водопады); </w:t>
      </w:r>
    </w:p>
    <w:p w14:paraId="586D0AB1"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плавучие домики для птиц, скворечники, кормушки, голубятни; </w:t>
      </w:r>
    </w:p>
    <w:p w14:paraId="6A400EBA"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уличное коммунально-бытовое и техническое оборудование (в том числе урны, люки смотровых колодцев, подъемные платформы); </w:t>
      </w:r>
    </w:p>
    <w:p w14:paraId="3681DB06"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14:paraId="2EBC4CC6"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остановочные павильоны; </w:t>
      </w:r>
    </w:p>
    <w:p w14:paraId="08DA085F"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сезонные (летние) кафе; </w:t>
      </w:r>
    </w:p>
    <w:p w14:paraId="2F7FE015"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городская мебель; </w:t>
      </w:r>
    </w:p>
    <w:p w14:paraId="57C4489D"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рекламные конструкции;</w:t>
      </w:r>
    </w:p>
    <w:p w14:paraId="202297B6"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праздничное оформление. </w:t>
      </w:r>
    </w:p>
    <w:p w14:paraId="6A22F170"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1.5. К потенциальным участникам деятельности по благоустройству территорий относятся следующие группы лиц:</w:t>
      </w:r>
    </w:p>
    <w:p w14:paraId="59954B19"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14:paraId="4F6EF01F"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6DFEC0A2"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хозяйствующие субъекты, осуществляющие деятельность на территории муниципального образования, с целью формирования запроса на </w:t>
      </w:r>
      <w:r w:rsidR="00C40237">
        <w:rPr>
          <w:rFonts w:ascii="Times New Roman" w:hAnsi="Times New Roman" w:cs="Times New Roman"/>
          <w:sz w:val="24"/>
          <w:szCs w:val="24"/>
        </w:rPr>
        <w:t xml:space="preserve">благоустройство, </w:t>
      </w:r>
      <w:r w:rsidRPr="00A9382F">
        <w:rPr>
          <w:rFonts w:ascii="Times New Roman" w:hAnsi="Times New Roman" w:cs="Times New Roman"/>
          <w:sz w:val="24"/>
          <w:szCs w:val="24"/>
        </w:rPr>
        <w:t xml:space="preserve"> </w:t>
      </w:r>
      <w:r w:rsidRPr="00A9382F">
        <w:rPr>
          <w:rFonts w:ascii="Times New Roman" w:hAnsi="Times New Roman" w:cs="Times New Roman"/>
          <w:sz w:val="24"/>
          <w:szCs w:val="24"/>
        </w:rPr>
        <w:lastRenderedPageBreak/>
        <w:t>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6130EBDA"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представители профессионального сообщества, в том числе эксперты в сфере градостроительства, архитектуры, </w:t>
      </w:r>
      <w:proofErr w:type="spellStart"/>
      <w:r w:rsidRPr="00A9382F">
        <w:rPr>
          <w:rFonts w:ascii="Times New Roman" w:hAnsi="Times New Roman" w:cs="Times New Roman"/>
          <w:sz w:val="24"/>
          <w:szCs w:val="24"/>
        </w:rPr>
        <w:t>урбанистики</w:t>
      </w:r>
      <w:proofErr w:type="spellEnd"/>
      <w:r w:rsidRPr="00A9382F">
        <w:rPr>
          <w:rFonts w:ascii="Times New Roman" w:hAnsi="Times New Roman" w:cs="Times New Roman"/>
          <w:sz w:val="24"/>
          <w:szCs w:val="24"/>
        </w:rPr>
        <w:t xml:space="preserve">,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 </w:t>
      </w:r>
    </w:p>
    <w:p w14:paraId="2CD504B4"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14:paraId="0322468F"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региональные центры компетенций; </w:t>
      </w:r>
    </w:p>
    <w:p w14:paraId="54F99545" w14:textId="77777777" w:rsidR="00C40237" w:rsidRDefault="00C40237" w:rsidP="00A9382F">
      <w:pPr>
        <w:ind w:firstLine="567"/>
        <w:jc w:val="both"/>
        <w:rPr>
          <w:rFonts w:ascii="Times New Roman" w:hAnsi="Times New Roman" w:cs="Times New Roman"/>
          <w:sz w:val="24"/>
          <w:szCs w:val="24"/>
        </w:rPr>
      </w:pPr>
      <w:r>
        <w:rPr>
          <w:rFonts w:ascii="Times New Roman" w:hAnsi="Times New Roman" w:cs="Times New Roman"/>
          <w:sz w:val="24"/>
          <w:szCs w:val="24"/>
        </w:rPr>
        <w:t>- иные лица.</w:t>
      </w:r>
    </w:p>
    <w:p w14:paraId="05E05030"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1.6. С целью формирования комфортной городской среды на территории муниципального образования, Администрация муниципального образования «Муницип</w:t>
      </w:r>
      <w:r w:rsidR="00C40237">
        <w:rPr>
          <w:rFonts w:ascii="Times New Roman" w:hAnsi="Times New Roman" w:cs="Times New Roman"/>
          <w:sz w:val="24"/>
          <w:szCs w:val="24"/>
        </w:rPr>
        <w:t>альный округ Балезинский</w:t>
      </w:r>
      <w:r w:rsidRPr="00A9382F">
        <w:rPr>
          <w:rFonts w:ascii="Times New Roman" w:hAnsi="Times New Roman" w:cs="Times New Roman"/>
          <w:sz w:val="24"/>
          <w:szCs w:val="24"/>
        </w:rPr>
        <w:t xml:space="preserve"> район Удмуртской Республики» осуществляет планирование развития территории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14:paraId="0970FCEF"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1.7. Проект благоустройства территорий на стадии разработки концепции для 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Мероприятия, реализуемые в рамках муниципальной программы формирования современной городской среды, должны быть синхронизированы с мероприятиями иных национальных, федеральных, республиканских проектов и программ. </w:t>
      </w:r>
    </w:p>
    <w:p w14:paraId="4EA418D7"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1.8.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0859DCE8"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1.9.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w:t>
      </w:r>
      <w:r w:rsidRPr="00A9382F">
        <w:rPr>
          <w:rFonts w:ascii="Times New Roman" w:hAnsi="Times New Roman" w:cs="Times New Roman"/>
          <w:sz w:val="24"/>
          <w:szCs w:val="24"/>
        </w:rPr>
        <w:lastRenderedPageBreak/>
        <w:t xml:space="preserve">соответствующей муниципальной программе формирования современной городской среды. </w:t>
      </w:r>
    </w:p>
    <w:p w14:paraId="7A7C59DD"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1.10. В рамках разработки муниципальной программы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14:paraId="0F906C39"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1.11. При реализации проектов благоустройства территории муниципального образования рекомендуется обеспечивать: </w:t>
      </w:r>
    </w:p>
    <w:p w14:paraId="329480C7"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а) функциональное разнообразие благоустраиваемой территории - насыщенность территории разнообразными социальными и коммерческими сервисами; </w:t>
      </w:r>
    </w:p>
    <w:p w14:paraId="061D235F"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б) взаимосвязь пространств муниципального обр</w:t>
      </w:r>
      <w:r w:rsidR="00284CC9">
        <w:rPr>
          <w:rFonts w:ascii="Times New Roman" w:hAnsi="Times New Roman" w:cs="Times New Roman"/>
          <w:sz w:val="24"/>
          <w:szCs w:val="24"/>
        </w:rPr>
        <w:t xml:space="preserve">азования, доступность объектов </w:t>
      </w:r>
      <w:r w:rsidRPr="00A9382F">
        <w:rPr>
          <w:rFonts w:ascii="Times New Roman" w:hAnsi="Times New Roman" w:cs="Times New Roman"/>
          <w:sz w:val="24"/>
          <w:szCs w:val="24"/>
        </w:rPr>
        <w:t xml:space="preserve"> инфраструктуры для детей и маломобильных групп населения, в том числе за счет ликвидации необоснованных барьеров и препятствий; </w:t>
      </w:r>
    </w:p>
    <w:p w14:paraId="26E29528"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маломобильных групп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5D80E85C"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 </w:t>
      </w:r>
    </w:p>
    <w:p w14:paraId="51E1E211" w14:textId="77777777" w:rsidR="003B3A2A"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 </w:t>
      </w:r>
    </w:p>
    <w:p w14:paraId="355F008B" w14:textId="61AA9059"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е) шаговую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18A49649"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7D26346D"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з) безопасность и порядок, в том числе путем организации системы освещения и видеонаблюдения.</w:t>
      </w:r>
    </w:p>
    <w:p w14:paraId="3DB6257F"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1.12. Реализацию комплексных проектов благоустройства территорий муниципального образования рекомендуется осуществлять с привлечением </w:t>
      </w:r>
      <w:r w:rsidRPr="00A9382F">
        <w:rPr>
          <w:rFonts w:ascii="Times New Roman" w:hAnsi="Times New Roman" w:cs="Times New Roman"/>
          <w:sz w:val="24"/>
          <w:szCs w:val="24"/>
        </w:rPr>
        <w:lastRenderedPageBreak/>
        <w:t>внебюджетных источников финансирования, в том числе с использованием механизмов государственно-частного партнерства.</w:t>
      </w:r>
    </w:p>
    <w:p w14:paraId="0FC94232"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1.13. В целях применения настоящих Правил используются следующие основные термины и определения: </w:t>
      </w:r>
    </w:p>
    <w:p w14:paraId="36FD2F76" w14:textId="77777777" w:rsidR="00284CC9" w:rsidRDefault="00A9382F" w:rsidP="00A9382F">
      <w:pPr>
        <w:ind w:firstLine="567"/>
        <w:jc w:val="both"/>
        <w:rPr>
          <w:rFonts w:ascii="Times New Roman" w:hAnsi="Times New Roman" w:cs="Times New Roman"/>
          <w:sz w:val="24"/>
          <w:szCs w:val="24"/>
        </w:rPr>
      </w:pPr>
      <w:r w:rsidRPr="00284CC9">
        <w:rPr>
          <w:rFonts w:ascii="Times New Roman" w:hAnsi="Times New Roman" w:cs="Times New Roman"/>
          <w:b/>
          <w:sz w:val="24"/>
          <w:szCs w:val="24"/>
        </w:rPr>
        <w:t>Архитектурный облик</w:t>
      </w:r>
      <w:r w:rsidRPr="00A9382F">
        <w:rPr>
          <w:rFonts w:ascii="Times New Roman" w:hAnsi="Times New Roman" w:cs="Times New Roman"/>
          <w:sz w:val="24"/>
          <w:szCs w:val="24"/>
        </w:rPr>
        <w:t xml:space="preserve"> - пространственно-композиционное решение, при котором </w:t>
      </w:r>
      <w:proofErr w:type="spellStart"/>
      <w:r w:rsidRPr="00A9382F">
        <w:rPr>
          <w:rFonts w:ascii="Times New Roman" w:hAnsi="Times New Roman" w:cs="Times New Roman"/>
          <w:sz w:val="24"/>
          <w:szCs w:val="24"/>
        </w:rPr>
        <w:t>взаимоувязка</w:t>
      </w:r>
      <w:proofErr w:type="spellEnd"/>
      <w:r w:rsidRPr="00A9382F">
        <w:rPr>
          <w:rFonts w:ascii="Times New Roman" w:hAnsi="Times New Roman" w:cs="Times New Roman"/>
          <w:sz w:val="24"/>
          <w:szCs w:val="24"/>
        </w:rPr>
        <w:t xml:space="preserve"> элементов осуществлена с учетом воплощенных архитектурных решений, соразмерности пропорций, метроритмических закономерностей, пластики и цвета; </w:t>
      </w:r>
    </w:p>
    <w:p w14:paraId="2A129DA8" w14:textId="77777777" w:rsidR="00284CC9" w:rsidRDefault="00A9382F" w:rsidP="00A9382F">
      <w:pPr>
        <w:ind w:firstLine="567"/>
        <w:jc w:val="both"/>
        <w:rPr>
          <w:rFonts w:ascii="Times New Roman" w:hAnsi="Times New Roman" w:cs="Times New Roman"/>
          <w:sz w:val="24"/>
          <w:szCs w:val="24"/>
        </w:rPr>
      </w:pPr>
      <w:r w:rsidRPr="00284CC9">
        <w:rPr>
          <w:rFonts w:ascii="Times New Roman" w:hAnsi="Times New Roman" w:cs="Times New Roman"/>
          <w:b/>
          <w:sz w:val="24"/>
          <w:szCs w:val="24"/>
        </w:rPr>
        <w:t>Благоустройство территории</w:t>
      </w:r>
      <w:r w:rsidRPr="00A9382F">
        <w:rPr>
          <w:rFonts w:ascii="Times New Roman" w:hAnsi="Times New Roman" w:cs="Times New Roman"/>
          <w:sz w:val="24"/>
          <w:szCs w:val="24"/>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14:paraId="2736FD11" w14:textId="77777777" w:rsidR="00284CC9" w:rsidRDefault="00A9382F" w:rsidP="00A9382F">
      <w:pPr>
        <w:ind w:firstLine="567"/>
        <w:jc w:val="both"/>
        <w:rPr>
          <w:rFonts w:ascii="Times New Roman" w:hAnsi="Times New Roman" w:cs="Times New Roman"/>
          <w:sz w:val="24"/>
          <w:szCs w:val="24"/>
        </w:rPr>
      </w:pPr>
      <w:r w:rsidRPr="00284CC9">
        <w:rPr>
          <w:rFonts w:ascii="Times New Roman" w:hAnsi="Times New Roman" w:cs="Times New Roman"/>
          <w:b/>
          <w:sz w:val="24"/>
          <w:szCs w:val="24"/>
        </w:rPr>
        <w:t>Внутренняя часть границ прилегающей территории</w:t>
      </w:r>
      <w:r w:rsidRPr="00A9382F">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 </w:t>
      </w:r>
    </w:p>
    <w:p w14:paraId="03973026" w14:textId="77777777" w:rsidR="00284CC9" w:rsidRDefault="00A9382F" w:rsidP="00A9382F">
      <w:pPr>
        <w:ind w:firstLine="567"/>
        <w:jc w:val="both"/>
        <w:rPr>
          <w:rFonts w:ascii="Times New Roman" w:hAnsi="Times New Roman" w:cs="Times New Roman"/>
          <w:sz w:val="24"/>
          <w:szCs w:val="24"/>
        </w:rPr>
      </w:pPr>
      <w:r w:rsidRPr="00284CC9">
        <w:rPr>
          <w:rFonts w:ascii="Times New Roman" w:hAnsi="Times New Roman" w:cs="Times New Roman"/>
          <w:b/>
          <w:sz w:val="24"/>
          <w:szCs w:val="24"/>
        </w:rPr>
        <w:t>Внешняя часть границ прилегающей территории</w:t>
      </w:r>
      <w:r w:rsidRPr="00A9382F">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w:t>
      </w:r>
      <w:r w:rsidR="00284CC9">
        <w:rPr>
          <w:rFonts w:ascii="Times New Roman" w:hAnsi="Times New Roman" w:cs="Times New Roman"/>
          <w:sz w:val="24"/>
          <w:szCs w:val="24"/>
        </w:rPr>
        <w:t xml:space="preserve">ся их общей границей; </w:t>
      </w:r>
    </w:p>
    <w:p w14:paraId="5A1ED368" w14:textId="77777777" w:rsidR="00284CC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284CC9">
        <w:rPr>
          <w:rFonts w:ascii="Times New Roman" w:hAnsi="Times New Roman" w:cs="Times New Roman"/>
          <w:b/>
          <w:sz w:val="24"/>
          <w:szCs w:val="24"/>
        </w:rPr>
        <w:t>Вывоз отходов и мусора</w:t>
      </w:r>
      <w:r w:rsidRPr="00A9382F">
        <w:rPr>
          <w:rFonts w:ascii="Times New Roman" w:hAnsi="Times New Roman" w:cs="Times New Roman"/>
          <w:sz w:val="24"/>
          <w:szCs w:val="24"/>
        </w:rPr>
        <w:t xml:space="preserve"> - выгрузка из контейнеров в спецтранспорт; загрузка мусора из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 </w:t>
      </w:r>
    </w:p>
    <w:p w14:paraId="6BA1200F" w14:textId="77777777" w:rsidR="003D6409" w:rsidRDefault="00A9382F" w:rsidP="00284CC9">
      <w:pPr>
        <w:ind w:firstLine="567"/>
        <w:jc w:val="both"/>
        <w:rPr>
          <w:rFonts w:ascii="Times New Roman" w:hAnsi="Times New Roman" w:cs="Times New Roman"/>
          <w:sz w:val="24"/>
          <w:szCs w:val="24"/>
        </w:rPr>
      </w:pPr>
      <w:r w:rsidRPr="00284CC9">
        <w:rPr>
          <w:rFonts w:ascii="Times New Roman" w:hAnsi="Times New Roman" w:cs="Times New Roman"/>
          <w:b/>
          <w:sz w:val="24"/>
          <w:szCs w:val="24"/>
        </w:rPr>
        <w:t>Газон</w:t>
      </w:r>
      <w:r w:rsidRPr="00A9382F">
        <w:rPr>
          <w:rFonts w:ascii="Times New Roman" w:hAnsi="Times New Roman" w:cs="Times New Roman"/>
          <w:sz w:val="24"/>
          <w:szCs w:val="24"/>
        </w:rPr>
        <w:t xml:space="preserve"> - 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 </w:t>
      </w:r>
    </w:p>
    <w:p w14:paraId="1F57D324" w14:textId="77777777" w:rsidR="00BD539B" w:rsidRDefault="00BD539B" w:rsidP="00284CC9">
      <w:pPr>
        <w:ind w:firstLine="567"/>
        <w:jc w:val="both"/>
        <w:rPr>
          <w:rFonts w:ascii="Times New Roman" w:hAnsi="Times New Roman" w:cs="Times New Roman"/>
          <w:sz w:val="24"/>
          <w:szCs w:val="24"/>
        </w:rPr>
      </w:pPr>
      <w:r w:rsidRPr="007917A9">
        <w:rPr>
          <w:rFonts w:ascii="Times New Roman" w:hAnsi="Times New Roman" w:cs="Times New Roman"/>
          <w:b/>
          <w:sz w:val="24"/>
          <w:szCs w:val="24"/>
        </w:rPr>
        <w:t>Городская среда</w:t>
      </w:r>
      <w:r>
        <w:rPr>
          <w:rFonts w:ascii="Times New Roman" w:hAnsi="Times New Roman" w:cs="Times New Roman"/>
          <w:sz w:val="24"/>
          <w:szCs w:val="24"/>
        </w:rPr>
        <w:t xml:space="preserve"> </w:t>
      </w:r>
      <w:r w:rsidR="007917A9">
        <w:rPr>
          <w:rFonts w:ascii="Times New Roman" w:hAnsi="Times New Roman" w:cs="Times New Roman"/>
          <w:sz w:val="24"/>
          <w:szCs w:val="24"/>
        </w:rPr>
        <w:t>–</w:t>
      </w:r>
      <w:r>
        <w:rPr>
          <w:rFonts w:ascii="Times New Roman" w:hAnsi="Times New Roman" w:cs="Times New Roman"/>
          <w:sz w:val="24"/>
          <w:szCs w:val="24"/>
        </w:rPr>
        <w:t xml:space="preserve"> совокупность</w:t>
      </w:r>
      <w:r w:rsidR="007917A9">
        <w:rPr>
          <w:rFonts w:ascii="Times New Roman" w:hAnsi="Times New Roman" w:cs="Times New Roman"/>
          <w:sz w:val="24"/>
          <w:szCs w:val="24"/>
        </w:rPr>
        <w:t xml:space="preserve"> природных, архитектурно-планировочных, экологических, социально-культурных и других факторов, характеризующих среду обитания на определенной территории</w:t>
      </w:r>
      <w:r w:rsidR="005D6D3D">
        <w:rPr>
          <w:rFonts w:ascii="Times New Roman" w:hAnsi="Times New Roman" w:cs="Times New Roman"/>
          <w:sz w:val="24"/>
          <w:szCs w:val="24"/>
        </w:rPr>
        <w:t xml:space="preserve"> и определяющих комфортность проживания на этой территории.</w:t>
      </w:r>
    </w:p>
    <w:p w14:paraId="074BD0F1"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Детская игровая площадка</w:t>
      </w:r>
      <w:r w:rsidRPr="00A9382F">
        <w:rPr>
          <w:rFonts w:ascii="Times New Roman" w:hAnsi="Times New Roman" w:cs="Times New Roman"/>
          <w:sz w:val="24"/>
          <w:szCs w:val="24"/>
        </w:rPr>
        <w:t xml:space="preserve"> - специально оборудованная территория, на которой расположено оборудование или элементы оборудования, предназначенные для подвижных игр, активного отдыха детей разных возрастов; </w:t>
      </w:r>
    </w:p>
    <w:p w14:paraId="029B5E42"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Жидкие бытовые отходы (далее - ЖБО)</w:t>
      </w:r>
      <w:r w:rsidRPr="00A9382F">
        <w:rPr>
          <w:rFonts w:ascii="Times New Roman" w:hAnsi="Times New Roman" w:cs="Times New Roman"/>
          <w:sz w:val="24"/>
          <w:szCs w:val="24"/>
        </w:rPr>
        <w:t xml:space="preserve"> - это накапливаемые в локальных резервуарах хозяйственно-бытовые сточные воды, образованные в результате жизнедеятельности населения на территориях без доступа к централизованной системе водоотведения, подлежащие последующему извлечению из ёмкостей временного </w:t>
      </w:r>
      <w:r w:rsidRPr="00A9382F">
        <w:rPr>
          <w:rFonts w:ascii="Times New Roman" w:hAnsi="Times New Roman" w:cs="Times New Roman"/>
          <w:sz w:val="24"/>
          <w:szCs w:val="24"/>
        </w:rPr>
        <w:lastRenderedPageBreak/>
        <w:t xml:space="preserve">хранения (накопления) и транспортировке к очистным сооружениям с целью дальнейшей утилизации; </w:t>
      </w:r>
    </w:p>
    <w:p w14:paraId="1D7BC001"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Земляные работы</w:t>
      </w:r>
      <w:r w:rsidRPr="00A9382F">
        <w:rPr>
          <w:rFonts w:ascii="Times New Roman" w:hAnsi="Times New Roman" w:cs="Times New Roman"/>
          <w:sz w:val="24"/>
          <w:szCs w:val="24"/>
        </w:rPr>
        <w:t xml:space="preserve"> - любые виды работ, связанных с изменением существующей планировочной отметки земной поверхности на величину, превышающую 0,3 м (проведение инженерных, изысканий, строительство (реконструкция) объектов, не требующих получения разрешения на строительство, капитальный ремонт объектов капитального строительства, проведение работ по благоустройству и иные), в том числе при вскрытии поверхностного слоя земли (раскопка, бурение, выравнивание, планировка, отсыпка, демонтаж) на землях, находящихся в собственности муниципального образования «</w:t>
      </w:r>
      <w:r w:rsidR="003D6409">
        <w:rPr>
          <w:rFonts w:ascii="Times New Roman" w:hAnsi="Times New Roman" w:cs="Times New Roman"/>
          <w:sz w:val="24"/>
          <w:szCs w:val="24"/>
        </w:rPr>
        <w:t>Муниципальный округ Балезинский</w:t>
      </w:r>
      <w:r w:rsidRPr="00A9382F">
        <w:rPr>
          <w:rFonts w:ascii="Times New Roman" w:hAnsi="Times New Roman" w:cs="Times New Roman"/>
          <w:sz w:val="24"/>
          <w:szCs w:val="24"/>
        </w:rPr>
        <w:t xml:space="preserve"> район Удмуртской Республики» (за исключением земельных участков, предоставленных в аренду и постоянное бессрочное пользование), а также на земельных участках, государственная собственность на которые не разграничена на территории муниципального образования «</w:t>
      </w:r>
      <w:r w:rsidR="003D6409">
        <w:rPr>
          <w:rFonts w:ascii="Times New Roman" w:hAnsi="Times New Roman" w:cs="Times New Roman"/>
          <w:sz w:val="24"/>
          <w:szCs w:val="24"/>
        </w:rPr>
        <w:t>Муниципальный округ Балезинский</w:t>
      </w:r>
      <w:r w:rsidRPr="00A9382F">
        <w:rPr>
          <w:rFonts w:ascii="Times New Roman" w:hAnsi="Times New Roman" w:cs="Times New Roman"/>
          <w:sz w:val="24"/>
          <w:szCs w:val="24"/>
        </w:rPr>
        <w:t xml:space="preserve"> район Удмуртской Республики»; </w:t>
      </w:r>
    </w:p>
    <w:p w14:paraId="2F81986B"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Зеленые насаждения</w:t>
      </w:r>
      <w:r w:rsidRPr="00A9382F">
        <w:rPr>
          <w:rFonts w:ascii="Times New Roman" w:hAnsi="Times New Roman" w:cs="Times New Roman"/>
          <w:sz w:val="24"/>
          <w:szCs w:val="24"/>
        </w:rPr>
        <w:t xml:space="preserve"> - совокупность древесных, кустарниковых и травянистых растений естественного происхождения или посаженных на определенной территории; </w:t>
      </w:r>
    </w:p>
    <w:p w14:paraId="19C1183D"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Индивидуальное домовладение</w:t>
      </w:r>
      <w:r w:rsidRPr="00A9382F">
        <w:rPr>
          <w:rFonts w:ascii="Times New Roman" w:hAnsi="Times New Roman" w:cs="Times New Roman"/>
          <w:sz w:val="24"/>
          <w:szCs w:val="24"/>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 </w:t>
      </w:r>
    </w:p>
    <w:p w14:paraId="1FCBAE0F"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Информационная конструкция (информационный стенд)</w:t>
      </w:r>
      <w:r w:rsidRPr="00A9382F">
        <w:rPr>
          <w:rFonts w:ascii="Times New Roman" w:hAnsi="Times New Roman" w:cs="Times New Roman"/>
          <w:sz w:val="24"/>
          <w:szCs w:val="24"/>
        </w:rPr>
        <w:t xml:space="preserve"> - техническое средство стабильного территориального размещения, предназначенное для распространения информации органов государственной власти, органов местного самоуправления, а также объявлений физических и юридических лиц, не связанных с осуществлением предпринимательской деятельности. Под информационным стендом также понимается размещенная на отдельно стоящем щите, расположенном при въезде в населенный пункт (микрорайон), информация о маршруте движения по населенному пункту (микрорайону), с указанием наименования улиц, объектов социального назначения, нумерацией домов;</w:t>
      </w:r>
    </w:p>
    <w:p w14:paraId="63E13D61" w14:textId="77777777" w:rsidR="005D6D3D" w:rsidRDefault="005D6D3D" w:rsidP="00284CC9">
      <w:pPr>
        <w:ind w:firstLine="567"/>
        <w:jc w:val="both"/>
        <w:rPr>
          <w:rFonts w:ascii="Times New Roman" w:hAnsi="Times New Roman" w:cs="Times New Roman"/>
          <w:sz w:val="24"/>
          <w:szCs w:val="24"/>
        </w:rPr>
      </w:pPr>
      <w:r w:rsidRPr="005D6D3D">
        <w:rPr>
          <w:rFonts w:ascii="Times New Roman" w:hAnsi="Times New Roman" w:cs="Times New Roman"/>
          <w:b/>
          <w:sz w:val="24"/>
          <w:szCs w:val="24"/>
        </w:rPr>
        <w:t>Капитальный ремонт дорожного покрытия</w:t>
      </w:r>
      <w:r>
        <w:rPr>
          <w:rFonts w:ascii="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и пределах норм, соответствующих категорий, установленной для ремонтируемой дороги, без увеличения ширины земляного полотна на основном протяжении дороги;</w:t>
      </w:r>
    </w:p>
    <w:p w14:paraId="52FC9A76" w14:textId="77777777" w:rsidR="003D64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3D6409">
        <w:rPr>
          <w:rFonts w:ascii="Times New Roman" w:hAnsi="Times New Roman" w:cs="Times New Roman"/>
          <w:b/>
          <w:sz w:val="24"/>
          <w:szCs w:val="24"/>
        </w:rPr>
        <w:t>Контейнерная площадка</w:t>
      </w:r>
      <w:r w:rsidRPr="00A9382F">
        <w:rPr>
          <w:rFonts w:ascii="Times New Roman" w:hAnsi="Times New Roman" w:cs="Times New Roman"/>
          <w:sz w:val="24"/>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14:paraId="3FBE941B" w14:textId="77777777" w:rsidR="005D6D3D" w:rsidRDefault="005D6D3D" w:rsidP="00284CC9">
      <w:pPr>
        <w:ind w:firstLine="567"/>
        <w:jc w:val="both"/>
        <w:rPr>
          <w:rFonts w:ascii="Times New Roman" w:hAnsi="Times New Roman" w:cs="Times New Roman"/>
          <w:sz w:val="24"/>
          <w:szCs w:val="24"/>
        </w:rPr>
      </w:pPr>
      <w:r w:rsidRPr="005D6D3D">
        <w:rPr>
          <w:rFonts w:ascii="Times New Roman" w:hAnsi="Times New Roman" w:cs="Times New Roman"/>
          <w:b/>
          <w:sz w:val="24"/>
          <w:szCs w:val="24"/>
        </w:rPr>
        <w:t>Комплексное развитие городской среды</w:t>
      </w:r>
      <w:r>
        <w:rPr>
          <w:rFonts w:ascii="Times New Roman" w:hAnsi="Times New Roman" w:cs="Times New Roman"/>
          <w:sz w:val="24"/>
          <w:szCs w:val="24"/>
        </w:rPr>
        <w:t xml:space="preserve"> – улучшение, обновление, трансформация, использование лучших практик и технологий на всех уровнях жизни </w:t>
      </w:r>
      <w:r>
        <w:rPr>
          <w:rFonts w:ascii="Times New Roman" w:hAnsi="Times New Roman" w:cs="Times New Roman"/>
          <w:sz w:val="24"/>
          <w:szCs w:val="24"/>
        </w:rPr>
        <w:lastRenderedPageBreak/>
        <w:t>поселения, в том числе развитие инфраструктуры, системы управления, технологий, коммуникаций между горожанами и сообществами;</w:t>
      </w:r>
    </w:p>
    <w:p w14:paraId="0D44B796"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Крупногабаритные отходы</w:t>
      </w:r>
      <w:r w:rsidRPr="00A9382F">
        <w:rPr>
          <w:rFonts w:ascii="Times New Roman" w:hAnsi="Times New Roman" w:cs="Times New Roman"/>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14:paraId="2043BEED"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Комплексное решение</w:t>
      </w:r>
      <w:r w:rsidRPr="00A9382F">
        <w:rPr>
          <w:rFonts w:ascii="Times New Roman" w:hAnsi="Times New Roman" w:cs="Times New Roman"/>
          <w:sz w:val="24"/>
          <w:szCs w:val="24"/>
        </w:rPr>
        <w:t xml:space="preserve"> - взаимоувязанное расположение элементов в соответствии с решением функциональных, конструктивных и эсте</w:t>
      </w:r>
      <w:r w:rsidR="003D6409">
        <w:rPr>
          <w:rFonts w:ascii="Times New Roman" w:hAnsi="Times New Roman" w:cs="Times New Roman"/>
          <w:sz w:val="24"/>
          <w:szCs w:val="24"/>
        </w:rPr>
        <w:t xml:space="preserve">тических требований к объекту; </w:t>
      </w:r>
    </w:p>
    <w:p w14:paraId="62003DDF" w14:textId="77777777" w:rsidR="003D64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3D6409">
        <w:rPr>
          <w:rFonts w:ascii="Times New Roman" w:hAnsi="Times New Roman" w:cs="Times New Roman"/>
          <w:b/>
          <w:sz w:val="24"/>
          <w:szCs w:val="24"/>
        </w:rPr>
        <w:t>Лицевой фасад</w:t>
      </w:r>
      <w:r w:rsidRPr="00A9382F">
        <w:rPr>
          <w:rFonts w:ascii="Times New Roman" w:hAnsi="Times New Roman" w:cs="Times New Roman"/>
          <w:sz w:val="24"/>
          <w:szCs w:val="24"/>
        </w:rPr>
        <w:t xml:space="preserve"> - фасад здания, сооружения, выходящий на улично-дорожную сеть населенного пункта; </w:t>
      </w:r>
    </w:p>
    <w:p w14:paraId="3E52818F" w14:textId="77777777" w:rsidR="005D6D3D" w:rsidRDefault="005D6D3D" w:rsidP="00284CC9">
      <w:pPr>
        <w:ind w:firstLine="567"/>
        <w:jc w:val="both"/>
        <w:rPr>
          <w:rFonts w:ascii="Times New Roman" w:hAnsi="Times New Roman" w:cs="Times New Roman"/>
          <w:sz w:val="24"/>
          <w:szCs w:val="24"/>
        </w:rPr>
      </w:pPr>
      <w:r w:rsidRPr="005D6D3D">
        <w:rPr>
          <w:rFonts w:ascii="Times New Roman" w:hAnsi="Times New Roman" w:cs="Times New Roman"/>
          <w:b/>
          <w:sz w:val="24"/>
          <w:szCs w:val="24"/>
        </w:rPr>
        <w:t>Малые архитектурные формы</w:t>
      </w:r>
      <w:r>
        <w:rPr>
          <w:rFonts w:ascii="Times New Roman" w:hAnsi="Times New Roman" w:cs="Times New Roman"/>
          <w:sz w:val="24"/>
          <w:szCs w:val="24"/>
        </w:rPr>
        <w:t xml:space="preserve"> </w:t>
      </w:r>
      <w:r w:rsidR="009E61A4">
        <w:rPr>
          <w:rFonts w:ascii="Times New Roman" w:hAnsi="Times New Roman" w:cs="Times New Roman"/>
          <w:sz w:val="24"/>
          <w:szCs w:val="24"/>
        </w:rPr>
        <w:t>–</w:t>
      </w:r>
      <w:r>
        <w:rPr>
          <w:rFonts w:ascii="Times New Roman" w:hAnsi="Times New Roman" w:cs="Times New Roman"/>
          <w:sz w:val="24"/>
          <w:szCs w:val="24"/>
        </w:rPr>
        <w:t xml:space="preserve"> </w:t>
      </w:r>
      <w:r w:rsidR="009E61A4">
        <w:rPr>
          <w:rFonts w:ascii="Times New Roman" w:hAnsi="Times New Roman" w:cs="Times New Roman"/>
          <w:sz w:val="24"/>
          <w:szCs w:val="24"/>
        </w:rPr>
        <w:t xml:space="preserve">элементы монументально-декоративного оформления, статуи, скульптуры (монументы), бюсты, триумфальные арки, ростральные колонны, триумфальные колонны, обелиски, мемориальные (памятные) доски и комплексы, стелы, устройства для оформления мобильного и вертикального озеленения (трельяжи, шпалеры, </w:t>
      </w:r>
      <w:proofErr w:type="spellStart"/>
      <w:r w:rsidR="009E61A4">
        <w:rPr>
          <w:rFonts w:ascii="Times New Roman" w:hAnsi="Times New Roman" w:cs="Times New Roman"/>
          <w:sz w:val="24"/>
          <w:szCs w:val="24"/>
        </w:rPr>
        <w:t>перголы</w:t>
      </w:r>
      <w:proofErr w:type="spellEnd"/>
      <w:r w:rsidR="009E61A4">
        <w:rPr>
          <w:rFonts w:ascii="Times New Roman" w:hAnsi="Times New Roman" w:cs="Times New Roman"/>
          <w:sz w:val="24"/>
          <w:szCs w:val="24"/>
        </w:rPr>
        <w:t xml:space="preserve">, цветочницы, вазоны), городская мебель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w:t>
      </w:r>
      <w:proofErr w:type="spellStart"/>
      <w:r w:rsidR="009E61A4">
        <w:rPr>
          <w:rFonts w:ascii="Times New Roman" w:hAnsi="Times New Roman" w:cs="Times New Roman"/>
          <w:sz w:val="24"/>
          <w:szCs w:val="24"/>
        </w:rPr>
        <w:t>т.др</w:t>
      </w:r>
      <w:proofErr w:type="spellEnd"/>
      <w:r w:rsidR="009E61A4">
        <w:rPr>
          <w:rFonts w:ascii="Times New Roman" w:hAnsi="Times New Roman" w:cs="Times New Roman"/>
          <w:sz w:val="24"/>
          <w:szCs w:val="24"/>
        </w:rPr>
        <w:t>.).</w:t>
      </w:r>
    </w:p>
    <w:p w14:paraId="7E4113DA"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Мусор</w:t>
      </w:r>
      <w:r w:rsidRPr="00A9382F">
        <w:rPr>
          <w:rFonts w:ascii="Times New Roman" w:hAnsi="Times New Roman" w:cs="Times New Roman"/>
          <w:sz w:val="24"/>
          <w:szCs w:val="24"/>
        </w:rPr>
        <w:t xml:space="preserve"> - мелкие неоднородные сухие и влажные отходы;</w:t>
      </w:r>
    </w:p>
    <w:p w14:paraId="21A38849"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Нестационарный торговый объект</w:t>
      </w:r>
      <w:r w:rsidRPr="00A9382F">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14:paraId="19B01630"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Объемно-пространственное решение</w:t>
      </w:r>
      <w:r w:rsidRPr="00A9382F">
        <w:rPr>
          <w:rFonts w:ascii="Times New Roman" w:hAnsi="Times New Roman" w:cs="Times New Roman"/>
          <w:sz w:val="24"/>
          <w:szCs w:val="24"/>
        </w:rPr>
        <w:t xml:space="preserve"> - моделирование объема здания на основе взаимосвязи назначения, габаритов, формы помещений в плане и в общем объеме здания; </w:t>
      </w:r>
    </w:p>
    <w:p w14:paraId="134FF5B9"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Объект благоустройства</w:t>
      </w:r>
      <w:r w:rsidRPr="00A9382F">
        <w:rPr>
          <w:rFonts w:ascii="Times New Roman" w:hAnsi="Times New Roman" w:cs="Times New Roman"/>
          <w:sz w:val="24"/>
          <w:szCs w:val="24"/>
        </w:rPr>
        <w:t xml:space="preserve"> - территория (в том числе территория предприятий, учреждений, организаций, индивидуальных домовладений, земельных участков многоквартирных домов,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которые подлежат содержанию и в отношении которых должны осуществляться работы по благоустройству; </w:t>
      </w:r>
    </w:p>
    <w:p w14:paraId="7D927C37" w14:textId="67708EEE"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Объект благоустройства территории</w:t>
      </w:r>
      <w:r w:rsidRPr="00A9382F">
        <w:rPr>
          <w:rFonts w:ascii="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а также территории, выделяемые по принципу единой градостроительной регламентации (охранные зоны) или визуально</w:t>
      </w:r>
      <w:r w:rsidR="003B3A2A">
        <w:rPr>
          <w:rFonts w:ascii="Times New Roman" w:hAnsi="Times New Roman" w:cs="Times New Roman"/>
          <w:sz w:val="24"/>
          <w:szCs w:val="24"/>
        </w:rPr>
        <w:t>-</w:t>
      </w:r>
      <w:r w:rsidRPr="00A9382F">
        <w:rPr>
          <w:rFonts w:ascii="Times New Roman" w:hAnsi="Times New Roman" w:cs="Times New Roman"/>
          <w:sz w:val="24"/>
          <w:szCs w:val="24"/>
        </w:rPr>
        <w:t>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77B44B27"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lastRenderedPageBreak/>
        <w:t>Озелененная территория</w:t>
      </w:r>
      <w:r w:rsidRPr="00A9382F">
        <w:rPr>
          <w:rFonts w:ascii="Times New Roman" w:hAnsi="Times New Roman" w:cs="Times New Roman"/>
          <w:sz w:val="24"/>
          <w:szCs w:val="24"/>
        </w:rPr>
        <w:t xml:space="preserve"> - территория, определяемая в соответствии с генеральным планом и (или) правилами землепользования и застройки, и (или) документацией по планировке территорий, и (или) проектной документацией (для случаев озелененной территории в границах участков под МКД) как озелененная территория, занятая зелеными насаждениями (травой, кустарниками, деревьями), в том числе дикорастущими, и (или) предназначенная для выращивания зеленых насаждений; </w:t>
      </w:r>
    </w:p>
    <w:p w14:paraId="5AB41D10"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Палисадник</w:t>
      </w:r>
      <w:r w:rsidRPr="00A9382F">
        <w:rPr>
          <w:rFonts w:ascii="Times New Roman" w:hAnsi="Times New Roman" w:cs="Times New Roman"/>
          <w:sz w:val="24"/>
          <w:szCs w:val="24"/>
        </w:rPr>
        <w:t xml:space="preserve">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w:t>
      </w:r>
    </w:p>
    <w:p w14:paraId="4ACBDF6E"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Прилегающая территория</w:t>
      </w:r>
      <w:r w:rsidRPr="00A9382F">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w:t>
      </w:r>
    </w:p>
    <w:p w14:paraId="0A475907"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Рекламная конструкция</w:t>
      </w:r>
      <w:r w:rsidRPr="00A9382F">
        <w:rPr>
          <w:rFonts w:ascii="Times New Roman" w:hAnsi="Times New Roman" w:cs="Times New Roman"/>
          <w:sz w:val="24"/>
          <w:szCs w:val="24"/>
        </w:rPr>
        <w:t xml:space="preserve"> - техническое средство стабильного территориального размещения, предназначенное для распространения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объектов; </w:t>
      </w:r>
    </w:p>
    <w:p w14:paraId="6E2F21C1" w14:textId="77777777" w:rsidR="00084A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Содержание объекта благоустройства</w:t>
      </w:r>
      <w:r w:rsidRPr="00A9382F">
        <w:rPr>
          <w:rFonts w:ascii="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 </w:t>
      </w:r>
    </w:p>
    <w:p w14:paraId="212EDC81" w14:textId="77777777" w:rsidR="00084A09" w:rsidRDefault="00A9382F" w:rsidP="00284CC9">
      <w:pPr>
        <w:ind w:firstLine="567"/>
        <w:jc w:val="both"/>
        <w:rPr>
          <w:rFonts w:ascii="Times New Roman" w:hAnsi="Times New Roman" w:cs="Times New Roman"/>
          <w:sz w:val="24"/>
          <w:szCs w:val="24"/>
        </w:rPr>
      </w:pPr>
      <w:r w:rsidRPr="00084A09">
        <w:rPr>
          <w:rFonts w:ascii="Times New Roman" w:hAnsi="Times New Roman" w:cs="Times New Roman"/>
          <w:b/>
          <w:sz w:val="24"/>
          <w:szCs w:val="24"/>
        </w:rPr>
        <w:t>Спортивная площадка</w:t>
      </w:r>
      <w:r w:rsidRPr="00A9382F">
        <w:rPr>
          <w:rFonts w:ascii="Times New Roman" w:hAnsi="Times New Roman" w:cs="Times New Roman"/>
          <w:sz w:val="24"/>
          <w:szCs w:val="24"/>
        </w:rPr>
        <w:t xml:space="preserve"> - специально оборудованная территория, на которой расположено оборудование или элементы оборудования, предназначенные для занятий физкультурой и спортом всех возрастных групп населения;</w:t>
      </w:r>
    </w:p>
    <w:p w14:paraId="1DCE1037" w14:textId="77777777" w:rsidR="00084A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084A09">
        <w:rPr>
          <w:rFonts w:ascii="Times New Roman" w:hAnsi="Times New Roman" w:cs="Times New Roman"/>
          <w:b/>
          <w:sz w:val="24"/>
          <w:szCs w:val="24"/>
        </w:rPr>
        <w:t>Строительные отходы</w:t>
      </w:r>
      <w:r w:rsidRPr="00A9382F">
        <w:rPr>
          <w:rFonts w:ascii="Times New Roman" w:hAnsi="Times New Roman" w:cs="Times New Roman"/>
          <w:sz w:val="24"/>
          <w:szCs w:val="24"/>
        </w:rPr>
        <w:t xml:space="preserve"> - отходы, образующиеся в процессе строительства зданий и сооружений (в том числе дорог), при производстве работ на объектах ремонта и рекон</w:t>
      </w:r>
      <w:r w:rsidR="00084A09">
        <w:rPr>
          <w:rFonts w:ascii="Times New Roman" w:hAnsi="Times New Roman" w:cs="Times New Roman"/>
          <w:sz w:val="24"/>
          <w:szCs w:val="24"/>
        </w:rPr>
        <w:t xml:space="preserve">струкции; </w:t>
      </w:r>
    </w:p>
    <w:p w14:paraId="0550CF2C" w14:textId="77777777" w:rsidR="00084A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084A09">
        <w:rPr>
          <w:rFonts w:ascii="Times New Roman" w:hAnsi="Times New Roman" w:cs="Times New Roman"/>
          <w:b/>
          <w:sz w:val="24"/>
          <w:szCs w:val="24"/>
        </w:rPr>
        <w:t>Территория объекта благоустройства</w:t>
      </w:r>
      <w:r w:rsidRPr="00A9382F">
        <w:rPr>
          <w:rFonts w:ascii="Times New Roman" w:hAnsi="Times New Roman" w:cs="Times New Roman"/>
          <w:sz w:val="24"/>
          <w:szCs w:val="24"/>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w:t>
      </w:r>
      <w:r w:rsidR="00084A09">
        <w:rPr>
          <w:rFonts w:ascii="Times New Roman" w:hAnsi="Times New Roman" w:cs="Times New Roman"/>
          <w:sz w:val="24"/>
          <w:szCs w:val="24"/>
        </w:rPr>
        <w:t xml:space="preserve">ренде, пользовании или владении </w:t>
      </w:r>
      <w:r w:rsidRPr="00A9382F">
        <w:rPr>
          <w:rFonts w:ascii="Times New Roman" w:hAnsi="Times New Roman" w:cs="Times New Roman"/>
          <w:sz w:val="24"/>
          <w:szCs w:val="24"/>
        </w:rPr>
        <w:t>у</w:t>
      </w:r>
      <w:r w:rsidR="00084A09">
        <w:rPr>
          <w:rFonts w:ascii="Times New Roman" w:hAnsi="Times New Roman" w:cs="Times New Roman"/>
          <w:sz w:val="24"/>
          <w:szCs w:val="24"/>
        </w:rPr>
        <w:t xml:space="preserve"> юридических или физических лиц;</w:t>
      </w:r>
    </w:p>
    <w:p w14:paraId="08287F83" w14:textId="77777777" w:rsidR="00084A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084A09">
        <w:rPr>
          <w:rFonts w:ascii="Times New Roman" w:hAnsi="Times New Roman" w:cs="Times New Roman"/>
          <w:b/>
          <w:sz w:val="24"/>
          <w:szCs w:val="24"/>
        </w:rPr>
        <w:t>Территориальный орган</w:t>
      </w:r>
      <w:r w:rsidRPr="00A9382F">
        <w:rPr>
          <w:rFonts w:ascii="Times New Roman" w:hAnsi="Times New Roman" w:cs="Times New Roman"/>
          <w:sz w:val="24"/>
          <w:szCs w:val="24"/>
        </w:rPr>
        <w:t xml:space="preserve"> - структурное подразделение Администрации муниципального образования «</w:t>
      </w:r>
      <w:r w:rsidR="00084A09">
        <w:rPr>
          <w:rFonts w:ascii="Times New Roman" w:hAnsi="Times New Roman" w:cs="Times New Roman"/>
          <w:sz w:val="24"/>
          <w:szCs w:val="24"/>
        </w:rPr>
        <w:t>Муниципальный округ Балезинский</w:t>
      </w:r>
      <w:r w:rsidRPr="00A9382F">
        <w:rPr>
          <w:rFonts w:ascii="Times New Roman" w:hAnsi="Times New Roman" w:cs="Times New Roman"/>
          <w:sz w:val="24"/>
          <w:szCs w:val="24"/>
        </w:rPr>
        <w:t xml:space="preserve"> район Удмуртской Республики»:</w:t>
      </w:r>
    </w:p>
    <w:p w14:paraId="14B084BB" w14:textId="5C08F347"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Управление «Балезинское</w:t>
      </w:r>
      <w:r w:rsidR="00A9382F" w:rsidRPr="00A9382F">
        <w:rPr>
          <w:rFonts w:ascii="Times New Roman" w:hAnsi="Times New Roman" w:cs="Times New Roman"/>
          <w:sz w:val="24"/>
          <w:szCs w:val="24"/>
        </w:rPr>
        <w:t xml:space="preserve">», </w:t>
      </w:r>
    </w:p>
    <w:p w14:paraId="52E0BFFE" w14:textId="1A9DCD0B" w:rsidR="00084A09" w:rsidRDefault="00084A09"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6BE2">
        <w:rPr>
          <w:rFonts w:ascii="Times New Roman" w:hAnsi="Times New Roman" w:cs="Times New Roman"/>
          <w:sz w:val="24"/>
          <w:szCs w:val="24"/>
        </w:rPr>
        <w:t>О</w:t>
      </w:r>
      <w:r>
        <w:rPr>
          <w:rFonts w:ascii="Times New Roman" w:hAnsi="Times New Roman" w:cs="Times New Roman"/>
          <w:sz w:val="24"/>
          <w:szCs w:val="24"/>
        </w:rPr>
        <w:t>тдел «</w:t>
      </w:r>
      <w:proofErr w:type="spellStart"/>
      <w:r>
        <w:rPr>
          <w:rFonts w:ascii="Times New Roman" w:hAnsi="Times New Roman" w:cs="Times New Roman"/>
          <w:sz w:val="24"/>
          <w:szCs w:val="24"/>
        </w:rPr>
        <w:t>Андрейшурский</w:t>
      </w:r>
      <w:proofErr w:type="spellEnd"/>
      <w:r w:rsidR="00A9382F" w:rsidRPr="00A9382F">
        <w:rPr>
          <w:rFonts w:ascii="Times New Roman" w:hAnsi="Times New Roman" w:cs="Times New Roman"/>
          <w:sz w:val="24"/>
          <w:szCs w:val="24"/>
        </w:rPr>
        <w:t xml:space="preserve">», </w:t>
      </w:r>
    </w:p>
    <w:p w14:paraId="133246BF" w14:textId="1830EB6F" w:rsidR="00084A09" w:rsidRDefault="00084A09" w:rsidP="00084A0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6BE2">
        <w:rPr>
          <w:rFonts w:ascii="Times New Roman" w:hAnsi="Times New Roman" w:cs="Times New Roman"/>
          <w:sz w:val="24"/>
          <w:szCs w:val="24"/>
        </w:rPr>
        <w:t>Отдел</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Большеварыжский</w:t>
      </w:r>
      <w:proofErr w:type="spellEnd"/>
      <w:r w:rsidR="00A9382F" w:rsidRPr="00A9382F">
        <w:rPr>
          <w:rFonts w:ascii="Times New Roman" w:hAnsi="Times New Roman" w:cs="Times New Roman"/>
          <w:sz w:val="24"/>
          <w:szCs w:val="24"/>
        </w:rPr>
        <w:t xml:space="preserve">», </w:t>
      </w:r>
    </w:p>
    <w:p w14:paraId="0AD0CE34" w14:textId="28A2D752"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Воегуртский</w:t>
      </w:r>
      <w:proofErr w:type="spellEnd"/>
      <w:r w:rsidR="00A9382F" w:rsidRPr="00A9382F">
        <w:rPr>
          <w:rFonts w:ascii="Times New Roman" w:hAnsi="Times New Roman" w:cs="Times New Roman"/>
          <w:sz w:val="24"/>
          <w:szCs w:val="24"/>
        </w:rPr>
        <w:t>»,</w:t>
      </w:r>
    </w:p>
    <w:p w14:paraId="078358F1" w14:textId="2E549FA7" w:rsidR="00084A09" w:rsidRDefault="00D46BE2" w:rsidP="00084A0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 О</w:t>
      </w:r>
      <w:r w:rsidR="00084A09">
        <w:rPr>
          <w:rFonts w:ascii="Times New Roman" w:hAnsi="Times New Roman" w:cs="Times New Roman"/>
          <w:sz w:val="24"/>
          <w:szCs w:val="24"/>
        </w:rPr>
        <w:t>тдел «Верх-</w:t>
      </w:r>
      <w:proofErr w:type="spellStart"/>
      <w:r w:rsidR="00084A09">
        <w:rPr>
          <w:rFonts w:ascii="Times New Roman" w:hAnsi="Times New Roman" w:cs="Times New Roman"/>
          <w:sz w:val="24"/>
          <w:szCs w:val="24"/>
        </w:rPr>
        <w:t>Люкинский</w:t>
      </w:r>
      <w:proofErr w:type="spellEnd"/>
      <w:r w:rsidR="00A9382F" w:rsidRPr="00A9382F">
        <w:rPr>
          <w:rFonts w:ascii="Times New Roman" w:hAnsi="Times New Roman" w:cs="Times New Roman"/>
          <w:sz w:val="24"/>
          <w:szCs w:val="24"/>
        </w:rPr>
        <w:t xml:space="preserve">»,  </w:t>
      </w:r>
    </w:p>
    <w:p w14:paraId="54F7C3EE" w14:textId="5F2489D6"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084A09">
        <w:rPr>
          <w:rFonts w:ascii="Times New Roman" w:hAnsi="Times New Roman" w:cs="Times New Roman"/>
          <w:sz w:val="24"/>
          <w:szCs w:val="24"/>
        </w:rPr>
        <w:t>тдел «Исаковский</w:t>
      </w:r>
      <w:r w:rsidR="00A9382F" w:rsidRPr="00A9382F">
        <w:rPr>
          <w:rFonts w:ascii="Times New Roman" w:hAnsi="Times New Roman" w:cs="Times New Roman"/>
          <w:sz w:val="24"/>
          <w:szCs w:val="24"/>
        </w:rPr>
        <w:t>»,</w:t>
      </w:r>
    </w:p>
    <w:p w14:paraId="40246C02" w14:textId="042A0ECA"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Кестымский</w:t>
      </w:r>
      <w:proofErr w:type="spellEnd"/>
      <w:r w:rsidR="00A9382F" w:rsidRPr="00A9382F">
        <w:rPr>
          <w:rFonts w:ascii="Times New Roman" w:hAnsi="Times New Roman" w:cs="Times New Roman"/>
          <w:sz w:val="24"/>
          <w:szCs w:val="24"/>
        </w:rPr>
        <w:t>»,</w:t>
      </w:r>
    </w:p>
    <w:p w14:paraId="50506DCE" w14:textId="7DB1D22A" w:rsidR="00084A09" w:rsidRDefault="00D46BE2" w:rsidP="00084A0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Кожильский</w:t>
      </w:r>
      <w:proofErr w:type="spellEnd"/>
      <w:r w:rsidR="00A9382F" w:rsidRPr="00A9382F">
        <w:rPr>
          <w:rFonts w:ascii="Times New Roman" w:hAnsi="Times New Roman" w:cs="Times New Roman"/>
          <w:sz w:val="24"/>
          <w:szCs w:val="24"/>
        </w:rPr>
        <w:t xml:space="preserve">»,  </w:t>
      </w:r>
    </w:p>
    <w:p w14:paraId="389152F3" w14:textId="75F19849"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Карсовайский</w:t>
      </w:r>
      <w:proofErr w:type="spellEnd"/>
      <w:r w:rsidR="00A9382F" w:rsidRPr="00A9382F">
        <w:rPr>
          <w:rFonts w:ascii="Times New Roman" w:hAnsi="Times New Roman" w:cs="Times New Roman"/>
          <w:sz w:val="24"/>
          <w:szCs w:val="24"/>
        </w:rPr>
        <w:t>»,</w:t>
      </w:r>
    </w:p>
    <w:p w14:paraId="3A280952" w14:textId="539CC0C9"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084A09">
        <w:rPr>
          <w:rFonts w:ascii="Times New Roman" w:hAnsi="Times New Roman" w:cs="Times New Roman"/>
          <w:sz w:val="24"/>
          <w:szCs w:val="24"/>
        </w:rPr>
        <w:t>тдел «Каменно-</w:t>
      </w:r>
      <w:proofErr w:type="spellStart"/>
      <w:r w:rsidR="00084A09">
        <w:rPr>
          <w:rFonts w:ascii="Times New Roman" w:hAnsi="Times New Roman" w:cs="Times New Roman"/>
          <w:sz w:val="24"/>
          <w:szCs w:val="24"/>
        </w:rPr>
        <w:t>Задельский</w:t>
      </w:r>
      <w:proofErr w:type="spellEnd"/>
      <w:r w:rsidR="00A9382F" w:rsidRPr="00A9382F">
        <w:rPr>
          <w:rFonts w:ascii="Times New Roman" w:hAnsi="Times New Roman" w:cs="Times New Roman"/>
          <w:sz w:val="24"/>
          <w:szCs w:val="24"/>
        </w:rPr>
        <w:t xml:space="preserve">», </w:t>
      </w:r>
    </w:p>
    <w:p w14:paraId="2CFA6ED9" w14:textId="30B2557B"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Киршонский</w:t>
      </w:r>
      <w:proofErr w:type="spellEnd"/>
      <w:r w:rsidR="00A9382F" w:rsidRPr="00A9382F">
        <w:rPr>
          <w:rFonts w:ascii="Times New Roman" w:hAnsi="Times New Roman" w:cs="Times New Roman"/>
          <w:sz w:val="24"/>
          <w:szCs w:val="24"/>
        </w:rPr>
        <w:t xml:space="preserve">», </w:t>
      </w:r>
    </w:p>
    <w:p w14:paraId="1E7B4F6E" w14:textId="69EE0B9C" w:rsidR="00084A09" w:rsidRDefault="00084A09"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6BE2">
        <w:rPr>
          <w:rFonts w:ascii="Times New Roman" w:hAnsi="Times New Roman" w:cs="Times New Roman"/>
          <w:sz w:val="24"/>
          <w:szCs w:val="24"/>
        </w:rPr>
        <w:t>О</w:t>
      </w:r>
      <w:r>
        <w:rPr>
          <w:rFonts w:ascii="Times New Roman" w:hAnsi="Times New Roman" w:cs="Times New Roman"/>
          <w:sz w:val="24"/>
          <w:szCs w:val="24"/>
        </w:rPr>
        <w:t>тдел «</w:t>
      </w:r>
      <w:proofErr w:type="spellStart"/>
      <w:r>
        <w:rPr>
          <w:rFonts w:ascii="Times New Roman" w:hAnsi="Times New Roman" w:cs="Times New Roman"/>
          <w:sz w:val="24"/>
          <w:szCs w:val="24"/>
        </w:rPr>
        <w:t>Люкский</w:t>
      </w:r>
      <w:proofErr w:type="spellEnd"/>
      <w:r w:rsidR="00A9382F" w:rsidRPr="00A9382F">
        <w:rPr>
          <w:rFonts w:ascii="Times New Roman" w:hAnsi="Times New Roman" w:cs="Times New Roman"/>
          <w:sz w:val="24"/>
          <w:szCs w:val="24"/>
        </w:rPr>
        <w:t xml:space="preserve">», </w:t>
      </w:r>
    </w:p>
    <w:p w14:paraId="7BA2E535" w14:textId="030F705D"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084A09">
        <w:rPr>
          <w:rFonts w:ascii="Times New Roman" w:hAnsi="Times New Roman" w:cs="Times New Roman"/>
          <w:sz w:val="24"/>
          <w:szCs w:val="24"/>
        </w:rPr>
        <w:t>тдел «</w:t>
      </w:r>
      <w:proofErr w:type="spellStart"/>
      <w:r w:rsidR="00BC20C7">
        <w:rPr>
          <w:rFonts w:ascii="Times New Roman" w:hAnsi="Times New Roman" w:cs="Times New Roman"/>
          <w:sz w:val="24"/>
          <w:szCs w:val="24"/>
        </w:rPr>
        <w:t>Пыбьинский</w:t>
      </w:r>
      <w:proofErr w:type="spellEnd"/>
      <w:r w:rsidR="00A9382F" w:rsidRPr="00A9382F">
        <w:rPr>
          <w:rFonts w:ascii="Times New Roman" w:hAnsi="Times New Roman" w:cs="Times New Roman"/>
          <w:sz w:val="24"/>
          <w:szCs w:val="24"/>
        </w:rPr>
        <w:t>»,</w:t>
      </w:r>
    </w:p>
    <w:p w14:paraId="33400F93" w14:textId="70E91670"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BC20C7">
        <w:rPr>
          <w:rFonts w:ascii="Times New Roman" w:hAnsi="Times New Roman" w:cs="Times New Roman"/>
          <w:sz w:val="24"/>
          <w:szCs w:val="24"/>
        </w:rPr>
        <w:t>тдел «</w:t>
      </w:r>
      <w:proofErr w:type="spellStart"/>
      <w:r w:rsidR="00BC20C7">
        <w:rPr>
          <w:rFonts w:ascii="Times New Roman" w:hAnsi="Times New Roman" w:cs="Times New Roman"/>
          <w:sz w:val="24"/>
          <w:szCs w:val="24"/>
        </w:rPr>
        <w:t>Сергинский</w:t>
      </w:r>
      <w:proofErr w:type="spellEnd"/>
      <w:r w:rsidR="00A9382F" w:rsidRPr="00A9382F">
        <w:rPr>
          <w:rFonts w:ascii="Times New Roman" w:hAnsi="Times New Roman" w:cs="Times New Roman"/>
          <w:sz w:val="24"/>
          <w:szCs w:val="24"/>
        </w:rPr>
        <w:t>»,</w:t>
      </w:r>
    </w:p>
    <w:p w14:paraId="3BA254D7" w14:textId="34492AF2" w:rsidR="00BC20C7"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BC20C7">
        <w:rPr>
          <w:rFonts w:ascii="Times New Roman" w:hAnsi="Times New Roman" w:cs="Times New Roman"/>
          <w:sz w:val="24"/>
          <w:szCs w:val="24"/>
        </w:rPr>
        <w:t>тдел «Турецкий</w:t>
      </w:r>
      <w:r w:rsidR="00A9382F" w:rsidRPr="00A9382F">
        <w:rPr>
          <w:rFonts w:ascii="Times New Roman" w:hAnsi="Times New Roman" w:cs="Times New Roman"/>
          <w:sz w:val="24"/>
          <w:szCs w:val="24"/>
        </w:rPr>
        <w:t>»;</w:t>
      </w:r>
    </w:p>
    <w:p w14:paraId="5D9D9F29" w14:textId="6224694F" w:rsidR="00BC20C7"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BC20C7">
        <w:rPr>
          <w:rFonts w:ascii="Times New Roman" w:hAnsi="Times New Roman" w:cs="Times New Roman"/>
          <w:sz w:val="24"/>
          <w:szCs w:val="24"/>
        </w:rPr>
        <w:t>тдел «</w:t>
      </w:r>
      <w:proofErr w:type="spellStart"/>
      <w:r w:rsidR="00BC20C7">
        <w:rPr>
          <w:rFonts w:ascii="Times New Roman" w:hAnsi="Times New Roman" w:cs="Times New Roman"/>
          <w:sz w:val="24"/>
          <w:szCs w:val="24"/>
        </w:rPr>
        <w:t>Эркешевский</w:t>
      </w:r>
      <w:proofErr w:type="spellEnd"/>
      <w:r w:rsidR="00BC20C7">
        <w:rPr>
          <w:rFonts w:ascii="Times New Roman" w:hAnsi="Times New Roman" w:cs="Times New Roman"/>
          <w:sz w:val="24"/>
          <w:szCs w:val="24"/>
        </w:rPr>
        <w:t>»;</w:t>
      </w:r>
    </w:p>
    <w:p w14:paraId="02EFC6AF" w14:textId="55FE7FB8"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BC20C7">
        <w:rPr>
          <w:rFonts w:ascii="Times New Roman" w:hAnsi="Times New Roman" w:cs="Times New Roman"/>
          <w:sz w:val="24"/>
          <w:szCs w:val="24"/>
        </w:rPr>
        <w:t>тдел «</w:t>
      </w:r>
      <w:proofErr w:type="spellStart"/>
      <w:r w:rsidR="00BC20C7">
        <w:rPr>
          <w:rFonts w:ascii="Times New Roman" w:hAnsi="Times New Roman" w:cs="Times New Roman"/>
          <w:sz w:val="24"/>
          <w:szCs w:val="24"/>
        </w:rPr>
        <w:t>Юндинский</w:t>
      </w:r>
      <w:proofErr w:type="spellEnd"/>
      <w:r w:rsidR="00BC20C7">
        <w:rPr>
          <w:rFonts w:ascii="Times New Roman" w:hAnsi="Times New Roman" w:cs="Times New Roman"/>
          <w:sz w:val="24"/>
          <w:szCs w:val="24"/>
        </w:rPr>
        <w:t>».</w:t>
      </w:r>
      <w:r w:rsidR="00A9382F" w:rsidRPr="00A9382F">
        <w:rPr>
          <w:rFonts w:ascii="Times New Roman" w:hAnsi="Times New Roman" w:cs="Times New Roman"/>
          <w:sz w:val="24"/>
          <w:szCs w:val="24"/>
        </w:rPr>
        <w:t xml:space="preserve"> </w:t>
      </w:r>
    </w:p>
    <w:p w14:paraId="43A5D26F" w14:textId="1F769FDF" w:rsidR="00084A09" w:rsidRDefault="00A9382F" w:rsidP="00284CC9">
      <w:pPr>
        <w:ind w:firstLine="567"/>
        <w:jc w:val="both"/>
        <w:rPr>
          <w:rFonts w:ascii="Times New Roman" w:hAnsi="Times New Roman" w:cs="Times New Roman"/>
          <w:sz w:val="24"/>
          <w:szCs w:val="24"/>
        </w:rPr>
      </w:pPr>
      <w:r w:rsidRPr="00084A09">
        <w:rPr>
          <w:rFonts w:ascii="Times New Roman" w:hAnsi="Times New Roman" w:cs="Times New Roman"/>
          <w:b/>
          <w:sz w:val="24"/>
          <w:szCs w:val="24"/>
        </w:rPr>
        <w:t>Уборка территорий</w:t>
      </w:r>
      <w:r w:rsidRPr="00A9382F">
        <w:rPr>
          <w:rFonts w:ascii="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w:t>
      </w:r>
      <w:r w:rsidR="00D46BE2">
        <w:rPr>
          <w:rFonts w:ascii="Times New Roman" w:hAnsi="Times New Roman" w:cs="Times New Roman"/>
          <w:sz w:val="24"/>
          <w:szCs w:val="24"/>
        </w:rPr>
        <w:t>-</w:t>
      </w:r>
      <w:r w:rsidRPr="00A9382F">
        <w:rPr>
          <w:rFonts w:ascii="Times New Roman" w:hAnsi="Times New Roman" w:cs="Times New Roman"/>
          <w:sz w:val="24"/>
          <w:szCs w:val="24"/>
        </w:rPr>
        <w:t xml:space="preserve">эпидемиологического благополучия населения и охрану окружающей среды; </w:t>
      </w:r>
    </w:p>
    <w:p w14:paraId="4B86C245" w14:textId="77777777" w:rsidR="00084A09" w:rsidRDefault="00A9382F" w:rsidP="00284CC9">
      <w:pPr>
        <w:ind w:firstLine="567"/>
        <w:jc w:val="both"/>
        <w:rPr>
          <w:rFonts w:ascii="Times New Roman" w:hAnsi="Times New Roman" w:cs="Times New Roman"/>
          <w:sz w:val="24"/>
          <w:szCs w:val="24"/>
        </w:rPr>
      </w:pPr>
      <w:r w:rsidRPr="00084A09">
        <w:rPr>
          <w:rFonts w:ascii="Times New Roman" w:hAnsi="Times New Roman" w:cs="Times New Roman"/>
          <w:b/>
          <w:sz w:val="24"/>
          <w:szCs w:val="24"/>
        </w:rPr>
        <w:t>Фасад здания, сооружения</w:t>
      </w:r>
      <w:r w:rsidRPr="00A9382F">
        <w:rPr>
          <w:rFonts w:ascii="Times New Roman" w:hAnsi="Times New Roman" w:cs="Times New Roman"/>
          <w:sz w:val="24"/>
          <w:szCs w:val="24"/>
        </w:rPr>
        <w:t xml:space="preserve"> - наружная сторона здания, сооружения; </w:t>
      </w:r>
    </w:p>
    <w:p w14:paraId="0BD7A8A9" w14:textId="77777777" w:rsidR="00084A09" w:rsidRDefault="00A9382F" w:rsidP="00284CC9">
      <w:pPr>
        <w:ind w:firstLine="567"/>
        <w:jc w:val="both"/>
        <w:rPr>
          <w:rFonts w:ascii="Times New Roman" w:hAnsi="Times New Roman" w:cs="Times New Roman"/>
          <w:sz w:val="24"/>
          <w:szCs w:val="24"/>
        </w:rPr>
      </w:pPr>
      <w:r w:rsidRPr="00084A09">
        <w:rPr>
          <w:rFonts w:ascii="Times New Roman" w:hAnsi="Times New Roman" w:cs="Times New Roman"/>
          <w:b/>
          <w:sz w:val="24"/>
          <w:szCs w:val="24"/>
        </w:rPr>
        <w:t>Элементы благоустройства</w:t>
      </w:r>
      <w:r w:rsidRPr="00A9382F">
        <w:rPr>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контейнерные площадки для сбора твердых коммунальных отходов, рекламные конструкции, информационные щиты и указатели, применяемые как составные части благоустройства территории. </w:t>
      </w:r>
    </w:p>
    <w:p w14:paraId="6B6E1BD5" w14:textId="77777777" w:rsidR="00EE4BFC"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Иные определения и понятия, используемые в настоящих Правилах, используются в соответствии с их общепринятым толкованием и Федеральными законами</w:t>
      </w:r>
      <w:r w:rsidR="000C5C99">
        <w:rPr>
          <w:rFonts w:ascii="Times New Roman" w:hAnsi="Times New Roman" w:cs="Times New Roman"/>
          <w:sz w:val="24"/>
          <w:szCs w:val="24"/>
        </w:rPr>
        <w:t>.</w:t>
      </w:r>
    </w:p>
    <w:p w14:paraId="7A2E9C4F" w14:textId="77777777" w:rsidR="007D6295" w:rsidRPr="007D6295" w:rsidRDefault="008B5AB5" w:rsidP="007D6295">
      <w:pPr>
        <w:ind w:firstLine="567"/>
        <w:jc w:val="center"/>
        <w:rPr>
          <w:rFonts w:ascii="Times New Roman" w:hAnsi="Times New Roman" w:cs="Times New Roman"/>
          <w:b/>
          <w:sz w:val="24"/>
          <w:szCs w:val="24"/>
        </w:rPr>
      </w:pPr>
      <w:r w:rsidRPr="007D6295">
        <w:rPr>
          <w:rFonts w:ascii="Times New Roman" w:hAnsi="Times New Roman" w:cs="Times New Roman"/>
          <w:b/>
          <w:sz w:val="24"/>
          <w:szCs w:val="24"/>
        </w:rPr>
        <w:t>Раздел 2. Требования к благоустройству, содержанию общественных территорий и порядку пользования такими территориями</w:t>
      </w:r>
    </w:p>
    <w:p w14:paraId="692F6C1F" w14:textId="184004C2"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w:t>
      </w:r>
      <w:r w:rsidR="00CE6564">
        <w:rPr>
          <w:rFonts w:ascii="Times New Roman" w:hAnsi="Times New Roman" w:cs="Times New Roman"/>
          <w:sz w:val="24"/>
          <w:szCs w:val="24"/>
        </w:rPr>
        <w:t>лененные территории, центры притяжения,</w:t>
      </w:r>
      <w:r w:rsidRPr="008B5AB5">
        <w:rPr>
          <w:rFonts w:ascii="Times New Roman" w:hAnsi="Times New Roman" w:cs="Times New Roman"/>
          <w:sz w:val="24"/>
          <w:szCs w:val="24"/>
        </w:rPr>
        <w:t xml:space="preserve"> береговые полосы водных объектов общего пользования, а также другие объекты, которыми беспрепятственно польз</w:t>
      </w:r>
      <w:r w:rsidR="007D6295">
        <w:rPr>
          <w:rFonts w:ascii="Times New Roman" w:hAnsi="Times New Roman" w:cs="Times New Roman"/>
          <w:sz w:val="24"/>
          <w:szCs w:val="24"/>
        </w:rPr>
        <w:t xml:space="preserve">уется неограниченный круг лиц. </w:t>
      </w:r>
      <w:r w:rsidRPr="008B5AB5">
        <w:rPr>
          <w:rFonts w:ascii="Times New Roman" w:hAnsi="Times New Roman" w:cs="Times New Roman"/>
          <w:sz w:val="24"/>
          <w:szCs w:val="24"/>
        </w:rPr>
        <w:t xml:space="preserve"> </w:t>
      </w:r>
    </w:p>
    <w:p w14:paraId="5B53D0FA" w14:textId="317E378D"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2.2. При разработке архитектурно-планировочной концепции благоустройства общественных территорий рекомендуется выбирать архитектурно-художественные и </w:t>
      </w:r>
      <w:r w:rsidRPr="008B5AB5">
        <w:rPr>
          <w:rFonts w:ascii="Times New Roman" w:hAnsi="Times New Roman" w:cs="Times New Roman"/>
          <w:sz w:val="24"/>
          <w:szCs w:val="24"/>
        </w:rPr>
        <w:lastRenderedPageBreak/>
        <w:t>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w:t>
      </w:r>
      <w:r w:rsidR="00C66E7E">
        <w:rPr>
          <w:rFonts w:ascii="Times New Roman" w:hAnsi="Times New Roman" w:cs="Times New Roman"/>
          <w:sz w:val="24"/>
          <w:szCs w:val="24"/>
        </w:rPr>
        <w:t>-</w:t>
      </w:r>
      <w:r w:rsidRPr="008B5AB5">
        <w:rPr>
          <w:rFonts w:ascii="Times New Roman" w:hAnsi="Times New Roman" w:cs="Times New Roman"/>
          <w:sz w:val="24"/>
          <w:szCs w:val="24"/>
        </w:rPr>
        <w:t xml:space="preserve">экономической эффективности и анализом исторической значимости территории. </w:t>
      </w:r>
    </w:p>
    <w:p w14:paraId="3985005B" w14:textId="33B0A5AD"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2.3. Проекты благоустройства общественных территорий рекомендуется разрабатывать на основании материалов изысканий и </w:t>
      </w:r>
      <w:proofErr w:type="spellStart"/>
      <w:r w:rsidRPr="008B5AB5">
        <w:rPr>
          <w:rFonts w:ascii="Times New Roman" w:hAnsi="Times New Roman" w:cs="Times New Roman"/>
          <w:sz w:val="24"/>
          <w:szCs w:val="24"/>
        </w:rPr>
        <w:t>предпроектных</w:t>
      </w:r>
      <w:proofErr w:type="spellEnd"/>
      <w:r w:rsidRPr="008B5AB5">
        <w:rPr>
          <w:rFonts w:ascii="Times New Roman" w:hAnsi="Times New Roman" w:cs="Times New Roman"/>
          <w:sz w:val="24"/>
          <w:szCs w:val="24"/>
        </w:rPr>
        <w:t xml:space="preserve"> исследований, определяющих потребности жителей населенного пункта и возможные виды дея</w:t>
      </w:r>
      <w:r w:rsidR="009B72D9">
        <w:rPr>
          <w:rFonts w:ascii="Times New Roman" w:hAnsi="Times New Roman" w:cs="Times New Roman"/>
          <w:sz w:val="24"/>
          <w:szCs w:val="24"/>
        </w:rPr>
        <w:t>тельности на данной территории.</w:t>
      </w:r>
    </w:p>
    <w:p w14:paraId="3E6B6E5D"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2.4.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следует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14E0F1D1" w14:textId="77777777" w:rsidR="0048494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2.5. При разработке проектов по благоустройству на территориях общественного назначения должны быть обеспечены следующие условия:</w:t>
      </w:r>
    </w:p>
    <w:p w14:paraId="49791E8C" w14:textId="77777777" w:rsidR="0048494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 открытость и доступность территорий общественного назначения (отсутствие глухих оград); </w:t>
      </w:r>
    </w:p>
    <w:p w14:paraId="76ACF347" w14:textId="77777777" w:rsidR="0048494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беспрепятственное передвижение населения (включая маломобильные группы населения, в том числе инвалидов);</w:t>
      </w:r>
    </w:p>
    <w:p w14:paraId="3A75AE51" w14:textId="63FDE094"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 сохранение структуры и масштаба исторически сложившейся застройки и стилевого единства элементов и объектов благоустройства на территории муниципального образования. </w:t>
      </w:r>
    </w:p>
    <w:p w14:paraId="4FAD2CAC"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2.6.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w:t>
      </w:r>
    </w:p>
    <w:p w14:paraId="419794C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 Содержание общественных территорий и порядок пользования такими территориями заключается в проведении мероприятий, обеспечивающих: </w:t>
      </w:r>
    </w:p>
    <w:p w14:paraId="6F329AE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2.7.1. Уборку,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Pr="008B5AB5">
        <w:rPr>
          <w:rFonts w:ascii="Times New Roman" w:hAnsi="Times New Roman" w:cs="Times New Roman"/>
          <w:sz w:val="24"/>
          <w:szCs w:val="24"/>
        </w:rPr>
        <w:t>противогололедными</w:t>
      </w:r>
      <w:proofErr w:type="spellEnd"/>
      <w:r w:rsidRPr="008B5AB5">
        <w:rPr>
          <w:rFonts w:ascii="Times New Roman" w:hAnsi="Times New Roman" w:cs="Times New Roman"/>
          <w:sz w:val="24"/>
          <w:szCs w:val="24"/>
        </w:rPr>
        <w:t xml:space="preserve"> препаратами; очистку от мусора канав, лотков, ливневой канализации и других водоотводных сооружений. </w:t>
      </w:r>
    </w:p>
    <w:p w14:paraId="036CCA17"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 </w:t>
      </w:r>
    </w:p>
    <w:p w14:paraId="7F917CBD"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lastRenderedPageBreak/>
        <w:t xml:space="preserve">2.7.3.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 </w:t>
      </w:r>
    </w:p>
    <w:p w14:paraId="0B6B5B3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2.7.4. Содержание в исправном и чистом состоянии указателей наименований улиц, номеров домов.</w:t>
      </w:r>
    </w:p>
    <w:p w14:paraId="30963C7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2.7.5. Проведение мероприятий по благоустройству улично-дорожной сети, инженерных сооружений и коммуникаций, мостов, дамб, путепроводов, </w:t>
      </w:r>
      <w:r w:rsidR="00C45B45">
        <w:rPr>
          <w:rFonts w:ascii="Times New Roman" w:hAnsi="Times New Roman" w:cs="Times New Roman"/>
          <w:sz w:val="24"/>
          <w:szCs w:val="24"/>
        </w:rPr>
        <w:t xml:space="preserve">объектов </w:t>
      </w:r>
      <w:r w:rsidRPr="008B5AB5">
        <w:rPr>
          <w:rFonts w:ascii="Times New Roman" w:hAnsi="Times New Roman" w:cs="Times New Roman"/>
          <w:sz w:val="24"/>
          <w:szCs w:val="24"/>
        </w:rPr>
        <w:t xml:space="preserve"> уличного освещения, малых архитектурных форм и других объектов, и элементов благоустройства, предусмотренных настоящими Правилами.</w:t>
      </w:r>
    </w:p>
    <w:p w14:paraId="0E99AC7F" w14:textId="5C409E7E"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2.7.6. Озеленение территорий, а также содержание озелененных территорий, в том числе покос травы, обрезку деревьев и </w:t>
      </w:r>
      <w:r w:rsidR="009B72D9">
        <w:rPr>
          <w:rFonts w:ascii="Times New Roman" w:hAnsi="Times New Roman" w:cs="Times New Roman"/>
          <w:sz w:val="24"/>
          <w:szCs w:val="24"/>
        </w:rPr>
        <w:t>кустарников, установку вазонов.</w:t>
      </w:r>
    </w:p>
    <w:p w14:paraId="387B37C3"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 </w:t>
      </w:r>
    </w:p>
    <w:p w14:paraId="6A17137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2.7.8. Содержание прилегающей территории в соответствии с требованиями, установленными в разделе 17 настоящих Правил. </w:t>
      </w:r>
    </w:p>
    <w:p w14:paraId="1251F3EE"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2.8. Содержание общественных территорий, прилегающих территорий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аренды либо на основании соглашений с собственником или лицом, уполномоченным собственником. 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 </w:t>
      </w:r>
    </w:p>
    <w:p w14:paraId="6D079A1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2.9. Администрации муниципального образования «</w:t>
      </w:r>
      <w:r w:rsidR="00C45B45">
        <w:rPr>
          <w:rFonts w:ascii="Times New Roman" w:hAnsi="Times New Roman" w:cs="Times New Roman"/>
          <w:sz w:val="24"/>
          <w:szCs w:val="24"/>
        </w:rPr>
        <w:t>Муниципальный округ Балезинский</w:t>
      </w:r>
      <w:r w:rsidRPr="008B5AB5">
        <w:rPr>
          <w:rFonts w:ascii="Times New Roman" w:hAnsi="Times New Roman" w:cs="Times New Roman"/>
          <w:sz w:val="24"/>
          <w:szCs w:val="24"/>
        </w:rPr>
        <w:t xml:space="preserve"> район Удмуртской Республики», в лице Территориальных органов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 </w:t>
      </w:r>
    </w:p>
    <w:p w14:paraId="57AE8F9C"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2.10.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14:paraId="5EC8433D"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lastRenderedPageBreak/>
        <w:t xml:space="preserve">2.11. Карты содержания территории рекомендуется размещать в открытом доступе в информационно-телекоммуникационной сети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 </w:t>
      </w:r>
    </w:p>
    <w:p w14:paraId="43C866C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 На территории муниципального образования запрещается: </w:t>
      </w:r>
    </w:p>
    <w:p w14:paraId="09D84F4C" w14:textId="0B0CB5DD" w:rsidR="0079435E" w:rsidRDefault="008B5AB5" w:rsidP="005B3244">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 Выжигание травы, листвы, тополиного пуха, частей деревьев и иной растительности в населенных пунктах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населенным пунктам, дачным садоводческим и огородническим обществам (товариществам). </w:t>
      </w:r>
    </w:p>
    <w:p w14:paraId="771051F5"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2.12.2. Сжигание горючих отходов, предметов и материалов, разведение костров на участках т</w:t>
      </w:r>
      <w:r w:rsidR="007D6295">
        <w:rPr>
          <w:rFonts w:ascii="Times New Roman" w:hAnsi="Times New Roman" w:cs="Times New Roman"/>
          <w:sz w:val="24"/>
          <w:szCs w:val="24"/>
        </w:rPr>
        <w:t xml:space="preserve">ерриторий общего пользования. </w:t>
      </w:r>
    </w:p>
    <w:p w14:paraId="482524CE"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2.12.3. Размещение, складирование и хранение крупногабаритных предметов, авто</w:t>
      </w:r>
      <w:r w:rsidR="00B14D73">
        <w:rPr>
          <w:rFonts w:ascii="Times New Roman" w:hAnsi="Times New Roman" w:cs="Times New Roman"/>
          <w:sz w:val="24"/>
          <w:szCs w:val="24"/>
        </w:rPr>
        <w:t xml:space="preserve"> </w:t>
      </w:r>
      <w:r w:rsidRPr="008B5AB5">
        <w:rPr>
          <w:rFonts w:ascii="Times New Roman" w:hAnsi="Times New Roman" w:cs="Times New Roman"/>
          <w:sz w:val="24"/>
          <w:szCs w:val="24"/>
        </w:rPr>
        <w:t xml:space="preserve">и мототранспорта, тракторов, спецтехники, труб, оборудования, строительных материалов (конструкций и оборудования) на территории земель общего пользования, землях муниципальной собственности и (или) землях, государственная собственность на которые не разграничена, в том числе и перед фасадами домов и на прилегающей территории, без оформления письменного разрешения Территориального органа на определенный срок: дрова, трубы, хлысты - до 1 месяца, строительные материалы, деревянные срубы - до 3 месяцев. Складируемые предметы не должны препятствовать проезду автотранспорта по проезжей части улиц и проходу пешеходов по тротуарам, если это не вызвано необходимостью проведения аварийных работ. </w:t>
      </w:r>
    </w:p>
    <w:p w14:paraId="5401D5F7"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2.12.4. Самовольное размещение на территориях общего пользования и (или) землях муниципальной собственности объектов (в том числе строительных материалов (конструкций и оборудования), сыпучих материалов, дров, угля, сена, перегноя и иных плодородных субстанций).</w:t>
      </w:r>
    </w:p>
    <w:p w14:paraId="657A4A7B" w14:textId="409669E8"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2.12.5. Складирование навоза животных вблизи жилых помещений, на улицах, за границей приусадебного участка, делать стоки из хозяйственных построек за пределы личного земельного участка, устраивать временные загоны для содержания скота и птицы, а также водоемы за пред</w:t>
      </w:r>
      <w:r w:rsidR="00C87110">
        <w:rPr>
          <w:rFonts w:ascii="Times New Roman" w:hAnsi="Times New Roman" w:cs="Times New Roman"/>
          <w:sz w:val="24"/>
          <w:szCs w:val="24"/>
        </w:rPr>
        <w:t>елами своего земельного участка.</w:t>
      </w:r>
    </w:p>
    <w:p w14:paraId="1F884427"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2.12.6.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 </w:t>
      </w:r>
    </w:p>
    <w:p w14:paraId="49AB3C1F" w14:textId="77777777" w:rsidR="00B14D73"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2.12.7. Повреждение и уничтожение объектов и элементов благоустройства.</w:t>
      </w:r>
    </w:p>
    <w:p w14:paraId="492E54B1"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2.12.8. Захламление, загрязнение, засорение окурками, бумажной, целлофановой, пластиковой упаковкой, тарой и другим мусором. </w:t>
      </w:r>
    </w:p>
    <w:p w14:paraId="1173E591"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lastRenderedPageBreak/>
        <w:t xml:space="preserve">2.12.9. Оставление на улице временных конструкций и передвижных сооружений, тары и мусора после окончания торговли. </w:t>
      </w:r>
    </w:p>
    <w:p w14:paraId="263AA84B"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2.12.10.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 </w:t>
      </w:r>
    </w:p>
    <w:p w14:paraId="33571D10"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2.12.11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 </w:t>
      </w:r>
    </w:p>
    <w:p w14:paraId="3002C428"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2.12.12. Складирование снега на участках с зелеными насаждениями.</w:t>
      </w:r>
    </w:p>
    <w:p w14:paraId="752C0819"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2.12.13. Мойка транспортных средств, в том числе у водоразборных колонок, колодцев, фонтанов, бюветов на территориях общего пользования и (или) землях муниципальной собственности, не предназначенных для этих целей. </w:t>
      </w:r>
    </w:p>
    <w:p w14:paraId="353F918E"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2.12.14. Организация несанкционированных свалок мусора. </w:t>
      </w:r>
    </w:p>
    <w:p w14:paraId="62BFD2C5"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2.12.15. Размещение ритуальных объектов и надгробных сооружений вне специально предназначенных для этого мест. </w:t>
      </w:r>
    </w:p>
    <w:p w14:paraId="7405B5C4" w14:textId="0C75A09F"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2.12.16. Сброс ЖБО и нечистот на прилегающую территорию, пешеходные дорожки, земельные участки, непосредственно примыкающие к населенным пунктам, дачным садоводческим и огородническим обществам (товариществам), закапывать ЖБО в землю. Вывоз ЖБО осуществляется по договорам или разовым заявкам организациями, имеющими специальный транспорт. Сбор ЖБО из не</w:t>
      </w:r>
      <w:r w:rsidR="008356C4">
        <w:rPr>
          <w:rFonts w:ascii="Times New Roman" w:hAnsi="Times New Roman" w:cs="Times New Roman"/>
          <w:sz w:val="24"/>
          <w:szCs w:val="24"/>
        </w:rPr>
        <w:t xml:space="preserve"> </w:t>
      </w:r>
      <w:r w:rsidRPr="008B5AB5">
        <w:rPr>
          <w:rFonts w:ascii="Times New Roman" w:hAnsi="Times New Roman" w:cs="Times New Roman"/>
          <w:sz w:val="24"/>
          <w:szCs w:val="24"/>
        </w:rPr>
        <w:t xml:space="preserve">канализированных домовладений осуществляется в специально оборудованные для этих целей места (выгреб), вывозится по договору со специализированной организацией по мере заполнения выгреба, не реже 2 раз в год. </w:t>
      </w:r>
    </w:p>
    <w:p w14:paraId="1A1B171E"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2.12.17. Засыпка колодцев подземных инженерных коммуникаций всеми видами отходов. </w:t>
      </w:r>
    </w:p>
    <w:p w14:paraId="3C4E06DD" w14:textId="6569AFF0" w:rsidR="001F56A2" w:rsidRDefault="001F56A2" w:rsidP="007D6295">
      <w:pPr>
        <w:ind w:firstLine="567"/>
        <w:jc w:val="both"/>
        <w:rPr>
          <w:rFonts w:ascii="Times New Roman" w:hAnsi="Times New Roman" w:cs="Times New Roman"/>
          <w:sz w:val="24"/>
          <w:szCs w:val="24"/>
        </w:rPr>
      </w:pPr>
      <w:r>
        <w:rPr>
          <w:rFonts w:ascii="Times New Roman" w:hAnsi="Times New Roman" w:cs="Times New Roman"/>
          <w:sz w:val="24"/>
          <w:szCs w:val="24"/>
        </w:rPr>
        <w:t>2.12.18. Плавать и купаться в неустановленных для этого местах</w:t>
      </w:r>
      <w:r w:rsidR="00C87110">
        <w:rPr>
          <w:rFonts w:ascii="Times New Roman" w:hAnsi="Times New Roman" w:cs="Times New Roman"/>
          <w:sz w:val="24"/>
          <w:szCs w:val="24"/>
        </w:rPr>
        <w:t>.</w:t>
      </w:r>
    </w:p>
    <w:p w14:paraId="55506D83" w14:textId="228F6F0B" w:rsidR="001F56A2" w:rsidRDefault="001F56A2" w:rsidP="007D6295">
      <w:pPr>
        <w:ind w:firstLine="567"/>
        <w:jc w:val="both"/>
        <w:rPr>
          <w:rFonts w:ascii="Times New Roman" w:hAnsi="Times New Roman" w:cs="Times New Roman"/>
          <w:sz w:val="24"/>
          <w:szCs w:val="24"/>
        </w:rPr>
      </w:pPr>
      <w:r>
        <w:rPr>
          <w:rFonts w:ascii="Times New Roman" w:hAnsi="Times New Roman" w:cs="Times New Roman"/>
          <w:sz w:val="24"/>
          <w:szCs w:val="24"/>
        </w:rPr>
        <w:t>2.12.19. Самовольная рубка зеленых насаждений и обрезка отдельных стволов</w:t>
      </w:r>
      <w:r w:rsidR="00C87110">
        <w:rPr>
          <w:rFonts w:ascii="Times New Roman" w:hAnsi="Times New Roman" w:cs="Times New Roman"/>
          <w:sz w:val="24"/>
          <w:szCs w:val="24"/>
        </w:rPr>
        <w:t>.</w:t>
      </w:r>
    </w:p>
    <w:p w14:paraId="39935ED3" w14:textId="33B6B58B" w:rsidR="001F56A2" w:rsidRDefault="001F56A2" w:rsidP="001F56A2">
      <w:pPr>
        <w:ind w:firstLine="567"/>
        <w:jc w:val="both"/>
        <w:rPr>
          <w:rFonts w:ascii="Times New Roman" w:hAnsi="Times New Roman" w:cs="Times New Roman"/>
          <w:sz w:val="24"/>
          <w:szCs w:val="24"/>
        </w:rPr>
      </w:pPr>
      <w:r>
        <w:rPr>
          <w:rFonts w:ascii="Times New Roman" w:hAnsi="Times New Roman" w:cs="Times New Roman"/>
          <w:sz w:val="24"/>
          <w:szCs w:val="24"/>
        </w:rPr>
        <w:t>2.12.20. Срывать цветы и выкапывать рассаду на</w:t>
      </w:r>
      <w:r w:rsidR="00C87110">
        <w:rPr>
          <w:rFonts w:ascii="Times New Roman" w:hAnsi="Times New Roman" w:cs="Times New Roman"/>
          <w:sz w:val="24"/>
          <w:szCs w:val="24"/>
        </w:rPr>
        <w:t xml:space="preserve"> территориях общего пользования.</w:t>
      </w:r>
    </w:p>
    <w:p w14:paraId="1C529791" w14:textId="77777777" w:rsidR="008B5AB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2.13. Лица, ответственные за содержание территории, объекта благоустройства, обязаны принимать меры по недопущению нахожде</w:t>
      </w:r>
      <w:r w:rsidR="00B14D73">
        <w:rPr>
          <w:rFonts w:ascii="Times New Roman" w:hAnsi="Times New Roman" w:cs="Times New Roman"/>
          <w:sz w:val="24"/>
          <w:szCs w:val="24"/>
        </w:rPr>
        <w:t xml:space="preserve">ния транспортного средства на </w:t>
      </w:r>
      <w:r w:rsidRPr="008B5AB5">
        <w:rPr>
          <w:rFonts w:ascii="Times New Roman" w:hAnsi="Times New Roman" w:cs="Times New Roman"/>
          <w:sz w:val="24"/>
          <w:szCs w:val="24"/>
        </w:rPr>
        <w:t xml:space="preserve"> газонах, цветниках, пешеходных дорожках, детских и спортивных площадках, повлекшее их разрушение.</w:t>
      </w:r>
    </w:p>
    <w:p w14:paraId="278D5BF6" w14:textId="77777777" w:rsidR="00305B92" w:rsidRPr="00305B92" w:rsidRDefault="00305B92" w:rsidP="00305B92">
      <w:pPr>
        <w:ind w:firstLine="567"/>
        <w:jc w:val="center"/>
        <w:rPr>
          <w:rFonts w:ascii="Times New Roman" w:hAnsi="Times New Roman" w:cs="Times New Roman"/>
          <w:b/>
          <w:sz w:val="24"/>
          <w:szCs w:val="24"/>
        </w:rPr>
      </w:pPr>
      <w:r w:rsidRPr="00305B92">
        <w:rPr>
          <w:rFonts w:ascii="Times New Roman" w:hAnsi="Times New Roman" w:cs="Times New Roman"/>
          <w:b/>
          <w:sz w:val="24"/>
          <w:szCs w:val="24"/>
        </w:rPr>
        <w:t>Раздел 3. Требования к содержанию территорий жилой застройки</w:t>
      </w:r>
    </w:p>
    <w:p w14:paraId="750DAE60"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3.1. К объектам благоустройства на территориях жилой застройки относятся:</w:t>
      </w:r>
    </w:p>
    <w:p w14:paraId="28E79A0E"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общественные территории;</w:t>
      </w:r>
    </w:p>
    <w:p w14:paraId="580DC441"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земельные участки многоквартирных домов; </w:t>
      </w:r>
    </w:p>
    <w:p w14:paraId="232EE228"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дворовые территории; </w:t>
      </w:r>
    </w:p>
    <w:p w14:paraId="58A6EBA0"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lastRenderedPageBreak/>
        <w:t xml:space="preserve">- территории детских садов и школ; </w:t>
      </w:r>
    </w:p>
    <w:p w14:paraId="16AA43D3"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детские игровые и детские спортивные площадки, инклюзивные детские площадки; </w:t>
      </w:r>
    </w:p>
    <w:p w14:paraId="1CF8C24E"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спортивные площадки, инклюзивные спортивные площадки; </w:t>
      </w:r>
    </w:p>
    <w:p w14:paraId="0E42FD3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площадки автостоянок; </w:t>
      </w:r>
    </w:p>
    <w:p w14:paraId="3AF8B00C"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технические зоны транспортных, инженерных коммуникаций; </w:t>
      </w:r>
    </w:p>
    <w:p w14:paraId="7186955F"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контейнерные площадки и площадки для складирования отдельных групп коммунальных отходов; </w:t>
      </w:r>
    </w:p>
    <w:p w14:paraId="531D559F"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площадки для выгула и дрессировки животных; </w:t>
      </w:r>
    </w:p>
    <w:p w14:paraId="276A9532"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 </w:t>
      </w:r>
    </w:p>
    <w:p w14:paraId="3EEA703D"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3.2.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 </w:t>
      </w:r>
    </w:p>
    <w:p w14:paraId="42E09C2B"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3.3.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14:paraId="3DD3E674" w14:textId="6E31CBF9"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3.4. Безопасность общественных пространств на территориях жилого назначения необходимо обеспечивать их </w:t>
      </w:r>
      <w:proofErr w:type="spellStart"/>
      <w:r w:rsidRPr="00305B92">
        <w:rPr>
          <w:rFonts w:ascii="Times New Roman" w:hAnsi="Times New Roman" w:cs="Times New Roman"/>
          <w:sz w:val="24"/>
          <w:szCs w:val="24"/>
        </w:rPr>
        <w:t>просматриваемостью</w:t>
      </w:r>
      <w:proofErr w:type="spellEnd"/>
      <w:r w:rsidR="00484945">
        <w:rPr>
          <w:rFonts w:ascii="Times New Roman" w:hAnsi="Times New Roman" w:cs="Times New Roman"/>
          <w:sz w:val="24"/>
          <w:szCs w:val="24"/>
        </w:rPr>
        <w:t>,</w:t>
      </w:r>
      <w:r w:rsidR="005C35FE">
        <w:rPr>
          <w:rFonts w:ascii="Times New Roman" w:hAnsi="Times New Roman" w:cs="Times New Roman"/>
          <w:sz w:val="24"/>
          <w:szCs w:val="24"/>
        </w:rPr>
        <w:t xml:space="preserve"> </w:t>
      </w:r>
      <w:r w:rsidRPr="00305B92">
        <w:rPr>
          <w:rFonts w:ascii="Times New Roman" w:hAnsi="Times New Roman" w:cs="Times New Roman"/>
          <w:sz w:val="24"/>
          <w:szCs w:val="24"/>
        </w:rPr>
        <w:t>со стороны окон жилых домов, а также со стороны прилегающих общественных пространств в сочетании с освещенностью.</w:t>
      </w:r>
    </w:p>
    <w:p w14:paraId="053CB8E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3.5.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 </w:t>
      </w:r>
    </w:p>
    <w:p w14:paraId="058E1158"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3.6.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363C22E1"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3.7.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 </w:t>
      </w:r>
    </w:p>
    <w:p w14:paraId="3C12D74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lastRenderedPageBreak/>
        <w:t xml:space="preserve">3.8.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w:t>
      </w:r>
      <w:r>
        <w:rPr>
          <w:rFonts w:ascii="Times New Roman" w:hAnsi="Times New Roman" w:cs="Times New Roman"/>
          <w:sz w:val="24"/>
          <w:szCs w:val="24"/>
        </w:rPr>
        <w:t xml:space="preserve">игровых и детских спортивных, </w:t>
      </w:r>
      <w:r w:rsidRPr="00305B92">
        <w:rPr>
          <w:rFonts w:ascii="Times New Roman" w:hAnsi="Times New Roman" w:cs="Times New Roman"/>
          <w:sz w:val="24"/>
          <w:szCs w:val="24"/>
        </w:rPr>
        <w:t xml:space="preserve"> спортивных, инклюзивных детских и инклюзивных спортивных, для отдыха взрослых, для выгула и дрессировки животных, установки мусоросборников), </w:t>
      </w:r>
    </w:p>
    <w:p w14:paraId="39D9617C" w14:textId="77777777" w:rsidR="00CA63BF" w:rsidRDefault="00CA63BF" w:rsidP="007D6295">
      <w:pPr>
        <w:ind w:firstLine="567"/>
        <w:jc w:val="both"/>
        <w:rPr>
          <w:rFonts w:ascii="Times New Roman" w:hAnsi="Times New Roman" w:cs="Times New Roman"/>
          <w:sz w:val="24"/>
          <w:szCs w:val="24"/>
        </w:rPr>
      </w:pPr>
      <w:r>
        <w:rPr>
          <w:rFonts w:ascii="Times New Roman" w:hAnsi="Times New Roman" w:cs="Times New Roman"/>
          <w:sz w:val="24"/>
          <w:szCs w:val="24"/>
        </w:rPr>
        <w:t>3.9.</w:t>
      </w:r>
      <w:r w:rsidR="00305B92" w:rsidRPr="00305B92">
        <w:rPr>
          <w:rFonts w:ascii="Times New Roman" w:hAnsi="Times New Roman" w:cs="Times New Roman"/>
          <w:sz w:val="24"/>
          <w:szCs w:val="24"/>
        </w:rPr>
        <w:t xml:space="preserve">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 </w:t>
      </w:r>
    </w:p>
    <w:p w14:paraId="637DAFB5" w14:textId="77777777" w:rsidR="00CA63BF" w:rsidRDefault="00CA63BF" w:rsidP="007D6295">
      <w:pPr>
        <w:ind w:firstLine="567"/>
        <w:jc w:val="both"/>
        <w:rPr>
          <w:rFonts w:ascii="Times New Roman" w:hAnsi="Times New Roman" w:cs="Times New Roman"/>
          <w:sz w:val="24"/>
          <w:szCs w:val="24"/>
        </w:rPr>
      </w:pPr>
      <w:r>
        <w:rPr>
          <w:rFonts w:ascii="Times New Roman" w:hAnsi="Times New Roman" w:cs="Times New Roman"/>
          <w:sz w:val="24"/>
          <w:szCs w:val="24"/>
        </w:rPr>
        <w:t>3.10</w:t>
      </w:r>
      <w:r w:rsidR="00305B92" w:rsidRPr="00305B92">
        <w:rPr>
          <w:rFonts w:ascii="Times New Roman" w:hAnsi="Times New Roman" w:cs="Times New Roman"/>
          <w:sz w:val="24"/>
          <w:szCs w:val="24"/>
        </w:rPr>
        <w:t xml:space="preserve">. В перечень элементов благоустройства на территории участка жилой застройки коллективного пользования включаются: </w:t>
      </w:r>
    </w:p>
    <w:p w14:paraId="67CA8E8A" w14:textId="77777777" w:rsidR="00CA63BF"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твердые виды покрытия проезда;</w:t>
      </w:r>
    </w:p>
    <w:p w14:paraId="60CB3187" w14:textId="77777777" w:rsidR="00CA63BF"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различные виды покрытия площадок в зависимости от их функционального назначения; </w:t>
      </w:r>
    </w:p>
    <w:p w14:paraId="6E37E95F" w14:textId="77777777" w:rsidR="00CA63BF"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детское игровое, спортивно-развивающее, спортивное оборудование площадок;</w:t>
      </w:r>
    </w:p>
    <w:p w14:paraId="7200DFD7" w14:textId="77777777" w:rsidR="00CA63BF"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озеленение; </w:t>
      </w:r>
    </w:p>
    <w:p w14:paraId="26981E8A"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осветительное оборудование. </w:t>
      </w:r>
    </w:p>
    <w:p w14:paraId="34D8491C"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3.11. При озеленении территорий детских садов и школ запрещается использовать растения с ядовитыми плодами, а также с колючками и шипами.</w:t>
      </w:r>
    </w:p>
    <w:p w14:paraId="11849A6E" w14:textId="47B49113" w:rsidR="00764389" w:rsidRDefault="00764389"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3.12. </w:t>
      </w:r>
      <w:r w:rsidR="001B3951">
        <w:rPr>
          <w:rFonts w:ascii="Times New Roman" w:hAnsi="Times New Roman" w:cs="Times New Roman"/>
          <w:sz w:val="24"/>
          <w:szCs w:val="24"/>
        </w:rPr>
        <w:t>Дополнительные требования к содержанию территорий земельных участков многоквартирных домов:</w:t>
      </w:r>
    </w:p>
    <w:p w14:paraId="7879EEF3" w14:textId="48B00F2C" w:rsidR="001B3951" w:rsidRDefault="001B3951"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3.12.1. Организация, осуществляющая управление жилищным фондом, либо собственники многоквартирных жилых домов, выбравшие непосредственный способ управления, обязаны обеспечить благоустройство и содержание территории, многоквартирных домов в надлежащем санитарном состоянии в соответствии с Правилами и нормами технической эксплуатации жилищного фонда, утвержденного постановлением </w:t>
      </w:r>
      <w:proofErr w:type="spellStart"/>
      <w:r>
        <w:rPr>
          <w:rFonts w:ascii="Times New Roman" w:hAnsi="Times New Roman" w:cs="Times New Roman"/>
          <w:sz w:val="24"/>
          <w:szCs w:val="24"/>
        </w:rPr>
        <w:t>Госссторя</w:t>
      </w:r>
      <w:proofErr w:type="spellEnd"/>
      <w:r>
        <w:rPr>
          <w:rFonts w:ascii="Times New Roman" w:hAnsi="Times New Roman" w:cs="Times New Roman"/>
          <w:sz w:val="24"/>
          <w:szCs w:val="24"/>
        </w:rPr>
        <w:t xml:space="preserve"> РФ от </w:t>
      </w:r>
      <w:r w:rsidR="0003154D">
        <w:rPr>
          <w:rFonts w:ascii="Times New Roman" w:hAnsi="Times New Roman" w:cs="Times New Roman"/>
          <w:sz w:val="24"/>
          <w:szCs w:val="24"/>
        </w:rPr>
        <w:t>27.09.2003 № 170</w:t>
      </w:r>
      <w:r>
        <w:rPr>
          <w:rFonts w:ascii="Times New Roman" w:hAnsi="Times New Roman" w:cs="Times New Roman"/>
          <w:sz w:val="24"/>
          <w:szCs w:val="24"/>
        </w:rPr>
        <w:t xml:space="preserve"> (далее – Правила и нормы технической эксплуатации), а также настоящими Правилами, в том числе:</w:t>
      </w:r>
    </w:p>
    <w:p w14:paraId="7ED670B9" w14:textId="5D2C1B68" w:rsidR="001B3951" w:rsidRDefault="001B3951" w:rsidP="007D6295">
      <w:pPr>
        <w:ind w:firstLine="567"/>
        <w:jc w:val="both"/>
        <w:rPr>
          <w:rFonts w:ascii="Times New Roman" w:hAnsi="Times New Roman" w:cs="Times New Roman"/>
          <w:sz w:val="24"/>
          <w:szCs w:val="24"/>
        </w:rPr>
      </w:pPr>
      <w:r>
        <w:rPr>
          <w:rFonts w:ascii="Times New Roman" w:hAnsi="Times New Roman" w:cs="Times New Roman"/>
          <w:sz w:val="24"/>
          <w:szCs w:val="24"/>
        </w:rPr>
        <w:t>- осуществлять уборку территории многоквартирного дома</w:t>
      </w:r>
      <w:r w:rsidR="0003154D">
        <w:rPr>
          <w:rFonts w:ascii="Times New Roman" w:hAnsi="Times New Roman" w:cs="Times New Roman"/>
          <w:sz w:val="24"/>
          <w:szCs w:val="24"/>
        </w:rPr>
        <w:t>,</w:t>
      </w:r>
    </w:p>
    <w:p w14:paraId="44C954F3" w14:textId="3FEBFD52" w:rsidR="001B3951" w:rsidRDefault="001B3951" w:rsidP="00D73CFB">
      <w:pPr>
        <w:shd w:val="clear" w:color="auto" w:fill="FFFFFF" w:themeFill="background1"/>
        <w:ind w:firstLine="567"/>
        <w:jc w:val="both"/>
        <w:rPr>
          <w:rFonts w:ascii="Times New Roman" w:hAnsi="Times New Roman" w:cs="Times New Roman"/>
          <w:color w:val="FFFF00"/>
          <w:sz w:val="24"/>
          <w:szCs w:val="24"/>
        </w:rPr>
      </w:pPr>
      <w:r>
        <w:rPr>
          <w:rFonts w:ascii="Times New Roman" w:hAnsi="Times New Roman" w:cs="Times New Roman"/>
          <w:sz w:val="24"/>
          <w:szCs w:val="24"/>
        </w:rPr>
        <w:t>- осуществлять озеленение, сохранность и надлежащий уход за зелеными насаждениями на территории земельного участка многоквартирн</w:t>
      </w:r>
      <w:r w:rsidR="0003154D">
        <w:rPr>
          <w:rFonts w:ascii="Times New Roman" w:hAnsi="Times New Roman" w:cs="Times New Roman"/>
          <w:sz w:val="24"/>
          <w:szCs w:val="24"/>
        </w:rPr>
        <w:t>ого дома,</w:t>
      </w:r>
    </w:p>
    <w:p w14:paraId="09DD75BC" w14:textId="6C2F61A5" w:rsidR="00D73CFB" w:rsidRDefault="00D73CFB"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  исключить самовольное проведение работ, влекущих нарушение благоустройства т</w:t>
      </w:r>
      <w:r w:rsidR="0003154D">
        <w:rPr>
          <w:rFonts w:ascii="Times New Roman" w:hAnsi="Times New Roman" w:cs="Times New Roman"/>
          <w:sz w:val="24"/>
          <w:szCs w:val="24"/>
        </w:rPr>
        <w:t>ерритории многоквартирного дома.</w:t>
      </w:r>
    </w:p>
    <w:p w14:paraId="108CDBC3" w14:textId="07219F38" w:rsidR="00D73CFB" w:rsidRDefault="00D73CFB"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3.12.2. Летняя уборка территорий многоквартирных домов (подметание, мойка или поливка) должна выполняться в поздние вечерние или ранние часы и должна быть закончена к 10.00 часам утра.</w:t>
      </w:r>
      <w:r w:rsidR="00366735">
        <w:rPr>
          <w:rFonts w:ascii="Times New Roman" w:hAnsi="Times New Roman" w:cs="Times New Roman"/>
          <w:sz w:val="24"/>
          <w:szCs w:val="24"/>
        </w:rPr>
        <w:t xml:space="preserve"> При невозможности выполнения работ в указанный срок в связи с погодными условиями, уборочные работы могут быть продолжены в течение дня. </w:t>
      </w:r>
    </w:p>
    <w:p w14:paraId="70EED849" w14:textId="5F4A413A" w:rsidR="00D73CFB" w:rsidRDefault="00D73CFB"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lastRenderedPageBreak/>
        <w:t>3.12.3. Выполнение летних уборочных работ должно осуществляться с</w:t>
      </w:r>
      <w:r w:rsidR="0003154D">
        <w:rPr>
          <w:rFonts w:ascii="Times New Roman" w:hAnsi="Times New Roman" w:cs="Times New Roman"/>
          <w:sz w:val="24"/>
          <w:szCs w:val="24"/>
        </w:rPr>
        <w:t xml:space="preserve"> периодичностью, установленной П</w:t>
      </w:r>
      <w:r>
        <w:rPr>
          <w:rFonts w:ascii="Times New Roman" w:hAnsi="Times New Roman" w:cs="Times New Roman"/>
          <w:sz w:val="24"/>
          <w:szCs w:val="24"/>
        </w:rPr>
        <w:t>равилами и нормами технической эксплуатации, но не менее одного раза в сутки.</w:t>
      </w:r>
    </w:p>
    <w:p w14:paraId="392DCDB3" w14:textId="1E65A00D" w:rsidR="00366735" w:rsidRDefault="00CB2407"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3.12.4.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w:t>
      </w:r>
      <w:r w:rsidR="00366735">
        <w:rPr>
          <w:rFonts w:ascii="Times New Roman" w:hAnsi="Times New Roman" w:cs="Times New Roman"/>
          <w:sz w:val="24"/>
          <w:szCs w:val="24"/>
        </w:rPr>
        <w:t>с</w:t>
      </w:r>
      <w:r>
        <w:rPr>
          <w:rFonts w:ascii="Times New Roman" w:hAnsi="Times New Roman" w:cs="Times New Roman"/>
          <w:sz w:val="24"/>
          <w:szCs w:val="24"/>
        </w:rPr>
        <w:t>тот на проезжую часть улиц, тротуары и газоны запрещается. Сбор брошенных на улицах</w:t>
      </w:r>
      <w:r w:rsidR="00366735">
        <w:rPr>
          <w:rFonts w:ascii="Times New Roman" w:hAnsi="Times New Roman" w:cs="Times New Roman"/>
          <w:sz w:val="24"/>
          <w:szCs w:val="24"/>
        </w:rPr>
        <w:t xml:space="preserve"> предметов, создающих помехи дорожному движению, должны осуществлять организации, обслуживающие автомобильные дороги.</w:t>
      </w:r>
    </w:p>
    <w:p w14:paraId="1E1469DF" w14:textId="7DE6E82A" w:rsidR="00D73CFB" w:rsidRDefault="00366735"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 xml:space="preserve">3.12.5. Выполнение зимних уборочных работ должно осуществляться с периодичностью, установленной требованиями Правил и норм технической эксплуатации. </w:t>
      </w:r>
    </w:p>
    <w:p w14:paraId="3BB9D1E3" w14:textId="53A0E0E6" w:rsidR="00366735" w:rsidRDefault="00366735"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3.12.6. Все работы по укладке снега в валы и кучи на территории многоквартирного дома должны быть закончены не позднее сроков, установленных Правилами и нормами технической эксплуатации, но не позднее 12 часов с момента окончания снегопада.</w:t>
      </w:r>
    </w:p>
    <w:p w14:paraId="2FE5E29D" w14:textId="2F81F533" w:rsidR="00366735" w:rsidRPr="00D73CFB" w:rsidRDefault="00366735"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 xml:space="preserve">3.12.7. 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rPr>
          <w:rFonts w:ascii="Times New Roman" w:hAnsi="Times New Roman" w:cs="Times New Roman"/>
          <w:sz w:val="24"/>
          <w:szCs w:val="24"/>
        </w:rPr>
        <w:t>пескосоляной</w:t>
      </w:r>
      <w:proofErr w:type="spellEnd"/>
      <w:r>
        <w:rPr>
          <w:rFonts w:ascii="Times New Roman" w:hAnsi="Times New Roman" w:cs="Times New Roman"/>
          <w:sz w:val="24"/>
          <w:szCs w:val="24"/>
        </w:rPr>
        <w:t xml:space="preserve"> смесью или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сроки, установ</w:t>
      </w:r>
      <w:r w:rsidR="002557D4">
        <w:rPr>
          <w:rFonts w:ascii="Times New Roman" w:hAnsi="Times New Roman" w:cs="Times New Roman"/>
          <w:sz w:val="24"/>
          <w:szCs w:val="24"/>
        </w:rPr>
        <w:t>л</w:t>
      </w:r>
      <w:r>
        <w:rPr>
          <w:rFonts w:ascii="Times New Roman" w:hAnsi="Times New Roman" w:cs="Times New Roman"/>
          <w:sz w:val="24"/>
          <w:szCs w:val="24"/>
        </w:rPr>
        <w:t>енные Правилами и нормами технической эксплуатации.</w:t>
      </w:r>
      <w:r w:rsidR="002557D4">
        <w:rPr>
          <w:rFonts w:ascii="Times New Roman" w:hAnsi="Times New Roman" w:cs="Times New Roman"/>
          <w:sz w:val="24"/>
          <w:szCs w:val="24"/>
        </w:rPr>
        <w:t xml:space="preserve"> Сроки окончания всех работ по обработке </w:t>
      </w:r>
      <w:proofErr w:type="spellStart"/>
      <w:r w:rsidR="002557D4">
        <w:rPr>
          <w:rFonts w:ascii="Times New Roman" w:hAnsi="Times New Roman" w:cs="Times New Roman"/>
          <w:sz w:val="24"/>
          <w:szCs w:val="24"/>
        </w:rPr>
        <w:t>пескосоляной</w:t>
      </w:r>
      <w:proofErr w:type="spellEnd"/>
      <w:r w:rsidR="002557D4">
        <w:rPr>
          <w:rFonts w:ascii="Times New Roman" w:hAnsi="Times New Roman" w:cs="Times New Roman"/>
          <w:sz w:val="24"/>
          <w:szCs w:val="24"/>
        </w:rPr>
        <w:t xml:space="preserve"> смесью или </w:t>
      </w:r>
      <w:proofErr w:type="spellStart"/>
      <w:r w:rsidR="002557D4">
        <w:rPr>
          <w:rFonts w:ascii="Times New Roman" w:hAnsi="Times New Roman" w:cs="Times New Roman"/>
          <w:sz w:val="24"/>
          <w:szCs w:val="24"/>
        </w:rPr>
        <w:t>противогололедными</w:t>
      </w:r>
      <w:proofErr w:type="spellEnd"/>
      <w:r w:rsidR="002557D4">
        <w:rPr>
          <w:rFonts w:ascii="Times New Roman" w:hAnsi="Times New Roman" w:cs="Times New Roman"/>
          <w:sz w:val="24"/>
          <w:szCs w:val="24"/>
        </w:rPr>
        <w:t xml:space="preserve"> материалами не должен превышать 3 часов с момента образования зимней скользкости.</w:t>
      </w:r>
    </w:p>
    <w:p w14:paraId="68797AC1" w14:textId="77777777" w:rsidR="00305B92" w:rsidRPr="00305B92" w:rsidRDefault="00305B92" w:rsidP="00305B92">
      <w:pPr>
        <w:ind w:firstLine="567"/>
        <w:jc w:val="center"/>
        <w:rPr>
          <w:rFonts w:ascii="Times New Roman" w:hAnsi="Times New Roman" w:cs="Times New Roman"/>
          <w:b/>
          <w:sz w:val="24"/>
          <w:szCs w:val="24"/>
        </w:rPr>
      </w:pPr>
      <w:r w:rsidRPr="00305B92">
        <w:rPr>
          <w:rFonts w:ascii="Times New Roman" w:hAnsi="Times New Roman" w:cs="Times New Roman"/>
          <w:b/>
          <w:sz w:val="24"/>
          <w:szCs w:val="24"/>
        </w:rPr>
        <w:t>Раздел 4. Требования к содержанию территорий рекреационного назначения</w:t>
      </w:r>
    </w:p>
    <w:p w14:paraId="1767382D"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4.1. К объектам благоустройства на территориях рекреационного назначения (далее - объекты рекреации) относятся:</w:t>
      </w:r>
    </w:p>
    <w:p w14:paraId="6DE2C5B3"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части территорий зон особо охраняемых природных территорий;</w:t>
      </w:r>
    </w:p>
    <w:p w14:paraId="2FC75C70"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зоны отдыха;</w:t>
      </w:r>
    </w:p>
    <w:p w14:paraId="0E320AA2"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парки;</w:t>
      </w:r>
    </w:p>
    <w:p w14:paraId="30CEA971"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лесопарковые зоны; </w:t>
      </w:r>
    </w:p>
    <w:p w14:paraId="03471D8F"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сады;</w:t>
      </w:r>
    </w:p>
    <w:p w14:paraId="5A45B1B1"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бульвары;</w:t>
      </w:r>
    </w:p>
    <w:p w14:paraId="3EBEBCBA"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скверы; </w:t>
      </w:r>
    </w:p>
    <w:p w14:paraId="365B0BDB"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иные подобные элементы планировочной структуры населенного пункта,</w:t>
      </w:r>
    </w:p>
    <w:p w14:paraId="5DE293B1"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4.2. При проектировании и благоустройстве объектов рекреации рекомендуется предусматривать: </w:t>
      </w:r>
    </w:p>
    <w:p w14:paraId="5848E3E9"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4.2.1.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7F5C501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lastRenderedPageBreak/>
        <w:t xml:space="preserve"> 4.2.2. Для парков и садов: </w:t>
      </w:r>
      <w:proofErr w:type="spellStart"/>
      <w:r w:rsidRPr="00305B92">
        <w:rPr>
          <w:rFonts w:ascii="Times New Roman" w:hAnsi="Times New Roman" w:cs="Times New Roman"/>
          <w:sz w:val="24"/>
          <w:szCs w:val="24"/>
        </w:rPr>
        <w:t>разреживание</w:t>
      </w:r>
      <w:proofErr w:type="spellEnd"/>
      <w:r w:rsidRPr="00305B92">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w:t>
      </w:r>
      <w:r w:rsidR="006610D2">
        <w:rPr>
          <w:rFonts w:ascii="Times New Roman" w:hAnsi="Times New Roman" w:cs="Times New Roman"/>
          <w:sz w:val="24"/>
          <w:szCs w:val="24"/>
        </w:rPr>
        <w:t xml:space="preserve"> </w:t>
      </w:r>
      <w:r w:rsidRPr="00305B92">
        <w:rPr>
          <w:rFonts w:ascii="Times New Roman" w:hAnsi="Times New Roman" w:cs="Times New Roman"/>
          <w:sz w:val="24"/>
          <w:szCs w:val="24"/>
        </w:rPr>
        <w:t xml:space="preserve">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 </w:t>
      </w:r>
    </w:p>
    <w:p w14:paraId="13795228"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4.3.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w:t>
      </w:r>
      <w:r>
        <w:rPr>
          <w:rFonts w:ascii="Times New Roman" w:hAnsi="Times New Roman" w:cs="Times New Roman"/>
          <w:sz w:val="24"/>
          <w:szCs w:val="24"/>
        </w:rPr>
        <w:t xml:space="preserve">пешеходных коммуникаций. </w:t>
      </w:r>
    </w:p>
    <w:p w14:paraId="30518D3E"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43A44CA7"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111D874D"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14:paraId="34DC4647"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4.7. При проектировании озеленения на территории объектов рекреации рекомендуется: </w:t>
      </w:r>
    </w:p>
    <w:p w14:paraId="0180D934"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47195756"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произвести выявление и учет сорняков, вредителей и болезней древесно</w:t>
      </w:r>
      <w:r w:rsidR="003E2F74">
        <w:rPr>
          <w:rFonts w:ascii="Times New Roman" w:hAnsi="Times New Roman" w:cs="Times New Roman"/>
          <w:sz w:val="24"/>
          <w:szCs w:val="24"/>
        </w:rPr>
        <w:t>-</w:t>
      </w:r>
      <w:r w:rsidRPr="00305B92">
        <w:rPr>
          <w:rFonts w:ascii="Times New Roman" w:hAnsi="Times New Roman" w:cs="Times New Roman"/>
          <w:sz w:val="24"/>
          <w:szCs w:val="24"/>
        </w:rPr>
        <w:t xml:space="preserve">кустарниковой, цветочно-декоративной растительности и газонных трав, разработать мероприятия по их удалению с объекта рекреации; </w:t>
      </w:r>
    </w:p>
    <w:p w14:paraId="323867F8"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произвести почвенную диагностику условий питания растений;</w:t>
      </w:r>
    </w:p>
    <w:p w14:paraId="38F95F59"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обеспечивать сохранение травяного покрова, древесно-кустарниковой и прибрежной растительности не менее, чем на 80% общей площади зоны отдыха;</w:t>
      </w:r>
    </w:p>
    <w:p w14:paraId="51CBB365"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обеспечивать озеленение и формирование берегов водоема.</w:t>
      </w:r>
    </w:p>
    <w:p w14:paraId="0EAE104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lastRenderedPageBreak/>
        <w:t xml:space="preserve"> 4.8. При благоустройстве парков, являющихся памятниками садово-паркового искусства, истории и архитектуры, мероприятия по благоустройству такого парка рекомендуется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14:paraId="450EFC7D" w14:textId="5273283F" w:rsidR="000370C3" w:rsidRPr="00BF7060" w:rsidRDefault="00305B92" w:rsidP="00F244E8">
      <w:pPr>
        <w:ind w:firstLine="567"/>
        <w:jc w:val="both"/>
        <w:rPr>
          <w:rFonts w:ascii="Times New Roman" w:hAnsi="Times New Roman" w:cs="Times New Roman"/>
          <w:sz w:val="24"/>
          <w:szCs w:val="24"/>
        </w:rPr>
      </w:pPr>
      <w:r w:rsidRPr="00305B92">
        <w:rPr>
          <w:rFonts w:ascii="Times New Roman" w:hAnsi="Times New Roman" w:cs="Times New Roman"/>
          <w:sz w:val="24"/>
          <w:szCs w:val="24"/>
        </w:rPr>
        <w:t>4.9.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4.4 и 4.5 настоящих Правил,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w:t>
      </w:r>
      <w:r w:rsidR="00F244E8">
        <w:rPr>
          <w:rFonts w:ascii="Times New Roman" w:hAnsi="Times New Roman" w:cs="Times New Roman"/>
          <w:sz w:val="24"/>
          <w:szCs w:val="24"/>
        </w:rPr>
        <w:t>и для переодевания).</w:t>
      </w:r>
    </w:p>
    <w:p w14:paraId="0C1ACFBB" w14:textId="7D26E852" w:rsidR="00BF7060" w:rsidRPr="00BF7060" w:rsidRDefault="006A2C8A" w:rsidP="00BF7060">
      <w:pPr>
        <w:ind w:firstLine="567"/>
        <w:jc w:val="center"/>
        <w:rPr>
          <w:rFonts w:ascii="Times New Roman" w:hAnsi="Times New Roman" w:cs="Times New Roman"/>
          <w:b/>
          <w:sz w:val="24"/>
          <w:szCs w:val="24"/>
        </w:rPr>
      </w:pPr>
      <w:r>
        <w:rPr>
          <w:rFonts w:ascii="Times New Roman" w:hAnsi="Times New Roman" w:cs="Times New Roman"/>
          <w:b/>
          <w:sz w:val="24"/>
          <w:szCs w:val="24"/>
        </w:rPr>
        <w:t>Раздел 5.</w:t>
      </w:r>
      <w:r w:rsidR="00BF7060" w:rsidRPr="00BF7060">
        <w:rPr>
          <w:rFonts w:ascii="Times New Roman" w:hAnsi="Times New Roman" w:cs="Times New Roman"/>
          <w:b/>
          <w:sz w:val="24"/>
          <w:szCs w:val="24"/>
        </w:rPr>
        <w:t xml:space="preserve"> Требования к внешнему виду фасадов и ограждающих конструкций зданий, строений, сооружений</w:t>
      </w:r>
    </w:p>
    <w:p w14:paraId="7B9FED7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населенного пункта. </w:t>
      </w:r>
    </w:p>
    <w:p w14:paraId="41658802" w14:textId="77777777" w:rsidR="003E2F7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5.2. Согласованию архитектурно-градостроительного облика объекта подлежат строящиеся, реконструируемые, капитально ремонтируемые здания, строения и сооружения, а также объекты при полном или частичном изменении внешнего вида фасадов, за исключением объектов культурного наследия, индивидуального жилищного строительства, нестационарных (некапи</w:t>
      </w:r>
      <w:r>
        <w:rPr>
          <w:rFonts w:ascii="Times New Roman" w:hAnsi="Times New Roman" w:cs="Times New Roman"/>
          <w:sz w:val="24"/>
          <w:szCs w:val="24"/>
        </w:rPr>
        <w:t xml:space="preserve">тальных) и линейных объектов. </w:t>
      </w:r>
      <w:r w:rsidRPr="00BF7060">
        <w:rPr>
          <w:rFonts w:ascii="Times New Roman" w:hAnsi="Times New Roman" w:cs="Times New Roman"/>
          <w:sz w:val="24"/>
          <w:szCs w:val="24"/>
        </w:rPr>
        <w:t xml:space="preserve"> Изменение цветового решения, архитектурных деталей и конструктивных элементов фасада здания, строения, сооружения осуществляется на основе сочетаний основных и дополнительных цветов с учетом цветового решения и стилевых характеристик окружающих его архитектурных объектов, при этом цветовое решение объектов культурного </w:t>
      </w:r>
      <w:r w:rsidR="003E2F74">
        <w:rPr>
          <w:rFonts w:ascii="Times New Roman" w:hAnsi="Times New Roman" w:cs="Times New Roman"/>
          <w:sz w:val="24"/>
          <w:szCs w:val="24"/>
        </w:rPr>
        <w:t>наследия является приоритетным.</w:t>
      </w:r>
    </w:p>
    <w:p w14:paraId="6F1F7AC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5.3. Не допускается фрагментарная окраска, облицовка архитектурных деталей и конструктивных элементов фасадов, за исключением окраски в случае очистки фасадов зданий от надписей и рисунков на фасадах зданий, а также балконах, лоджиях, дверях, водосточных трубах. Закрашивание от 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 </w:t>
      </w:r>
    </w:p>
    <w:p w14:paraId="25B6447E"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5.4. Внешний вид ограждений на фасаде должен соответствовать фасадным решениям и композиционным приемам здания, соор</w:t>
      </w:r>
      <w:r w:rsidR="003E2F74">
        <w:rPr>
          <w:rFonts w:ascii="Times New Roman" w:hAnsi="Times New Roman" w:cs="Times New Roman"/>
          <w:sz w:val="24"/>
          <w:szCs w:val="24"/>
        </w:rPr>
        <w:t xml:space="preserve">ужения, другим элементам </w:t>
      </w:r>
      <w:proofErr w:type="spellStart"/>
      <w:r w:rsidR="003E2F74">
        <w:rPr>
          <w:rFonts w:ascii="Times New Roman" w:hAnsi="Times New Roman" w:cs="Times New Roman"/>
          <w:sz w:val="24"/>
          <w:szCs w:val="24"/>
        </w:rPr>
        <w:t>металло</w:t>
      </w:r>
      <w:proofErr w:type="spellEnd"/>
      <w:r w:rsidR="003E2F74">
        <w:rPr>
          <w:rFonts w:ascii="Times New Roman" w:hAnsi="Times New Roman" w:cs="Times New Roman"/>
          <w:sz w:val="24"/>
          <w:szCs w:val="24"/>
        </w:rPr>
        <w:t>-</w:t>
      </w:r>
      <w:r w:rsidRPr="00BF7060">
        <w:rPr>
          <w:rFonts w:ascii="Times New Roman" w:hAnsi="Times New Roman" w:cs="Times New Roman"/>
          <w:sz w:val="24"/>
          <w:szCs w:val="24"/>
        </w:rPr>
        <w:t>декора и оборудования. Устройство глухих ограждений не допускается, если это не обосновано архитектурно-градостроительным обликом здания, строения, сооружения.</w:t>
      </w:r>
    </w:p>
    <w:p w14:paraId="5C6E56BC" w14:textId="3DE42E1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5.5. Внешний вид нестационарных торговых объектов должен соответствовать эскизу, согласованному с управлением архитектуры Администрации муниципального образования </w:t>
      </w:r>
      <w:r w:rsidR="003E2F74">
        <w:rPr>
          <w:rFonts w:ascii="Times New Roman" w:hAnsi="Times New Roman" w:cs="Times New Roman"/>
          <w:sz w:val="24"/>
          <w:szCs w:val="24"/>
        </w:rPr>
        <w:t>«Муниципальный округ Балезински</w:t>
      </w:r>
      <w:r w:rsidRPr="00BF7060">
        <w:rPr>
          <w:rFonts w:ascii="Times New Roman" w:hAnsi="Times New Roman" w:cs="Times New Roman"/>
          <w:sz w:val="24"/>
          <w:szCs w:val="24"/>
        </w:rPr>
        <w:t>й район Удмуртской Республики» и соответствовать требован</w:t>
      </w:r>
      <w:r w:rsidR="00724300">
        <w:rPr>
          <w:rFonts w:ascii="Times New Roman" w:hAnsi="Times New Roman" w:cs="Times New Roman"/>
          <w:sz w:val="24"/>
          <w:szCs w:val="24"/>
        </w:rPr>
        <w:t>иям, установленным в Разделе 20 настоящих Правил.</w:t>
      </w:r>
    </w:p>
    <w:p w14:paraId="100256A5"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5.6. Входные группы и их элементы должны отвечать следующим требованиям:</w:t>
      </w:r>
    </w:p>
    <w:p w14:paraId="44C2C471"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строения, сооружения; </w:t>
      </w:r>
    </w:p>
    <w:p w14:paraId="7EF70E5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w:t>
      </w:r>
    </w:p>
    <w:p w14:paraId="66EE4A5D"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не допускается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14:paraId="5EA7D07D" w14:textId="77777777" w:rsidR="003E2F7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при перепаде уровней высоты ступеней более 0,4 м обязательным является размещение ограждения, перил; </w:t>
      </w:r>
    </w:p>
    <w:p w14:paraId="66F62B2B"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ступени, лестницы, облицовка поверхностей крылец и приямков выполняются в едином стиле, в том числе по цвету и фактуре, с материалами отделки цоколя фасада; </w:t>
      </w:r>
    </w:p>
    <w:p w14:paraId="0CE2EFB5"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обязательным элементом приямка является его ограждение с устройством бордюра, а также устройство организованного водостока с крыши приямка; </w:t>
      </w:r>
    </w:p>
    <w:p w14:paraId="7912B97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поверхность ступеней входов, входных групп проектируется шероховатой, не допускающей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 </w:t>
      </w:r>
    </w:p>
    <w:p w14:paraId="5E62B5DE"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при устройстве освещения входных групп учитывается имеющаяся система архитектурно-художественной подсветки фасада.</w:t>
      </w:r>
    </w:p>
    <w:p w14:paraId="0BE7EE2D" w14:textId="77777777"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5.7. Инженерное и техническое оборудование фасадов зданий, строений, сооружений должны отвечать следующим требованиям: </w:t>
      </w:r>
    </w:p>
    <w:p w14:paraId="5BA8F6B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размещение инженерного и технического оборудования фасадов зданий, строений,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видеокамеры наружного наблюдения, водосточные трубы, маркизы, защитные решетки) осуществляется в соответствии с проектной документацией; </w:t>
      </w:r>
    </w:p>
    <w:p w14:paraId="7C0E6196"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цветовое решение водосточных и вентиляционных</w:t>
      </w:r>
      <w:r>
        <w:rPr>
          <w:rFonts w:ascii="Times New Roman" w:hAnsi="Times New Roman" w:cs="Times New Roman"/>
          <w:sz w:val="24"/>
          <w:szCs w:val="24"/>
        </w:rPr>
        <w:t xml:space="preserve"> труб должно соответствовать </w:t>
      </w:r>
      <w:r w:rsidRPr="00BF7060">
        <w:rPr>
          <w:rFonts w:ascii="Times New Roman" w:hAnsi="Times New Roman" w:cs="Times New Roman"/>
          <w:sz w:val="24"/>
          <w:szCs w:val="24"/>
        </w:rPr>
        <w:t xml:space="preserve"> основному колеру фасада или кровли здания, строения, сооружения; </w:t>
      </w:r>
    </w:p>
    <w:p w14:paraId="4EC2A8C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 </w:t>
      </w:r>
    </w:p>
    <w:p w14:paraId="1CD1F313"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 </w:t>
      </w:r>
    </w:p>
    <w:p w14:paraId="3D66E164" w14:textId="77777777"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не допускается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оборудования для обеспечения движения пассажирского транспорта, освещения территории, кабельных линий, </w:t>
      </w:r>
      <w:proofErr w:type="spellStart"/>
      <w:r w:rsidRPr="00BF7060">
        <w:rPr>
          <w:rFonts w:ascii="Times New Roman" w:hAnsi="Times New Roman" w:cs="Times New Roman"/>
          <w:sz w:val="24"/>
          <w:szCs w:val="24"/>
        </w:rPr>
        <w:t>пристенных</w:t>
      </w:r>
      <w:proofErr w:type="spellEnd"/>
      <w:r w:rsidRPr="00BF7060">
        <w:rPr>
          <w:rFonts w:ascii="Times New Roman" w:hAnsi="Times New Roman" w:cs="Times New Roman"/>
          <w:sz w:val="24"/>
          <w:szCs w:val="24"/>
        </w:rPr>
        <w:t xml:space="preserve"> электрощитов, громкоговорителей; </w:t>
      </w:r>
    </w:p>
    <w:p w14:paraId="2EE189BA"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наружные защитные устройства на входах следует размещать в границах дверного проема за плоскостью фасада здания, строения, сооружения;</w:t>
      </w:r>
    </w:p>
    <w:p w14:paraId="1D6D7A9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не допускается размещение инженерного и технического оборудования на вентиляционных дымоходах; - наружные блоки систем кондиционирования и вентиляции следует размещать с привязкой по вертикальной оси простенка здания, строения, сооружения;</w:t>
      </w:r>
    </w:p>
    <w:p w14:paraId="0C04BA6A" w14:textId="3D74B7B2"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запрещается размещать наружные блоки систем кондиционирования и вентиляции на фасадах зданий, строений и сооружений в перво</w:t>
      </w:r>
      <w:r w:rsidR="00167B03">
        <w:rPr>
          <w:rFonts w:ascii="Times New Roman" w:hAnsi="Times New Roman" w:cs="Times New Roman"/>
          <w:sz w:val="24"/>
          <w:szCs w:val="24"/>
        </w:rPr>
        <w:t>й линии улиц (главных фасадов).</w:t>
      </w:r>
    </w:p>
    <w:p w14:paraId="2C7039E5"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5.8. Входы, витрины, информационные элементы магазинов и торговых центров, предприятий бытового обслуживания, производственных предприятий, образовательных организаций, учреждений культуры и других объектов следует содержать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 </w:t>
      </w:r>
    </w:p>
    <w:p w14:paraId="6869C14F"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5.9. На фасадах всех жилых, административных, производственных и общественных зданий должны быть размещены указатели с наименованием улицы, переулка, площади, номера дома и корпуса, указатель номера подъезда и квартир, международный символ доступности объекта для инвалидов.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14:paraId="3C29D99A" w14:textId="77777777"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5.10. Дополнительно на фасадах зданий могут размещаться: </w:t>
      </w:r>
    </w:p>
    <w:p w14:paraId="2C8DC3FC" w14:textId="77777777"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памятная доска;</w:t>
      </w:r>
    </w:p>
    <w:p w14:paraId="55A4689F"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w:t>
      </w:r>
      <w:proofErr w:type="spellStart"/>
      <w:r w:rsidRPr="00BF7060">
        <w:rPr>
          <w:rFonts w:ascii="Times New Roman" w:hAnsi="Times New Roman" w:cs="Times New Roman"/>
          <w:sz w:val="24"/>
          <w:szCs w:val="24"/>
        </w:rPr>
        <w:t>флагодержатель</w:t>
      </w:r>
      <w:proofErr w:type="spellEnd"/>
      <w:r w:rsidRPr="00BF7060">
        <w:rPr>
          <w:rFonts w:ascii="Times New Roman" w:hAnsi="Times New Roman" w:cs="Times New Roman"/>
          <w:sz w:val="24"/>
          <w:szCs w:val="24"/>
        </w:rPr>
        <w:t xml:space="preserve">; </w:t>
      </w:r>
    </w:p>
    <w:p w14:paraId="1F4E7FF1"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полигонометрический знак; </w:t>
      </w:r>
    </w:p>
    <w:p w14:paraId="218F14C6"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указатель пожарного гидранта; </w:t>
      </w:r>
    </w:p>
    <w:p w14:paraId="091CA9B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указатель геодезических знаков; </w:t>
      </w:r>
    </w:p>
    <w:p w14:paraId="2BA7139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указатель прохождения инженерных коммуникаций. </w:t>
      </w:r>
    </w:p>
    <w:p w14:paraId="43A76059"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5.11.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w:t>
      </w:r>
    </w:p>
    <w:p w14:paraId="0727FDAB"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5.12. При установке ограждения, шлагбаума учитывается наличие на земельном участке инженерных сетей и коммуникаций, а также существующих зеленых насаждений. Установка ограждений и шлагбаумов на землях общего пользования не допускается. </w:t>
      </w:r>
    </w:p>
    <w:p w14:paraId="243B399A" w14:textId="793968C4"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5.13. Установка ограждения или шлагбаума выполняется на основании разрешения на земляные работы (в случае выполнения работ, свя</w:t>
      </w:r>
      <w:r w:rsidR="003F7BAA">
        <w:rPr>
          <w:rFonts w:ascii="Times New Roman" w:hAnsi="Times New Roman" w:cs="Times New Roman"/>
          <w:sz w:val="24"/>
          <w:szCs w:val="24"/>
        </w:rPr>
        <w:t xml:space="preserve">занных со вскрытием грунта и </w:t>
      </w:r>
      <w:r w:rsidRPr="00BF7060">
        <w:rPr>
          <w:rFonts w:ascii="Times New Roman" w:hAnsi="Times New Roman" w:cs="Times New Roman"/>
          <w:sz w:val="24"/>
          <w:szCs w:val="24"/>
        </w:rPr>
        <w:t xml:space="preserve">нарушением благоустройства территории). </w:t>
      </w:r>
    </w:p>
    <w:p w14:paraId="0F1D906E"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5.14. Требования к устройству ограждений:</w:t>
      </w:r>
    </w:p>
    <w:p w14:paraId="7C3A8A5F"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вид и расположение ограждения должны отвечать планировочной организации земельного участка;</w:t>
      </w:r>
    </w:p>
    <w:p w14:paraId="6CDB6A7A"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единое решение в границах объекта благоустройства; </w:t>
      </w:r>
    </w:p>
    <w:p w14:paraId="3890AFD9" w14:textId="56C4429A"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соответствие архитектурно-худо</w:t>
      </w:r>
      <w:r w:rsidR="00167B03">
        <w:rPr>
          <w:rFonts w:ascii="Times New Roman" w:hAnsi="Times New Roman" w:cs="Times New Roman"/>
          <w:sz w:val="24"/>
          <w:szCs w:val="24"/>
        </w:rPr>
        <w:t xml:space="preserve">жественного </w:t>
      </w:r>
      <w:r w:rsidRPr="00BF7060">
        <w:rPr>
          <w:rFonts w:ascii="Times New Roman" w:hAnsi="Times New Roman" w:cs="Times New Roman"/>
          <w:sz w:val="24"/>
          <w:szCs w:val="24"/>
        </w:rPr>
        <w:t xml:space="preserve">решения ограждения характеру окружения; </w:t>
      </w:r>
    </w:p>
    <w:p w14:paraId="21B6F67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безопасность, комфорт. </w:t>
      </w:r>
    </w:p>
    <w:p w14:paraId="031A1CE2"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5.15. Основными видами ограждений на внутриквартальных территориях являются: </w:t>
      </w:r>
    </w:p>
    <w:p w14:paraId="1BD2C1ED"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газонные ограждения - высота 0,3 - 0,5 м; </w:t>
      </w:r>
    </w:p>
    <w:p w14:paraId="7F6660EF" w14:textId="62DDE62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ограды: низкие (высота 0,5 - 1,0 м), средние (высота 1,0 - 1,7 м), высокие</w:t>
      </w:r>
      <w:r w:rsidR="00C87923">
        <w:rPr>
          <w:rFonts w:ascii="Times New Roman" w:hAnsi="Times New Roman" w:cs="Times New Roman"/>
          <w:sz w:val="24"/>
          <w:szCs w:val="24"/>
        </w:rPr>
        <w:t xml:space="preserve"> (высота 1,8 – 3,</w:t>
      </w:r>
      <w:r w:rsidR="002F7F7B">
        <w:rPr>
          <w:rFonts w:ascii="Times New Roman" w:hAnsi="Times New Roman" w:cs="Times New Roman"/>
          <w:sz w:val="24"/>
          <w:szCs w:val="24"/>
        </w:rPr>
        <w:t>0</w:t>
      </w:r>
      <w:r w:rsidRPr="00BF7060">
        <w:rPr>
          <w:rFonts w:ascii="Times New Roman" w:hAnsi="Times New Roman" w:cs="Times New Roman"/>
          <w:sz w:val="24"/>
          <w:szCs w:val="24"/>
        </w:rPr>
        <w:t xml:space="preserve"> м); </w:t>
      </w:r>
    </w:p>
    <w:p w14:paraId="15A1BEBE"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ограждения-тумбы для транспортных проездов и автостоянок (высота 0,3 - 0,4 м);</w:t>
      </w:r>
    </w:p>
    <w:p w14:paraId="791F33B2"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ограждения спортивных площадок (высота 2,5 - 3,0 м);</w:t>
      </w:r>
    </w:p>
    <w:p w14:paraId="3D0F281A"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ограждения хозяйственных площадок (высота не менее 1,2 м);</w:t>
      </w:r>
    </w:p>
    <w:p w14:paraId="098251C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декоративные ограждения (высота 1,2 - 2,0 м); </w:t>
      </w:r>
    </w:p>
    <w:p w14:paraId="6787FB15"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технические ограждения (высота в соответствии с действующими нормами); </w:t>
      </w:r>
    </w:p>
    <w:p w14:paraId="66B852E2"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временные ограждения строительных площадок (высота в соответствии с действующими нормами). </w:t>
      </w:r>
    </w:p>
    <w:p w14:paraId="4DE3EDAE" w14:textId="77777777" w:rsidR="00190FD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5.16. В местах примыкания газонов к проездам и автостоянкам высота ограждений должна быть не менее 0,4 м. </w:t>
      </w:r>
    </w:p>
    <w:p w14:paraId="53F4A7F4" w14:textId="0106EA1F" w:rsidR="00BF7060" w:rsidRDefault="00BF7060" w:rsidP="00190FD1">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5.17. </w:t>
      </w:r>
      <w:r w:rsidR="00190FD1">
        <w:rPr>
          <w:rFonts w:ascii="Times New Roman" w:hAnsi="Times New Roman" w:cs="Times New Roman"/>
          <w:sz w:val="24"/>
          <w:szCs w:val="24"/>
        </w:rPr>
        <w:t xml:space="preserve"> </w:t>
      </w:r>
      <w:r w:rsidRPr="00BF7060">
        <w:rPr>
          <w:rFonts w:ascii="Times New Roman" w:hAnsi="Times New Roman" w:cs="Times New Roman"/>
          <w:sz w:val="24"/>
          <w:szCs w:val="24"/>
        </w:rPr>
        <w:t xml:space="preserve">Не допускается: </w:t>
      </w:r>
    </w:p>
    <w:p w14:paraId="6BDC267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 </w:t>
      </w:r>
    </w:p>
    <w:p w14:paraId="77BD63FF"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установка ограждения, препятствующая передвижению по существующим пешеходным дорожкам;</w:t>
      </w:r>
    </w:p>
    <w:p w14:paraId="37B21EB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установка ограждения, шлагбаума в местах размещения инженерных сетей и коммуникаций. </w:t>
      </w:r>
    </w:p>
    <w:p w14:paraId="4750BCFA"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5.18. 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w:t>
      </w:r>
    </w:p>
    <w:p w14:paraId="7F6E97A3" w14:textId="77777777" w:rsidR="00C24E24" w:rsidRDefault="00BF7060" w:rsidP="00C24E24">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5.19. Фасады зданий, сооружений, входные группы, балконы и лоджии, водосточные трубы, ограждения, цоколи, витрины, устройства телевизионных антенны,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 должны содержаться в чистоте и в исправном состоянии.</w:t>
      </w:r>
    </w:p>
    <w:p w14:paraId="50BC39BB" w14:textId="446C0670" w:rsidR="00BF7060" w:rsidRPr="00BF7060" w:rsidRDefault="00BF7060" w:rsidP="00BF7060">
      <w:pPr>
        <w:ind w:firstLine="567"/>
        <w:jc w:val="center"/>
        <w:rPr>
          <w:rFonts w:ascii="Times New Roman" w:hAnsi="Times New Roman" w:cs="Times New Roman"/>
          <w:b/>
          <w:sz w:val="24"/>
          <w:szCs w:val="24"/>
        </w:rPr>
      </w:pPr>
      <w:r w:rsidRPr="00BF7060">
        <w:rPr>
          <w:rFonts w:ascii="Times New Roman" w:hAnsi="Times New Roman" w:cs="Times New Roman"/>
          <w:b/>
          <w:sz w:val="24"/>
          <w:szCs w:val="24"/>
        </w:rPr>
        <w:t>Раздел 6</w:t>
      </w:r>
      <w:r w:rsidR="00190FD1">
        <w:rPr>
          <w:rFonts w:ascii="Times New Roman" w:hAnsi="Times New Roman" w:cs="Times New Roman"/>
          <w:b/>
          <w:sz w:val="24"/>
          <w:szCs w:val="24"/>
        </w:rPr>
        <w:t xml:space="preserve">. </w:t>
      </w:r>
      <w:r w:rsidRPr="00BF7060">
        <w:rPr>
          <w:rFonts w:ascii="Times New Roman" w:hAnsi="Times New Roman" w:cs="Times New Roman"/>
          <w:b/>
          <w:sz w:val="24"/>
          <w:szCs w:val="24"/>
        </w:rPr>
        <w:t xml:space="preserve"> Требования по проектированию</w:t>
      </w:r>
      <w:r w:rsidR="00190FD1">
        <w:rPr>
          <w:rFonts w:ascii="Times New Roman" w:hAnsi="Times New Roman" w:cs="Times New Roman"/>
          <w:b/>
          <w:sz w:val="24"/>
          <w:szCs w:val="24"/>
        </w:rPr>
        <w:t>,</w:t>
      </w:r>
      <w:r w:rsidRPr="00BF7060">
        <w:rPr>
          <w:rFonts w:ascii="Times New Roman" w:hAnsi="Times New Roman" w:cs="Times New Roman"/>
          <w:b/>
          <w:sz w:val="24"/>
          <w:szCs w:val="24"/>
        </w:rPr>
        <w:t xml:space="preserve"> размещению</w:t>
      </w:r>
      <w:r w:rsidR="00190FD1">
        <w:rPr>
          <w:rFonts w:ascii="Times New Roman" w:hAnsi="Times New Roman" w:cs="Times New Roman"/>
          <w:b/>
          <w:sz w:val="24"/>
          <w:szCs w:val="24"/>
        </w:rPr>
        <w:t>,</w:t>
      </w:r>
      <w:r w:rsidRPr="00BF7060">
        <w:rPr>
          <w:rFonts w:ascii="Times New Roman" w:hAnsi="Times New Roman" w:cs="Times New Roman"/>
          <w:b/>
          <w:sz w:val="24"/>
          <w:szCs w:val="24"/>
        </w:rPr>
        <w:t xml:space="preserve"> содержанию и восстановлению элементов благоустройства</w:t>
      </w:r>
      <w:r w:rsidR="00190FD1">
        <w:rPr>
          <w:rFonts w:ascii="Times New Roman" w:hAnsi="Times New Roman" w:cs="Times New Roman"/>
          <w:b/>
          <w:sz w:val="24"/>
          <w:szCs w:val="24"/>
        </w:rPr>
        <w:t>,</w:t>
      </w:r>
      <w:r w:rsidRPr="00BF7060">
        <w:rPr>
          <w:rFonts w:ascii="Times New Roman" w:hAnsi="Times New Roman" w:cs="Times New Roman"/>
          <w:b/>
          <w:sz w:val="24"/>
          <w:szCs w:val="24"/>
        </w:rPr>
        <w:t xml:space="preserve"> в том числе после производства земляных работ</w:t>
      </w:r>
    </w:p>
    <w:p w14:paraId="5FFF9BF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6.1. К элементам благоустройства относятся:</w:t>
      </w:r>
    </w:p>
    <w:p w14:paraId="6C0F352F"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элементы озеленения; </w:t>
      </w:r>
    </w:p>
    <w:p w14:paraId="1E783FD7"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покрытия; </w:t>
      </w:r>
    </w:p>
    <w:p w14:paraId="0635E703"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ограждения (заборы), ворота; </w:t>
      </w:r>
    </w:p>
    <w:p w14:paraId="5CEC11A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водные устройства; </w:t>
      </w:r>
    </w:p>
    <w:p w14:paraId="676D993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уличное, коммунальное, бытовое и техническое оборудование;</w:t>
      </w:r>
    </w:p>
    <w:p w14:paraId="729BCE9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игровое и спортивное оборудование;</w:t>
      </w:r>
    </w:p>
    <w:p w14:paraId="5E522BA2"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элементы освещения; </w:t>
      </w:r>
    </w:p>
    <w:p w14:paraId="1160D486"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средства размещения информ</w:t>
      </w:r>
      <w:r>
        <w:rPr>
          <w:rFonts w:ascii="Times New Roman" w:hAnsi="Times New Roman" w:cs="Times New Roman"/>
          <w:sz w:val="24"/>
          <w:szCs w:val="24"/>
        </w:rPr>
        <w:t xml:space="preserve">ации и рекламные конструкции; </w:t>
      </w:r>
    </w:p>
    <w:p w14:paraId="4AC5D705" w14:textId="7D5F6DD0" w:rsidR="00BF7060" w:rsidRDefault="00D46BE2"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 городская (уличная,</w:t>
      </w:r>
      <w:r w:rsidR="00BF7060" w:rsidRPr="00BF7060">
        <w:rPr>
          <w:rFonts w:ascii="Times New Roman" w:hAnsi="Times New Roman" w:cs="Times New Roman"/>
          <w:sz w:val="24"/>
          <w:szCs w:val="24"/>
        </w:rPr>
        <w:t xml:space="preserve"> парковая) мебель; </w:t>
      </w:r>
    </w:p>
    <w:p w14:paraId="22D6B97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объекты монументально-декоративного искусства;</w:t>
      </w:r>
    </w:p>
    <w:p w14:paraId="22955A6E"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малые архитектурные формы; </w:t>
      </w:r>
    </w:p>
    <w:p w14:paraId="56BAE5C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некапитальные нестационарные сооружения; </w:t>
      </w:r>
    </w:p>
    <w:p w14:paraId="5B0E0FDB"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элементы объе</w:t>
      </w:r>
      <w:r w:rsidR="00C24E24">
        <w:rPr>
          <w:rFonts w:ascii="Times New Roman" w:hAnsi="Times New Roman" w:cs="Times New Roman"/>
          <w:sz w:val="24"/>
          <w:szCs w:val="24"/>
        </w:rPr>
        <w:t>ктов капитального строительства, в том числе фасады зданий, сооружения входных групп, балконов, лоджий,</w:t>
      </w:r>
      <w:r w:rsidRPr="00BF7060">
        <w:rPr>
          <w:rFonts w:ascii="Times New Roman" w:hAnsi="Times New Roman" w:cs="Times New Roman"/>
          <w:sz w:val="24"/>
          <w:szCs w:val="24"/>
        </w:rPr>
        <w:t xml:space="preserve"> водосточных труб и ограждений; </w:t>
      </w:r>
    </w:p>
    <w:p w14:paraId="45833B78" w14:textId="0625B22B" w:rsidR="00BF7060" w:rsidRDefault="00773F53" w:rsidP="007D6295">
      <w:pPr>
        <w:ind w:firstLine="567"/>
        <w:jc w:val="both"/>
        <w:rPr>
          <w:rFonts w:ascii="Times New Roman" w:hAnsi="Times New Roman" w:cs="Times New Roman"/>
          <w:sz w:val="24"/>
          <w:szCs w:val="24"/>
        </w:rPr>
      </w:pPr>
      <w:r>
        <w:rPr>
          <w:rFonts w:ascii="Times New Roman" w:hAnsi="Times New Roman" w:cs="Times New Roman"/>
          <w:sz w:val="24"/>
          <w:szCs w:val="24"/>
        </w:rPr>
        <w:t>- опоры,</w:t>
      </w:r>
      <w:r w:rsidR="00BF7060" w:rsidRPr="00BF7060">
        <w:rPr>
          <w:rFonts w:ascii="Times New Roman" w:hAnsi="Times New Roman" w:cs="Times New Roman"/>
          <w:sz w:val="24"/>
          <w:szCs w:val="24"/>
        </w:rPr>
        <w:t xml:space="preserve"> в том числе опоры стацион</w:t>
      </w:r>
      <w:r>
        <w:rPr>
          <w:rFonts w:ascii="Times New Roman" w:hAnsi="Times New Roman" w:cs="Times New Roman"/>
          <w:sz w:val="24"/>
          <w:szCs w:val="24"/>
        </w:rPr>
        <w:t>арного электрического освещения,</w:t>
      </w:r>
      <w:r w:rsidR="00BF7060" w:rsidRPr="00BF7060">
        <w:rPr>
          <w:rFonts w:ascii="Times New Roman" w:hAnsi="Times New Roman" w:cs="Times New Roman"/>
          <w:sz w:val="24"/>
          <w:szCs w:val="24"/>
        </w:rPr>
        <w:t xml:space="preserve"> опоры контактной сети; </w:t>
      </w:r>
    </w:p>
    <w:p w14:paraId="568D4E8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временные объекты, связанные с организацией мест проведения работ;</w:t>
      </w:r>
    </w:p>
    <w:p w14:paraId="060B368A"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урны; </w:t>
      </w:r>
    </w:p>
    <w:p w14:paraId="77381243"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газоны; </w:t>
      </w:r>
    </w:p>
    <w:p w14:paraId="3D219524"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палисадники; </w:t>
      </w:r>
    </w:p>
    <w:p w14:paraId="4C636935"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контейнерные площадки и (или) площадки для складирования отдельных групп коммунальных отходов,</w:t>
      </w:r>
    </w:p>
    <w:p w14:paraId="1CC7FC02" w14:textId="03048E7B"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w:t>
      </w:r>
      <w:r w:rsidR="002F0375">
        <w:rPr>
          <w:rFonts w:ascii="Times New Roman" w:hAnsi="Times New Roman" w:cs="Times New Roman"/>
          <w:sz w:val="24"/>
          <w:szCs w:val="24"/>
        </w:rPr>
        <w:t>.</w:t>
      </w:r>
      <w:r w:rsidR="00E60DE1">
        <w:rPr>
          <w:rFonts w:ascii="Times New Roman" w:hAnsi="Times New Roman" w:cs="Times New Roman"/>
          <w:sz w:val="24"/>
          <w:szCs w:val="24"/>
        </w:rPr>
        <w:t>2.</w:t>
      </w:r>
      <w:r w:rsidR="00C24E24">
        <w:rPr>
          <w:rFonts w:ascii="Times New Roman" w:hAnsi="Times New Roman" w:cs="Times New Roman"/>
          <w:sz w:val="24"/>
          <w:szCs w:val="24"/>
        </w:rPr>
        <w:t xml:space="preserve"> При благоустройстве территорий,</w:t>
      </w:r>
      <w:r w:rsidRPr="00BF7060">
        <w:rPr>
          <w:rFonts w:ascii="Times New Roman" w:hAnsi="Times New Roman" w:cs="Times New Roman"/>
          <w:sz w:val="24"/>
          <w:szCs w:val="24"/>
        </w:rPr>
        <w:t xml:space="preserve"> располагаемых в зоне охран</w:t>
      </w:r>
      <w:r w:rsidR="00C24E24">
        <w:rPr>
          <w:rFonts w:ascii="Times New Roman" w:hAnsi="Times New Roman" w:cs="Times New Roman"/>
          <w:sz w:val="24"/>
          <w:szCs w:val="24"/>
        </w:rPr>
        <w:t>ы объектов культурного наследия,</w:t>
      </w:r>
      <w:r w:rsidRPr="00BF7060">
        <w:rPr>
          <w:rFonts w:ascii="Times New Roman" w:hAnsi="Times New Roman" w:cs="Times New Roman"/>
          <w:sz w:val="24"/>
          <w:szCs w:val="24"/>
        </w:rPr>
        <w:t xml:space="preserve"> проектную документацию рекомен</w:t>
      </w:r>
      <w:r w:rsidR="00C24E24">
        <w:rPr>
          <w:rFonts w:ascii="Times New Roman" w:hAnsi="Times New Roman" w:cs="Times New Roman"/>
          <w:sz w:val="24"/>
          <w:szCs w:val="24"/>
        </w:rPr>
        <w:t>дуется согласовывать с органами,</w:t>
      </w:r>
      <w:r w:rsidRPr="00BF7060">
        <w:rPr>
          <w:rFonts w:ascii="Times New Roman" w:hAnsi="Times New Roman" w:cs="Times New Roman"/>
          <w:sz w:val="24"/>
          <w:szCs w:val="24"/>
        </w:rPr>
        <w:t xml:space="preserve"> уполномоченными в об</w:t>
      </w:r>
      <w:r w:rsidR="006A2C8A">
        <w:rPr>
          <w:rFonts w:ascii="Times New Roman" w:hAnsi="Times New Roman" w:cs="Times New Roman"/>
          <w:sz w:val="24"/>
          <w:szCs w:val="24"/>
        </w:rPr>
        <w:t>ласти сохранения,</w:t>
      </w:r>
      <w:r w:rsidR="00C24E24">
        <w:rPr>
          <w:rFonts w:ascii="Times New Roman" w:hAnsi="Times New Roman" w:cs="Times New Roman"/>
          <w:sz w:val="24"/>
          <w:szCs w:val="24"/>
        </w:rPr>
        <w:t xml:space="preserve"> использования,</w:t>
      </w:r>
      <w:r w:rsidRPr="00BF7060">
        <w:rPr>
          <w:rFonts w:ascii="Times New Roman" w:hAnsi="Times New Roman" w:cs="Times New Roman"/>
          <w:sz w:val="24"/>
          <w:szCs w:val="24"/>
        </w:rPr>
        <w:t xml:space="preserve"> популяризации и государственной охраны объектов </w:t>
      </w:r>
      <w:r w:rsidR="002F0375">
        <w:rPr>
          <w:rFonts w:ascii="Times New Roman" w:hAnsi="Times New Roman" w:cs="Times New Roman"/>
          <w:sz w:val="24"/>
          <w:szCs w:val="24"/>
        </w:rPr>
        <w:t>культурного наследия.</w:t>
      </w:r>
    </w:p>
    <w:p w14:paraId="3F1BA5D4" w14:textId="31F479CF"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w:t>
      </w:r>
      <w:r w:rsidR="00E60DE1">
        <w:rPr>
          <w:rFonts w:ascii="Times New Roman" w:hAnsi="Times New Roman" w:cs="Times New Roman"/>
          <w:sz w:val="24"/>
          <w:szCs w:val="24"/>
        </w:rPr>
        <w:t>.</w:t>
      </w:r>
      <w:r w:rsidRPr="00BF7060">
        <w:rPr>
          <w:rFonts w:ascii="Times New Roman" w:hAnsi="Times New Roman" w:cs="Times New Roman"/>
          <w:sz w:val="24"/>
          <w:szCs w:val="24"/>
        </w:rPr>
        <w:t xml:space="preserve">3.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w:t>
      </w:r>
      <w:r w:rsidR="006A2C8A">
        <w:rPr>
          <w:rFonts w:ascii="Times New Roman" w:hAnsi="Times New Roman" w:cs="Times New Roman"/>
          <w:sz w:val="24"/>
          <w:szCs w:val="24"/>
        </w:rPr>
        <w:t>существующих зеленых насаждений,</w:t>
      </w:r>
      <w:r w:rsidRPr="00BF7060">
        <w:rPr>
          <w:rFonts w:ascii="Times New Roman" w:hAnsi="Times New Roman" w:cs="Times New Roman"/>
          <w:sz w:val="24"/>
          <w:szCs w:val="24"/>
        </w:rPr>
        <w:t xml:space="preserve"> высадкой декоративно-лиственных и красивоцвету</w:t>
      </w:r>
      <w:r w:rsidR="00C24E24">
        <w:rPr>
          <w:rFonts w:ascii="Times New Roman" w:hAnsi="Times New Roman" w:cs="Times New Roman"/>
          <w:sz w:val="24"/>
          <w:szCs w:val="24"/>
        </w:rPr>
        <w:t>щих форм деревьев и кустарников,</w:t>
      </w:r>
      <w:r w:rsidRPr="00BF7060">
        <w:rPr>
          <w:rFonts w:ascii="Times New Roman" w:hAnsi="Times New Roman" w:cs="Times New Roman"/>
          <w:sz w:val="24"/>
          <w:szCs w:val="24"/>
        </w:rPr>
        <w:t xml:space="preserve"> использованием эле</w:t>
      </w:r>
      <w:r w:rsidR="00C24E24">
        <w:rPr>
          <w:rFonts w:ascii="Times New Roman" w:hAnsi="Times New Roman" w:cs="Times New Roman"/>
          <w:sz w:val="24"/>
          <w:szCs w:val="24"/>
        </w:rPr>
        <w:t>ментов декоративного озеленения,</w:t>
      </w:r>
      <w:r w:rsidRPr="00BF7060">
        <w:rPr>
          <w:rFonts w:ascii="Times New Roman" w:hAnsi="Times New Roman" w:cs="Times New Roman"/>
          <w:sz w:val="24"/>
          <w:szCs w:val="24"/>
        </w:rPr>
        <w:t xml:space="preserve"> ландшафтных композиций из многолетних рас</w:t>
      </w:r>
      <w:r w:rsidR="00C24E24">
        <w:rPr>
          <w:rFonts w:ascii="Times New Roman" w:hAnsi="Times New Roman" w:cs="Times New Roman"/>
          <w:sz w:val="24"/>
          <w:szCs w:val="24"/>
        </w:rPr>
        <w:t>тений и других видов озеленения,</w:t>
      </w:r>
      <w:r w:rsidRPr="00BF7060">
        <w:rPr>
          <w:rFonts w:ascii="Times New Roman" w:hAnsi="Times New Roman" w:cs="Times New Roman"/>
          <w:sz w:val="24"/>
          <w:szCs w:val="24"/>
        </w:rPr>
        <w:t xml:space="preserve"> рекомендуемых для соответствующего объекта благоустройства муниципального образования. </w:t>
      </w:r>
    </w:p>
    <w:p w14:paraId="22B58C56"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6.4. Проекты благоустройства могут предусматривать одновременное использование разл</w:t>
      </w:r>
      <w:r w:rsidR="00C24E24">
        <w:rPr>
          <w:rFonts w:ascii="Times New Roman" w:hAnsi="Times New Roman" w:cs="Times New Roman"/>
          <w:sz w:val="24"/>
          <w:szCs w:val="24"/>
        </w:rPr>
        <w:t>ичных элементов благоустройства,</w:t>
      </w:r>
      <w:r w:rsidRPr="00BF7060">
        <w:rPr>
          <w:rFonts w:ascii="Times New Roman" w:hAnsi="Times New Roman" w:cs="Times New Roman"/>
          <w:sz w:val="24"/>
          <w:szCs w:val="24"/>
        </w:rPr>
        <w:t xml:space="preserve"> обеспечивающих повышение удобства использования и визуальной привлекательности благоустраиваемой территории муниципального образования.</w:t>
      </w:r>
    </w:p>
    <w:p w14:paraId="29D57C4F" w14:textId="71F14B16" w:rsidR="00E60DE1" w:rsidRDefault="00773F53"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6.5.</w:t>
      </w:r>
      <w:r w:rsidR="00BF7060" w:rsidRPr="00BF7060">
        <w:rPr>
          <w:rFonts w:ascii="Times New Roman" w:hAnsi="Times New Roman" w:cs="Times New Roman"/>
          <w:sz w:val="24"/>
          <w:szCs w:val="24"/>
        </w:rPr>
        <w:t xml:space="preserve"> При проектировании и размещении покрытий следует учитывать принцип организации комфортной пешеходной среды в части поддержания и развития удобных и безо</w:t>
      </w:r>
      <w:r w:rsidR="00C24E24">
        <w:rPr>
          <w:rFonts w:ascii="Times New Roman" w:hAnsi="Times New Roman" w:cs="Times New Roman"/>
          <w:sz w:val="24"/>
          <w:szCs w:val="24"/>
        </w:rPr>
        <w:t xml:space="preserve">пасных пешеходных коммуникаций. </w:t>
      </w:r>
      <w:r w:rsidR="00BF7060" w:rsidRPr="00BF7060">
        <w:rPr>
          <w:rFonts w:ascii="Times New Roman" w:hAnsi="Times New Roman" w:cs="Times New Roman"/>
          <w:sz w:val="24"/>
          <w:szCs w:val="24"/>
        </w:rPr>
        <w:t xml:space="preserve">формирования архитектурно-художественного облика среды. Применяемый в проекте вид покрытия следует устанавливать прочным, </w:t>
      </w:r>
      <w:proofErr w:type="spellStart"/>
      <w:r w:rsidR="00BF7060" w:rsidRPr="00BF7060">
        <w:rPr>
          <w:rFonts w:ascii="Times New Roman" w:hAnsi="Times New Roman" w:cs="Times New Roman"/>
          <w:sz w:val="24"/>
          <w:szCs w:val="24"/>
        </w:rPr>
        <w:t>ремонтопригодным</w:t>
      </w:r>
      <w:proofErr w:type="spellEnd"/>
      <w:r w:rsidR="00BF7060" w:rsidRPr="00BF7060">
        <w:rPr>
          <w:rFonts w:ascii="Times New Roman" w:hAnsi="Times New Roman" w:cs="Times New Roman"/>
          <w:sz w:val="24"/>
          <w:szCs w:val="24"/>
        </w:rPr>
        <w:t xml:space="preserve">, </w:t>
      </w:r>
      <w:proofErr w:type="spellStart"/>
      <w:r w:rsidR="00BF7060" w:rsidRPr="00BF7060">
        <w:rPr>
          <w:rFonts w:ascii="Times New Roman" w:hAnsi="Times New Roman" w:cs="Times New Roman"/>
          <w:sz w:val="24"/>
          <w:szCs w:val="24"/>
        </w:rPr>
        <w:t>экологичным</w:t>
      </w:r>
      <w:proofErr w:type="spellEnd"/>
      <w:r w:rsidR="00BF7060" w:rsidRPr="00BF7060">
        <w:rPr>
          <w:rFonts w:ascii="Times New Roman" w:hAnsi="Times New Roman" w:cs="Times New Roman"/>
          <w:sz w:val="24"/>
          <w:szCs w:val="24"/>
        </w:rPr>
        <w:t>, не допускающим скольжения. Выбор видов покрытия осуществляется в соответствии с их целевым назначением. В целях обеспечения отвода поверхностных вод должен быть обеспечен уклон поверхности покрытия, высота которого определяется в зависимости от условий движения транспорта и пешеходов,</w:t>
      </w:r>
    </w:p>
    <w:p w14:paraId="7E0EBDF5" w14:textId="77777777" w:rsidR="00E60DE1" w:rsidRDefault="00C24E24"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6.6. Уступы, ступени, пандусы,</w:t>
      </w:r>
      <w:r w:rsidR="00BF7060" w:rsidRPr="00BF7060">
        <w:rPr>
          <w:rFonts w:ascii="Times New Roman" w:hAnsi="Times New Roman" w:cs="Times New Roman"/>
          <w:sz w:val="24"/>
          <w:szCs w:val="24"/>
        </w:rPr>
        <w:t xml:space="preserve"> осветительное, информационное и у</w:t>
      </w:r>
      <w:r>
        <w:rPr>
          <w:rFonts w:ascii="Times New Roman" w:hAnsi="Times New Roman" w:cs="Times New Roman"/>
          <w:sz w:val="24"/>
          <w:szCs w:val="24"/>
        </w:rPr>
        <w:t>личное техническое оборудование, иные преграды,</w:t>
      </w:r>
      <w:r w:rsidR="00BF7060" w:rsidRPr="00BF7060">
        <w:rPr>
          <w:rFonts w:ascii="Times New Roman" w:hAnsi="Times New Roman" w:cs="Times New Roman"/>
          <w:sz w:val="24"/>
          <w:szCs w:val="24"/>
        </w:rPr>
        <w:t xml:space="preserve"> а также край тротуара в зонах остановочных пунктов и переходов через улицу рекомендуется выделять с помощью тактильного покрытия. </w:t>
      </w:r>
    </w:p>
    <w:p w14:paraId="169A695A" w14:textId="77777777" w:rsidR="00E60DE1" w:rsidRDefault="00C24E24" w:rsidP="007D6295">
      <w:pPr>
        <w:ind w:firstLine="567"/>
        <w:jc w:val="both"/>
        <w:rPr>
          <w:rFonts w:ascii="Times New Roman" w:hAnsi="Times New Roman" w:cs="Times New Roman"/>
          <w:sz w:val="24"/>
          <w:szCs w:val="24"/>
        </w:rPr>
      </w:pPr>
      <w:r>
        <w:rPr>
          <w:rFonts w:ascii="Times New Roman" w:hAnsi="Times New Roman" w:cs="Times New Roman"/>
          <w:sz w:val="24"/>
          <w:szCs w:val="24"/>
        </w:rPr>
        <w:t>6.7.  Для деревьев, расположенных в мощении,</w:t>
      </w:r>
      <w:r w:rsidR="00BF7060" w:rsidRPr="00BF7060">
        <w:rPr>
          <w:rFonts w:ascii="Times New Roman" w:hAnsi="Times New Roman" w:cs="Times New Roman"/>
          <w:sz w:val="24"/>
          <w:szCs w:val="24"/>
        </w:rPr>
        <w:t xml:space="preserve"> следует применять различные ви</w:t>
      </w:r>
      <w:r>
        <w:rPr>
          <w:rFonts w:ascii="Times New Roman" w:hAnsi="Times New Roman" w:cs="Times New Roman"/>
          <w:sz w:val="24"/>
          <w:szCs w:val="24"/>
        </w:rPr>
        <w:t>ды защиты (приствольные решетки,</w:t>
      </w:r>
      <w:r w:rsidR="00BF7060" w:rsidRPr="00BF7060">
        <w:rPr>
          <w:rFonts w:ascii="Times New Roman" w:hAnsi="Times New Roman" w:cs="Times New Roman"/>
          <w:sz w:val="24"/>
          <w:szCs w:val="24"/>
        </w:rPr>
        <w:t xml:space="preserve"> бордюры, </w:t>
      </w:r>
      <w:proofErr w:type="spellStart"/>
      <w:r w:rsidR="00BF7060" w:rsidRPr="00BF7060">
        <w:rPr>
          <w:rFonts w:ascii="Times New Roman" w:hAnsi="Times New Roman" w:cs="Times New Roman"/>
          <w:sz w:val="24"/>
          <w:szCs w:val="24"/>
        </w:rPr>
        <w:t>периметральные</w:t>
      </w:r>
      <w:proofErr w:type="spellEnd"/>
      <w:r w:rsidR="00BF7060" w:rsidRPr="00BF7060">
        <w:rPr>
          <w:rFonts w:ascii="Times New Roman" w:hAnsi="Times New Roman" w:cs="Times New Roman"/>
          <w:sz w:val="24"/>
          <w:szCs w:val="24"/>
        </w:rPr>
        <w:t xml:space="preserve"> скамейки), </w:t>
      </w:r>
    </w:p>
    <w:p w14:paraId="3CC85339"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6.8.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6C2D8E04"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6.9. При создании и благоустройстве ограждений следует учитывать принципы функционального разнообразия, организации комфортной пешеходной среды, сохранения востребованной жителями сети пешеходных мар</w:t>
      </w:r>
      <w:r w:rsidR="00E60DE1">
        <w:rPr>
          <w:rFonts w:ascii="Times New Roman" w:hAnsi="Times New Roman" w:cs="Times New Roman"/>
          <w:sz w:val="24"/>
          <w:szCs w:val="24"/>
        </w:rPr>
        <w:t xml:space="preserve">шрутов, защиты от негативного </w:t>
      </w:r>
      <w:r w:rsidRPr="00BF7060">
        <w:rPr>
          <w:rFonts w:ascii="Times New Roman" w:hAnsi="Times New Roman" w:cs="Times New Roman"/>
          <w:sz w:val="24"/>
          <w:szCs w:val="24"/>
        </w:rPr>
        <w:t xml:space="preserve"> воздействия газонов и зеленых насаждений общего пользования с учетом требований безопасности. </w:t>
      </w:r>
    </w:p>
    <w:p w14:paraId="2AAE2744"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6.10.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 </w:t>
      </w:r>
    </w:p>
    <w:p w14:paraId="76252042"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6.11.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w:t>
      </w:r>
      <w:r w:rsidR="00C24E24">
        <w:rPr>
          <w:rFonts w:ascii="Times New Roman" w:hAnsi="Times New Roman" w:cs="Times New Roman"/>
          <w:sz w:val="24"/>
          <w:szCs w:val="24"/>
        </w:rPr>
        <w:t xml:space="preserve">дств </w:t>
      </w:r>
      <w:r w:rsidRPr="00BF7060">
        <w:rPr>
          <w:rFonts w:ascii="Times New Roman" w:hAnsi="Times New Roman" w:cs="Times New Roman"/>
          <w:sz w:val="24"/>
          <w:szCs w:val="24"/>
        </w:rPr>
        <w:t xml:space="preserve">правоохранительных органов, организаций газового хозяйства и иных аварийных и спасательных служб. </w:t>
      </w:r>
    </w:p>
    <w:p w14:paraId="09538BE6"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6.12.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 </w:t>
      </w:r>
    </w:p>
    <w:p w14:paraId="652ABD36"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6.13. При создании и благоустройстве ограждений учитывать необходимость, в том числе: </w:t>
      </w:r>
    </w:p>
    <w:p w14:paraId="33A9A579"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разграничения зеленых зон с маршрутами пешеходов и транспорта;</w:t>
      </w:r>
    </w:p>
    <w:p w14:paraId="0E3DD92B"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проектирования дорожек и тротуаров с учетом потоков людей и маршрутов;</w:t>
      </w:r>
    </w:p>
    <w:p w14:paraId="75C101A9"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разграничения зеленых зон и транзитных путей с помощью применения приемов </w:t>
      </w:r>
      <w:proofErr w:type="spellStart"/>
      <w:r w:rsidRPr="00BF7060">
        <w:rPr>
          <w:rFonts w:ascii="Times New Roman" w:hAnsi="Times New Roman" w:cs="Times New Roman"/>
          <w:sz w:val="24"/>
          <w:szCs w:val="24"/>
        </w:rPr>
        <w:t>разноуровневой</w:t>
      </w:r>
      <w:proofErr w:type="spellEnd"/>
      <w:r w:rsidRPr="00BF7060">
        <w:rPr>
          <w:rFonts w:ascii="Times New Roman" w:hAnsi="Times New Roman" w:cs="Times New Roman"/>
          <w:sz w:val="24"/>
          <w:szCs w:val="24"/>
        </w:rPr>
        <w:t xml:space="preserve"> высоты или создания зеленых изгородей; </w:t>
      </w:r>
    </w:p>
    <w:p w14:paraId="0869B5B2"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использования бордюрного камня; </w:t>
      </w:r>
    </w:p>
    <w:p w14:paraId="5A6C2689"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использования (в особенности на границах зеленых зон) многолетних всесезонных кустистых растений; </w:t>
      </w:r>
    </w:p>
    <w:p w14:paraId="020F2A71"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использования светоотражающих фасадных конструкций для затененных участков газонов.</w:t>
      </w:r>
    </w:p>
    <w:p w14:paraId="1ADBEE45"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6.14. Работы по ремонту и содержанию элементов благоустройства выполняют их собственники собственными силами или с привлечением третьих лиц. </w:t>
      </w:r>
    </w:p>
    <w:p w14:paraId="02508FE9"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6.15. Работы по содержанию элементов благоустройства включают:</w:t>
      </w:r>
    </w:p>
    <w:p w14:paraId="67AD82A8"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расположенных на соответствующей территории, для своевременного выявления неисправностей и иных несоответствий требованиям нормативных актов; исправление повреждений отдельных элементов благоустройства при необходимости; </w:t>
      </w:r>
    </w:p>
    <w:p w14:paraId="067A5CE6"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мероприятия по уходу за деревьями и кустарниками, газонами, цветниками в соответствии с действующим законодательством;</w:t>
      </w:r>
    </w:p>
    <w:p w14:paraId="1F4AA352"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14:paraId="0D684A5F" w14:textId="77777777" w:rsidR="00E60DE1" w:rsidRDefault="00BF7060" w:rsidP="00D844B3">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14:paraId="74F9E039"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ежедневную уборку территории. </w:t>
      </w:r>
    </w:p>
    <w:p w14:paraId="311BD003"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6.16. Восстановление элементов благоустройства включает в себя комплекс работ по восстановлению элементов озеленения, покрытий, ограждений (заборов), водных устройств, уличного коммунально-бытового и технического оборудования, элементов освещения, средств размещения информации и рекламных конструкций, МАФ и мебели, некапитальных (нестационарных) сооружений, существовавших до начала производства работ, приведших к нарушению благоустройства. </w:t>
      </w:r>
    </w:p>
    <w:p w14:paraId="1307CCBF"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6.17. Восстановление самовольно уничтоженных (поврежденных) элементов благоустройства осуществляет лицо, в результате действий </w:t>
      </w:r>
      <w:r w:rsidR="00E60DE1">
        <w:rPr>
          <w:rFonts w:ascii="Times New Roman" w:hAnsi="Times New Roman" w:cs="Times New Roman"/>
          <w:sz w:val="24"/>
          <w:szCs w:val="24"/>
        </w:rPr>
        <w:t xml:space="preserve">которого они были повреждены. </w:t>
      </w:r>
    </w:p>
    <w:p w14:paraId="2D468412"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6.18. Организации, осуществляющие работы, связанные с нарушением почвенного слоя, обязаны восстановить прилегающие земельные участки и зеленые насаждения, нарушенные при производстве работ, в сроки, определенные разрешительной документацией. </w:t>
      </w:r>
    </w:p>
    <w:p w14:paraId="0545615D"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6.19. Рекультивацию земельных участков с восстановлением травяного покрова, нарушенного в связи с размещением временных сооружений сезонного характера (летние кафе, сезонные аттракционы) осуществляют владельцы временных сооружений сезонного характера по окончании сезона. </w:t>
      </w:r>
    </w:p>
    <w:p w14:paraId="51B4D073"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6.20. Восстановление нарушенного благоустройства после проведения земляных работ осуществляет производитель работ собственными силами или с привлечением третьих лиц в сроки, указанные в разрешении на производство земляных работ. </w:t>
      </w:r>
    </w:p>
    <w:p w14:paraId="20ADB74D"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6.21. Работы по восстановлению нарушенного благоустройства после проведения земляных работ включают в себя: </w:t>
      </w:r>
    </w:p>
    <w:p w14:paraId="435DD18D"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качественное восстановление покрытий материалами, ан</w:t>
      </w:r>
      <w:r w:rsidR="00D96A35">
        <w:rPr>
          <w:rFonts w:ascii="Times New Roman" w:hAnsi="Times New Roman" w:cs="Times New Roman"/>
          <w:sz w:val="24"/>
          <w:szCs w:val="24"/>
        </w:rPr>
        <w:t xml:space="preserve">алогичными ранее существовавшим </w:t>
      </w:r>
      <w:r w:rsidRPr="00BF7060">
        <w:rPr>
          <w:rFonts w:ascii="Times New Roman" w:hAnsi="Times New Roman" w:cs="Times New Roman"/>
          <w:sz w:val="24"/>
          <w:szCs w:val="24"/>
        </w:rPr>
        <w:t>до проведения работ, на всю ширину дороги, тротуара;</w:t>
      </w:r>
    </w:p>
    <w:p w14:paraId="013CDA21"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предоставление гарантии в течение двух лет на проведенные работы;</w:t>
      </w:r>
    </w:p>
    <w:p w14:paraId="1688D78B"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обратную установку бордюрного камня; </w:t>
      </w:r>
    </w:p>
    <w:p w14:paraId="1AC1A1C7"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восстановление плодородного слоя почвы, а также восстановление, посадку нарушенных зеленых насаждений (в том числе газонов - с посевом газонных трав) и осуществление </w:t>
      </w:r>
      <w:proofErr w:type="spellStart"/>
      <w:r w:rsidRPr="00BF7060">
        <w:rPr>
          <w:rFonts w:ascii="Times New Roman" w:hAnsi="Times New Roman" w:cs="Times New Roman"/>
          <w:sz w:val="24"/>
          <w:szCs w:val="24"/>
        </w:rPr>
        <w:t>послепосадочного</w:t>
      </w:r>
      <w:proofErr w:type="spellEnd"/>
      <w:r w:rsidRPr="00BF7060">
        <w:rPr>
          <w:rFonts w:ascii="Times New Roman" w:hAnsi="Times New Roman" w:cs="Times New Roman"/>
          <w:sz w:val="24"/>
          <w:szCs w:val="24"/>
        </w:rPr>
        <w:t xml:space="preserve"> ухода за ними до полной приживаемости;</w:t>
      </w:r>
    </w:p>
    <w:p w14:paraId="116809B4"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восстановление геодезических знаков; </w:t>
      </w:r>
    </w:p>
    <w:p w14:paraId="5F48F546"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восстановление прочих элементов благоустройства; </w:t>
      </w:r>
    </w:p>
    <w:p w14:paraId="0CF66D70"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очистку места производства земляных работ от мусора. </w:t>
      </w:r>
    </w:p>
    <w:p w14:paraId="64D12C2A" w14:textId="77777777" w:rsidR="00305B92"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6.22. Приемка выполненных работ по восстановлению нарушенного благоустройства при проведении земляных работ производится в соответствии с Порядком выдачи и закрытия разрешений на земляные работы н</w:t>
      </w:r>
      <w:r>
        <w:t xml:space="preserve">а </w:t>
      </w:r>
      <w:r w:rsidR="00E60DE1">
        <w:rPr>
          <w:rFonts w:ascii="Times New Roman" w:hAnsi="Times New Roman" w:cs="Times New Roman"/>
          <w:sz w:val="24"/>
          <w:szCs w:val="24"/>
        </w:rPr>
        <w:t>территории Балезинского района.</w:t>
      </w:r>
    </w:p>
    <w:p w14:paraId="4798363A" w14:textId="77777777" w:rsidR="00D96A35" w:rsidRPr="00D96A35" w:rsidRDefault="00D96A35" w:rsidP="00D96A35">
      <w:pPr>
        <w:ind w:firstLine="567"/>
        <w:jc w:val="center"/>
        <w:rPr>
          <w:rFonts w:ascii="Times New Roman" w:hAnsi="Times New Roman" w:cs="Times New Roman"/>
          <w:b/>
          <w:sz w:val="24"/>
          <w:szCs w:val="24"/>
        </w:rPr>
      </w:pPr>
      <w:r w:rsidRPr="00D96A35">
        <w:rPr>
          <w:rFonts w:ascii="Times New Roman" w:hAnsi="Times New Roman" w:cs="Times New Roman"/>
          <w:b/>
          <w:sz w:val="24"/>
          <w:szCs w:val="24"/>
        </w:rPr>
        <w:t>Раздел 7.</w:t>
      </w:r>
      <w:r>
        <w:rPr>
          <w:rFonts w:ascii="Times New Roman" w:hAnsi="Times New Roman" w:cs="Times New Roman"/>
          <w:b/>
          <w:sz w:val="24"/>
          <w:szCs w:val="24"/>
        </w:rPr>
        <w:t xml:space="preserve"> Требования</w:t>
      </w:r>
      <w:r w:rsidRPr="00D96A35">
        <w:rPr>
          <w:rFonts w:ascii="Times New Roman" w:hAnsi="Times New Roman" w:cs="Times New Roman"/>
          <w:b/>
          <w:sz w:val="24"/>
          <w:szCs w:val="24"/>
        </w:rPr>
        <w:t xml:space="preserve"> к организации освещения террит</w:t>
      </w:r>
      <w:r>
        <w:rPr>
          <w:rFonts w:ascii="Times New Roman" w:hAnsi="Times New Roman" w:cs="Times New Roman"/>
          <w:b/>
          <w:sz w:val="24"/>
          <w:szCs w:val="24"/>
        </w:rPr>
        <w:t>ории муниципального образования,</w:t>
      </w:r>
      <w:r w:rsidRPr="00D96A35">
        <w:rPr>
          <w:rFonts w:ascii="Times New Roman" w:hAnsi="Times New Roman" w:cs="Times New Roman"/>
          <w:b/>
          <w:sz w:val="24"/>
          <w:szCs w:val="24"/>
        </w:rPr>
        <w:t xml:space="preserve"> включая</w:t>
      </w:r>
      <w:r>
        <w:rPr>
          <w:rFonts w:ascii="Times New Roman" w:hAnsi="Times New Roman" w:cs="Times New Roman"/>
          <w:b/>
          <w:sz w:val="24"/>
          <w:szCs w:val="24"/>
        </w:rPr>
        <w:t xml:space="preserve"> архитектурную подсветку зданий, строений,</w:t>
      </w:r>
      <w:r w:rsidRPr="00D96A35">
        <w:rPr>
          <w:rFonts w:ascii="Times New Roman" w:hAnsi="Times New Roman" w:cs="Times New Roman"/>
          <w:b/>
          <w:sz w:val="24"/>
          <w:szCs w:val="24"/>
        </w:rPr>
        <w:t xml:space="preserve"> сооружений</w:t>
      </w:r>
    </w:p>
    <w:p w14:paraId="35652949"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7.1.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 </w:t>
      </w:r>
    </w:p>
    <w:p w14:paraId="04EDA3AC"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7.2. Принципы устройства элементов наружного освещения:</w:t>
      </w:r>
    </w:p>
    <w:p w14:paraId="2BACC245"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единое решение наружного освещения в границах объекта благоустройства; </w:t>
      </w:r>
    </w:p>
    <w:p w14:paraId="1DA5A12B"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 </w:t>
      </w:r>
    </w:p>
    <w:p w14:paraId="7624A8C3" w14:textId="77777777" w:rsidR="004C7C87"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соответств</w:t>
      </w:r>
      <w:r w:rsidR="004C7C87">
        <w:rPr>
          <w:rFonts w:ascii="Times New Roman" w:hAnsi="Times New Roman" w:cs="Times New Roman"/>
          <w:sz w:val="24"/>
          <w:szCs w:val="24"/>
        </w:rPr>
        <w:t xml:space="preserve">ие архитектурно-художественного </w:t>
      </w:r>
      <w:r w:rsidRPr="00D96A35">
        <w:rPr>
          <w:rFonts w:ascii="Times New Roman" w:hAnsi="Times New Roman" w:cs="Times New Roman"/>
          <w:sz w:val="24"/>
          <w:szCs w:val="24"/>
        </w:rPr>
        <w:t>решения устройств наружного освещения характеру окружения;</w:t>
      </w:r>
    </w:p>
    <w:p w14:paraId="776B3F3E"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 </w:t>
      </w:r>
    </w:p>
    <w:p w14:paraId="686617D8"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экономичность и энергоэффективность применяемых установок, рациональное распределение и использование электроэнергии; </w:t>
      </w:r>
    </w:p>
    <w:p w14:paraId="2FADB015"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эстетика элементов осветительных установок, их дизайн, качество материалов и изделий с учетом восприятия в дневное и ночное время; </w:t>
      </w:r>
    </w:p>
    <w:p w14:paraId="3548DDB6"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удобство обслуживания и управления при разных режимах работы установок.</w:t>
      </w:r>
    </w:p>
    <w:p w14:paraId="476E5EE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7.3. Утилитарное наружное освещение общественных и дворовых территорий осуществляется стационарными установками освещения, которые по</w:t>
      </w:r>
      <w:r>
        <w:rPr>
          <w:rFonts w:ascii="Times New Roman" w:hAnsi="Times New Roman" w:cs="Times New Roman"/>
          <w:sz w:val="24"/>
          <w:szCs w:val="24"/>
        </w:rPr>
        <w:t xml:space="preserve">дразделяют на следующие виды: </w:t>
      </w:r>
    </w:p>
    <w:p w14:paraId="703C2201" w14:textId="77777777" w:rsidR="00D96A35" w:rsidRDefault="004C7C87"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 обычные (традиционные)</w:t>
      </w:r>
      <w:r w:rsidR="00D96A35" w:rsidRPr="00D96A35">
        <w:rPr>
          <w:rFonts w:ascii="Times New Roman" w:hAnsi="Times New Roman" w:cs="Times New Roman"/>
          <w:sz w:val="24"/>
          <w:szCs w:val="24"/>
        </w:rPr>
        <w:t xml:space="preserve"> светильники, котор</w:t>
      </w:r>
      <w:r>
        <w:rPr>
          <w:rFonts w:ascii="Times New Roman" w:hAnsi="Times New Roman" w:cs="Times New Roman"/>
          <w:sz w:val="24"/>
          <w:szCs w:val="24"/>
        </w:rPr>
        <w:t>ые</w:t>
      </w:r>
      <w:r w:rsidR="00D96A35" w:rsidRPr="00D96A35">
        <w:rPr>
          <w:rFonts w:ascii="Times New Roman" w:hAnsi="Times New Roman" w:cs="Times New Roman"/>
          <w:sz w:val="24"/>
          <w:szCs w:val="24"/>
        </w:rPr>
        <w:t xml:space="preserve">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 </w:t>
      </w:r>
    </w:p>
    <w:p w14:paraId="4DF168E3"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w:t>
      </w:r>
      <w:r w:rsidR="004C7C87">
        <w:rPr>
          <w:rFonts w:ascii="Times New Roman" w:hAnsi="Times New Roman" w:cs="Times New Roman"/>
          <w:sz w:val="24"/>
          <w:szCs w:val="24"/>
        </w:rPr>
        <w:t xml:space="preserve"> </w:t>
      </w:r>
      <w:r w:rsidRPr="00D96A35">
        <w:rPr>
          <w:rFonts w:ascii="Times New Roman" w:hAnsi="Times New Roman" w:cs="Times New Roman"/>
          <w:sz w:val="24"/>
          <w:szCs w:val="24"/>
        </w:rPr>
        <w:t xml:space="preserve">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 </w:t>
      </w:r>
    </w:p>
    <w:p w14:paraId="4151B54A" w14:textId="0AF1C402"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w:t>
      </w:r>
      <w:r w:rsidR="004C7C87">
        <w:rPr>
          <w:rFonts w:ascii="Times New Roman" w:hAnsi="Times New Roman" w:cs="Times New Roman"/>
          <w:sz w:val="24"/>
          <w:szCs w:val="24"/>
        </w:rPr>
        <w:t xml:space="preserve"> парапетные, светильники</w:t>
      </w:r>
      <w:r w:rsidR="00190FD1">
        <w:rPr>
          <w:rFonts w:ascii="Times New Roman" w:hAnsi="Times New Roman" w:cs="Times New Roman"/>
          <w:sz w:val="24"/>
          <w:szCs w:val="24"/>
        </w:rPr>
        <w:t>,</w:t>
      </w:r>
      <w:r w:rsidR="004C7C87">
        <w:rPr>
          <w:rFonts w:ascii="Times New Roman" w:hAnsi="Times New Roman" w:cs="Times New Roman"/>
          <w:sz w:val="24"/>
          <w:szCs w:val="24"/>
        </w:rPr>
        <w:t xml:space="preserve"> которые</w:t>
      </w:r>
      <w:r w:rsidRPr="00D96A35">
        <w:rPr>
          <w:rFonts w:ascii="Times New Roman" w:hAnsi="Times New Roman" w:cs="Times New Roman"/>
          <w:sz w:val="24"/>
          <w:szCs w:val="24"/>
        </w:rPr>
        <w:t xml:space="preserve">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w:t>
      </w:r>
      <w:r w:rsidR="006A2C8A">
        <w:rPr>
          <w:rFonts w:ascii="Times New Roman" w:hAnsi="Times New Roman" w:cs="Times New Roman"/>
          <w:sz w:val="24"/>
          <w:szCs w:val="24"/>
        </w:rPr>
        <w:t>-</w:t>
      </w:r>
      <w:r w:rsidRPr="00D96A35">
        <w:rPr>
          <w:rFonts w:ascii="Times New Roman" w:hAnsi="Times New Roman" w:cs="Times New Roman"/>
          <w:sz w:val="24"/>
          <w:szCs w:val="24"/>
        </w:rPr>
        <w:t>экономическими и (или) художественными аргументами;</w:t>
      </w:r>
    </w:p>
    <w:p w14:paraId="76A4B62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 -</w:t>
      </w:r>
      <w:r w:rsidR="004C7C87">
        <w:rPr>
          <w:rFonts w:ascii="Times New Roman" w:hAnsi="Times New Roman" w:cs="Times New Roman"/>
          <w:sz w:val="24"/>
          <w:szCs w:val="24"/>
        </w:rPr>
        <w:t xml:space="preserve">  </w:t>
      </w:r>
      <w:r w:rsidRPr="00D96A35">
        <w:rPr>
          <w:rFonts w:ascii="Times New Roman" w:hAnsi="Times New Roman" w:cs="Times New Roman"/>
          <w:sz w:val="24"/>
          <w:szCs w:val="24"/>
        </w:rPr>
        <w:t xml:space="preserve">газонные, которые рекомендуется использовать для освещения газонов, цветников, пешеходных дорожек и площадок; </w:t>
      </w:r>
    </w:p>
    <w:p w14:paraId="27EC704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встроенные, светильники</w:t>
      </w:r>
      <w:r w:rsidR="004C7C87">
        <w:rPr>
          <w:rFonts w:ascii="Times New Roman" w:hAnsi="Times New Roman" w:cs="Times New Roman"/>
          <w:sz w:val="24"/>
          <w:szCs w:val="24"/>
        </w:rPr>
        <w:t>,</w:t>
      </w:r>
      <w:r w:rsidRPr="00D96A35">
        <w:rPr>
          <w:rFonts w:ascii="Times New Roman" w:hAnsi="Times New Roman" w:cs="Times New Roman"/>
          <w:sz w:val="24"/>
          <w:szCs w:val="24"/>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349B13C1"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7.4. Освещение может быть функциональное, архитектурное и информационное. </w:t>
      </w:r>
    </w:p>
    <w:p w14:paraId="3C51980C"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7.5.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14:paraId="2142E266"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7.6. 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 </w:t>
      </w:r>
    </w:p>
    <w:p w14:paraId="1DF414F6" w14:textId="77F930FA"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7.7. Временные установки архитектурного освещения используются для праздничной иллюминации: световые гирлянды, сетки, контурные обтяжки, свето</w:t>
      </w:r>
      <w:r w:rsidR="006A2C8A">
        <w:rPr>
          <w:rFonts w:ascii="Times New Roman" w:hAnsi="Times New Roman" w:cs="Times New Roman"/>
          <w:sz w:val="24"/>
          <w:szCs w:val="24"/>
        </w:rPr>
        <w:t>-</w:t>
      </w:r>
      <w:r w:rsidRPr="00D96A35">
        <w:rPr>
          <w:rFonts w:ascii="Times New Roman" w:hAnsi="Times New Roman" w:cs="Times New Roman"/>
          <w:sz w:val="24"/>
          <w:szCs w:val="24"/>
        </w:rPr>
        <w:t xml:space="preserve">графические элементы, панно и объемные композиции из ламп накаливания, разрядных, светодиодов, световодов, световые проекции, лазерные рисунки. </w:t>
      </w:r>
    </w:p>
    <w:p w14:paraId="37D4D3CB" w14:textId="2DD8E620"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7.8. 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w:t>
      </w:r>
      <w:r w:rsidR="006A2C8A">
        <w:rPr>
          <w:rFonts w:ascii="Times New Roman" w:hAnsi="Times New Roman" w:cs="Times New Roman"/>
          <w:sz w:val="24"/>
          <w:szCs w:val="24"/>
        </w:rPr>
        <w:t>-</w:t>
      </w:r>
      <w:r w:rsidRPr="00D96A35">
        <w:rPr>
          <w:rFonts w:ascii="Times New Roman" w:hAnsi="Times New Roman" w:cs="Times New Roman"/>
          <w:sz w:val="24"/>
          <w:szCs w:val="24"/>
        </w:rPr>
        <w:t xml:space="preserve">композиционных задач. Необходимо учитывать размещение, габариты, формы и </w:t>
      </w:r>
      <w:r w:rsidR="004E333C">
        <w:rPr>
          <w:rFonts w:ascii="Times New Roman" w:hAnsi="Times New Roman" w:cs="Times New Roman"/>
          <w:sz w:val="24"/>
          <w:szCs w:val="24"/>
        </w:rPr>
        <w:t>с</w:t>
      </w:r>
      <w:r w:rsidRPr="00D96A35">
        <w:rPr>
          <w:rFonts w:ascii="Times New Roman" w:hAnsi="Times New Roman" w:cs="Times New Roman"/>
          <w:sz w:val="24"/>
          <w:szCs w:val="24"/>
        </w:rPr>
        <w:t>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7ACDF5F3" w14:textId="58294F3C"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7.9. При проектировании всех групп осветительных установок предусматриваются следующие режимы </w:t>
      </w:r>
      <w:r w:rsidR="002F0375">
        <w:rPr>
          <w:rFonts w:ascii="Times New Roman" w:hAnsi="Times New Roman" w:cs="Times New Roman"/>
          <w:sz w:val="24"/>
          <w:szCs w:val="24"/>
        </w:rPr>
        <w:t>их работы:</w:t>
      </w:r>
      <w:r w:rsidRPr="00D96A35">
        <w:rPr>
          <w:rFonts w:ascii="Times New Roman" w:hAnsi="Times New Roman" w:cs="Times New Roman"/>
          <w:sz w:val="24"/>
          <w:szCs w:val="24"/>
        </w:rPr>
        <w:t xml:space="preserve"> </w:t>
      </w:r>
    </w:p>
    <w:p w14:paraId="4A6157FF"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вечерний будничный режим, когда функционируют все стационарные световые установки, за исключением систем праздничного освещения; </w:t>
      </w:r>
    </w:p>
    <w:p w14:paraId="1379C10F"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ночной дежурный режим, когда в световых установках может отключаться часть осветительных приборов, допускаемая нормами освещенности и распоряжениями территориальных органов; </w:t>
      </w:r>
    </w:p>
    <w:p w14:paraId="40F013BF"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распоряжениями территориальных органов; </w:t>
      </w:r>
    </w:p>
    <w:p w14:paraId="5532622C"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w:t>
      </w:r>
      <w:r>
        <w:rPr>
          <w:rFonts w:ascii="Times New Roman" w:hAnsi="Times New Roman" w:cs="Times New Roman"/>
          <w:sz w:val="24"/>
          <w:szCs w:val="24"/>
        </w:rPr>
        <w:t xml:space="preserve">ленные сроки (зимой, осенью). </w:t>
      </w:r>
    </w:p>
    <w:p w14:paraId="327D238B" w14:textId="77777777" w:rsidR="00F244E8" w:rsidRDefault="00F244E8" w:rsidP="007D6295">
      <w:pPr>
        <w:ind w:firstLine="567"/>
        <w:jc w:val="both"/>
        <w:rPr>
          <w:rFonts w:ascii="Times New Roman" w:hAnsi="Times New Roman" w:cs="Times New Roman"/>
          <w:sz w:val="24"/>
          <w:szCs w:val="24"/>
        </w:rPr>
      </w:pPr>
    </w:p>
    <w:p w14:paraId="08ED1F62" w14:textId="77777777" w:rsidR="00D96A35" w:rsidRPr="00D96A35" w:rsidRDefault="00D96A35" w:rsidP="00D96A35">
      <w:pPr>
        <w:ind w:firstLine="567"/>
        <w:jc w:val="center"/>
        <w:rPr>
          <w:rFonts w:ascii="Times New Roman" w:hAnsi="Times New Roman" w:cs="Times New Roman"/>
          <w:b/>
          <w:sz w:val="24"/>
          <w:szCs w:val="24"/>
        </w:rPr>
      </w:pPr>
      <w:r w:rsidRPr="00D96A35">
        <w:rPr>
          <w:rFonts w:ascii="Times New Roman" w:hAnsi="Times New Roman" w:cs="Times New Roman"/>
          <w:b/>
          <w:sz w:val="24"/>
          <w:szCs w:val="24"/>
        </w:rPr>
        <w:lastRenderedPageBreak/>
        <w:t>Раздел 8. Требовании к организации озеленения территории муниципального</w:t>
      </w:r>
      <w:r w:rsidR="004E333C">
        <w:rPr>
          <w:rFonts w:ascii="Times New Roman" w:hAnsi="Times New Roman" w:cs="Times New Roman"/>
          <w:b/>
          <w:sz w:val="24"/>
          <w:szCs w:val="24"/>
        </w:rPr>
        <w:t xml:space="preserve"> образования, включая порядок создания, содержания, восстановления и охраны,</w:t>
      </w:r>
      <w:r w:rsidRPr="00D96A35">
        <w:rPr>
          <w:rFonts w:ascii="Times New Roman" w:hAnsi="Times New Roman" w:cs="Times New Roman"/>
          <w:b/>
          <w:sz w:val="24"/>
          <w:szCs w:val="24"/>
        </w:rPr>
        <w:t xml:space="preserve"> расположенных в гран</w:t>
      </w:r>
      <w:r w:rsidR="004E333C">
        <w:rPr>
          <w:rFonts w:ascii="Times New Roman" w:hAnsi="Times New Roman" w:cs="Times New Roman"/>
          <w:b/>
          <w:sz w:val="24"/>
          <w:szCs w:val="24"/>
        </w:rPr>
        <w:t>ицах населенных пунктов газонов, цветников и иных территорий,</w:t>
      </w:r>
      <w:r w:rsidRPr="00D96A35">
        <w:rPr>
          <w:rFonts w:ascii="Times New Roman" w:hAnsi="Times New Roman" w:cs="Times New Roman"/>
          <w:b/>
          <w:sz w:val="24"/>
          <w:szCs w:val="24"/>
        </w:rPr>
        <w:t xml:space="preserve"> занятых травянистыми растениями</w:t>
      </w:r>
    </w:p>
    <w:p w14:paraId="0BD9AD93" w14:textId="023070F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8.1. Основными типами насаждений и озеленения являются: рядовые </w:t>
      </w:r>
      <w:r w:rsidR="004E333C">
        <w:rPr>
          <w:rFonts w:ascii="Times New Roman" w:hAnsi="Times New Roman" w:cs="Times New Roman"/>
          <w:sz w:val="24"/>
          <w:szCs w:val="24"/>
        </w:rPr>
        <w:t>посадки, аллеи, живые изгороди, кулисы, шпалеры, газоны (партерные,</w:t>
      </w:r>
      <w:r w:rsidRPr="00D96A35">
        <w:rPr>
          <w:rFonts w:ascii="Times New Roman" w:hAnsi="Times New Roman" w:cs="Times New Roman"/>
          <w:sz w:val="24"/>
          <w:szCs w:val="24"/>
        </w:rPr>
        <w:t xml:space="preserve"> обыкн</w:t>
      </w:r>
      <w:r w:rsidR="004E333C">
        <w:rPr>
          <w:rFonts w:ascii="Times New Roman" w:hAnsi="Times New Roman" w:cs="Times New Roman"/>
          <w:sz w:val="24"/>
          <w:szCs w:val="24"/>
        </w:rPr>
        <w:t>овенные, луговые и разнотравные,</w:t>
      </w:r>
      <w:r w:rsidRPr="00D96A35">
        <w:rPr>
          <w:rFonts w:ascii="Times New Roman" w:hAnsi="Times New Roman" w:cs="Times New Roman"/>
          <w:sz w:val="24"/>
          <w:szCs w:val="24"/>
        </w:rPr>
        <w:t xml:space="preserve"> в том числе из почвопокровных растений), цветники (клумбы, рабатки, миксбордеры, гравийные), вертикальное озеленени</w:t>
      </w:r>
      <w:r w:rsidR="004E333C">
        <w:rPr>
          <w:rFonts w:ascii="Times New Roman" w:hAnsi="Times New Roman" w:cs="Times New Roman"/>
          <w:sz w:val="24"/>
          <w:szCs w:val="24"/>
        </w:rPr>
        <w:t>е фасадов с использованием лиан,</w:t>
      </w:r>
      <w:r w:rsidRPr="00D96A35">
        <w:rPr>
          <w:rFonts w:ascii="Times New Roman" w:hAnsi="Times New Roman" w:cs="Times New Roman"/>
          <w:sz w:val="24"/>
          <w:szCs w:val="24"/>
        </w:rPr>
        <w:t xml:space="preserve"> различные виды посадок (алле</w:t>
      </w:r>
      <w:r w:rsidR="004117FC">
        <w:rPr>
          <w:rFonts w:ascii="Times New Roman" w:hAnsi="Times New Roman" w:cs="Times New Roman"/>
          <w:sz w:val="24"/>
          <w:szCs w:val="24"/>
        </w:rPr>
        <w:t>йные, рядовые,</w:t>
      </w:r>
      <w:r w:rsidR="002F0375">
        <w:rPr>
          <w:rFonts w:ascii="Times New Roman" w:hAnsi="Times New Roman" w:cs="Times New Roman"/>
          <w:sz w:val="24"/>
          <w:szCs w:val="24"/>
        </w:rPr>
        <w:t xml:space="preserve"> букетные и др.).</w:t>
      </w:r>
    </w:p>
    <w:p w14:paraId="38E49201" w14:textId="288B162D"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8.2.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w:t>
      </w:r>
      <w:r w:rsidR="006A2C8A">
        <w:rPr>
          <w:rFonts w:ascii="Times New Roman" w:hAnsi="Times New Roman" w:cs="Times New Roman"/>
          <w:sz w:val="24"/>
          <w:szCs w:val="24"/>
        </w:rPr>
        <w:t>ижные емкости (контейнеры,</w:t>
      </w:r>
      <w:r w:rsidRPr="00D96A35">
        <w:rPr>
          <w:rFonts w:ascii="Times New Roman" w:hAnsi="Times New Roman" w:cs="Times New Roman"/>
          <w:sz w:val="24"/>
          <w:szCs w:val="24"/>
        </w:rPr>
        <w:t xml:space="preserve"> вазоны и т.п.).</w:t>
      </w:r>
    </w:p>
    <w:p w14:paraId="33C213A5" w14:textId="6B58D7EB"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Стац</w:t>
      </w:r>
      <w:r w:rsidR="004E333C">
        <w:rPr>
          <w:rFonts w:ascii="Times New Roman" w:hAnsi="Times New Roman" w:cs="Times New Roman"/>
          <w:sz w:val="24"/>
          <w:szCs w:val="24"/>
        </w:rPr>
        <w:t>ионарное и мобильное озеленение, как правило,</w:t>
      </w:r>
      <w:r w:rsidRPr="00D96A35">
        <w:rPr>
          <w:rFonts w:ascii="Times New Roman" w:hAnsi="Times New Roman" w:cs="Times New Roman"/>
          <w:sz w:val="24"/>
          <w:szCs w:val="24"/>
        </w:rPr>
        <w:t xml:space="preserve"> используется для создания архитектурн</w:t>
      </w:r>
      <w:r w:rsidR="004E333C">
        <w:rPr>
          <w:rFonts w:ascii="Times New Roman" w:hAnsi="Times New Roman" w:cs="Times New Roman"/>
          <w:sz w:val="24"/>
          <w:szCs w:val="24"/>
        </w:rPr>
        <w:t>о-ландшафтных объектов (газонов, садов, парков, скверов,</w:t>
      </w:r>
      <w:r w:rsidRPr="00D96A35">
        <w:rPr>
          <w:rFonts w:ascii="Times New Roman" w:hAnsi="Times New Roman" w:cs="Times New Roman"/>
          <w:sz w:val="24"/>
          <w:szCs w:val="24"/>
        </w:rPr>
        <w:t xml:space="preserve"> бульваров,</w:t>
      </w:r>
      <w:r w:rsidR="004E333C">
        <w:rPr>
          <w:rFonts w:ascii="Times New Roman" w:hAnsi="Times New Roman" w:cs="Times New Roman"/>
          <w:sz w:val="24"/>
          <w:szCs w:val="24"/>
        </w:rPr>
        <w:t xml:space="preserve"> дворовых территорий, цветников,</w:t>
      </w:r>
      <w:r w:rsidRPr="00D96A35">
        <w:rPr>
          <w:rFonts w:ascii="Times New Roman" w:hAnsi="Times New Roman" w:cs="Times New Roman"/>
          <w:sz w:val="24"/>
          <w:szCs w:val="24"/>
        </w:rPr>
        <w:t xml:space="preserve"> площадок с кустами и деревьями и т.п.) на естественных и искусственных элементах рельефа, фасадах (вертикальное о</w:t>
      </w:r>
      <w:r w:rsidR="002F0375">
        <w:rPr>
          <w:rFonts w:ascii="Times New Roman" w:hAnsi="Times New Roman" w:cs="Times New Roman"/>
          <w:sz w:val="24"/>
          <w:szCs w:val="24"/>
        </w:rPr>
        <w:t>зеленение) зданий и сооружений.</w:t>
      </w:r>
    </w:p>
    <w:p w14:paraId="37786E45" w14:textId="5DB36392" w:rsidR="00D96A35" w:rsidRDefault="00773F53" w:rsidP="007D6295">
      <w:pPr>
        <w:ind w:firstLine="567"/>
        <w:jc w:val="both"/>
        <w:rPr>
          <w:rFonts w:ascii="Times New Roman" w:hAnsi="Times New Roman" w:cs="Times New Roman"/>
          <w:sz w:val="24"/>
          <w:szCs w:val="24"/>
        </w:rPr>
      </w:pPr>
      <w:r>
        <w:rPr>
          <w:rFonts w:ascii="Times New Roman" w:hAnsi="Times New Roman" w:cs="Times New Roman"/>
          <w:sz w:val="24"/>
          <w:szCs w:val="24"/>
        </w:rPr>
        <w:t>8.3.</w:t>
      </w:r>
      <w:r w:rsidR="00D96A35" w:rsidRPr="00D96A35">
        <w:rPr>
          <w:rFonts w:ascii="Times New Roman" w:hAnsi="Times New Roman" w:cs="Times New Roman"/>
          <w:sz w:val="24"/>
          <w:szCs w:val="24"/>
        </w:rPr>
        <w:t>Содержание озелененных территорий муниципального образования рекомендуется осуществлять путем привлечения</w:t>
      </w:r>
      <w:r w:rsidR="004E333C">
        <w:rPr>
          <w:rFonts w:ascii="Times New Roman" w:hAnsi="Times New Roman" w:cs="Times New Roman"/>
          <w:sz w:val="24"/>
          <w:szCs w:val="24"/>
        </w:rPr>
        <w:t xml:space="preserve"> специализированных организаций,</w:t>
      </w:r>
      <w:r w:rsidR="00D96A35" w:rsidRPr="00D96A35">
        <w:rPr>
          <w:rFonts w:ascii="Times New Roman" w:hAnsi="Times New Roman" w:cs="Times New Roman"/>
          <w:sz w:val="24"/>
          <w:szCs w:val="24"/>
        </w:rPr>
        <w:t xml:space="preserve"> а также жит</w:t>
      </w:r>
      <w:r w:rsidR="004E333C">
        <w:rPr>
          <w:rFonts w:ascii="Times New Roman" w:hAnsi="Times New Roman" w:cs="Times New Roman"/>
          <w:sz w:val="24"/>
          <w:szCs w:val="24"/>
        </w:rPr>
        <w:t>елей муниципального образования,</w:t>
      </w:r>
      <w:r w:rsidR="00D96A35" w:rsidRPr="00D96A35">
        <w:rPr>
          <w:rFonts w:ascii="Times New Roman" w:hAnsi="Times New Roman" w:cs="Times New Roman"/>
          <w:sz w:val="24"/>
          <w:szCs w:val="24"/>
        </w:rPr>
        <w:t xml:space="preserve"> в том числе добровольцев (волонтеров)</w:t>
      </w:r>
      <w:r w:rsidR="002F0375">
        <w:rPr>
          <w:rFonts w:ascii="Times New Roman" w:hAnsi="Times New Roman" w:cs="Times New Roman"/>
          <w:sz w:val="24"/>
          <w:szCs w:val="24"/>
        </w:rPr>
        <w:t>, и других заинтересованных лиц.</w:t>
      </w:r>
    </w:p>
    <w:p w14:paraId="222B11ED"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8.4. Новые посадки деревьев и кустарников</w:t>
      </w:r>
      <w:r w:rsidR="004E333C">
        <w:rPr>
          <w:rFonts w:ascii="Times New Roman" w:hAnsi="Times New Roman" w:cs="Times New Roman"/>
          <w:sz w:val="24"/>
          <w:szCs w:val="24"/>
        </w:rPr>
        <w:t xml:space="preserve"> на территориях улиц, площадей, парков,</w:t>
      </w:r>
      <w:r w:rsidRPr="00D96A35">
        <w:rPr>
          <w:rFonts w:ascii="Times New Roman" w:hAnsi="Times New Roman" w:cs="Times New Roman"/>
          <w:sz w:val="24"/>
          <w:szCs w:val="24"/>
        </w:rPr>
        <w:t xml:space="preserve"> скверов и к</w:t>
      </w:r>
      <w:r w:rsidR="004E333C">
        <w:rPr>
          <w:rFonts w:ascii="Times New Roman" w:hAnsi="Times New Roman" w:cs="Times New Roman"/>
          <w:sz w:val="24"/>
          <w:szCs w:val="24"/>
        </w:rPr>
        <w:t>варталов многоэтажной застройки,</w:t>
      </w:r>
      <w:r w:rsidRPr="00D96A35">
        <w:rPr>
          <w:rFonts w:ascii="Times New Roman" w:hAnsi="Times New Roman" w:cs="Times New Roman"/>
          <w:sz w:val="24"/>
          <w:szCs w:val="24"/>
        </w:rPr>
        <w:t xml:space="preserve"> цветочное оформление скверо</w:t>
      </w:r>
      <w:r w:rsidR="004E333C">
        <w:rPr>
          <w:rFonts w:ascii="Times New Roman" w:hAnsi="Times New Roman" w:cs="Times New Roman"/>
          <w:sz w:val="24"/>
          <w:szCs w:val="24"/>
        </w:rPr>
        <w:t>в и парков,</w:t>
      </w:r>
      <w:r w:rsidRPr="00D96A35">
        <w:rPr>
          <w:rFonts w:ascii="Times New Roman" w:hAnsi="Times New Roman" w:cs="Times New Roman"/>
          <w:sz w:val="24"/>
          <w:szCs w:val="24"/>
        </w:rPr>
        <w:t xml:space="preserve"> а также капитальный ремонт и реконструкция объектов ландшафтной архитектуры </w:t>
      </w:r>
      <w:r w:rsidR="004E333C">
        <w:rPr>
          <w:rFonts w:ascii="Times New Roman" w:hAnsi="Times New Roman" w:cs="Times New Roman"/>
          <w:sz w:val="24"/>
          <w:szCs w:val="24"/>
        </w:rPr>
        <w:t>производятся только по проектам,</w:t>
      </w:r>
      <w:r w:rsidRPr="00D96A35">
        <w:rPr>
          <w:rFonts w:ascii="Times New Roman" w:hAnsi="Times New Roman" w:cs="Times New Roman"/>
          <w:sz w:val="24"/>
          <w:szCs w:val="24"/>
        </w:rPr>
        <w:t xml:space="preserve"> согласованным с территориальным органом. </w:t>
      </w:r>
    </w:p>
    <w:p w14:paraId="695B882A" w14:textId="77777777" w:rsidR="004E333C" w:rsidRDefault="004E333C" w:rsidP="007D6295">
      <w:pPr>
        <w:ind w:firstLine="567"/>
        <w:jc w:val="both"/>
        <w:rPr>
          <w:rFonts w:ascii="Times New Roman" w:hAnsi="Times New Roman" w:cs="Times New Roman"/>
          <w:sz w:val="24"/>
          <w:szCs w:val="24"/>
        </w:rPr>
      </w:pPr>
      <w:r>
        <w:rPr>
          <w:rFonts w:ascii="Times New Roman" w:hAnsi="Times New Roman" w:cs="Times New Roman"/>
          <w:sz w:val="24"/>
          <w:szCs w:val="24"/>
        </w:rPr>
        <w:t>8.5. Лицами,</w:t>
      </w:r>
      <w:r w:rsidR="00D96A35" w:rsidRPr="00D96A35">
        <w:rPr>
          <w:rFonts w:ascii="Times New Roman" w:hAnsi="Times New Roman" w:cs="Times New Roman"/>
          <w:sz w:val="24"/>
          <w:szCs w:val="24"/>
        </w:rPr>
        <w:t xml:space="preserve"> ответственными за содержание соответствующей территории:</w:t>
      </w:r>
    </w:p>
    <w:p w14:paraId="77838FA4"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обеспечивается своевременное проведение всех необходимых агротехнических мероприятий (полив, рыхление, обрезка, сушка, борьба с в</w:t>
      </w:r>
      <w:r w:rsidR="004E333C">
        <w:rPr>
          <w:rFonts w:ascii="Times New Roman" w:hAnsi="Times New Roman" w:cs="Times New Roman"/>
          <w:sz w:val="24"/>
          <w:szCs w:val="24"/>
        </w:rPr>
        <w:t>редителями и болезнями растений,</w:t>
      </w:r>
      <w:r w:rsidRPr="00D96A35">
        <w:rPr>
          <w:rFonts w:ascii="Times New Roman" w:hAnsi="Times New Roman" w:cs="Times New Roman"/>
          <w:sz w:val="24"/>
          <w:szCs w:val="24"/>
        </w:rPr>
        <w:t xml:space="preserve"> скашивание травы, уборка сухой травы); </w:t>
      </w:r>
    </w:p>
    <w:p w14:paraId="0D416C26" w14:textId="5972263C" w:rsidR="00940EAD" w:rsidRDefault="00D96A35" w:rsidP="003502F6">
      <w:pPr>
        <w:ind w:firstLine="567"/>
        <w:jc w:val="both"/>
        <w:rPr>
          <w:rFonts w:ascii="Times New Roman" w:hAnsi="Times New Roman" w:cs="Times New Roman"/>
          <w:sz w:val="24"/>
          <w:szCs w:val="24"/>
        </w:rPr>
      </w:pPr>
      <w:r w:rsidRPr="00D96A35">
        <w:rPr>
          <w:rFonts w:ascii="Times New Roman" w:hAnsi="Times New Roman" w:cs="Times New Roman"/>
          <w:sz w:val="24"/>
          <w:szCs w:val="24"/>
        </w:rPr>
        <w:t>-</w:t>
      </w:r>
      <w:r w:rsidR="00940EAD">
        <w:rPr>
          <w:rFonts w:ascii="Times New Roman" w:hAnsi="Times New Roman" w:cs="Times New Roman"/>
          <w:sz w:val="24"/>
          <w:szCs w:val="24"/>
        </w:rPr>
        <w:t xml:space="preserve"> осуществляется обрезка</w:t>
      </w:r>
      <w:r w:rsidRPr="00D96A35">
        <w:rPr>
          <w:rFonts w:ascii="Times New Roman" w:hAnsi="Times New Roman" w:cs="Times New Roman"/>
          <w:sz w:val="24"/>
          <w:szCs w:val="24"/>
        </w:rPr>
        <w:t xml:space="preserve"> сухих и поломанных сучьев</w:t>
      </w:r>
      <w:r w:rsidR="00746B13">
        <w:rPr>
          <w:rFonts w:ascii="Times New Roman" w:hAnsi="Times New Roman" w:cs="Times New Roman"/>
          <w:sz w:val="24"/>
          <w:szCs w:val="24"/>
        </w:rPr>
        <w:t xml:space="preserve">, </w:t>
      </w:r>
      <w:r w:rsidR="0091181A">
        <w:rPr>
          <w:rFonts w:ascii="Times New Roman" w:hAnsi="Times New Roman" w:cs="Times New Roman"/>
          <w:sz w:val="24"/>
          <w:szCs w:val="24"/>
        </w:rPr>
        <w:t>вырубка поросли деревьев</w:t>
      </w:r>
      <w:r w:rsidR="00746B13">
        <w:rPr>
          <w:rFonts w:ascii="Times New Roman" w:hAnsi="Times New Roman" w:cs="Times New Roman"/>
          <w:sz w:val="24"/>
          <w:szCs w:val="24"/>
        </w:rPr>
        <w:t xml:space="preserve">, </w:t>
      </w:r>
      <w:r w:rsidRPr="00D96A35">
        <w:rPr>
          <w:rFonts w:ascii="Times New Roman" w:hAnsi="Times New Roman" w:cs="Times New Roman"/>
          <w:sz w:val="24"/>
          <w:szCs w:val="24"/>
        </w:rPr>
        <w:t>вырезка веток, ограничивающих видимость технических средств р</w:t>
      </w:r>
      <w:r w:rsidR="00746B13">
        <w:rPr>
          <w:rFonts w:ascii="Times New Roman" w:hAnsi="Times New Roman" w:cs="Times New Roman"/>
          <w:sz w:val="24"/>
          <w:szCs w:val="24"/>
        </w:rPr>
        <w:t xml:space="preserve">егулирования дорожного движения, </w:t>
      </w:r>
    </w:p>
    <w:p w14:paraId="29787586" w14:textId="48C12E8A" w:rsidR="00940EAD" w:rsidRPr="00A21081" w:rsidRDefault="00940EAD" w:rsidP="00072C9D">
      <w:pPr>
        <w:ind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снос сухостойных и аварийных деревьев </w:t>
      </w:r>
      <w:r w:rsidR="00746B13" w:rsidRPr="00A21081">
        <w:rPr>
          <w:rFonts w:ascii="Times New Roman" w:hAnsi="Times New Roman" w:cs="Times New Roman"/>
          <w:sz w:val="24"/>
          <w:szCs w:val="24"/>
        </w:rPr>
        <w:t>в соответствии с административным регламентом предоставления муниципальной услуги Администрации муниципального образования «Муниципальный округ Балезинский район Удмуртской республики»</w:t>
      </w:r>
      <w:r w:rsidR="0091181A" w:rsidRPr="00A21081">
        <w:rPr>
          <w:rFonts w:ascii="Times New Roman" w:hAnsi="Times New Roman" w:cs="Times New Roman"/>
          <w:sz w:val="24"/>
          <w:szCs w:val="24"/>
        </w:rPr>
        <w:t xml:space="preserve"> «Предоставление порубочного билета и (или) разрешения на пересадку деревьев и кустарников»</w:t>
      </w:r>
      <w:r w:rsidR="005B5B2E" w:rsidRPr="00A21081">
        <w:rPr>
          <w:rFonts w:ascii="Times New Roman" w:hAnsi="Times New Roman" w:cs="Times New Roman"/>
          <w:sz w:val="24"/>
          <w:szCs w:val="24"/>
        </w:rPr>
        <w:t xml:space="preserve"> на территории</w:t>
      </w:r>
      <w:r w:rsidR="000E733D">
        <w:rPr>
          <w:rFonts w:ascii="Times New Roman" w:hAnsi="Times New Roman" w:cs="Times New Roman"/>
          <w:sz w:val="24"/>
          <w:szCs w:val="24"/>
        </w:rPr>
        <w:t xml:space="preserve"> муниципального образования</w:t>
      </w:r>
      <w:r w:rsidR="005B5B2E" w:rsidRPr="00A21081">
        <w:rPr>
          <w:rFonts w:ascii="Times New Roman" w:hAnsi="Times New Roman" w:cs="Times New Roman"/>
          <w:sz w:val="24"/>
          <w:szCs w:val="24"/>
        </w:rPr>
        <w:t xml:space="preserve"> </w:t>
      </w:r>
      <w:r w:rsidR="00A21081" w:rsidRPr="00A21081">
        <w:rPr>
          <w:rFonts w:ascii="Times New Roman" w:hAnsi="Times New Roman" w:cs="Times New Roman"/>
          <w:sz w:val="24"/>
          <w:szCs w:val="24"/>
        </w:rPr>
        <w:t>«Муниципальный окру</w:t>
      </w:r>
      <w:r w:rsidR="00A21081">
        <w:rPr>
          <w:rFonts w:ascii="Times New Roman" w:hAnsi="Times New Roman" w:cs="Times New Roman"/>
          <w:sz w:val="24"/>
          <w:szCs w:val="24"/>
        </w:rPr>
        <w:t>г Балезинский район Удмуртской Р</w:t>
      </w:r>
      <w:r w:rsidR="00A21081" w:rsidRPr="00A21081">
        <w:rPr>
          <w:rFonts w:ascii="Times New Roman" w:hAnsi="Times New Roman" w:cs="Times New Roman"/>
          <w:sz w:val="24"/>
          <w:szCs w:val="24"/>
        </w:rPr>
        <w:t>еспублики»</w:t>
      </w:r>
      <w:r w:rsidR="00A21081">
        <w:rPr>
          <w:rFonts w:ascii="Times New Roman" w:hAnsi="Times New Roman" w:cs="Times New Roman"/>
          <w:sz w:val="24"/>
          <w:szCs w:val="24"/>
        </w:rPr>
        <w:t xml:space="preserve"> от 5 мая 2</w:t>
      </w:r>
      <w:r>
        <w:rPr>
          <w:rFonts w:ascii="Times New Roman" w:hAnsi="Times New Roman" w:cs="Times New Roman"/>
          <w:sz w:val="24"/>
          <w:szCs w:val="24"/>
        </w:rPr>
        <w:t xml:space="preserve">022 года № 477. Справки на предоставление порубочного билета выдаются Администрацией территориальных отделов </w:t>
      </w:r>
      <w:r w:rsidRPr="00A21081">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Pr>
          <w:rFonts w:ascii="Times New Roman" w:hAnsi="Times New Roman" w:cs="Times New Roman"/>
          <w:sz w:val="24"/>
          <w:szCs w:val="24"/>
        </w:rPr>
        <w:t>.</w:t>
      </w:r>
    </w:p>
    <w:p w14:paraId="334ADAC9"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 проводится своевременный ремонт ограждений зеленых насаждений; </w:t>
      </w:r>
    </w:p>
    <w:p w14:paraId="59B82BFB"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проводятся мероприятия по удалению борщевика Сосновского с земельных </w:t>
      </w:r>
      <w:r w:rsidR="000A1732">
        <w:rPr>
          <w:rFonts w:ascii="Times New Roman" w:hAnsi="Times New Roman" w:cs="Times New Roman"/>
          <w:sz w:val="24"/>
          <w:szCs w:val="24"/>
        </w:rPr>
        <w:t>участков, находящихся в их собственнос</w:t>
      </w:r>
      <w:r w:rsidRPr="00D96A35">
        <w:rPr>
          <w:rFonts w:ascii="Times New Roman" w:hAnsi="Times New Roman" w:cs="Times New Roman"/>
          <w:sz w:val="24"/>
          <w:szCs w:val="24"/>
        </w:rPr>
        <w:t>ти, владении или пользовании;</w:t>
      </w:r>
    </w:p>
    <w:p w14:paraId="097C29A8"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проводятся своевременные работы по содержанию и уходу за зелеными насаждениями (травой, кустарниками, деревьями, газонами, цветниками).</w:t>
      </w:r>
    </w:p>
    <w:p w14:paraId="7B56D3F7"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8.6. На озелененных территорий запрещается: </w:t>
      </w:r>
    </w:p>
    <w:p w14:paraId="4D0EA4F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14:paraId="45DA6EEB"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разбивать палатки и разводить костры; </w:t>
      </w:r>
    </w:p>
    <w:p w14:paraId="67DDFE2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засорять газоны, цветники, дорожки и водоемы;</w:t>
      </w:r>
    </w:p>
    <w:p w14:paraId="4A6BA3F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портить скульптуры, скамейки, ограды;</w:t>
      </w:r>
    </w:p>
    <w:p w14:paraId="1E7D0781"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14:paraId="3D95A71F"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производить строительные и ремонтные работы без ограждений насаждений щитами, гарантирующими защиту их от повреждений; </w:t>
      </w:r>
    </w:p>
    <w:p w14:paraId="31392023"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обнажать корни деревьев на расстоянии ближе 1,5 м от ствола и засыпать шейки деревьев зем</w:t>
      </w:r>
      <w:r>
        <w:rPr>
          <w:rFonts w:ascii="Times New Roman" w:hAnsi="Times New Roman" w:cs="Times New Roman"/>
          <w:sz w:val="24"/>
          <w:szCs w:val="24"/>
        </w:rPr>
        <w:t xml:space="preserve">лей или строительным мусором; </w:t>
      </w:r>
    </w:p>
    <w:p w14:paraId="7792AA5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14:paraId="509CC9D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29F7B32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добывать растительную землю, песок и производить другие раскопки. </w:t>
      </w:r>
    </w:p>
    <w:p w14:paraId="1EA03FD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8.7. При проектировании озеленения учитываются минимальные расстояния посадок деревьев и кустарников до инженерных сетей, зданий и сооружений.</w:t>
      </w:r>
    </w:p>
    <w:p w14:paraId="04BE4486"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8.8. 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w:t>
      </w:r>
      <w:proofErr w:type="spellStart"/>
      <w:r w:rsidRPr="00D96A35">
        <w:rPr>
          <w:rFonts w:ascii="Times New Roman" w:hAnsi="Times New Roman" w:cs="Times New Roman"/>
          <w:sz w:val="24"/>
          <w:szCs w:val="24"/>
        </w:rPr>
        <w:t>саморегуляции</w:t>
      </w:r>
      <w:proofErr w:type="spellEnd"/>
      <w:r w:rsidRPr="00D96A35">
        <w:rPr>
          <w:rFonts w:ascii="Times New Roman" w:hAnsi="Times New Roman" w:cs="Times New Roman"/>
          <w:sz w:val="24"/>
          <w:szCs w:val="24"/>
        </w:rPr>
        <w:t xml:space="preserve">. Для обеспечения жизнеспособности зелёных насаждений и озеленяемых территорий требуется: </w:t>
      </w:r>
    </w:p>
    <w:p w14:paraId="1257703F"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учитывать степень техногенных нагрузок от прилегающих территорий; </w:t>
      </w:r>
    </w:p>
    <w:p w14:paraId="3F79D0C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 </w:t>
      </w:r>
    </w:p>
    <w:p w14:paraId="3F4ACBA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8.9. </w:t>
      </w:r>
      <w:proofErr w:type="spellStart"/>
      <w:r w:rsidRPr="00D96A35">
        <w:rPr>
          <w:rFonts w:ascii="Times New Roman" w:hAnsi="Times New Roman" w:cs="Times New Roman"/>
          <w:sz w:val="24"/>
          <w:szCs w:val="24"/>
        </w:rPr>
        <w:t>Шумозащитные</w:t>
      </w:r>
      <w:proofErr w:type="spellEnd"/>
      <w:r w:rsidRPr="00D96A35">
        <w:rPr>
          <w:rFonts w:ascii="Times New Roman" w:hAnsi="Times New Roman" w:cs="Times New Roman"/>
          <w:sz w:val="24"/>
          <w:szCs w:val="24"/>
        </w:rPr>
        <w:t xml:space="preserve">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w:t>
      </w:r>
      <w:r w:rsidR="000A1732">
        <w:rPr>
          <w:rFonts w:ascii="Times New Roman" w:hAnsi="Times New Roman" w:cs="Times New Roman"/>
          <w:sz w:val="24"/>
          <w:szCs w:val="24"/>
        </w:rPr>
        <w:t>- 10 м (с широкой кроной), 5 - 6</w:t>
      </w:r>
      <w:r w:rsidRPr="00D96A35">
        <w:rPr>
          <w:rFonts w:ascii="Times New Roman" w:hAnsi="Times New Roman" w:cs="Times New Roman"/>
          <w:sz w:val="24"/>
          <w:szCs w:val="24"/>
        </w:rPr>
        <w:t xml:space="preserve"> м (со средней кроной), 3 - 4 м (с узкой кроной), </w:t>
      </w:r>
      <w:proofErr w:type="spellStart"/>
      <w:r w:rsidRPr="00D96A35">
        <w:rPr>
          <w:rFonts w:ascii="Times New Roman" w:hAnsi="Times New Roman" w:cs="Times New Roman"/>
          <w:sz w:val="24"/>
          <w:szCs w:val="24"/>
        </w:rPr>
        <w:t>подкроновое</w:t>
      </w:r>
      <w:proofErr w:type="spellEnd"/>
      <w:r w:rsidRPr="00D96A35">
        <w:rPr>
          <w:rFonts w:ascii="Times New Roman" w:hAnsi="Times New Roman" w:cs="Times New Roman"/>
          <w:sz w:val="24"/>
          <w:szCs w:val="24"/>
        </w:rPr>
        <w:t xml:space="preserve"> пространство заполнять рядами кустарника.</w:t>
      </w:r>
    </w:p>
    <w:p w14:paraId="33741825" w14:textId="77777777" w:rsidR="00D96A35" w:rsidRPr="00D96A35" w:rsidRDefault="005A60F0" w:rsidP="00D96A35">
      <w:pPr>
        <w:ind w:firstLine="567"/>
        <w:jc w:val="center"/>
        <w:rPr>
          <w:rFonts w:ascii="Times New Roman" w:hAnsi="Times New Roman" w:cs="Times New Roman"/>
          <w:b/>
          <w:sz w:val="24"/>
          <w:szCs w:val="24"/>
        </w:rPr>
      </w:pPr>
      <w:r>
        <w:rPr>
          <w:rFonts w:ascii="Times New Roman" w:hAnsi="Times New Roman" w:cs="Times New Roman"/>
          <w:b/>
          <w:sz w:val="24"/>
          <w:szCs w:val="24"/>
        </w:rPr>
        <w:t>Раздел 9. Требования</w:t>
      </w:r>
      <w:r w:rsidR="00D96A35" w:rsidRPr="00D96A35">
        <w:rPr>
          <w:rFonts w:ascii="Times New Roman" w:hAnsi="Times New Roman" w:cs="Times New Roman"/>
          <w:b/>
          <w:sz w:val="24"/>
          <w:szCs w:val="24"/>
        </w:rPr>
        <w:t xml:space="preserve"> к размещению информации на территории муниципального образования, в том числе установки указателей с наименованиями улиц и номерами домов, вывесок</w:t>
      </w:r>
    </w:p>
    <w:p w14:paraId="07CEFFB0" w14:textId="77777777" w:rsidR="00D96A35" w:rsidRDefault="00D96A35"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9.1</w:t>
      </w:r>
      <w:r w:rsidRPr="00D96A35">
        <w:rPr>
          <w:rFonts w:ascii="Times New Roman" w:hAnsi="Times New Roman" w:cs="Times New Roman"/>
          <w:sz w:val="24"/>
          <w:szCs w:val="24"/>
        </w:rPr>
        <w:t>. В целях сохранения внешнего архитектурного облика сложившейся застройки населенных пунктов, а также регулирования размещения объектов наружной рекламы и информации, на территории муниципального образования запрещается установка объектов информации (информационных конструкций), не соответствующих настоящим Правилам.</w:t>
      </w:r>
    </w:p>
    <w:p w14:paraId="2B33B7E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9.2. Информация, размещаемая на информационных конструкциях, не должна носить признаков рекламы. Получение разрешения на установку информационной конструкции не требуется. </w:t>
      </w:r>
    </w:p>
    <w:p w14:paraId="7A234F97" w14:textId="36234098" w:rsidR="00D96A35" w:rsidRDefault="00D96A35" w:rsidP="007D6295">
      <w:pPr>
        <w:ind w:firstLine="567"/>
        <w:jc w:val="both"/>
        <w:rPr>
          <w:rFonts w:ascii="Times New Roman" w:hAnsi="Times New Roman" w:cs="Times New Roman"/>
          <w:sz w:val="24"/>
          <w:szCs w:val="24"/>
        </w:rPr>
      </w:pPr>
      <w:r w:rsidRPr="0013696D">
        <w:rPr>
          <w:rFonts w:ascii="Times New Roman" w:hAnsi="Times New Roman" w:cs="Times New Roman"/>
          <w:sz w:val="24"/>
          <w:szCs w:val="24"/>
        </w:rPr>
        <w:t>9.3. Установка объектов наружной рекламы осуществляется в соответствии с нормами Фед</w:t>
      </w:r>
      <w:r w:rsidR="008F7E50" w:rsidRPr="0013696D">
        <w:rPr>
          <w:rFonts w:ascii="Times New Roman" w:hAnsi="Times New Roman" w:cs="Times New Roman"/>
          <w:sz w:val="24"/>
          <w:szCs w:val="24"/>
        </w:rPr>
        <w:t>ерального закона от 13.03.2006 №</w:t>
      </w:r>
      <w:r w:rsidRPr="0013696D">
        <w:rPr>
          <w:rFonts w:ascii="Times New Roman" w:hAnsi="Times New Roman" w:cs="Times New Roman"/>
          <w:sz w:val="24"/>
          <w:szCs w:val="24"/>
        </w:rPr>
        <w:t xml:space="preserve"> 38-ФЗ «О рекламе» (далее - закон о рекламе</w:t>
      </w:r>
      <w:r w:rsidRPr="003F552E">
        <w:rPr>
          <w:rFonts w:ascii="Times New Roman" w:hAnsi="Times New Roman" w:cs="Times New Roman"/>
          <w:sz w:val="24"/>
          <w:szCs w:val="24"/>
        </w:rPr>
        <w:t>) и Положения об определении типов и видов рекламных конструкций, допустимых и недопустимых к установке на территории муниципального образования, а также требованиях к таким рекламным конструкциям с учетом необходимости сохранения внешнего архитектурного облика сложившейся застройки поселений (далее - положение об определении типов и видов рекламных конструкций</w:t>
      </w:r>
      <w:r w:rsidR="00072C9D">
        <w:rPr>
          <w:rFonts w:ascii="Times New Roman" w:hAnsi="Times New Roman" w:cs="Times New Roman"/>
          <w:sz w:val="24"/>
          <w:szCs w:val="24"/>
        </w:rPr>
        <w:t>)</w:t>
      </w:r>
      <w:r w:rsidR="003F552E">
        <w:rPr>
          <w:rFonts w:ascii="Times New Roman" w:hAnsi="Times New Roman" w:cs="Times New Roman"/>
          <w:sz w:val="24"/>
          <w:szCs w:val="24"/>
        </w:rPr>
        <w:t>.</w:t>
      </w:r>
    </w:p>
    <w:p w14:paraId="37B14DE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9.4. К объектам информации относятся объекты, выполняющие функцию информирования населения, не являющиеся рекламными конструкциями и содержащие информацию об организации (наименование организации, профиль деятельности, логотип, адрес организации, контактные сведения, режим работы) и (или) сведения об исторических событиях или личностях, связанных с данным зданием, строением, сооружением. Объектами информации являются вывеска, кронштейн, мемориальная доска.</w:t>
      </w:r>
    </w:p>
    <w:p w14:paraId="2806DFCD" w14:textId="39B4C5D2"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9.5. Вывеска - информационная конструкция, располагающаяся параллельно фасаду здания, строения, сооружения, на которой размещается на</w:t>
      </w:r>
      <w:r w:rsidR="008F7E50">
        <w:rPr>
          <w:rFonts w:ascii="Times New Roman" w:hAnsi="Times New Roman" w:cs="Times New Roman"/>
          <w:sz w:val="24"/>
          <w:szCs w:val="24"/>
        </w:rPr>
        <w:t>именование</w:t>
      </w:r>
      <w:r w:rsidRPr="00D96A35">
        <w:rPr>
          <w:rFonts w:ascii="Times New Roman" w:hAnsi="Times New Roman" w:cs="Times New Roman"/>
          <w:sz w:val="24"/>
          <w:szCs w:val="24"/>
        </w:rPr>
        <w:t xml:space="preserve"> организации, профиль деятельности, логотип и (или) сведения, размещаемые в случаях, предусмотренных Зак</w:t>
      </w:r>
      <w:r w:rsidR="00AD6249">
        <w:rPr>
          <w:rFonts w:ascii="Times New Roman" w:hAnsi="Times New Roman" w:cs="Times New Roman"/>
          <w:sz w:val="24"/>
          <w:szCs w:val="24"/>
        </w:rPr>
        <w:t>оном Российской Федерации от 07.02.</w:t>
      </w:r>
      <w:r w:rsidRPr="00D96A35">
        <w:rPr>
          <w:rFonts w:ascii="Times New Roman" w:hAnsi="Times New Roman" w:cs="Times New Roman"/>
          <w:sz w:val="24"/>
          <w:szCs w:val="24"/>
        </w:rPr>
        <w:t>1992 № 2300</w:t>
      </w:r>
      <w:r w:rsidR="005D3D03">
        <w:rPr>
          <w:rFonts w:ascii="Times New Roman" w:hAnsi="Times New Roman" w:cs="Times New Roman"/>
          <w:sz w:val="24"/>
          <w:szCs w:val="24"/>
        </w:rPr>
        <w:t>-1 «О защите прав потребителей».</w:t>
      </w:r>
    </w:p>
    <w:p w14:paraId="2AC4947D" w14:textId="727BAC73" w:rsidR="008F7E50" w:rsidRDefault="00AD6249"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9.5.1.</w:t>
      </w:r>
      <w:r w:rsidR="00D96A35" w:rsidRPr="00D96A35">
        <w:rPr>
          <w:rFonts w:ascii="Times New Roman" w:hAnsi="Times New Roman" w:cs="Times New Roman"/>
          <w:sz w:val="24"/>
          <w:szCs w:val="24"/>
        </w:rPr>
        <w:t xml:space="preserve"> Типы вывесок: </w:t>
      </w:r>
    </w:p>
    <w:p w14:paraId="52815128"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вывеска из отдельных букв и знаков (вывеска, в которой отдельные буквы и знаки крепятся к фасаду здания, строения, сооружения); </w:t>
      </w:r>
    </w:p>
    <w:p w14:paraId="46134BE4"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плоская вывеска (вывеска, состоящая из жесткой основы, на которой буквы и знаки нанесены с помощью печати или оклейки);</w:t>
      </w:r>
    </w:p>
    <w:p w14:paraId="6D5333EE"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w:t>
      </w:r>
      <w:proofErr w:type="spellStart"/>
      <w:r w:rsidRPr="00D96A35">
        <w:rPr>
          <w:rFonts w:ascii="Times New Roman" w:hAnsi="Times New Roman" w:cs="Times New Roman"/>
          <w:sz w:val="24"/>
          <w:szCs w:val="24"/>
        </w:rPr>
        <w:t>лайтбокс</w:t>
      </w:r>
      <w:proofErr w:type="spellEnd"/>
      <w:r w:rsidRPr="00D96A35">
        <w:rPr>
          <w:rFonts w:ascii="Times New Roman" w:hAnsi="Times New Roman" w:cs="Times New Roman"/>
          <w:sz w:val="24"/>
          <w:szCs w:val="24"/>
        </w:rPr>
        <w:t xml:space="preserve"> (вывеска с внутренним подсветом);</w:t>
      </w:r>
    </w:p>
    <w:p w14:paraId="2BFC23F4" w14:textId="73A2FD4B"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 -</w:t>
      </w:r>
      <w:r w:rsidR="005E32AE">
        <w:rPr>
          <w:rFonts w:ascii="Times New Roman" w:hAnsi="Times New Roman" w:cs="Times New Roman"/>
          <w:sz w:val="24"/>
          <w:szCs w:val="24"/>
        </w:rPr>
        <w:t xml:space="preserve"> </w:t>
      </w:r>
      <w:proofErr w:type="spellStart"/>
      <w:r w:rsidRPr="00D96A35">
        <w:rPr>
          <w:rFonts w:ascii="Times New Roman" w:hAnsi="Times New Roman" w:cs="Times New Roman"/>
          <w:sz w:val="24"/>
          <w:szCs w:val="24"/>
        </w:rPr>
        <w:t>медиавывеска</w:t>
      </w:r>
      <w:proofErr w:type="spellEnd"/>
      <w:r w:rsidRPr="00D96A35">
        <w:rPr>
          <w:rFonts w:ascii="Times New Roman" w:hAnsi="Times New Roman" w:cs="Times New Roman"/>
          <w:sz w:val="24"/>
          <w:szCs w:val="24"/>
        </w:rPr>
        <w:t xml:space="preserve"> (электронный экран, позволяющий передать сменяющиеся изображения или сообщения). </w:t>
      </w:r>
    </w:p>
    <w:p w14:paraId="02FC101A"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9.5.2. Типы плоских вывесок: </w:t>
      </w:r>
    </w:p>
    <w:p w14:paraId="1B025B5D"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одиночная (содержит информацию об одной организации, расположенной в здании, строении, сооружении: наименование, профиль деяте</w:t>
      </w:r>
      <w:r w:rsidR="008F7E50">
        <w:rPr>
          <w:rFonts w:ascii="Times New Roman" w:hAnsi="Times New Roman" w:cs="Times New Roman"/>
          <w:sz w:val="24"/>
          <w:szCs w:val="24"/>
        </w:rPr>
        <w:t>льности, логотип, режим работы);</w:t>
      </w:r>
      <w:r w:rsidRPr="00D96A35">
        <w:rPr>
          <w:rFonts w:ascii="Times New Roman" w:hAnsi="Times New Roman" w:cs="Times New Roman"/>
          <w:sz w:val="24"/>
          <w:szCs w:val="24"/>
        </w:rPr>
        <w:t xml:space="preserve"> </w:t>
      </w:r>
    </w:p>
    <w:p w14:paraId="4477AED1"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групповая (содержит информацию о нескольких (всех) организациях, расположенных в здании, строении, сооружении - этаж, номер офиса). </w:t>
      </w:r>
    </w:p>
    <w:p w14:paraId="3E7A62F7"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9.6. Кронштейн - информационная конструкция, располагающаяся перпендикулярно к фасаду здания, строения, сооружения и содержащая наименование организации, профиль деятельности, логотип. Разрешается размещение краткого перечня реализуемых товаров (без указания торговых марок), работ или услуг.</w:t>
      </w:r>
    </w:p>
    <w:p w14:paraId="78336BCD"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9.6.1. Типы кронштейнов: </w:t>
      </w:r>
    </w:p>
    <w:p w14:paraId="67BBA203"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глухой кронштейн (состоит из информационной панели и конструкций крепления); </w:t>
      </w:r>
    </w:p>
    <w:p w14:paraId="244347C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кронштейн из отдельных букв и знаков.</w:t>
      </w:r>
    </w:p>
    <w:p w14:paraId="4424517D"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9.7. Мемориальная доска - информационная конструкция, содержащая сведения об исторических событиях или личностях, связанных с данным зданием, строением, сооружением.</w:t>
      </w:r>
    </w:p>
    <w:p w14:paraId="4056FFD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9.8. Информационный стенд - информационная конструкция, содержащая сведения о предупреждении и (или) ликвидации чрезвычайных ситуаций, иных обстоятельствах, носящих чрезвычайный характер, а также иной срочной информации органов государственной власти и местного самоуправления. Информационные конструкции также могут содержать объявления физических и юридических лиц, не связанных с осуществлением предпринимательской деятельности. Информационный стенд также может содержать картографические сведения со схемой расположения микрорайона (населенного пункта), с указанием улиц, домов, схемой проезда, устанавливаемый в границах населенного пункта, при въезде на территорию. </w:t>
      </w:r>
    </w:p>
    <w:p w14:paraId="64A2270F"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9.9. Информационные конструкции должны содержаться в технически исправном состоянии, без механических повреждений, быть очищены от грязи, ржавчины и мусора. </w:t>
      </w:r>
    </w:p>
    <w:p w14:paraId="3BC154A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9.10. Информационные конструкции, имеющие подсвет, должны быть освещены в темное время суток.</w:t>
      </w:r>
    </w:p>
    <w:p w14:paraId="02D8405E"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9.11.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w:t>
      </w:r>
    </w:p>
    <w:p w14:paraId="3D29F924" w14:textId="2F85F8BD"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9.12. Информационные конструкции должны иметь маркировку с указанием собственника (правообладателя) информационной конструкции и номера его телефона, за исключением вывесок, на которых размещается информация в соответствии с требованиями, установленными статьей 9 Закона Российской Федерации от 07.02.1992 № </w:t>
      </w:r>
      <w:r w:rsidRPr="00D96A35">
        <w:rPr>
          <w:rFonts w:ascii="Times New Roman" w:hAnsi="Times New Roman" w:cs="Times New Roman"/>
          <w:sz w:val="24"/>
          <w:szCs w:val="24"/>
        </w:rPr>
        <w:lastRenderedPageBreak/>
        <w:t xml:space="preserve">2300-1 </w:t>
      </w:r>
      <w:r>
        <w:rPr>
          <w:rFonts w:ascii="Times New Roman" w:hAnsi="Times New Roman" w:cs="Times New Roman"/>
          <w:sz w:val="24"/>
          <w:szCs w:val="24"/>
        </w:rPr>
        <w:t xml:space="preserve">«О защите прав потребителей». </w:t>
      </w:r>
      <w:r w:rsidRPr="00D96A35">
        <w:rPr>
          <w:rFonts w:ascii="Times New Roman" w:hAnsi="Times New Roman" w:cs="Times New Roman"/>
          <w:sz w:val="24"/>
          <w:szCs w:val="24"/>
        </w:rPr>
        <w:t xml:space="preserve"> Маркировка должна размещаться на торцевой стороне или каркасе информационной конструкции и должна быть доступна для считывания указанной на ней информации без демон</w:t>
      </w:r>
      <w:r w:rsidR="00AD6249">
        <w:rPr>
          <w:rFonts w:ascii="Times New Roman" w:hAnsi="Times New Roman" w:cs="Times New Roman"/>
          <w:sz w:val="24"/>
          <w:szCs w:val="24"/>
        </w:rPr>
        <w:t>тажа информационной конструкции.</w:t>
      </w:r>
      <w:r w:rsidRPr="00D96A35">
        <w:rPr>
          <w:rFonts w:ascii="Times New Roman" w:hAnsi="Times New Roman" w:cs="Times New Roman"/>
          <w:sz w:val="24"/>
          <w:szCs w:val="24"/>
        </w:rPr>
        <w:t xml:space="preserve"> </w:t>
      </w:r>
    </w:p>
    <w:p w14:paraId="0E47AD41"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9.13. На территории муниципального образования запрещается:</w:t>
      </w:r>
    </w:p>
    <w:p w14:paraId="6ECE528E"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размещение рекламы на информационных конструкциях;</w:t>
      </w:r>
    </w:p>
    <w:p w14:paraId="7C41F769"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типов информационных конструкций, не предусмотренных данными Правилами; </w:t>
      </w:r>
    </w:p>
    <w:p w14:paraId="09BD71A8"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отдельно стоящих информационных конструкций (конструкций, имеющих опору (опоры), присоединяющиеся к земельному участку), за исключением информационных конструкций, указанных в настоящем разделе; </w:t>
      </w:r>
    </w:p>
    <w:p w14:paraId="43BDECE8"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с использованием картона, баннерной пленки или баннерной ткани; </w:t>
      </w:r>
    </w:p>
    <w:p w14:paraId="683666EE"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в виде </w:t>
      </w:r>
      <w:proofErr w:type="spellStart"/>
      <w:r w:rsidRPr="00D96A35">
        <w:rPr>
          <w:rFonts w:ascii="Times New Roman" w:hAnsi="Times New Roman" w:cs="Times New Roman"/>
          <w:sz w:val="24"/>
          <w:szCs w:val="24"/>
        </w:rPr>
        <w:t>штендеров</w:t>
      </w:r>
      <w:proofErr w:type="spellEnd"/>
      <w:r w:rsidRPr="00D96A35">
        <w:rPr>
          <w:rFonts w:ascii="Times New Roman" w:hAnsi="Times New Roman" w:cs="Times New Roman"/>
          <w:sz w:val="24"/>
          <w:szCs w:val="24"/>
        </w:rPr>
        <w:t xml:space="preserve"> (</w:t>
      </w:r>
      <w:proofErr w:type="spellStart"/>
      <w:r w:rsidRPr="00D96A35">
        <w:rPr>
          <w:rFonts w:ascii="Times New Roman" w:hAnsi="Times New Roman" w:cs="Times New Roman"/>
          <w:sz w:val="24"/>
          <w:szCs w:val="24"/>
        </w:rPr>
        <w:t>сборноразборных</w:t>
      </w:r>
      <w:proofErr w:type="spellEnd"/>
      <w:r w:rsidRPr="00D96A35">
        <w:rPr>
          <w:rFonts w:ascii="Times New Roman" w:hAnsi="Times New Roman" w:cs="Times New Roman"/>
          <w:sz w:val="24"/>
          <w:szCs w:val="24"/>
        </w:rPr>
        <w:t xml:space="preserve"> складных конструкций); </w:t>
      </w:r>
    </w:p>
    <w:p w14:paraId="0A17B2D3"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со сменяющейся информацией на многоквартирных домах, жилых домах, в том числе: </w:t>
      </w:r>
      <w:proofErr w:type="spellStart"/>
      <w:r w:rsidRPr="00D96A35">
        <w:rPr>
          <w:rFonts w:ascii="Times New Roman" w:hAnsi="Times New Roman" w:cs="Times New Roman"/>
          <w:sz w:val="24"/>
          <w:szCs w:val="24"/>
        </w:rPr>
        <w:t>медиавывесок</w:t>
      </w:r>
      <w:proofErr w:type="spellEnd"/>
      <w:r w:rsidRPr="00D96A35">
        <w:rPr>
          <w:rFonts w:ascii="Times New Roman" w:hAnsi="Times New Roman" w:cs="Times New Roman"/>
          <w:sz w:val="24"/>
          <w:szCs w:val="24"/>
        </w:rPr>
        <w:t xml:space="preserve">, </w:t>
      </w:r>
      <w:proofErr w:type="spellStart"/>
      <w:r w:rsidRPr="00D96A35">
        <w:rPr>
          <w:rFonts w:ascii="Times New Roman" w:hAnsi="Times New Roman" w:cs="Times New Roman"/>
          <w:sz w:val="24"/>
          <w:szCs w:val="24"/>
        </w:rPr>
        <w:t>скроллеров</w:t>
      </w:r>
      <w:proofErr w:type="spellEnd"/>
      <w:r w:rsidRPr="00D96A35">
        <w:rPr>
          <w:rFonts w:ascii="Times New Roman" w:hAnsi="Times New Roman" w:cs="Times New Roman"/>
          <w:sz w:val="24"/>
          <w:szCs w:val="24"/>
        </w:rPr>
        <w:t xml:space="preserve"> (конструкций с динамически меняющимися изображениями или сообщениями), </w:t>
      </w:r>
      <w:proofErr w:type="spellStart"/>
      <w:r w:rsidRPr="00D96A35">
        <w:rPr>
          <w:rFonts w:ascii="Times New Roman" w:hAnsi="Times New Roman" w:cs="Times New Roman"/>
          <w:sz w:val="24"/>
          <w:szCs w:val="24"/>
        </w:rPr>
        <w:t>призматронов</w:t>
      </w:r>
      <w:proofErr w:type="spellEnd"/>
      <w:r w:rsidRPr="00D96A35">
        <w:rPr>
          <w:rFonts w:ascii="Times New Roman" w:hAnsi="Times New Roman" w:cs="Times New Roman"/>
          <w:sz w:val="24"/>
          <w:szCs w:val="24"/>
        </w:rPr>
        <w:t xml:space="preserve"> (конструкций, состоящих из поворачивающихся элементов, позволяющих передавать сменяющиеся изображения или сообщения), за исключением информационных конструкций, указанных в настоящем разделе; </w:t>
      </w:r>
    </w:p>
    <w:p w14:paraId="4A33ED84"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на ограждающих конструкциях (в том числе: заборах, шлагбаумах, ограждениях, перилах, лестницах), за исключением информационных конструкций, указанных в настоящем разделе; </w:t>
      </w:r>
    </w:p>
    <w:p w14:paraId="452BC8E1"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на объектах незавершенного строительства; </w:t>
      </w:r>
    </w:p>
    <w:p w14:paraId="3BC6371B" w14:textId="6F2E48AF"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w:t>
      </w:r>
      <w:r w:rsidR="005D3D03">
        <w:rPr>
          <w:rFonts w:ascii="Times New Roman" w:hAnsi="Times New Roman" w:cs="Times New Roman"/>
          <w:sz w:val="24"/>
          <w:szCs w:val="24"/>
        </w:rPr>
        <w:t>ектах внешнего благоустройства.</w:t>
      </w:r>
    </w:p>
    <w:p w14:paraId="3E3CD8B5"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9.14. Информационные конструкции (за исключением информационных конструкций, указанных в настоящем разделе) должны располагаться непосредственно над входом или на части фасада, соответствующей занимаемому заинтересованным лицом помещению, между окнами первого и второго этажей или над окнами цокольного этажа, на горизонтальной оси с другими информационными конструкциями в пределах фасада. Информационные конструкции, перекрывающие оконные и дверные проемы здания, строения или сооружения, должны быть размещены в соответствии с требованиями пожарной безопасности. На информационных конструкциях допускается размещать перечень реализуемых товаров и услуг без указания торговых марок. </w:t>
      </w:r>
    </w:p>
    <w:p w14:paraId="3F525FAF"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9.15. Вывески должны размещаться горизонтально относительно поверхности фасада, не должны перекрывать архитектурные элементы фасада, проемы окон, дверей, витражей. Для каждого входа в организацию разрешено размещать вывеску в единственном экземпляре на фасадах здания, строения, сооружения. Исключение составляют случаи: </w:t>
      </w:r>
    </w:p>
    <w:p w14:paraId="562DA4CC"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дублирование для каждого входа в организацию, расположенного на одном фасаде; </w:t>
      </w:r>
    </w:p>
    <w:p w14:paraId="3018195A"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дублирование для каждого входа в организацию, расположенного на разных фасадах. Оформление вывесок требуется выполнять в едином стиле с другими информационны</w:t>
      </w:r>
      <w:r w:rsidR="00644EB1">
        <w:rPr>
          <w:rFonts w:ascii="Times New Roman" w:hAnsi="Times New Roman" w:cs="Times New Roman"/>
          <w:sz w:val="24"/>
          <w:szCs w:val="24"/>
        </w:rPr>
        <w:t xml:space="preserve">ми конструкциями организации. </w:t>
      </w:r>
      <w:r w:rsidRPr="00D96A35">
        <w:rPr>
          <w:rFonts w:ascii="Times New Roman" w:hAnsi="Times New Roman" w:cs="Times New Roman"/>
          <w:sz w:val="24"/>
          <w:szCs w:val="24"/>
        </w:rPr>
        <w:t xml:space="preserve"> Вывески разных организаций, занимающих помещения в одном здании, строении, сооружении, необходимо выполнять в едином стиле, при определении которого учитываются: тип вывески, размеры, размещение, цвет, материал, текстура, освещение. Запрещается размещение вывесок на крыше, на ограждении лоджий, балконов, над козырьком и на боковом торце козырька. </w:t>
      </w:r>
    </w:p>
    <w:p w14:paraId="2791531C"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9.16. Объекты наружной рекламы (рекламные конструкции). </w:t>
      </w:r>
    </w:p>
    <w:p w14:paraId="0D2E229B"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9.16.1. Установка объектов наружной рекламы (рекламных конструкций), осуществляется после получения разрешения на установку и эксплуатацию рекламной конструкции, выдаваемого Администрацией муниципального образования «Муниципальный</w:t>
      </w:r>
      <w:r w:rsidR="008775E5">
        <w:rPr>
          <w:rFonts w:ascii="Times New Roman" w:hAnsi="Times New Roman" w:cs="Times New Roman"/>
          <w:sz w:val="24"/>
          <w:szCs w:val="24"/>
        </w:rPr>
        <w:t xml:space="preserve"> округ Балезинский</w:t>
      </w:r>
      <w:r w:rsidRPr="00D96A35">
        <w:rPr>
          <w:rFonts w:ascii="Times New Roman" w:hAnsi="Times New Roman" w:cs="Times New Roman"/>
          <w:sz w:val="24"/>
          <w:szCs w:val="24"/>
        </w:rPr>
        <w:t xml:space="preserve"> район Удмуртской Республики</w:t>
      </w:r>
      <w:r w:rsidR="008775E5">
        <w:rPr>
          <w:rFonts w:ascii="Times New Roman" w:hAnsi="Times New Roman" w:cs="Times New Roman"/>
          <w:sz w:val="24"/>
          <w:szCs w:val="24"/>
        </w:rPr>
        <w:t>», в соответствии с Федеральным</w:t>
      </w:r>
      <w:r w:rsidRPr="00D96A35">
        <w:rPr>
          <w:rFonts w:ascii="Times New Roman" w:hAnsi="Times New Roman" w:cs="Times New Roman"/>
          <w:sz w:val="24"/>
          <w:szCs w:val="24"/>
        </w:rPr>
        <w:t xml:space="preserve"> законом о рекламе. </w:t>
      </w:r>
    </w:p>
    <w:p w14:paraId="3DF24816"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9.16.2</w:t>
      </w:r>
      <w:r w:rsidR="008775E5">
        <w:rPr>
          <w:rFonts w:ascii="Times New Roman" w:hAnsi="Times New Roman" w:cs="Times New Roman"/>
          <w:sz w:val="24"/>
          <w:szCs w:val="24"/>
        </w:rPr>
        <w:t>.</w:t>
      </w:r>
      <w:r w:rsidRPr="00D96A35">
        <w:rPr>
          <w:rFonts w:ascii="Times New Roman" w:hAnsi="Times New Roman" w:cs="Times New Roman"/>
          <w:sz w:val="24"/>
          <w:szCs w:val="24"/>
        </w:rPr>
        <w:t xml:space="preserve"> На территории муниципального образования допускается установка рекламных конструкций исключительно указанных в положении об определении типов и видов рекламных конструкций. </w:t>
      </w:r>
    </w:p>
    <w:p w14:paraId="12C43B2D" w14:textId="77777777" w:rsidR="008775E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9.17. Установка указателей с наименованиями улиц и номерами домов (знаков адресации).</w:t>
      </w:r>
    </w:p>
    <w:p w14:paraId="0D1EF642"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9.17.1. Под знаками адресации понимаются унифицированные элементы ориентирующей информации, обозначающие наименования улиц, номера домов, корпусов, подъездов и квартир в них.</w:t>
      </w:r>
    </w:p>
    <w:p w14:paraId="77D9EB55"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9.17.2. Устройство знаков адресации осуществляется собственниками зданий и сооружений, в том числе частных домовладений, а в случаях, предусмотренных до</w:t>
      </w:r>
      <w:r w:rsidR="008775E5">
        <w:rPr>
          <w:rFonts w:ascii="Times New Roman" w:hAnsi="Times New Roman" w:cs="Times New Roman"/>
          <w:sz w:val="24"/>
          <w:szCs w:val="24"/>
        </w:rPr>
        <w:t xml:space="preserve">говорами между собственниками - </w:t>
      </w:r>
      <w:r w:rsidRPr="00D96A35">
        <w:rPr>
          <w:rFonts w:ascii="Times New Roman" w:hAnsi="Times New Roman" w:cs="Times New Roman"/>
          <w:sz w:val="24"/>
          <w:szCs w:val="24"/>
        </w:rPr>
        <w:t xml:space="preserve">физическими и юридическими лицами, выполняющими работы по содержанию и ремонту зданий и сооружений. </w:t>
      </w:r>
    </w:p>
    <w:p w14:paraId="7E262645"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9.17.3. Осн</w:t>
      </w:r>
      <w:r w:rsidR="008775E5">
        <w:rPr>
          <w:rFonts w:ascii="Times New Roman" w:hAnsi="Times New Roman" w:cs="Times New Roman"/>
          <w:sz w:val="24"/>
          <w:szCs w:val="24"/>
        </w:rPr>
        <w:t xml:space="preserve">овными видами знаков адресации </w:t>
      </w:r>
      <w:r w:rsidRPr="00D96A35">
        <w:rPr>
          <w:rFonts w:ascii="Times New Roman" w:hAnsi="Times New Roman" w:cs="Times New Roman"/>
          <w:sz w:val="24"/>
          <w:szCs w:val="24"/>
        </w:rPr>
        <w:t>являются:</w:t>
      </w:r>
    </w:p>
    <w:p w14:paraId="189711CA"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номерные знаки, обозначающие наименование улицы и номер дома;</w:t>
      </w:r>
    </w:p>
    <w:p w14:paraId="76923B6F"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указатели назван</w:t>
      </w:r>
      <w:r w:rsidR="008775E5">
        <w:rPr>
          <w:rFonts w:ascii="Times New Roman" w:hAnsi="Times New Roman" w:cs="Times New Roman"/>
          <w:sz w:val="24"/>
          <w:szCs w:val="24"/>
        </w:rPr>
        <w:t xml:space="preserve">ия улицы, площади, обозначающие, </w:t>
      </w:r>
      <w:r w:rsidRPr="00D96A35">
        <w:rPr>
          <w:rFonts w:ascii="Times New Roman" w:hAnsi="Times New Roman" w:cs="Times New Roman"/>
          <w:sz w:val="24"/>
          <w:szCs w:val="24"/>
        </w:rPr>
        <w:t xml:space="preserve">в том числе нумерацию домов на участке улицы, в квартале. </w:t>
      </w:r>
    </w:p>
    <w:p w14:paraId="62FF1559"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9.17.4. Общие требования к размещению знаков адресации: </w:t>
      </w:r>
    </w:p>
    <w:p w14:paraId="6EE2D344"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унификация мест размещения; </w:t>
      </w:r>
    </w:p>
    <w:p w14:paraId="0ECFD30A"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55DFD982"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 9.17.5. Произвольное перемещение знаков адресации с установленного места не допускается. </w:t>
      </w:r>
    </w:p>
    <w:p w14:paraId="07A836E2"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9.17.6. Номерные знаки размещаются на фасаде и (или) ограждениях домовладений (заборах). </w:t>
      </w:r>
    </w:p>
    <w:p w14:paraId="5B4E29BB"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9.17.7. Размещение рядом с номерным знаком выступающих вывесок, консолей, а также наземных объектов, затрудняющих его восприятие, запрещается.</w:t>
      </w:r>
    </w:p>
    <w:p w14:paraId="60A3DC86"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9.17.8. Указатели наименования улицы, площади с обозначением нумерации домов на участке улицы, в квартале размещаются: </w:t>
      </w:r>
    </w:p>
    <w:p w14:paraId="094FE89C"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у перекрестка улиц в простенке на угловом участке фасада, ограждения;</w:t>
      </w:r>
    </w:p>
    <w:p w14:paraId="599B59AC"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при размещении рядом с номерным знаком - на единой вертикальной оси над номерным знаком.</w:t>
      </w:r>
    </w:p>
    <w:p w14:paraId="37CC13BF"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9.17.9. Размещение номерных знаков и указателей на участках фасада, ограждения,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14:paraId="2B1E4E52"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9.17.10. Таблички с указанием номеров подъездов и квартир в них размещаются над дверным проемом (горизонтальная табличка) или справа от дверного проема. </w:t>
      </w:r>
    </w:p>
    <w:p w14:paraId="44AF61A7"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9.18. Вывески, объекты наружной рекламы и информации должны содержаться в исправном состоянии и в чистоте.</w:t>
      </w:r>
    </w:p>
    <w:p w14:paraId="1742108C" w14:textId="26C1DA18"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9.19. Владельцы зданий, строений, сооружений, некапитальных нестационарных сооружений, опор наружного освещения и контактной с</w:t>
      </w:r>
      <w:r w:rsidR="00644EB1">
        <w:rPr>
          <w:rFonts w:ascii="Times New Roman" w:hAnsi="Times New Roman" w:cs="Times New Roman"/>
          <w:sz w:val="24"/>
          <w:szCs w:val="24"/>
        </w:rPr>
        <w:t xml:space="preserve">ети обязаны принимать меры по </w:t>
      </w:r>
      <w:r w:rsidRPr="00D96A35">
        <w:rPr>
          <w:rFonts w:ascii="Times New Roman" w:hAnsi="Times New Roman" w:cs="Times New Roman"/>
          <w:sz w:val="24"/>
          <w:szCs w:val="24"/>
        </w:rPr>
        <w:t xml:space="preserve">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14:paraId="1E02B29F" w14:textId="2DFD8711" w:rsidR="00FA03A6" w:rsidRPr="00FA03A6" w:rsidRDefault="004C7089" w:rsidP="00FA03A6">
      <w:pPr>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10.</w:t>
      </w:r>
      <w:r w:rsidR="00FA03A6" w:rsidRPr="00FA03A6">
        <w:rPr>
          <w:rFonts w:ascii="Times New Roman" w:hAnsi="Times New Roman" w:cs="Times New Roman"/>
          <w:b/>
          <w:bCs/>
          <w:sz w:val="24"/>
          <w:szCs w:val="24"/>
        </w:rPr>
        <w:t xml:space="preserve"> Требования к размещению и содержанию детских и спортивных площадок</w:t>
      </w:r>
      <w:r w:rsidR="00FA03A6">
        <w:rPr>
          <w:rFonts w:ascii="Times New Roman" w:hAnsi="Times New Roman" w:cs="Times New Roman"/>
          <w:b/>
          <w:bCs/>
          <w:sz w:val="24"/>
          <w:szCs w:val="24"/>
        </w:rPr>
        <w:t>,</w:t>
      </w:r>
      <w:r w:rsidR="00FA03A6" w:rsidRPr="00FA03A6">
        <w:rPr>
          <w:rFonts w:ascii="Times New Roman" w:hAnsi="Times New Roman" w:cs="Times New Roman"/>
          <w:b/>
          <w:bCs/>
          <w:sz w:val="24"/>
          <w:szCs w:val="24"/>
        </w:rPr>
        <w:t xml:space="preserve"> парковок (парковочных мест), малых архитектурных форм</w:t>
      </w:r>
      <w:r w:rsidR="00F217A1">
        <w:rPr>
          <w:rFonts w:ascii="Times New Roman" w:hAnsi="Times New Roman" w:cs="Times New Roman"/>
          <w:b/>
          <w:bCs/>
          <w:sz w:val="24"/>
          <w:szCs w:val="24"/>
        </w:rPr>
        <w:t>.</w:t>
      </w:r>
    </w:p>
    <w:p w14:paraId="6CD15B44"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10.1. На территории муниципального образования предусматриваются следующие виды площадок:</w:t>
      </w:r>
    </w:p>
    <w:p w14:paraId="47FB283C" w14:textId="5BD8A176"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w:t>
      </w:r>
      <w:r w:rsidR="005E32AE">
        <w:rPr>
          <w:rFonts w:ascii="Times New Roman" w:hAnsi="Times New Roman" w:cs="Times New Roman"/>
          <w:sz w:val="24"/>
          <w:szCs w:val="24"/>
        </w:rPr>
        <w:t xml:space="preserve">- </w:t>
      </w:r>
      <w:r w:rsidRPr="00FA03A6">
        <w:rPr>
          <w:rFonts w:ascii="Times New Roman" w:hAnsi="Times New Roman" w:cs="Times New Roman"/>
          <w:sz w:val="24"/>
          <w:szCs w:val="24"/>
        </w:rPr>
        <w:t xml:space="preserve">для игр детей (далее - детские площадки), </w:t>
      </w:r>
    </w:p>
    <w:p w14:paraId="7842E730" w14:textId="27ADAA93" w:rsidR="00FA03A6" w:rsidRDefault="005E32AE"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03A6" w:rsidRPr="00FA03A6">
        <w:rPr>
          <w:rFonts w:ascii="Times New Roman" w:hAnsi="Times New Roman" w:cs="Times New Roman"/>
          <w:sz w:val="24"/>
          <w:szCs w:val="24"/>
        </w:rPr>
        <w:t xml:space="preserve">отдыха взрослых (далее - площадки для отдыха и досуга), </w:t>
      </w:r>
    </w:p>
    <w:p w14:paraId="17559979" w14:textId="625AF219" w:rsidR="00FA03A6" w:rsidRDefault="005E32AE"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03A6" w:rsidRPr="00FA03A6">
        <w:rPr>
          <w:rFonts w:ascii="Times New Roman" w:hAnsi="Times New Roman" w:cs="Times New Roman"/>
          <w:sz w:val="24"/>
          <w:szCs w:val="24"/>
        </w:rPr>
        <w:t xml:space="preserve">занятий спортом (далее - спортивные площадки), </w:t>
      </w:r>
    </w:p>
    <w:p w14:paraId="36607BBE" w14:textId="535223F9" w:rsidR="00FA03A6" w:rsidRDefault="005E32AE"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03A6" w:rsidRPr="00FA03A6">
        <w:rPr>
          <w:rFonts w:ascii="Times New Roman" w:hAnsi="Times New Roman" w:cs="Times New Roman"/>
          <w:sz w:val="24"/>
          <w:szCs w:val="24"/>
        </w:rPr>
        <w:t>стоянки, парковки автомобилей</w:t>
      </w:r>
      <w:r w:rsidR="00EE4EEA">
        <w:rPr>
          <w:rFonts w:ascii="Times New Roman" w:hAnsi="Times New Roman" w:cs="Times New Roman"/>
          <w:sz w:val="24"/>
          <w:szCs w:val="24"/>
        </w:rPr>
        <w:t xml:space="preserve"> (далее - площадки автостоянок).</w:t>
      </w:r>
      <w:r w:rsidR="00FA03A6" w:rsidRPr="00FA03A6">
        <w:rPr>
          <w:rFonts w:ascii="Times New Roman" w:hAnsi="Times New Roman" w:cs="Times New Roman"/>
          <w:sz w:val="24"/>
          <w:szCs w:val="24"/>
        </w:rPr>
        <w:t xml:space="preserve"> </w:t>
      </w:r>
    </w:p>
    <w:p w14:paraId="17DA0FC7"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Размещение указанных площадок осуществляется на основании проектов благоустройства, предусмотренных настоящими Правилами. </w:t>
      </w:r>
    </w:p>
    <w:p w14:paraId="323048E7"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10.2. Размеры, расстояния от площадок до окон жилых и общественных зданий, расстояния между площадками, требования к их обустройству должны соответствовать </w:t>
      </w:r>
      <w:r w:rsidRPr="00FA03A6">
        <w:rPr>
          <w:rFonts w:ascii="Times New Roman" w:hAnsi="Times New Roman" w:cs="Times New Roman"/>
          <w:sz w:val="24"/>
          <w:szCs w:val="24"/>
        </w:rPr>
        <w:lastRenderedPageBreak/>
        <w:t xml:space="preserve">требованиям действующего федерального законодательства, строительных и санитарных норм и правил. </w:t>
      </w:r>
    </w:p>
    <w:p w14:paraId="4A8D5962"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10.3. Уборка и содержание площадок, предусмотренных настоящей частью, осуществляется с соблюдением требований, установленных настоящими Правилами. </w:t>
      </w:r>
    </w:p>
    <w:p w14:paraId="55EAC943"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 содержаться в чистоте. </w:t>
      </w:r>
    </w:p>
    <w:p w14:paraId="1D15C312"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10.5. 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14:paraId="21659F9F" w14:textId="77777777" w:rsidR="00FA03A6" w:rsidRPr="00FA03A6" w:rsidRDefault="00FA03A6" w:rsidP="00FA03A6">
      <w:pPr>
        <w:ind w:firstLine="567"/>
        <w:jc w:val="both"/>
        <w:rPr>
          <w:rFonts w:ascii="Times New Roman" w:hAnsi="Times New Roman" w:cs="Times New Roman"/>
          <w:b/>
          <w:bCs/>
          <w:sz w:val="24"/>
          <w:szCs w:val="24"/>
        </w:rPr>
      </w:pPr>
      <w:r w:rsidRPr="00FA03A6">
        <w:rPr>
          <w:rFonts w:ascii="Times New Roman" w:hAnsi="Times New Roman" w:cs="Times New Roman"/>
          <w:b/>
          <w:bCs/>
          <w:sz w:val="24"/>
          <w:szCs w:val="24"/>
        </w:rPr>
        <w:t xml:space="preserve"> 10.6. Игровое и спортивное оборудование: </w:t>
      </w:r>
    </w:p>
    <w:p w14:paraId="4D6EC514"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10.6.1.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59F66E05"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10.6.2.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14:paraId="1A4AB181"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14:paraId="10A04C60"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10.6.4. Спортивное оборудование в виде специальных физкультурных снарядов и тренажеров может быть как заводского изготовления, так и выполненным иным способом, исключающей получение травм (отсутствие трещин, сколов). </w:t>
      </w:r>
    </w:p>
    <w:p w14:paraId="11E2673E" w14:textId="77777777" w:rsidR="002975C1" w:rsidRPr="002975C1" w:rsidRDefault="00FA03A6" w:rsidP="00FA03A6">
      <w:pPr>
        <w:ind w:firstLine="567"/>
        <w:jc w:val="both"/>
        <w:rPr>
          <w:rFonts w:ascii="Times New Roman" w:hAnsi="Times New Roman" w:cs="Times New Roman"/>
          <w:b/>
          <w:bCs/>
          <w:sz w:val="24"/>
          <w:szCs w:val="24"/>
        </w:rPr>
      </w:pPr>
      <w:r w:rsidRPr="002975C1">
        <w:rPr>
          <w:rFonts w:ascii="Times New Roman" w:hAnsi="Times New Roman" w:cs="Times New Roman"/>
          <w:b/>
          <w:bCs/>
          <w:sz w:val="24"/>
          <w:szCs w:val="24"/>
        </w:rPr>
        <w:t>10.7. Детские площадки:</w:t>
      </w:r>
    </w:p>
    <w:p w14:paraId="3BC96C4A"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10.7.1.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w:t>
      </w:r>
      <w:proofErr w:type="spellStart"/>
      <w:r w:rsidRPr="00FA03A6">
        <w:rPr>
          <w:rFonts w:ascii="Times New Roman" w:hAnsi="Times New Roman" w:cs="Times New Roman"/>
          <w:sz w:val="24"/>
          <w:szCs w:val="24"/>
        </w:rPr>
        <w:t>скалодромы</w:t>
      </w:r>
      <w:proofErr w:type="spellEnd"/>
      <w:r w:rsidRPr="00FA03A6">
        <w:rPr>
          <w:rFonts w:ascii="Times New Roman" w:hAnsi="Times New Roman" w:cs="Times New Roman"/>
          <w:sz w:val="24"/>
          <w:szCs w:val="24"/>
        </w:rPr>
        <w:t xml:space="preserve">, велодромы) и оборудование специальных мест для катания на самокатах, роликовых досках и коньках. </w:t>
      </w:r>
    </w:p>
    <w:p w14:paraId="375A298A"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10.7.2.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w:t>
      </w:r>
    </w:p>
    <w:p w14:paraId="6001AA08"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lastRenderedPageBreak/>
        <w:t xml:space="preserve">10.7.3.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14:paraId="0C31ACE0" w14:textId="6EC03D6E"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 </w:t>
      </w:r>
    </w:p>
    <w:p w14:paraId="7A461FBE"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10.7.4.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w:t>
      </w:r>
    </w:p>
    <w:p w14:paraId="6D692D58" w14:textId="3AE4E586"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При реконструкции и ремонте территорий детские площадки изолируются от мест ведения работ и складирования строительных материалов. </w:t>
      </w:r>
    </w:p>
    <w:p w14:paraId="2EC24AE7"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10.7.5.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w:t>
      </w:r>
    </w:p>
    <w:p w14:paraId="0436BB0D"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14:paraId="14A6715F" w14:textId="5AED4371" w:rsidR="005D488D" w:rsidRDefault="005D488D" w:rsidP="00FA03A6">
      <w:pPr>
        <w:ind w:firstLine="567"/>
        <w:jc w:val="both"/>
        <w:rPr>
          <w:rFonts w:ascii="Times New Roman" w:hAnsi="Times New Roman" w:cs="Times New Roman"/>
          <w:sz w:val="24"/>
          <w:szCs w:val="24"/>
        </w:rPr>
      </w:pPr>
      <w:r>
        <w:rPr>
          <w:rFonts w:ascii="Times New Roman" w:hAnsi="Times New Roman" w:cs="Times New Roman"/>
          <w:sz w:val="24"/>
          <w:szCs w:val="24"/>
        </w:rPr>
        <w:t>10.7.6. Игровое оборудование детских игровых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w:t>
      </w:r>
    </w:p>
    <w:p w14:paraId="578E5D26" w14:textId="77777777" w:rsidR="002975C1" w:rsidRPr="002975C1" w:rsidRDefault="00FA03A6" w:rsidP="00FA03A6">
      <w:pPr>
        <w:ind w:firstLine="567"/>
        <w:jc w:val="both"/>
        <w:rPr>
          <w:rFonts w:ascii="Times New Roman" w:hAnsi="Times New Roman" w:cs="Times New Roman"/>
          <w:b/>
          <w:bCs/>
          <w:sz w:val="24"/>
          <w:szCs w:val="24"/>
        </w:rPr>
      </w:pPr>
      <w:r w:rsidRPr="002975C1">
        <w:rPr>
          <w:rFonts w:ascii="Times New Roman" w:hAnsi="Times New Roman" w:cs="Times New Roman"/>
          <w:b/>
          <w:bCs/>
          <w:sz w:val="24"/>
          <w:szCs w:val="24"/>
        </w:rPr>
        <w:t xml:space="preserve">10.8. Площадки для отдыха и досуга: </w:t>
      </w:r>
    </w:p>
    <w:p w14:paraId="077A9015"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10.8.1.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14:paraId="15C4A049"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14:paraId="176B7494"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10.8.3. Функционирование осветительного оборудования необходимо обеспечивать в режиме освещения территории, на которой расположена площадка. </w:t>
      </w:r>
    </w:p>
    <w:p w14:paraId="750FBF66" w14:textId="77777777" w:rsidR="00432496" w:rsidRPr="00432496" w:rsidRDefault="00FA03A6" w:rsidP="00FA03A6">
      <w:pPr>
        <w:ind w:firstLine="567"/>
        <w:jc w:val="both"/>
        <w:rPr>
          <w:rFonts w:ascii="Times New Roman" w:hAnsi="Times New Roman" w:cs="Times New Roman"/>
          <w:b/>
          <w:bCs/>
          <w:sz w:val="24"/>
          <w:szCs w:val="24"/>
        </w:rPr>
      </w:pPr>
      <w:r w:rsidRPr="00432496">
        <w:rPr>
          <w:rFonts w:ascii="Times New Roman" w:hAnsi="Times New Roman" w:cs="Times New Roman"/>
          <w:b/>
          <w:bCs/>
          <w:sz w:val="24"/>
          <w:szCs w:val="24"/>
        </w:rPr>
        <w:t xml:space="preserve">10.9. Спортивные площадки: </w:t>
      </w:r>
    </w:p>
    <w:p w14:paraId="30290205"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10.9.1.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14:paraId="06C9F91B"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lastRenderedPageBreak/>
        <w:t xml:space="preserve"> 10.9.2.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Р 55677-2013, ГОСТ Р 55678-2013, ГОСТ Р 55679-2013. </w:t>
      </w:r>
    </w:p>
    <w:p w14:paraId="25861F78"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Предусматривается озеленение и ограждение площадки. </w:t>
      </w:r>
    </w:p>
    <w:p w14:paraId="21B09392"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10.9.3. Озеленение площадок осуществляется по периметру. </w:t>
      </w:r>
    </w:p>
    <w:p w14:paraId="5A5C5775" w14:textId="7B3B3982" w:rsidR="00391677" w:rsidRPr="00391677" w:rsidRDefault="00D003CB" w:rsidP="00FA03A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2B5D2B">
        <w:rPr>
          <w:rFonts w:ascii="Times New Roman" w:hAnsi="Times New Roman" w:cs="Times New Roman"/>
          <w:b/>
          <w:bCs/>
          <w:sz w:val="24"/>
          <w:szCs w:val="24"/>
        </w:rPr>
        <w:t>10</w:t>
      </w:r>
      <w:r w:rsidR="00FA03A6" w:rsidRPr="00391677">
        <w:rPr>
          <w:rFonts w:ascii="Times New Roman" w:hAnsi="Times New Roman" w:cs="Times New Roman"/>
          <w:b/>
          <w:bCs/>
          <w:sz w:val="24"/>
          <w:szCs w:val="24"/>
        </w:rPr>
        <w:t>. Площадки автостоянок:</w:t>
      </w:r>
    </w:p>
    <w:p w14:paraId="6E9A6176" w14:textId="1989CE4F" w:rsidR="00391677"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10.10</w:t>
      </w:r>
      <w:r w:rsidR="00391677">
        <w:rPr>
          <w:rFonts w:ascii="Times New Roman" w:hAnsi="Times New Roman" w:cs="Times New Roman"/>
          <w:sz w:val="24"/>
          <w:szCs w:val="24"/>
        </w:rPr>
        <w:t>.1.</w:t>
      </w:r>
      <w:r w:rsidR="00FA03A6" w:rsidRPr="00FA03A6">
        <w:rPr>
          <w:rFonts w:ascii="Times New Roman" w:hAnsi="Times New Roman" w:cs="Times New Roman"/>
          <w:sz w:val="24"/>
          <w:szCs w:val="24"/>
        </w:rPr>
        <w:t xml:space="preserve"> На общественных и дворовых территориях населенного пункта могут размещаться в том числе площадки автостоянок и парковок следующих видов: </w:t>
      </w:r>
    </w:p>
    <w:p w14:paraId="2B83EC6B" w14:textId="77777777"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FA03A6">
        <w:rPr>
          <w:rFonts w:ascii="Times New Roman" w:hAnsi="Times New Roman" w:cs="Times New Roman"/>
          <w:sz w:val="24"/>
          <w:szCs w:val="24"/>
        </w:rPr>
        <w:t>приобъектные</w:t>
      </w:r>
      <w:proofErr w:type="spellEnd"/>
      <w:r w:rsidRPr="00FA03A6">
        <w:rPr>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11CFD742" w14:textId="02119C76"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парковки (парковочные места), обозначенные разметкой, при необходимости обустроенные и оборудованные, являющиеся</w:t>
      </w:r>
      <w:r w:rsidR="000448E3">
        <w:rPr>
          <w:rFonts w:ascii="Times New Roman" w:hAnsi="Times New Roman" w:cs="Times New Roman"/>
          <w:sz w:val="24"/>
          <w:szCs w:val="24"/>
        </w:rPr>
        <w:t>,</w:t>
      </w:r>
      <w:r w:rsidRPr="00FA03A6">
        <w:rPr>
          <w:rFonts w:ascii="Times New Roman" w:hAnsi="Times New Roman" w:cs="Times New Roman"/>
          <w:sz w:val="24"/>
          <w:szCs w:val="24"/>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FA03A6">
        <w:rPr>
          <w:rFonts w:ascii="Times New Roman" w:hAnsi="Times New Roman" w:cs="Times New Roman"/>
          <w:sz w:val="24"/>
          <w:szCs w:val="24"/>
        </w:rPr>
        <w:t>подэстакадных</w:t>
      </w:r>
      <w:proofErr w:type="spellEnd"/>
      <w:r w:rsidRPr="00FA03A6">
        <w:rPr>
          <w:rFonts w:ascii="Times New Roman" w:hAnsi="Times New Roman" w:cs="Times New Roman"/>
          <w:sz w:val="24"/>
          <w:szCs w:val="24"/>
        </w:rPr>
        <w:t xml:space="preserve"> или </w:t>
      </w:r>
      <w:proofErr w:type="spellStart"/>
      <w:r w:rsidRPr="00FA03A6">
        <w:rPr>
          <w:rFonts w:ascii="Times New Roman" w:hAnsi="Times New Roman" w:cs="Times New Roman"/>
          <w:sz w:val="24"/>
          <w:szCs w:val="24"/>
        </w:rPr>
        <w:t>подмостовых</w:t>
      </w:r>
      <w:proofErr w:type="spellEnd"/>
      <w:r w:rsidRPr="00FA03A6">
        <w:rPr>
          <w:rFonts w:ascii="Times New Roman" w:hAnsi="Times New Roman" w:cs="Times New Roman"/>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14:paraId="3974CD23" w14:textId="77777777"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w:t>
      </w:r>
      <w:r w:rsidR="0030774F">
        <w:rPr>
          <w:rFonts w:ascii="Times New Roman" w:hAnsi="Times New Roman" w:cs="Times New Roman"/>
          <w:sz w:val="24"/>
          <w:szCs w:val="24"/>
        </w:rPr>
        <w:t>-</w:t>
      </w:r>
      <w:r w:rsidRPr="00FA03A6">
        <w:rPr>
          <w:rFonts w:ascii="Times New Roman" w:hAnsi="Times New Roman" w:cs="Times New Roman"/>
          <w:sz w:val="24"/>
          <w:szCs w:val="24"/>
        </w:rPr>
        <w:t xml:space="preserve"> прочие автомобильные стоянки (грузовые, перехватывающие и др.) в специально выделенных и обозначенных знаками и (или) разметкой местах. </w:t>
      </w:r>
    </w:p>
    <w:p w14:paraId="6C60FA19" w14:textId="17455E1F" w:rsidR="0030774F"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10.10</w:t>
      </w:r>
      <w:r w:rsidR="00FA03A6" w:rsidRPr="00FA03A6">
        <w:rPr>
          <w:rFonts w:ascii="Times New Roman" w:hAnsi="Times New Roman" w:cs="Times New Roman"/>
          <w:sz w:val="24"/>
          <w:szCs w:val="24"/>
        </w:rPr>
        <w:t>.2. Не допускается размещение площадок автостоянок в зоне остановок городского пассажирского транспорта. Заезды на автостоянки располагаются не ближе 15 м от конца или начала посадочной площадки.</w:t>
      </w:r>
    </w:p>
    <w:p w14:paraId="229C7683" w14:textId="53181BC1" w:rsidR="0030774F"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10.10</w:t>
      </w:r>
      <w:r w:rsidR="00FA03A6" w:rsidRPr="00FA03A6">
        <w:rPr>
          <w:rFonts w:ascii="Times New Roman" w:hAnsi="Times New Roman" w:cs="Times New Roman"/>
          <w:sz w:val="24"/>
          <w:szCs w:val="24"/>
        </w:rPr>
        <w:t xml:space="preserve">.3. Обязательный перечень элементов благоустройства территории на площадках автостоянок включает: твердые виды покрытая, элементы сопряжения поверхностей, разделительные элементы, осветительное и информационное оборудование. </w:t>
      </w:r>
    </w:p>
    <w:p w14:paraId="7D73F88F" w14:textId="77777777"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Площадки для длительного хранения автомобилей могут быть оборудованы навесами, легкими осаждениями боксов, смотровыми эстакадами. </w:t>
      </w:r>
    </w:p>
    <w:p w14:paraId="37CF4632" w14:textId="706218D3" w:rsidR="0030774F"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10.10</w:t>
      </w:r>
      <w:r w:rsidR="00FA03A6" w:rsidRPr="00FA03A6">
        <w:rPr>
          <w:rFonts w:ascii="Times New Roman" w:hAnsi="Times New Roman" w:cs="Times New Roman"/>
          <w:sz w:val="24"/>
          <w:szCs w:val="24"/>
        </w:rPr>
        <w:t>.4. Разделительные элементы на площадках выполняются в виде разметки (белых полос), озелененных полос (газонов), контейнерного озеленения.</w:t>
      </w:r>
    </w:p>
    <w:p w14:paraId="086B8BDC" w14:textId="26976F25"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10.1</w:t>
      </w:r>
      <w:r w:rsidR="002B5D2B">
        <w:rPr>
          <w:rFonts w:ascii="Times New Roman" w:hAnsi="Times New Roman" w:cs="Times New Roman"/>
          <w:sz w:val="24"/>
          <w:szCs w:val="24"/>
        </w:rPr>
        <w:t>0</w:t>
      </w:r>
      <w:r w:rsidRPr="00FA03A6">
        <w:rPr>
          <w:rFonts w:ascii="Times New Roman" w:hAnsi="Times New Roman" w:cs="Times New Roman"/>
          <w:sz w:val="24"/>
          <w:szCs w:val="24"/>
        </w:rPr>
        <w:t xml:space="preserve">.5. При планировке общественных пространств и дворовых территорий устанавливаются ограждения защитные, допускается сочетание с декоративными ограждениями, низкие от 0,3 до 1,0 метра, допускается установка дорожных бордюров для исключения парковки транспортных средств на газонах. </w:t>
      </w:r>
    </w:p>
    <w:p w14:paraId="081FE47B" w14:textId="36381664" w:rsidR="007E4CB9" w:rsidRDefault="002B5D2B" w:rsidP="004C708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10.10</w:t>
      </w:r>
      <w:r w:rsidR="00FA03A6" w:rsidRPr="00FA03A6">
        <w:rPr>
          <w:rFonts w:ascii="Times New Roman" w:hAnsi="Times New Roman" w:cs="Times New Roman"/>
          <w:sz w:val="24"/>
          <w:szCs w:val="24"/>
        </w:rPr>
        <w:t>.6.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в один ряд в отведенных для этой цели местах, с обеспечением беспрепятственного продвижения уборочной и специальной техники.</w:t>
      </w:r>
    </w:p>
    <w:p w14:paraId="1F2DB927" w14:textId="55B95993"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10.10</w:t>
      </w:r>
      <w:r w:rsidR="00FA03A6" w:rsidRPr="00FA03A6">
        <w:rPr>
          <w:rFonts w:ascii="Times New Roman" w:hAnsi="Times New Roman" w:cs="Times New Roman"/>
          <w:sz w:val="24"/>
          <w:szCs w:val="24"/>
        </w:rPr>
        <w:t xml:space="preserve">.7.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 </w:t>
      </w:r>
    </w:p>
    <w:p w14:paraId="763B7D62" w14:textId="0C604448"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10.10</w:t>
      </w:r>
      <w:r w:rsidR="00FA03A6" w:rsidRPr="00FA03A6">
        <w:rPr>
          <w:rFonts w:ascii="Times New Roman" w:hAnsi="Times New Roman" w:cs="Times New Roman"/>
          <w:sz w:val="24"/>
          <w:szCs w:val="24"/>
        </w:rPr>
        <w:t xml:space="preserve">.8. Контроль за соблюдением правил пользования парковками общего пользования осуществляется владельцами таких парковок. </w:t>
      </w:r>
    </w:p>
    <w:p w14:paraId="781762DD" w14:textId="53BAFF9F"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10.10</w:t>
      </w:r>
      <w:r w:rsidR="00FA03A6" w:rsidRPr="00FA03A6">
        <w:rPr>
          <w:rFonts w:ascii="Times New Roman" w:hAnsi="Times New Roman" w:cs="Times New Roman"/>
          <w:sz w:val="24"/>
          <w:szCs w:val="24"/>
        </w:rPr>
        <w:t>.9. Запрещается 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w:t>
      </w:r>
      <w:r w:rsidR="007E4CB9">
        <w:rPr>
          <w:rFonts w:ascii="Times New Roman" w:hAnsi="Times New Roman" w:cs="Times New Roman"/>
          <w:sz w:val="24"/>
          <w:szCs w:val="24"/>
        </w:rPr>
        <w:t>-</w:t>
      </w:r>
      <w:r w:rsidR="00FA03A6" w:rsidRPr="00FA03A6">
        <w:rPr>
          <w:rFonts w:ascii="Times New Roman" w:hAnsi="Times New Roman" w:cs="Times New Roman"/>
          <w:sz w:val="24"/>
          <w:szCs w:val="24"/>
        </w:rPr>
        <w:t>технического обеспечения, расположенных вне дорог.</w:t>
      </w:r>
    </w:p>
    <w:p w14:paraId="7BDFC9A0" w14:textId="42430579" w:rsidR="007E4CB9" w:rsidRPr="007E4CB9" w:rsidRDefault="002B5D2B" w:rsidP="00FA03A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10.11</w:t>
      </w:r>
      <w:r w:rsidR="00FA03A6" w:rsidRPr="007E4CB9">
        <w:rPr>
          <w:rFonts w:ascii="Times New Roman" w:hAnsi="Times New Roman" w:cs="Times New Roman"/>
          <w:b/>
          <w:bCs/>
          <w:sz w:val="24"/>
          <w:szCs w:val="24"/>
        </w:rPr>
        <w:t>. Малые архитектурные формы (далее - МАФ):</w:t>
      </w:r>
    </w:p>
    <w:p w14:paraId="62A78EC0" w14:textId="576D7E54"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10.11</w:t>
      </w:r>
      <w:r w:rsidR="00FA03A6" w:rsidRPr="00FA03A6">
        <w:rPr>
          <w:rFonts w:ascii="Times New Roman" w:hAnsi="Times New Roman" w:cs="Times New Roman"/>
          <w:sz w:val="24"/>
          <w:szCs w:val="24"/>
        </w:rPr>
        <w:t xml:space="preserve">.1.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классификаторе строительных ресурсов, утвержденном Приказом Минстроя России от 02.03.2017 N 597/пр. </w:t>
      </w:r>
    </w:p>
    <w:p w14:paraId="454BB07B" w14:textId="675DFAB1"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.2.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w:t>
      </w:r>
    </w:p>
    <w:p w14:paraId="32D62680"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При размещении необходимо руководствоваться каталогами сертифицированного оборудования. </w:t>
      </w:r>
    </w:p>
    <w:p w14:paraId="13B74972" w14:textId="4F28A8E8"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.3. При проектировании, выборе МАФ должны учитываться: </w:t>
      </w:r>
    </w:p>
    <w:p w14:paraId="25E239F5"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соответствие материалов и конструкции МАФ климату и назначению; </w:t>
      </w:r>
    </w:p>
    <w:p w14:paraId="1C237C1E"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антивандальная защищенность - от разрушения, оклейки, нанесения надписей и изображений;</w:t>
      </w:r>
    </w:p>
    <w:p w14:paraId="4C0C3C19"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возможность ремонта или замены деталей МАФ;</w:t>
      </w:r>
    </w:p>
    <w:p w14:paraId="6A46B10A"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защита от образования наледи и снежных заносов, обеспечение стока воды;</w:t>
      </w:r>
    </w:p>
    <w:p w14:paraId="45F21101"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удобство обслуживания, а также механизированной и ручной очистки территории рядом с МАФ и под конструкцией;</w:t>
      </w:r>
    </w:p>
    <w:p w14:paraId="2B19D035"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эргономичность конструкций (высота и наклон спинки, высота урн и прочее); </w:t>
      </w:r>
    </w:p>
    <w:p w14:paraId="090127C7"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расцветка, не диссонирующая с окружением; </w:t>
      </w:r>
    </w:p>
    <w:p w14:paraId="4FE791E6"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безопасность для потенциальных пользователей; </w:t>
      </w:r>
    </w:p>
    <w:p w14:paraId="64B448E7"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стилистическое сочетание с другими МАФ и окружающей архитектурой;</w:t>
      </w:r>
    </w:p>
    <w:p w14:paraId="6C927DF2" w14:textId="035171EE"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10.11</w:t>
      </w:r>
      <w:r w:rsidR="00FA03A6" w:rsidRPr="00FA03A6">
        <w:rPr>
          <w:rFonts w:ascii="Times New Roman" w:hAnsi="Times New Roman" w:cs="Times New Roman"/>
          <w:sz w:val="24"/>
          <w:szCs w:val="24"/>
        </w:rPr>
        <w:t xml:space="preserve">.4. Общие требования к установке МАФ: </w:t>
      </w:r>
    </w:p>
    <w:p w14:paraId="7467A920"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расположение, не создающее препятствий для пешеходов;</w:t>
      </w:r>
    </w:p>
    <w:p w14:paraId="176FB80A"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компактная установка на минимальной площади в местах большого скопления людей;</w:t>
      </w:r>
    </w:p>
    <w:p w14:paraId="3806F88E"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устойчивость конструкции;</w:t>
      </w:r>
    </w:p>
    <w:p w14:paraId="312DC574"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надежная фиксация или обеспечение возможности перемещения в зависимости от условий расположения.</w:t>
      </w:r>
    </w:p>
    <w:p w14:paraId="521D2434" w14:textId="3AC0FFCB"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10.11</w:t>
      </w:r>
      <w:r w:rsidR="00FA03A6" w:rsidRPr="00FA03A6">
        <w:rPr>
          <w:rFonts w:ascii="Times New Roman" w:hAnsi="Times New Roman" w:cs="Times New Roman"/>
          <w:sz w:val="24"/>
          <w:szCs w:val="24"/>
        </w:rPr>
        <w:t xml:space="preserve">.5. Требования к установке урн: </w:t>
      </w:r>
    </w:p>
    <w:p w14:paraId="5AB4ECC2"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достаточная высота (максимальная - до 100 см) и объем;</w:t>
      </w:r>
    </w:p>
    <w:p w14:paraId="143CD3B7"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наличие рельефного </w:t>
      </w:r>
      <w:proofErr w:type="spellStart"/>
      <w:r w:rsidRPr="00FA03A6">
        <w:rPr>
          <w:rFonts w:ascii="Times New Roman" w:hAnsi="Times New Roman" w:cs="Times New Roman"/>
          <w:sz w:val="24"/>
          <w:szCs w:val="24"/>
        </w:rPr>
        <w:t>текстурирования</w:t>
      </w:r>
      <w:proofErr w:type="spellEnd"/>
      <w:r w:rsidRPr="00FA03A6">
        <w:rPr>
          <w:rFonts w:ascii="Times New Roman" w:hAnsi="Times New Roman" w:cs="Times New Roman"/>
          <w:sz w:val="24"/>
          <w:szCs w:val="24"/>
        </w:rPr>
        <w:t xml:space="preserve"> или перфорирования для защиты от графического вандализма; </w:t>
      </w:r>
    </w:p>
    <w:p w14:paraId="296E0E12"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защита от дождя и снега; </w:t>
      </w:r>
    </w:p>
    <w:p w14:paraId="7403E60D"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использование и аккуратное расположение вставных ведер и мусорных мешков. </w:t>
      </w:r>
    </w:p>
    <w:p w14:paraId="2A72388F" w14:textId="41D13A2B"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.6. Урны должны быть установлены на остановочных пунктах, у входов в торговые объекты, объекты общественного питания, бытового обслуживания населения, у киоск</w:t>
      </w:r>
      <w:r w:rsidR="007E4CB9">
        <w:rPr>
          <w:rFonts w:ascii="Times New Roman" w:hAnsi="Times New Roman" w:cs="Times New Roman"/>
          <w:sz w:val="24"/>
          <w:szCs w:val="24"/>
        </w:rPr>
        <w:t>о</w:t>
      </w:r>
      <w:r w:rsidR="00FA03A6" w:rsidRPr="00FA03A6">
        <w:rPr>
          <w:rFonts w:ascii="Times New Roman" w:hAnsi="Times New Roman" w:cs="Times New Roman"/>
          <w:sz w:val="24"/>
          <w:szCs w:val="24"/>
        </w:rPr>
        <w:t xml:space="preserve">в, павильонов, палаток, холодильных прилавков, летних кафе, нестационарных торговых объектов, у каждого подъезда в жилых домах, у входа в нежилые помещения здания, строения, сооружения, в местах проведения культурно-зрелищных мероприятий, у учреждений образования, здравоохранения, иных учебных организаций. </w:t>
      </w:r>
    </w:p>
    <w:p w14:paraId="79A81726"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 </w:t>
      </w:r>
    </w:p>
    <w:p w14:paraId="7F248CDD" w14:textId="58A7DF22"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.7. Урны должны быть в исправном состоянии и содержаться в чистоте. Ремонт и замена поврежденных урн должны производиться по мере необходимости. </w:t>
      </w:r>
    </w:p>
    <w:p w14:paraId="18762729" w14:textId="2CC83D59"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.8.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14:paraId="463CBD8E"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установка скамей должна осуществляться на твердые виды покрытия или фундамент.</w:t>
      </w:r>
    </w:p>
    <w:p w14:paraId="05A0006C"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 </w:t>
      </w:r>
    </w:p>
    <w:p w14:paraId="4A11436F"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38949FAA" w14:textId="11B7EF5F"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10.11</w:t>
      </w:r>
      <w:r w:rsidR="00FA03A6" w:rsidRPr="00FA03A6">
        <w:rPr>
          <w:rFonts w:ascii="Times New Roman" w:hAnsi="Times New Roman" w:cs="Times New Roman"/>
          <w:sz w:val="24"/>
          <w:szCs w:val="24"/>
        </w:rPr>
        <w:t xml:space="preserve">.9. Требования к установке цветочниц (вазонов), в том числе навесных: </w:t>
      </w:r>
    </w:p>
    <w:p w14:paraId="6C42821C"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lastRenderedPageBreak/>
        <w:t xml:space="preserve">- высота цветочниц (вазонов) должна обеспечивать предотвращение случайного наезда автомобилей и попадания мусора; </w:t>
      </w:r>
    </w:p>
    <w:p w14:paraId="13B0EACE"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дизайн (цвет, форма) цветочниц (вазонов) не должен отвлекать внимание от растений; </w:t>
      </w:r>
    </w:p>
    <w:p w14:paraId="1914C051"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w:t>
      </w:r>
    </w:p>
    <w:p w14:paraId="678DBBDF" w14:textId="0616503F"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.10. При проектировании МАФ необходимо предусматривать их </w:t>
      </w:r>
      <w:proofErr w:type="spellStart"/>
      <w:r w:rsidR="00FA03A6" w:rsidRPr="00FA03A6">
        <w:rPr>
          <w:rFonts w:ascii="Times New Roman" w:hAnsi="Times New Roman" w:cs="Times New Roman"/>
          <w:sz w:val="24"/>
          <w:szCs w:val="24"/>
        </w:rPr>
        <w:t>вандалозащищенность</w:t>
      </w:r>
      <w:proofErr w:type="spellEnd"/>
      <w:r w:rsidR="00FA03A6" w:rsidRPr="00FA03A6">
        <w:rPr>
          <w:rFonts w:ascii="Times New Roman" w:hAnsi="Times New Roman" w:cs="Times New Roman"/>
          <w:sz w:val="24"/>
          <w:szCs w:val="24"/>
        </w:rPr>
        <w:t xml:space="preserve">, в том числе: </w:t>
      </w:r>
    </w:p>
    <w:p w14:paraId="50FA91E4"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использовать легко очищающиеся и не боящиеся абразивных и растворяющих веществ материалы; </w:t>
      </w:r>
    </w:p>
    <w:p w14:paraId="36EF1B0B"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sidRPr="00FA03A6">
        <w:rPr>
          <w:rFonts w:ascii="Times New Roman" w:hAnsi="Times New Roman" w:cs="Times New Roman"/>
          <w:sz w:val="24"/>
          <w:szCs w:val="24"/>
        </w:rPr>
        <w:t>текстурирование</w:t>
      </w:r>
      <w:proofErr w:type="spellEnd"/>
      <w:r w:rsidRPr="00FA03A6">
        <w:rPr>
          <w:rFonts w:ascii="Times New Roman" w:hAnsi="Times New Roman" w:cs="Times New Roman"/>
          <w:sz w:val="24"/>
          <w:szCs w:val="24"/>
        </w:rPr>
        <w:t xml:space="preserve">, которое мешает расклейке объявлений и разрисовыванию поверхности и облегчает очистку. </w:t>
      </w:r>
    </w:p>
    <w:p w14:paraId="633B61D2" w14:textId="74794052"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.11. Большинство объектов должно выполняться в максимально нейтральном к среде виде.</w:t>
      </w:r>
    </w:p>
    <w:p w14:paraId="1172FC14"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При проектировании или выборе МАФ необходимо учитывать процессы уборки и ремонта. </w:t>
      </w:r>
    </w:p>
    <w:p w14:paraId="75D89EB6" w14:textId="62A88170" w:rsidR="00FA03A6" w:rsidRPr="00FA03A6"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10.11</w:t>
      </w:r>
      <w:r w:rsidR="00B32658">
        <w:rPr>
          <w:rFonts w:ascii="Times New Roman" w:hAnsi="Times New Roman" w:cs="Times New Roman"/>
          <w:sz w:val="24"/>
          <w:szCs w:val="24"/>
        </w:rPr>
        <w:t>.</w:t>
      </w:r>
      <w:r w:rsidR="00FA03A6" w:rsidRPr="00FA03A6">
        <w:rPr>
          <w:rFonts w:ascii="Times New Roman" w:hAnsi="Times New Roman" w:cs="Times New Roman"/>
          <w:sz w:val="24"/>
          <w:szCs w:val="24"/>
        </w:rPr>
        <w:t>12. Размещение МАФ должно осуществляться на основании проектов благоустройства, предусмотренных настоящими Правилами.</w:t>
      </w:r>
    </w:p>
    <w:p w14:paraId="25843F74" w14:textId="77777777" w:rsidR="005B54BD" w:rsidRPr="005B54BD" w:rsidRDefault="005B54BD" w:rsidP="007D6295">
      <w:pPr>
        <w:ind w:firstLine="567"/>
        <w:jc w:val="both"/>
        <w:rPr>
          <w:rFonts w:ascii="Times New Roman" w:hAnsi="Times New Roman" w:cs="Times New Roman"/>
          <w:b/>
          <w:bCs/>
          <w:sz w:val="24"/>
          <w:szCs w:val="24"/>
        </w:rPr>
      </w:pPr>
      <w:r w:rsidRPr="005B54BD">
        <w:rPr>
          <w:rFonts w:ascii="Times New Roman" w:hAnsi="Times New Roman" w:cs="Times New Roman"/>
          <w:b/>
          <w:bCs/>
          <w:sz w:val="24"/>
          <w:szCs w:val="24"/>
        </w:rPr>
        <w:t xml:space="preserve">Раздел 11. Требования к организации пешеходных коммуникаций, в том числе тротуаров, аллей, дорожек, тропинок </w:t>
      </w:r>
    </w:p>
    <w:p w14:paraId="0717F996"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14:paraId="3E28F4EB"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14:paraId="32A7BDF3"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11.3. Все точки пересечения основных пешеходных коммуникаций с транспортными проездами оснащаются устройствами бордюрных пандусов. </w:t>
      </w:r>
    </w:p>
    <w:p w14:paraId="675D56D5"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11.4.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 </w:t>
      </w:r>
    </w:p>
    <w:p w14:paraId="5DBBA637"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11.5.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3841F88"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lastRenderedPageBreak/>
        <w:t xml:space="preserve"> 11.6.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w:t>
      </w:r>
    </w:p>
    <w:p w14:paraId="25C240FB"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11.7.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 </w:t>
      </w:r>
    </w:p>
    <w:p w14:paraId="3DFA79BD" w14:textId="7D7CBF52" w:rsidR="00B803BE" w:rsidRDefault="005B54BD" w:rsidP="004C7089">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11.8. При создании и благоустройстве пешеходных коммуникаций на территории муниципального образования должны быть обеспечены: </w:t>
      </w:r>
    </w:p>
    <w:p w14:paraId="739AA62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минимальное количество пересечений с транспортными коммуникациями; </w:t>
      </w:r>
    </w:p>
    <w:p w14:paraId="017AA74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непрерывность системы пешеходных коммуникаций; </w:t>
      </w:r>
    </w:p>
    <w:p w14:paraId="23E94CCD" w14:textId="48342A1E" w:rsidR="00B803BE" w:rsidRDefault="005B54BD" w:rsidP="00B803BE">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возможность безопасного, беспрепятственного и удобного передвижения людей, включая инвалидов и маломобильные группы населения; </w:t>
      </w:r>
    </w:p>
    <w:p w14:paraId="0B46CFD0"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высокий уровень благоустройства и озеленения. </w:t>
      </w:r>
    </w:p>
    <w:p w14:paraId="1061315A"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11.9. Пешеходные маршруты следует обеспечивать освещением и озеленять в соответствии с требованиями, установленными настоящими Правилами. </w:t>
      </w:r>
    </w:p>
    <w:p w14:paraId="0192856A"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11.10.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w:t>
      </w:r>
    </w:p>
    <w:p w14:paraId="536FFFEE"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11.11.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 </w:t>
      </w:r>
    </w:p>
    <w:p w14:paraId="61D9164C"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11.12. Исходя из схемы движения пешеходных потоков по маршрутам на территории муниципального образования выделяются участки по следующим типам: </w:t>
      </w:r>
    </w:p>
    <w:p w14:paraId="0FDB2EBE"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 образованные при проектировании микрорайона и созданные в том числе застройщиком;</w:t>
      </w:r>
    </w:p>
    <w:p w14:paraId="2F1F7257"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 стихийно образованные вследствие движения, пешеходов по оптимальным для них маршрутам и используемые постоянно; </w:t>
      </w:r>
    </w:p>
    <w:p w14:paraId="0F82268E"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стихийно образованные вследствие движения пешеходов по оптимальным для них маршрутам и неиспользуемые в настоящее время. </w:t>
      </w:r>
    </w:p>
    <w:p w14:paraId="20F824B1"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11.13.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 </w:t>
      </w:r>
    </w:p>
    <w:p w14:paraId="3D904E39"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lastRenderedPageBreak/>
        <w:t>11.14.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14:paraId="2F26EF9B"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11.15.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14:paraId="6261E591"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11.16. При создании пешеходных тротуаров необходимо учитывать следующее: </w:t>
      </w:r>
    </w:p>
    <w:p w14:paraId="7CE5F8F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11.16.1.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4234851E"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11.16.2. Исхода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14:paraId="7D72862B"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11.17.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 </w:t>
      </w:r>
    </w:p>
    <w:p w14:paraId="598B3705"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11.18. Пешеходные маршруты в составе общественных пространств необходимо предусматривать хорошо просматриваемыми на всем протяжении из окон жилых домов. </w:t>
      </w:r>
    </w:p>
    <w:p w14:paraId="13BB56F0"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11.19.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 </w:t>
      </w:r>
    </w:p>
    <w:p w14:paraId="2CDDE55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11.20.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 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 </w:t>
      </w:r>
    </w:p>
    <w:p w14:paraId="289CBD0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11.21. На тротуарах с активным потоком пешеходов муниципальную мебель необходимо располагать в порядке, способствующем свободному движению пешеходов. </w:t>
      </w:r>
    </w:p>
    <w:p w14:paraId="1E2E3160"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11.22. Пешеходные дорожки (тротуары) вдоль автомобильных дорог, должны разграничиваться бордюрами и находится выше уровня полотна автомобильных дорог. </w:t>
      </w:r>
    </w:p>
    <w:p w14:paraId="58CE5584"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11.23. В зонах подверженных подтоплению в паводковый период либо в период обильных осадков пешеходные дорожки (тротуары) обустраиваются выше уровня грунта с устройством дренажной системы (ливневой канализации).</w:t>
      </w:r>
    </w:p>
    <w:p w14:paraId="4911E762"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11.24. Организация пешеходных зон: </w:t>
      </w:r>
    </w:p>
    <w:p w14:paraId="782AFA72"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lastRenderedPageBreak/>
        <w:t>11.24.1. Пешеходные зоны являются не только пешеходными коммуникациями, но также общественными пространствами, что определяет режим их использования.</w:t>
      </w:r>
    </w:p>
    <w:p w14:paraId="67313F39" w14:textId="527A51DE"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11.24.2. Благоустройство пешеходной зоны (пешеходных тротуаров и </w:t>
      </w:r>
      <w:r w:rsidR="00D54812">
        <w:rPr>
          <w:rFonts w:ascii="Times New Roman" w:hAnsi="Times New Roman" w:cs="Times New Roman"/>
          <w:sz w:val="24"/>
          <w:szCs w:val="24"/>
        </w:rPr>
        <w:t xml:space="preserve"> </w:t>
      </w:r>
      <w:r w:rsidRPr="005B54BD">
        <w:rPr>
          <w:rFonts w:ascii="Times New Roman" w:hAnsi="Times New Roman" w:cs="Times New Roman"/>
          <w:sz w:val="24"/>
          <w:szCs w:val="24"/>
        </w:rPr>
        <w:t xml:space="preserve">велосипедных дорожек) должно предусматривать пребывания в ней населения и доступность для маломобильных групп населения. </w:t>
      </w:r>
    </w:p>
    <w:p w14:paraId="7B39D822"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11.25</w:t>
      </w:r>
      <w:r w:rsidR="00D54812">
        <w:rPr>
          <w:rFonts w:ascii="Times New Roman" w:hAnsi="Times New Roman" w:cs="Times New Roman"/>
          <w:sz w:val="24"/>
          <w:szCs w:val="24"/>
        </w:rPr>
        <w:t>.</w:t>
      </w:r>
      <w:r w:rsidRPr="005B54BD">
        <w:rPr>
          <w:rFonts w:ascii="Times New Roman" w:hAnsi="Times New Roman" w:cs="Times New Roman"/>
          <w:sz w:val="24"/>
          <w:szCs w:val="24"/>
        </w:rPr>
        <w:t xml:space="preserve"> Велосипедные дорожки: </w:t>
      </w:r>
    </w:p>
    <w:p w14:paraId="3DB16320"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11.25.1.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14:paraId="52E8C38C"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11.25.2.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w:t>
      </w:r>
      <w:proofErr w:type="spellStart"/>
      <w:r w:rsidRPr="005B54BD">
        <w:rPr>
          <w:rFonts w:ascii="Times New Roman" w:hAnsi="Times New Roman" w:cs="Times New Roman"/>
          <w:sz w:val="24"/>
          <w:szCs w:val="24"/>
        </w:rPr>
        <w:t>велодвижение</w:t>
      </w:r>
      <w:proofErr w:type="spellEnd"/>
      <w:r w:rsidRPr="005B54BD">
        <w:rPr>
          <w:rFonts w:ascii="Times New Roman" w:hAnsi="Times New Roman" w:cs="Times New Roman"/>
          <w:sz w:val="24"/>
          <w:szCs w:val="24"/>
        </w:rPr>
        <w:t>.</w:t>
      </w:r>
    </w:p>
    <w:p w14:paraId="690C4A6C"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5B54BD">
        <w:rPr>
          <w:rFonts w:ascii="Times New Roman" w:hAnsi="Times New Roman" w:cs="Times New Roman"/>
          <w:sz w:val="24"/>
          <w:szCs w:val="24"/>
        </w:rPr>
        <w:t>велополос</w:t>
      </w:r>
      <w:proofErr w:type="spellEnd"/>
      <w:r w:rsidRPr="005B54BD">
        <w:rPr>
          <w:rFonts w:ascii="Times New Roman" w:hAnsi="Times New Roman" w:cs="Times New Roman"/>
          <w:sz w:val="24"/>
          <w:szCs w:val="24"/>
        </w:rPr>
        <w:t xml:space="preserve"> на улицах и проездах, где скоростной режим не превышает 30 км/ч.</w:t>
      </w:r>
    </w:p>
    <w:p w14:paraId="0A87238E"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11.25.3.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 </w:t>
      </w:r>
    </w:p>
    <w:p w14:paraId="29F0C696"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11.25.4.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14:paraId="1D9B1FD5"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11.25.5. На велодорожках, размещаемых вдоль улиц и дорог, следует предусматривать освещение, на рекреационных территориях - озеленение вдоль велодорожек. </w:t>
      </w:r>
    </w:p>
    <w:p w14:paraId="0541BE8B"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11.25.6. Для эффективного использования велосипедного передвижения применяются следующие меры: </w:t>
      </w:r>
    </w:p>
    <w:p w14:paraId="5A8B0F6F"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маршруты велодорожек, интегрированные в единую замкнутую систему;</w:t>
      </w:r>
    </w:p>
    <w:p w14:paraId="469B59A1"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 комфортные и безопасные пересечения </w:t>
      </w:r>
      <w:proofErr w:type="spellStart"/>
      <w:r w:rsidRPr="005B54BD">
        <w:rPr>
          <w:rFonts w:ascii="Times New Roman" w:hAnsi="Times New Roman" w:cs="Times New Roman"/>
          <w:sz w:val="24"/>
          <w:szCs w:val="24"/>
        </w:rPr>
        <w:t>веломаршрутов</w:t>
      </w:r>
      <w:proofErr w:type="spellEnd"/>
      <w:r w:rsidRPr="005B54BD">
        <w:rPr>
          <w:rFonts w:ascii="Times New Roman" w:hAnsi="Times New Roman" w:cs="Times New Roman"/>
          <w:sz w:val="24"/>
          <w:szCs w:val="24"/>
        </w:rPr>
        <w:t xml:space="preserve"> на перекрестках пешеходного и автомобильного движения (проезды под интенсивными автомобильными перекрестками);</w:t>
      </w:r>
    </w:p>
    <w:p w14:paraId="7C943836"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14:paraId="46A810AE" w14:textId="60C22D9A" w:rsidR="00FA03A6"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безопасные </w:t>
      </w:r>
      <w:proofErr w:type="spellStart"/>
      <w:r w:rsidRPr="005B54BD">
        <w:rPr>
          <w:rFonts w:ascii="Times New Roman" w:hAnsi="Times New Roman" w:cs="Times New Roman"/>
          <w:sz w:val="24"/>
          <w:szCs w:val="24"/>
        </w:rPr>
        <w:t>велопарковки</w:t>
      </w:r>
      <w:proofErr w:type="spellEnd"/>
      <w:r w:rsidR="005D7B30">
        <w:rPr>
          <w:rFonts w:ascii="Times New Roman" w:hAnsi="Times New Roman" w:cs="Times New Roman"/>
          <w:sz w:val="24"/>
          <w:szCs w:val="24"/>
        </w:rPr>
        <w:t>.</w:t>
      </w:r>
    </w:p>
    <w:p w14:paraId="23B8C3DE" w14:textId="77777777" w:rsidR="00F6574E" w:rsidRPr="00F6574E" w:rsidRDefault="005D7B30" w:rsidP="007D6295">
      <w:pPr>
        <w:ind w:firstLine="567"/>
        <w:jc w:val="both"/>
        <w:rPr>
          <w:rFonts w:ascii="Times New Roman" w:hAnsi="Times New Roman" w:cs="Times New Roman"/>
          <w:b/>
          <w:bCs/>
          <w:sz w:val="24"/>
          <w:szCs w:val="24"/>
        </w:rPr>
      </w:pPr>
      <w:r w:rsidRPr="00F6574E">
        <w:rPr>
          <w:rFonts w:ascii="Times New Roman" w:hAnsi="Times New Roman" w:cs="Times New Roman"/>
          <w:b/>
          <w:bCs/>
          <w:sz w:val="24"/>
          <w:szCs w:val="24"/>
        </w:rPr>
        <w:t xml:space="preserve">Раздел 12.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w:t>
      </w:r>
    </w:p>
    <w:p w14:paraId="3F0A0B62"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lastRenderedPageBreak/>
        <w:t>12.1.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27EC45EF"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 </w:t>
      </w:r>
    </w:p>
    <w:p w14:paraId="76FF0060"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СП 59.13330.2016 "Свод правил. Доступность зданий и сооружений для маломобильных групп населения. Актуализированная редакция СНиП 35-01-2001"; </w:t>
      </w:r>
    </w:p>
    <w:p w14:paraId="35844CAB"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СП 140,13330.2012 "Свод правил. Городская среда. Правила проектирования для маломобильных групп населения";</w:t>
      </w:r>
    </w:p>
    <w:p w14:paraId="2537CD42"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СП 136.13330.2012 "Свод правил. Здания и сооружения. Общие положения проектирования с учетом доступности, для маломобильных групп населения"; </w:t>
      </w:r>
    </w:p>
    <w:p w14:paraId="3001E8F8"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СП 138.13330.2012 "Свод правил. Общественные здания и сооружения, доступные маломобильным группам населения. Правила проектирования";</w:t>
      </w:r>
    </w:p>
    <w:p w14:paraId="1B38BA21"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СП 137.13330.2012 "Свод правил. Жилая среда с планировочными элементами, доступными инвалидам. Правила проектирования".</w:t>
      </w:r>
    </w:p>
    <w:p w14:paraId="151B4AD4"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0473AAF0"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12.4. 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14:paraId="6E31A9A0"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12.5. В составе общественных пространств резервируются парковочные места для маломобильных групп граждан. </w:t>
      </w:r>
    </w:p>
    <w:p w14:paraId="3955D779"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12.6.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14:paraId="5CEC0BFB"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12.7.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14:paraId="692D0E17" w14:textId="77777777" w:rsidR="00F6574E" w:rsidRPr="00F6574E" w:rsidRDefault="005D7B30" w:rsidP="00F6574E">
      <w:pPr>
        <w:ind w:firstLine="567"/>
        <w:jc w:val="center"/>
        <w:rPr>
          <w:rFonts w:ascii="Times New Roman" w:hAnsi="Times New Roman" w:cs="Times New Roman"/>
          <w:b/>
          <w:bCs/>
          <w:sz w:val="24"/>
          <w:szCs w:val="24"/>
        </w:rPr>
      </w:pPr>
      <w:r w:rsidRPr="00F6574E">
        <w:rPr>
          <w:rFonts w:ascii="Times New Roman" w:hAnsi="Times New Roman" w:cs="Times New Roman"/>
          <w:b/>
          <w:bCs/>
          <w:sz w:val="24"/>
          <w:szCs w:val="24"/>
        </w:rPr>
        <w:t>Раздел 13. Уборка территории муниципального образования, в том числе в зимний период</w:t>
      </w:r>
    </w:p>
    <w:p w14:paraId="7A0CBD5E"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lastRenderedPageBreak/>
        <w:t xml:space="preserve"> 13.1. 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 </w:t>
      </w:r>
    </w:p>
    <w:p w14:paraId="39905C7E"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13.1.1.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14:paraId="145B731A"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13.1.2.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 муниципальными учреждениями; </w:t>
      </w:r>
    </w:p>
    <w:p w14:paraId="322E4169"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13.1.3.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муниципального образования или муниципальными учреждениями;</w:t>
      </w:r>
    </w:p>
    <w:p w14:paraId="3AD623B0"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13.1.4. 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14:paraId="3376C158" w14:textId="5FB98BD6"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13.1.5. На террито</w:t>
      </w:r>
      <w:r w:rsidR="000F0E99">
        <w:rPr>
          <w:rFonts w:ascii="Times New Roman" w:hAnsi="Times New Roman" w:cs="Times New Roman"/>
          <w:sz w:val="24"/>
          <w:szCs w:val="24"/>
        </w:rPr>
        <w:t>риях, где ведется строительство</w:t>
      </w:r>
      <w:r w:rsidRPr="005D7B30">
        <w:rPr>
          <w:rFonts w:ascii="Times New Roman" w:hAnsi="Times New Roman" w:cs="Times New Roman"/>
          <w:sz w:val="24"/>
          <w:szCs w:val="24"/>
        </w:rPr>
        <w:t xml:space="preserve"> - лица, получившие разрешение на строительство; </w:t>
      </w:r>
    </w:p>
    <w:p w14:paraId="3F3BA3C3"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13.1.6.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14:paraId="03819BA9"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13.1.7.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 </w:t>
      </w:r>
    </w:p>
    <w:p w14:paraId="3311124E" w14:textId="6455E463"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13.1.8. На территориях мест общего пользования</w:t>
      </w:r>
      <w:r w:rsidR="00F8064C">
        <w:rPr>
          <w:rFonts w:ascii="Times New Roman" w:hAnsi="Times New Roman" w:cs="Times New Roman"/>
          <w:sz w:val="24"/>
          <w:szCs w:val="24"/>
        </w:rPr>
        <w:t xml:space="preserve"> садоводческих некоммерческих </w:t>
      </w:r>
      <w:r w:rsidRPr="005D7B30">
        <w:rPr>
          <w:rFonts w:ascii="Times New Roman" w:hAnsi="Times New Roman" w:cs="Times New Roman"/>
          <w:sz w:val="24"/>
          <w:szCs w:val="24"/>
        </w:rPr>
        <w:t xml:space="preserve"> товариществ, гаражно-строительных кооперативов и подобных организаций руководители этих товариществ (кооперативов) или органы управления организаций.</w:t>
      </w:r>
    </w:p>
    <w:p w14:paraId="1592A89E"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13.2. На объектах благоустройства, за исключением указанных в пункте 13.1.1.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 </w:t>
      </w:r>
    </w:p>
    <w:p w14:paraId="6E87EBE0"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13.3. Содержание объектов благоустройства, территорий, прилегающих территорий осуществляются: - в весенне-летний период - с 15 апреля по 30 сентября; - в осенне-зимний период - с 1 октября по 14 апреля.</w:t>
      </w:r>
    </w:p>
    <w:p w14:paraId="0F838AF7" w14:textId="6DE891C4" w:rsidR="008375D4"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8375D4">
        <w:rPr>
          <w:rFonts w:ascii="Times New Roman" w:hAnsi="Times New Roman" w:cs="Times New Roman"/>
          <w:sz w:val="24"/>
          <w:szCs w:val="24"/>
        </w:rPr>
        <w:t>. Ответственность за организацию и производство уборочных работ возлагается:</w:t>
      </w:r>
    </w:p>
    <w:p w14:paraId="471CEA21" w14:textId="6C457CF2" w:rsidR="00EB446F" w:rsidRDefault="008375D4"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00EC3A52">
        <w:rPr>
          <w:rFonts w:ascii="Times New Roman" w:hAnsi="Times New Roman" w:cs="Times New Roman"/>
          <w:sz w:val="24"/>
          <w:szCs w:val="24"/>
        </w:rPr>
        <w:t>4</w:t>
      </w:r>
      <w:r>
        <w:rPr>
          <w:rFonts w:ascii="Times New Roman" w:hAnsi="Times New Roman" w:cs="Times New Roman"/>
          <w:sz w:val="24"/>
          <w:szCs w:val="24"/>
        </w:rPr>
        <w:t xml:space="preserve">.1. </w:t>
      </w:r>
      <w:r w:rsidR="005D7B30" w:rsidRPr="005D7B30">
        <w:rPr>
          <w:rFonts w:ascii="Times New Roman" w:hAnsi="Times New Roman" w:cs="Times New Roman"/>
          <w:sz w:val="24"/>
          <w:szCs w:val="24"/>
        </w:rPr>
        <w:t xml:space="preserve"> 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 </w:t>
      </w:r>
    </w:p>
    <w:p w14:paraId="5A0A0660" w14:textId="1E63097F" w:rsidR="00EB446F" w:rsidRDefault="008375D4" w:rsidP="00EB446F">
      <w:pPr>
        <w:ind w:firstLine="567"/>
        <w:jc w:val="both"/>
        <w:rPr>
          <w:rFonts w:ascii="Times New Roman" w:hAnsi="Times New Roman" w:cs="Times New Roman"/>
          <w:sz w:val="24"/>
          <w:szCs w:val="24"/>
        </w:rPr>
      </w:pPr>
      <w:r>
        <w:rPr>
          <w:rFonts w:ascii="Times New Roman" w:hAnsi="Times New Roman" w:cs="Times New Roman"/>
          <w:sz w:val="24"/>
          <w:szCs w:val="24"/>
        </w:rPr>
        <w:t>13.</w:t>
      </w:r>
      <w:r w:rsidR="00EC3A52">
        <w:rPr>
          <w:rFonts w:ascii="Times New Roman" w:hAnsi="Times New Roman" w:cs="Times New Roman"/>
          <w:sz w:val="24"/>
          <w:szCs w:val="24"/>
        </w:rPr>
        <w:t>4</w:t>
      </w:r>
      <w:r>
        <w:rPr>
          <w:rFonts w:ascii="Times New Roman" w:hAnsi="Times New Roman" w:cs="Times New Roman"/>
          <w:sz w:val="24"/>
          <w:szCs w:val="24"/>
        </w:rPr>
        <w:t>.2</w:t>
      </w:r>
      <w:r w:rsidR="005D7B30" w:rsidRPr="005D7B30">
        <w:rPr>
          <w:rFonts w:ascii="Times New Roman" w:hAnsi="Times New Roman" w:cs="Times New Roman"/>
          <w:sz w:val="24"/>
          <w:szCs w:val="24"/>
        </w:rPr>
        <w:t xml:space="preserve">. 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w:t>
      </w:r>
      <w:proofErr w:type="spellStart"/>
      <w:r w:rsidR="005D7B30" w:rsidRPr="005D7B30">
        <w:rPr>
          <w:rFonts w:ascii="Times New Roman" w:hAnsi="Times New Roman" w:cs="Times New Roman"/>
          <w:sz w:val="24"/>
          <w:szCs w:val="24"/>
        </w:rPr>
        <w:t>противоголол</w:t>
      </w:r>
      <w:r w:rsidR="00F9077A">
        <w:rPr>
          <w:rFonts w:ascii="Times New Roman" w:hAnsi="Times New Roman" w:cs="Times New Roman"/>
          <w:sz w:val="24"/>
          <w:szCs w:val="24"/>
        </w:rPr>
        <w:t>ё</w:t>
      </w:r>
      <w:r w:rsidR="005D7B30" w:rsidRPr="005D7B30">
        <w:rPr>
          <w:rFonts w:ascii="Times New Roman" w:hAnsi="Times New Roman" w:cs="Times New Roman"/>
          <w:sz w:val="24"/>
          <w:szCs w:val="24"/>
        </w:rPr>
        <w:t>дными</w:t>
      </w:r>
      <w:proofErr w:type="spellEnd"/>
      <w:r w:rsidR="005D7B30" w:rsidRPr="005D7B30">
        <w:rPr>
          <w:rFonts w:ascii="Times New Roman" w:hAnsi="Times New Roman" w:cs="Times New Roman"/>
          <w:sz w:val="24"/>
          <w:szCs w:val="24"/>
        </w:rPr>
        <w:t xml:space="preserve"> материалами). </w:t>
      </w:r>
    </w:p>
    <w:p w14:paraId="4668DC56" w14:textId="4ABEBCBB" w:rsidR="008375D4"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8375D4">
        <w:rPr>
          <w:rFonts w:ascii="Times New Roman" w:hAnsi="Times New Roman" w:cs="Times New Roman"/>
          <w:sz w:val="24"/>
          <w:szCs w:val="24"/>
        </w:rPr>
        <w:t>.3. За уборку территории,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запрещено.</w:t>
      </w:r>
    </w:p>
    <w:p w14:paraId="6E2546FB" w14:textId="3FE72F36" w:rsidR="008375D4"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8375D4">
        <w:rPr>
          <w:rFonts w:ascii="Times New Roman" w:hAnsi="Times New Roman" w:cs="Times New Roman"/>
          <w:sz w:val="24"/>
          <w:szCs w:val="24"/>
        </w:rPr>
        <w:t>.4. Уборка территорий, прилегающих к от</w:t>
      </w:r>
      <w:r w:rsidR="000448E3">
        <w:rPr>
          <w:rFonts w:ascii="Times New Roman" w:hAnsi="Times New Roman" w:cs="Times New Roman"/>
          <w:sz w:val="24"/>
          <w:szCs w:val="24"/>
        </w:rPr>
        <w:t xml:space="preserve">дельно стоящим объектам рекламы, </w:t>
      </w:r>
      <w:r w:rsidR="008375D4">
        <w:rPr>
          <w:rFonts w:ascii="Times New Roman" w:hAnsi="Times New Roman" w:cs="Times New Roman"/>
          <w:sz w:val="24"/>
          <w:szCs w:val="24"/>
        </w:rPr>
        <w:t xml:space="preserve">возлагается на владельцев рекламных конструкций. </w:t>
      </w:r>
      <w:r w:rsidR="00735BDE">
        <w:rPr>
          <w:rFonts w:ascii="Times New Roman" w:hAnsi="Times New Roman" w:cs="Times New Roman"/>
          <w:sz w:val="24"/>
          <w:szCs w:val="24"/>
        </w:rPr>
        <w:t>Запрещается складировать отходы на прилегающей территории.</w:t>
      </w:r>
    </w:p>
    <w:p w14:paraId="31EEDBA2" w14:textId="1B14FD61" w:rsidR="00735BDE"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735BDE">
        <w:rPr>
          <w:rFonts w:ascii="Times New Roman" w:hAnsi="Times New Roman" w:cs="Times New Roman"/>
          <w:sz w:val="24"/>
          <w:szCs w:val="24"/>
        </w:rPr>
        <w:t xml:space="preserve">.5. Уборка и содержание длительное время не используемых территорий </w:t>
      </w:r>
      <w:r w:rsidR="000448E3">
        <w:rPr>
          <w:rFonts w:ascii="Times New Roman" w:hAnsi="Times New Roman" w:cs="Times New Roman"/>
          <w:sz w:val="24"/>
          <w:szCs w:val="24"/>
        </w:rPr>
        <w:t>возлагается на А</w:t>
      </w:r>
      <w:r w:rsidR="00735BDE">
        <w:rPr>
          <w:rFonts w:ascii="Times New Roman" w:hAnsi="Times New Roman" w:cs="Times New Roman"/>
          <w:sz w:val="24"/>
          <w:szCs w:val="24"/>
        </w:rPr>
        <w:t>дминистрацию муниципального образования «Муниципальный округ Балезинский район Удмуртской Республики», не осваиваемых территорий и территорий после сноса строений – на организации-заказчики, которым отведена данная территория.</w:t>
      </w:r>
    </w:p>
    <w:p w14:paraId="5FC55DFE" w14:textId="70441F14" w:rsidR="00735BDE"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735BDE">
        <w:rPr>
          <w:rFonts w:ascii="Times New Roman" w:hAnsi="Times New Roman" w:cs="Times New Roman"/>
          <w:sz w:val="24"/>
          <w:szCs w:val="24"/>
        </w:rPr>
        <w:t>.6. Уборка,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и подъездов к ним – на владельцев указанных объектов. Запрещено складировать отходы на прилегающей территории.</w:t>
      </w:r>
    </w:p>
    <w:p w14:paraId="288F0053" w14:textId="1CD757E0" w:rsidR="00735BDE"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735BDE">
        <w:rPr>
          <w:rFonts w:ascii="Times New Roman" w:hAnsi="Times New Roman" w:cs="Times New Roman"/>
          <w:sz w:val="24"/>
          <w:szCs w:val="24"/>
        </w:rPr>
        <w:t>.7. Уборка вокруг мачт и опор установок наружного освещения (УНО) и контактной сети, расположенных на тротуарах возлагается на подрядчика</w:t>
      </w:r>
      <w:r w:rsidR="00570810">
        <w:rPr>
          <w:rFonts w:ascii="Times New Roman" w:hAnsi="Times New Roman" w:cs="Times New Roman"/>
          <w:sz w:val="24"/>
          <w:szCs w:val="24"/>
        </w:rPr>
        <w:t xml:space="preserve">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14:paraId="2213DFC6" w14:textId="409D7D8A" w:rsidR="0027756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277566">
        <w:rPr>
          <w:rFonts w:ascii="Times New Roman" w:hAnsi="Times New Roman" w:cs="Times New Roman"/>
          <w:sz w:val="24"/>
          <w:szCs w:val="24"/>
        </w:rPr>
        <w:t>.8.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14:paraId="1FED2550" w14:textId="2F6DA6E8" w:rsidR="0027756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277566">
        <w:rPr>
          <w:rFonts w:ascii="Times New Roman" w:hAnsi="Times New Roman" w:cs="Times New Roman"/>
          <w:sz w:val="24"/>
          <w:szCs w:val="24"/>
        </w:rPr>
        <w:t>.9. По объектам озеленения (парки, скверы. газоны), в том числе на них тротуарам, пешеходным зонам, лестничным сходам – на владельцев данных объектов или на подрядчика (исполнителя), с которым заключен контракт.</w:t>
      </w:r>
    </w:p>
    <w:p w14:paraId="1A127F87" w14:textId="62BC8642" w:rsidR="00FE4913"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13.4</w:t>
      </w:r>
      <w:r w:rsidR="00FE4913">
        <w:rPr>
          <w:rFonts w:ascii="Times New Roman" w:hAnsi="Times New Roman" w:cs="Times New Roman"/>
          <w:sz w:val="24"/>
          <w:szCs w:val="24"/>
        </w:rPr>
        <w:t xml:space="preserve">.10. </w:t>
      </w:r>
      <w:r w:rsidR="00B748A8">
        <w:rPr>
          <w:rFonts w:ascii="Times New Roman" w:hAnsi="Times New Roman" w:cs="Times New Roman"/>
          <w:sz w:val="24"/>
          <w:szCs w:val="24"/>
        </w:rPr>
        <w:t>Уборка территорий, прилегающих к трансформаторным распределительным подстанциям и другим объектам коммунального 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r w:rsidR="00634D84">
        <w:rPr>
          <w:rFonts w:ascii="Times New Roman" w:hAnsi="Times New Roman" w:cs="Times New Roman"/>
          <w:sz w:val="24"/>
          <w:szCs w:val="24"/>
        </w:rPr>
        <w:t xml:space="preserve"> </w:t>
      </w:r>
    </w:p>
    <w:p w14:paraId="0C009932" w14:textId="586FA62A" w:rsidR="00B748A8"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B748A8">
        <w:rPr>
          <w:rFonts w:ascii="Times New Roman" w:hAnsi="Times New Roman" w:cs="Times New Roman"/>
          <w:sz w:val="24"/>
          <w:szCs w:val="24"/>
        </w:rPr>
        <w:t xml:space="preserve">.11. Уборка и содержание территорий предприятий, организаций и учреждений, иных хозяйствующих субъектов, а также прилегающих к ним территорий,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
    <w:p w14:paraId="3B6D3DC6" w14:textId="4DDB3566" w:rsidR="00B748A8"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B748A8">
        <w:rPr>
          <w:rFonts w:ascii="Times New Roman" w:hAnsi="Times New Roman" w:cs="Times New Roman"/>
          <w:sz w:val="24"/>
          <w:szCs w:val="24"/>
        </w:rPr>
        <w:t xml:space="preserve">.12. </w:t>
      </w:r>
      <w:r w:rsidR="00E9359D">
        <w:rPr>
          <w:rFonts w:ascii="Times New Roman" w:hAnsi="Times New Roman" w:cs="Times New Roman"/>
          <w:sz w:val="24"/>
          <w:szCs w:val="24"/>
        </w:rPr>
        <w:t>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07B99723" w14:textId="3DA3C877" w:rsidR="00E9359D"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E9359D">
        <w:rPr>
          <w:rFonts w:ascii="Times New Roman" w:hAnsi="Times New Roman" w:cs="Times New Roman"/>
          <w:sz w:val="24"/>
          <w:szCs w:val="24"/>
        </w:rPr>
        <w:t>.13. Вывоз скола асфальта при проведении дорожно-ремонтных работ производится организациями, проводящими работы; на улицах – в течение суток.</w:t>
      </w:r>
    </w:p>
    <w:p w14:paraId="0FE66F07" w14:textId="785F149C" w:rsidR="00E9359D"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E9359D">
        <w:rPr>
          <w:rFonts w:ascii="Times New Roman" w:hAnsi="Times New Roman" w:cs="Times New Roman"/>
          <w:sz w:val="24"/>
          <w:szCs w:val="24"/>
        </w:rPr>
        <w:t>.14. Пни, оставшиеся после вырубки сухостойных, аварийных деревьев, должны быть удалены в течение суток на основных улицах, в течение трех суток на улицах второстепенного значения и придомовых территориях.</w:t>
      </w:r>
    </w:p>
    <w:p w14:paraId="12B76F58" w14:textId="7B0CB346" w:rsidR="00EB446F" w:rsidRDefault="00E9359D" w:rsidP="000448E3">
      <w:pPr>
        <w:ind w:firstLine="567"/>
        <w:jc w:val="both"/>
        <w:rPr>
          <w:rFonts w:ascii="Times New Roman" w:hAnsi="Times New Roman" w:cs="Times New Roman"/>
          <w:sz w:val="24"/>
          <w:szCs w:val="24"/>
        </w:rPr>
      </w:pPr>
      <w:r>
        <w:rPr>
          <w:rFonts w:ascii="Times New Roman" w:hAnsi="Times New Roman" w:cs="Times New Roman"/>
          <w:sz w:val="24"/>
          <w:szCs w:val="24"/>
        </w:rPr>
        <w:t>Упавшие деревья должны быть удалены юридическими лицами, индивидуальными предпринимателями, а также другими лицами, ответственными за содержание зеленых насаждений на данной территории немедленно с проезже</w:t>
      </w:r>
      <w:r w:rsidR="00EC3A52">
        <w:rPr>
          <w:rFonts w:ascii="Times New Roman" w:hAnsi="Times New Roman" w:cs="Times New Roman"/>
          <w:sz w:val="24"/>
          <w:szCs w:val="24"/>
        </w:rPr>
        <w:t xml:space="preserve">й части дорог, тротуаров, от </w:t>
      </w:r>
      <w:proofErr w:type="spellStart"/>
      <w:r w:rsidR="00EC3A52">
        <w:rPr>
          <w:rFonts w:ascii="Times New Roman" w:hAnsi="Times New Roman" w:cs="Times New Roman"/>
          <w:sz w:val="24"/>
          <w:szCs w:val="24"/>
        </w:rPr>
        <w:t>то</w:t>
      </w:r>
      <w:r>
        <w:rPr>
          <w:rFonts w:ascii="Times New Roman" w:hAnsi="Times New Roman" w:cs="Times New Roman"/>
          <w:sz w:val="24"/>
          <w:szCs w:val="24"/>
        </w:rPr>
        <w:t>конесущих</w:t>
      </w:r>
      <w:proofErr w:type="spellEnd"/>
      <w:r>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w:t>
      </w:r>
    </w:p>
    <w:p w14:paraId="3B530389" w14:textId="2648ED4E" w:rsidR="00EB446F" w:rsidRDefault="00CA4156"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w:t>
      </w:r>
      <w:r w:rsidR="00EC3A52">
        <w:rPr>
          <w:rFonts w:ascii="Times New Roman" w:hAnsi="Times New Roman" w:cs="Times New Roman"/>
          <w:sz w:val="24"/>
          <w:szCs w:val="24"/>
        </w:rPr>
        <w:t>5</w:t>
      </w:r>
      <w:r w:rsidR="005D7B30" w:rsidRPr="005D7B30">
        <w:rPr>
          <w:rFonts w:ascii="Times New Roman" w:hAnsi="Times New Roman" w:cs="Times New Roman"/>
          <w:sz w:val="24"/>
          <w:szCs w:val="24"/>
        </w:rPr>
        <w:t xml:space="preserve">.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 </w:t>
      </w:r>
    </w:p>
    <w:p w14:paraId="0B5EC8FB" w14:textId="4EEFE1D7" w:rsidR="00EC3A52"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13.6</w:t>
      </w:r>
      <w:r w:rsidR="00E502A4">
        <w:rPr>
          <w:rFonts w:ascii="Times New Roman" w:hAnsi="Times New Roman" w:cs="Times New Roman"/>
          <w:sz w:val="24"/>
          <w:szCs w:val="24"/>
        </w:rPr>
        <w:t>.</w:t>
      </w:r>
      <w:r>
        <w:rPr>
          <w:rFonts w:ascii="Times New Roman" w:hAnsi="Times New Roman" w:cs="Times New Roman"/>
          <w:sz w:val="24"/>
          <w:szCs w:val="24"/>
        </w:rPr>
        <w:t xml:space="preserve">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w:t>
      </w:r>
      <w:r w:rsidR="000448E3">
        <w:rPr>
          <w:rFonts w:ascii="Times New Roman" w:hAnsi="Times New Roman" w:cs="Times New Roman"/>
          <w:sz w:val="24"/>
          <w:szCs w:val="24"/>
        </w:rPr>
        <w:t>ерритории возлагаются на А</w:t>
      </w:r>
      <w:r>
        <w:rPr>
          <w:rFonts w:ascii="Times New Roman" w:hAnsi="Times New Roman" w:cs="Times New Roman"/>
          <w:sz w:val="24"/>
          <w:szCs w:val="24"/>
        </w:rPr>
        <w:t>дминистрацию муниципального образования «Муниципальный округ Балезинский район Удмуртской Республики».</w:t>
      </w:r>
    </w:p>
    <w:p w14:paraId="6EBC376C" w14:textId="6E76F454" w:rsidR="00EB446F"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13.7</w:t>
      </w:r>
      <w:r w:rsidR="005D7B30" w:rsidRPr="005D7B30">
        <w:rPr>
          <w:rFonts w:ascii="Times New Roman" w:hAnsi="Times New Roman" w:cs="Times New Roman"/>
          <w:sz w:val="24"/>
          <w:szCs w:val="24"/>
        </w:rPr>
        <w:t>. Для поддержания порядка на территориях населенных п</w:t>
      </w:r>
      <w:r w:rsidR="00F9077A">
        <w:rPr>
          <w:rFonts w:ascii="Times New Roman" w:hAnsi="Times New Roman" w:cs="Times New Roman"/>
          <w:sz w:val="24"/>
          <w:szCs w:val="24"/>
        </w:rPr>
        <w:t>унктов, в том числе уборка производится</w:t>
      </w:r>
      <w:r w:rsidR="005D7B30" w:rsidRPr="005D7B30">
        <w:rPr>
          <w:rFonts w:ascii="Times New Roman" w:hAnsi="Times New Roman" w:cs="Times New Roman"/>
          <w:sz w:val="24"/>
          <w:szCs w:val="24"/>
        </w:rPr>
        <w:t xml:space="preserve"> в течение дня. </w:t>
      </w:r>
    </w:p>
    <w:p w14:paraId="1E4AA9D9" w14:textId="4BAFA379"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13.8</w:t>
      </w:r>
      <w:r w:rsidRPr="005D7B30">
        <w:rPr>
          <w:rFonts w:ascii="Times New Roman" w:hAnsi="Times New Roman" w:cs="Times New Roman"/>
          <w:sz w:val="24"/>
          <w:szCs w:val="24"/>
        </w:rPr>
        <w:t xml:space="preserve">. Порядок уборки территорий в весенне-летний период. </w:t>
      </w:r>
    </w:p>
    <w:p w14:paraId="31629FEE" w14:textId="0430FAB7"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13.8</w:t>
      </w:r>
      <w:r w:rsidRPr="005D7B30">
        <w:rPr>
          <w:rFonts w:ascii="Times New Roman" w:hAnsi="Times New Roman" w:cs="Times New Roman"/>
          <w:sz w:val="24"/>
          <w:szCs w:val="24"/>
        </w:rPr>
        <w:t>.1. Мероприятия по содержанию территорий общего пользования, иных территорий, объектов благоустройства, прилегающих территорий в весенне-летний период производятся с целью ликвидации загрязненности посредством проведения работ, в том числе, включающих в себя:</w:t>
      </w:r>
    </w:p>
    <w:p w14:paraId="2F9E4CD9"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сбор и уборку мусора, порубочных остатков, а также очистка территорий, в том числе газонов, цветников и клумб от мусора, веток, сухой травы, отцветших соцветий; </w:t>
      </w:r>
    </w:p>
    <w:p w14:paraId="66F6DD13"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lastRenderedPageBreak/>
        <w:t xml:space="preserve">- ежегодную при необходимости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 </w:t>
      </w:r>
    </w:p>
    <w:p w14:paraId="278BFD3E"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кошение травы (при достижении травой высоты более 15 см) и уборку скошенной травы в течение 3 суток. Борщевик Сосновского подлежит удалению, в том числе путем выкашивания, независимо от высоты произрастания; </w:t>
      </w:r>
    </w:p>
    <w:p w14:paraId="407EF71C"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мероприятия, направленные на борьбу с сорной травянистой и кустарниковой растительностью, в том числе представляющими угрозу для жизни и здоровья граждан (в числе которых Борщевик Сосновского);</w:t>
      </w:r>
    </w:p>
    <w:p w14:paraId="61DAC0DD"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период листопада - сбор и вывоз листвы с территорий с твердым покрытием; </w:t>
      </w:r>
    </w:p>
    <w:p w14:paraId="2025DA5E"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 </w:t>
      </w:r>
    </w:p>
    <w:p w14:paraId="67371A31" w14:textId="0B156FA8"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13.8</w:t>
      </w:r>
      <w:r w:rsidRPr="005D7B30">
        <w:rPr>
          <w:rFonts w:ascii="Times New Roman" w:hAnsi="Times New Roman" w:cs="Times New Roman"/>
          <w:sz w:val="24"/>
          <w:szCs w:val="24"/>
        </w:rPr>
        <w:t xml:space="preserve">.2. Собранный мусор, смет, листва, скошенная трава, ветки должны вывозиться в течение 3 суток. </w:t>
      </w:r>
    </w:p>
    <w:p w14:paraId="73E0F44D" w14:textId="6C911A6D"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13.8.3</w:t>
      </w:r>
      <w:r w:rsidRPr="005D7B30">
        <w:rPr>
          <w:rFonts w:ascii="Times New Roman" w:hAnsi="Times New Roman" w:cs="Times New Roman"/>
          <w:sz w:val="24"/>
          <w:szCs w:val="24"/>
        </w:rPr>
        <w:t>. В период листопада должны производиться сгребание и вывоз опавшей листвы.</w:t>
      </w:r>
    </w:p>
    <w:p w14:paraId="47F4C608" w14:textId="128B40EB"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13.9</w:t>
      </w:r>
      <w:r w:rsidRPr="005D7B30">
        <w:rPr>
          <w:rFonts w:ascii="Times New Roman" w:hAnsi="Times New Roman" w:cs="Times New Roman"/>
          <w:sz w:val="24"/>
          <w:szCs w:val="24"/>
        </w:rPr>
        <w:t xml:space="preserve">. 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 </w:t>
      </w:r>
    </w:p>
    <w:p w14:paraId="1E3CBD2C" w14:textId="77777777" w:rsidR="00EC3A52" w:rsidRDefault="00EC3A52" w:rsidP="00EB446F">
      <w:pPr>
        <w:ind w:firstLine="567"/>
        <w:jc w:val="both"/>
        <w:rPr>
          <w:rFonts w:ascii="Times New Roman" w:hAnsi="Times New Roman" w:cs="Times New Roman"/>
          <w:sz w:val="24"/>
          <w:szCs w:val="24"/>
        </w:rPr>
      </w:pPr>
    </w:p>
    <w:p w14:paraId="35736622" w14:textId="348AC82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13</w:t>
      </w:r>
      <w:r w:rsidR="00EB446F">
        <w:rPr>
          <w:rFonts w:ascii="Times New Roman" w:hAnsi="Times New Roman" w:cs="Times New Roman"/>
          <w:sz w:val="24"/>
          <w:szCs w:val="24"/>
        </w:rPr>
        <w:t>.</w:t>
      </w:r>
      <w:r w:rsidR="00EC3A52">
        <w:rPr>
          <w:rFonts w:ascii="Times New Roman" w:hAnsi="Times New Roman" w:cs="Times New Roman"/>
          <w:sz w:val="24"/>
          <w:szCs w:val="24"/>
        </w:rPr>
        <w:t>10</w:t>
      </w:r>
      <w:r w:rsidRPr="005D7B30">
        <w:rPr>
          <w:rFonts w:ascii="Times New Roman" w:hAnsi="Times New Roman" w:cs="Times New Roman"/>
          <w:sz w:val="24"/>
          <w:szCs w:val="24"/>
        </w:rPr>
        <w:t>. Порядок уборки территорий в осенне-зимний период.</w:t>
      </w:r>
    </w:p>
    <w:p w14:paraId="5C9F5E4B" w14:textId="08E74583" w:rsidR="00EB446F"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13.10</w:t>
      </w:r>
      <w:r w:rsidR="005D7B30" w:rsidRPr="005D7B30">
        <w:rPr>
          <w:rFonts w:ascii="Times New Roman" w:hAnsi="Times New Roman" w:cs="Times New Roman"/>
          <w:sz w:val="24"/>
          <w:szCs w:val="24"/>
        </w:rPr>
        <w:t xml:space="preserve">.1. Мероприятия по содержанию территорий общего пользования, иных территорий, объектов благоустройства, прилегающих территорий, в том числе включают в себя: </w:t>
      </w:r>
    </w:p>
    <w:p w14:paraId="0B6213EA"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очистку территорий объектов благоустройства, а также улиц, дорог, проездов, тротуаров, бульваров и площадей от снега; </w:t>
      </w:r>
    </w:p>
    <w:p w14:paraId="19F80A6F"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погрузку и вывоз снега;</w:t>
      </w:r>
    </w:p>
    <w:p w14:paraId="4A6D8FCE"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случае скользкости - посыпку песком, обработку </w:t>
      </w:r>
      <w:proofErr w:type="spellStart"/>
      <w:r w:rsidRPr="005D7B30">
        <w:rPr>
          <w:rFonts w:ascii="Times New Roman" w:hAnsi="Times New Roman" w:cs="Times New Roman"/>
          <w:sz w:val="24"/>
          <w:szCs w:val="24"/>
        </w:rPr>
        <w:t>противогололедными</w:t>
      </w:r>
      <w:proofErr w:type="spellEnd"/>
      <w:r w:rsidRPr="005D7B30">
        <w:rPr>
          <w:rFonts w:ascii="Times New Roman" w:hAnsi="Times New Roman" w:cs="Times New Roman"/>
          <w:sz w:val="24"/>
          <w:szCs w:val="24"/>
        </w:rPr>
        <w:t xml:space="preserve"> материалами (далее - ПГМ); </w:t>
      </w:r>
    </w:p>
    <w:p w14:paraId="7C74EC0F"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удаление снежно-ледяных образований и уплотненного снега; </w:t>
      </w:r>
    </w:p>
    <w:p w14:paraId="4E1F095A"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рыхление снега и организацию отвода талых вод (в весенние месяцы);</w:t>
      </w:r>
    </w:p>
    <w:p w14:paraId="54DB3889"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работы по уборке территорий от мусора, грязи, опавших листьев;</w:t>
      </w:r>
    </w:p>
    <w:p w14:paraId="29D6D638"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подметание территорий,</w:t>
      </w:r>
    </w:p>
    <w:p w14:paraId="23BED1FE" w14:textId="271B4938"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13.10</w:t>
      </w:r>
      <w:r w:rsidR="005D7B30" w:rsidRPr="005D7B30">
        <w:rPr>
          <w:rFonts w:ascii="Times New Roman" w:hAnsi="Times New Roman" w:cs="Times New Roman"/>
          <w:sz w:val="24"/>
          <w:szCs w:val="24"/>
        </w:rPr>
        <w:t xml:space="preserve">.2.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w:t>
      </w:r>
      <w:proofErr w:type="spellStart"/>
      <w:r w:rsidR="005D7B30" w:rsidRPr="005D7B30">
        <w:rPr>
          <w:rFonts w:ascii="Times New Roman" w:hAnsi="Times New Roman" w:cs="Times New Roman"/>
          <w:sz w:val="24"/>
          <w:szCs w:val="24"/>
        </w:rPr>
        <w:t>песко</w:t>
      </w:r>
      <w:proofErr w:type="spellEnd"/>
      <w:r w:rsidR="00F8064C">
        <w:rPr>
          <w:rFonts w:ascii="Times New Roman" w:hAnsi="Times New Roman" w:cs="Times New Roman"/>
          <w:sz w:val="24"/>
          <w:szCs w:val="24"/>
        </w:rPr>
        <w:t>-</w:t>
      </w:r>
      <w:r w:rsidR="005D7B30" w:rsidRPr="005D7B30">
        <w:rPr>
          <w:rFonts w:ascii="Times New Roman" w:hAnsi="Times New Roman" w:cs="Times New Roman"/>
          <w:sz w:val="24"/>
          <w:szCs w:val="24"/>
        </w:rPr>
        <w:t>солян</w:t>
      </w:r>
      <w:r w:rsidR="006024DF">
        <w:rPr>
          <w:rFonts w:ascii="Times New Roman" w:hAnsi="Times New Roman" w:cs="Times New Roman"/>
          <w:sz w:val="24"/>
          <w:szCs w:val="24"/>
        </w:rPr>
        <w:t>ой смесью, ПГМ. Механизированное подметание и ручная зачистка 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14:paraId="6712D741" w14:textId="5B79065C"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5D7B30" w:rsidRPr="005D7B30">
        <w:rPr>
          <w:rFonts w:ascii="Times New Roman" w:hAnsi="Times New Roman" w:cs="Times New Roman"/>
          <w:sz w:val="24"/>
          <w:szCs w:val="24"/>
        </w:rPr>
        <w:t xml:space="preserve">.3. Посадочные площадки остановок пассажирского общественного транспорта должны постоянно очищаться от песка, снега и наледи (скользкости). </w:t>
      </w:r>
    </w:p>
    <w:p w14:paraId="0F7BD8B3" w14:textId="45A076AC"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5D7B30" w:rsidRPr="005D7B30">
        <w:rPr>
          <w:rFonts w:ascii="Times New Roman" w:hAnsi="Times New Roman" w:cs="Times New Roman"/>
          <w:sz w:val="24"/>
          <w:szCs w:val="24"/>
        </w:rPr>
        <w:t xml:space="preserve">.4.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 </w:t>
      </w:r>
    </w:p>
    <w:p w14:paraId="15FD4210" w14:textId="05DAD7F2"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5D7B30" w:rsidRPr="005D7B30">
        <w:rPr>
          <w:rFonts w:ascii="Times New Roman" w:hAnsi="Times New Roman" w:cs="Times New Roman"/>
          <w:sz w:val="24"/>
          <w:szCs w:val="24"/>
        </w:rPr>
        <w:t xml:space="preserve">.5. 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 </w:t>
      </w:r>
    </w:p>
    <w:p w14:paraId="591F5941" w14:textId="6A4660B6" w:rsidR="00E439C4" w:rsidRDefault="00E439C4" w:rsidP="00EB446F">
      <w:pPr>
        <w:ind w:firstLine="567"/>
        <w:jc w:val="both"/>
        <w:rPr>
          <w:rFonts w:ascii="Times New Roman" w:hAnsi="Times New Roman" w:cs="Times New Roman"/>
          <w:sz w:val="24"/>
          <w:szCs w:val="24"/>
        </w:rPr>
      </w:pPr>
      <w:r>
        <w:rPr>
          <w:rFonts w:ascii="Times New Roman" w:hAnsi="Times New Roman" w:cs="Times New Roman"/>
          <w:sz w:val="24"/>
          <w:szCs w:val="24"/>
        </w:rPr>
        <w:t>13.10.6. Во время уборки тротуаров н всех территориях должно быть обеспечено безопасное движение пешеходов</w:t>
      </w:r>
      <w:r w:rsidR="006024DF">
        <w:rPr>
          <w:rFonts w:ascii="Times New Roman" w:hAnsi="Times New Roman" w:cs="Times New Roman"/>
          <w:sz w:val="24"/>
          <w:szCs w:val="24"/>
        </w:rPr>
        <w:t>, независимо от погодных условий.</w:t>
      </w:r>
    </w:p>
    <w:p w14:paraId="2A835C8C" w14:textId="1F05DA9D"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.7</w:t>
      </w:r>
      <w:r w:rsidR="005D7B30" w:rsidRPr="005D7B30">
        <w:rPr>
          <w:rFonts w:ascii="Times New Roman" w:hAnsi="Times New Roman" w:cs="Times New Roman"/>
          <w:sz w:val="24"/>
          <w:szCs w:val="24"/>
        </w:rPr>
        <w:t xml:space="preserve">. Укладку свежевыпавшего снега в валы и кучи рекомендуется разрешать на всех улицах, площадях, набережных, бульварах и скверах с последующим вывозом.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 После прохождения снегоуборочной техники рекомендуется осуществить уборку </w:t>
      </w:r>
      <w:proofErr w:type="spellStart"/>
      <w:r w:rsidR="005D7B30" w:rsidRPr="005D7B30">
        <w:rPr>
          <w:rFonts w:ascii="Times New Roman" w:hAnsi="Times New Roman" w:cs="Times New Roman"/>
          <w:sz w:val="24"/>
          <w:szCs w:val="24"/>
        </w:rPr>
        <w:t>прибордюрных</w:t>
      </w:r>
      <w:proofErr w:type="spellEnd"/>
      <w:r w:rsidR="005D7B30" w:rsidRPr="005D7B30">
        <w:rPr>
          <w:rFonts w:ascii="Times New Roman" w:hAnsi="Times New Roman" w:cs="Times New Roman"/>
          <w:sz w:val="24"/>
          <w:szCs w:val="24"/>
        </w:rPr>
        <w:t xml:space="preserve"> лотков, расчистку въездов, проездов и пешеходных переходов с обеих сторон. </w:t>
      </w:r>
    </w:p>
    <w:p w14:paraId="775B79D9" w14:textId="7BBC9162"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.8</w:t>
      </w:r>
      <w:r w:rsidR="005D7B30" w:rsidRPr="005D7B30">
        <w:rPr>
          <w:rFonts w:ascii="Times New Roman" w:hAnsi="Times New Roman" w:cs="Times New Roman"/>
          <w:sz w:val="24"/>
          <w:szCs w:val="24"/>
        </w:rPr>
        <w:t xml:space="preserve">. Вывоз снега осуществляется в места, определенные Территориальными органами, с водонепроницаемым покрытием и обвалованные сплошным земляным валом или, вывозится на </w:t>
      </w:r>
      <w:proofErr w:type="spellStart"/>
      <w:r w:rsidR="005D7B30" w:rsidRPr="005D7B30">
        <w:rPr>
          <w:rFonts w:ascii="Times New Roman" w:hAnsi="Times New Roman" w:cs="Times New Roman"/>
          <w:sz w:val="24"/>
          <w:szCs w:val="24"/>
        </w:rPr>
        <w:t>снегоплавильные</w:t>
      </w:r>
      <w:proofErr w:type="spellEnd"/>
      <w:r w:rsidR="005D7B30" w:rsidRPr="005D7B30">
        <w:rPr>
          <w:rFonts w:ascii="Times New Roman" w:hAnsi="Times New Roman" w:cs="Times New Roman"/>
          <w:sz w:val="24"/>
          <w:szCs w:val="24"/>
        </w:rPr>
        <w:t xml:space="preserve"> установки. 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w:t>
      </w:r>
    </w:p>
    <w:p w14:paraId="2D5B6CFF" w14:textId="2094A8A5"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.9</w:t>
      </w:r>
      <w:r w:rsidR="005D7B30" w:rsidRPr="005D7B30">
        <w:rPr>
          <w:rFonts w:ascii="Times New Roman" w:hAnsi="Times New Roman" w:cs="Times New Roman"/>
          <w:sz w:val="24"/>
          <w:szCs w:val="24"/>
        </w:rPr>
        <w:t xml:space="preserve">. В зимнее время должна производиться своевременная очистка кровель и козырьков от снега, наледи и сосулек. Очистка от </w:t>
      </w:r>
      <w:proofErr w:type="spellStart"/>
      <w:r w:rsidR="005D7B30" w:rsidRPr="005D7B30">
        <w:rPr>
          <w:rFonts w:ascii="Times New Roman" w:hAnsi="Times New Roman" w:cs="Times New Roman"/>
          <w:sz w:val="24"/>
          <w:szCs w:val="24"/>
        </w:rPr>
        <w:t>наледеобразований</w:t>
      </w:r>
      <w:proofErr w:type="spellEnd"/>
      <w:r w:rsidR="005D7B30" w:rsidRPr="005D7B30">
        <w:rPr>
          <w:rFonts w:ascii="Times New Roman" w:hAnsi="Times New Roman" w:cs="Times New Roman"/>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w:t>
      </w:r>
      <w:r w:rsidR="00A420E7">
        <w:rPr>
          <w:rFonts w:ascii="Times New Roman" w:hAnsi="Times New Roman" w:cs="Times New Roman"/>
          <w:sz w:val="24"/>
          <w:szCs w:val="24"/>
        </w:rPr>
        <w:t xml:space="preserve"> (</w:t>
      </w:r>
      <w:proofErr w:type="spellStart"/>
      <w:r w:rsidR="00A420E7">
        <w:rPr>
          <w:rFonts w:ascii="Times New Roman" w:hAnsi="Times New Roman" w:cs="Times New Roman"/>
          <w:sz w:val="24"/>
          <w:szCs w:val="24"/>
        </w:rPr>
        <w:t>снегозадержателей</w:t>
      </w:r>
      <w:proofErr w:type="spellEnd"/>
      <w:r w:rsidR="00A420E7">
        <w:rPr>
          <w:rFonts w:ascii="Times New Roman" w:hAnsi="Times New Roman" w:cs="Times New Roman"/>
          <w:sz w:val="24"/>
          <w:szCs w:val="24"/>
        </w:rPr>
        <w:t>)</w:t>
      </w:r>
      <w:r w:rsidR="005D7B30" w:rsidRPr="005D7B30">
        <w:rPr>
          <w:rFonts w:ascii="Times New Roman" w:hAnsi="Times New Roman" w:cs="Times New Roman"/>
          <w:sz w:val="24"/>
          <w:szCs w:val="24"/>
        </w:rPr>
        <w:t xml:space="preserve"> опасных участков. Крыши с наружным водоотводом периодически должны очищаться от снега, не допуская его накопления более 30 см.</w:t>
      </w:r>
    </w:p>
    <w:p w14:paraId="3C87C46C" w14:textId="7ECA10A3"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13.10</w:t>
      </w:r>
      <w:r w:rsidR="006024DF">
        <w:rPr>
          <w:rFonts w:ascii="Times New Roman" w:hAnsi="Times New Roman" w:cs="Times New Roman"/>
          <w:sz w:val="24"/>
          <w:szCs w:val="24"/>
        </w:rPr>
        <w:t>.10</w:t>
      </w:r>
      <w:r w:rsidR="005D7B30" w:rsidRPr="005D7B30">
        <w:rPr>
          <w:rFonts w:ascii="Times New Roman" w:hAnsi="Times New Roman" w:cs="Times New Roman"/>
          <w:sz w:val="24"/>
          <w:szCs w:val="24"/>
        </w:rPr>
        <w:t xml:space="preserve">.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 </w:t>
      </w:r>
    </w:p>
    <w:p w14:paraId="3FAC9131" w14:textId="2F4C5EE4"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13.10</w:t>
      </w:r>
      <w:r w:rsidR="006024DF">
        <w:rPr>
          <w:rFonts w:ascii="Times New Roman" w:hAnsi="Times New Roman" w:cs="Times New Roman"/>
          <w:sz w:val="24"/>
          <w:szCs w:val="24"/>
        </w:rPr>
        <w:t>.11</w:t>
      </w:r>
      <w:r w:rsidR="005D7B30" w:rsidRPr="005D7B30">
        <w:rPr>
          <w:rFonts w:ascii="Times New Roman" w:hAnsi="Times New Roman" w:cs="Times New Roman"/>
          <w:sz w:val="24"/>
          <w:szCs w:val="24"/>
        </w:rPr>
        <w:t xml:space="preserve">.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 крыш рекомендуется сбрасывать до вывоза снега, убранного с соответствующей территории, и укладывать его в общий вал. </w:t>
      </w:r>
    </w:p>
    <w:p w14:paraId="02ED868B" w14:textId="7A5781B8"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.12</w:t>
      </w:r>
      <w:r w:rsidR="005D7B30" w:rsidRPr="005D7B30">
        <w:rPr>
          <w:rFonts w:ascii="Times New Roman" w:hAnsi="Times New Roman" w:cs="Times New Roman"/>
          <w:sz w:val="24"/>
          <w:szCs w:val="24"/>
        </w:rPr>
        <w:t xml:space="preserve">.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 </w:t>
      </w:r>
    </w:p>
    <w:p w14:paraId="10D99A06" w14:textId="79E6E134"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.13</w:t>
      </w:r>
      <w:r w:rsidR="005D7B30" w:rsidRPr="005D7B30">
        <w:rPr>
          <w:rFonts w:ascii="Times New Roman" w:hAnsi="Times New Roman" w:cs="Times New Roman"/>
          <w:sz w:val="24"/>
          <w:szCs w:val="24"/>
        </w:rPr>
        <w:t>. При производстве работ по содержанию объектов благоустройства в области требований к обеспечению отчистки территории от снега и льда запрещается:</w:t>
      </w:r>
    </w:p>
    <w:p w14:paraId="3ECDD5DF"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14:paraId="0961B456"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перемещение, складирование снега на проезжую часть автомобильных дорог местного значения; </w:t>
      </w:r>
    </w:p>
    <w:p w14:paraId="0D631EB9"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вывоз и складирование снега и льда в места, не предназначенные для складирования снега и снежно-ледяных образований; </w:t>
      </w:r>
    </w:p>
    <w:p w14:paraId="0C1E8682"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складирование снега на детские игровые площадки (детские площадки);</w:t>
      </w:r>
    </w:p>
    <w:p w14:paraId="42164822"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w:t>
      </w:r>
      <w:proofErr w:type="spellStart"/>
      <w:r w:rsidRPr="005D7B30">
        <w:rPr>
          <w:rFonts w:ascii="Times New Roman" w:hAnsi="Times New Roman" w:cs="Times New Roman"/>
          <w:sz w:val="24"/>
          <w:szCs w:val="24"/>
        </w:rPr>
        <w:t>невывоз</w:t>
      </w:r>
      <w:proofErr w:type="spellEnd"/>
      <w:r w:rsidRPr="005D7B30">
        <w:rPr>
          <w:rFonts w:ascii="Times New Roman" w:hAnsi="Times New Roman" w:cs="Times New Roman"/>
          <w:sz w:val="24"/>
          <w:szCs w:val="24"/>
        </w:rPr>
        <w:t xml:space="preserve"> складируемого снега после наступления весенне-летнего периода. </w:t>
      </w:r>
    </w:p>
    <w:p w14:paraId="57F92309" w14:textId="004EF389" w:rsidR="008C693B" w:rsidRDefault="008C693B" w:rsidP="00EB446F">
      <w:pPr>
        <w:ind w:firstLine="567"/>
        <w:jc w:val="both"/>
        <w:rPr>
          <w:rFonts w:ascii="Times New Roman" w:hAnsi="Times New Roman" w:cs="Times New Roman"/>
          <w:sz w:val="24"/>
          <w:szCs w:val="24"/>
        </w:rPr>
      </w:pPr>
      <w:r>
        <w:rPr>
          <w:rFonts w:ascii="Times New Roman" w:hAnsi="Times New Roman" w:cs="Times New Roman"/>
          <w:sz w:val="24"/>
          <w:szCs w:val="24"/>
        </w:rPr>
        <w:t>13.10.14. Содержание территорий садов, скверов и парков, находящихся в собственности, во владении или пользовании организаций, производиться силами и средствами этих организаций самостоятельно или по договорам со специализированными организациями.</w:t>
      </w:r>
    </w:p>
    <w:p w14:paraId="3965490E" w14:textId="7DB06D6E" w:rsidR="006434E7" w:rsidRDefault="008C693B" w:rsidP="006434E7">
      <w:pPr>
        <w:ind w:firstLine="567"/>
        <w:jc w:val="both"/>
        <w:rPr>
          <w:rFonts w:ascii="Times New Roman" w:hAnsi="Times New Roman" w:cs="Times New Roman"/>
          <w:sz w:val="24"/>
          <w:szCs w:val="24"/>
        </w:rPr>
      </w:pPr>
      <w:r>
        <w:rPr>
          <w:rFonts w:ascii="Times New Roman" w:hAnsi="Times New Roman" w:cs="Times New Roman"/>
          <w:sz w:val="24"/>
          <w:szCs w:val="24"/>
        </w:rPr>
        <w:t>13.10.15. Содержание коллекторов, труб ливневой канализации и дождеприемных колодцев обязаны производить организации, обслуживающие данные объекты.</w:t>
      </w:r>
    </w:p>
    <w:p w14:paraId="2A22D05A" w14:textId="1A3DC644"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.1</w:t>
      </w:r>
      <w:r w:rsidR="006434E7">
        <w:rPr>
          <w:rFonts w:ascii="Times New Roman" w:hAnsi="Times New Roman" w:cs="Times New Roman"/>
          <w:sz w:val="24"/>
          <w:szCs w:val="24"/>
        </w:rPr>
        <w:t>6</w:t>
      </w:r>
      <w:r w:rsidR="005D7B30" w:rsidRPr="005D7B30">
        <w:rPr>
          <w:rFonts w:ascii="Times New Roman" w:hAnsi="Times New Roman" w:cs="Times New Roman"/>
          <w:sz w:val="24"/>
          <w:szCs w:val="24"/>
        </w:rPr>
        <w:t xml:space="preserve">. Эксплуатация и содержание объектов жилищного фонда, в том числе в зимний период, должны осуществляться в соответствии с Правилами и нормами технической эксплуатации жилищного фонда, утвержденными Постановлением Госстроя </w:t>
      </w:r>
      <w:r w:rsidR="005D7B30" w:rsidRPr="003438BD">
        <w:rPr>
          <w:rFonts w:ascii="Times New Roman" w:hAnsi="Times New Roman" w:cs="Times New Roman"/>
          <w:sz w:val="24"/>
          <w:szCs w:val="24"/>
          <w:shd w:val="clear" w:color="auto" w:fill="FFFFFF" w:themeFill="background1"/>
        </w:rPr>
        <w:t>РФ от 27.09.2003 № 170.</w:t>
      </w:r>
      <w:r w:rsidR="005D7B30" w:rsidRPr="003438BD">
        <w:rPr>
          <w:rFonts w:ascii="Times New Roman" w:hAnsi="Times New Roman" w:cs="Times New Roman"/>
          <w:sz w:val="24"/>
          <w:szCs w:val="24"/>
        </w:rPr>
        <w:t xml:space="preserve"> </w:t>
      </w:r>
    </w:p>
    <w:p w14:paraId="3CCFE265" w14:textId="3A314E2D" w:rsidR="00E502A4" w:rsidRDefault="00BC48E1" w:rsidP="00F244E8">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.1</w:t>
      </w:r>
      <w:r w:rsidR="006434E7">
        <w:rPr>
          <w:rFonts w:ascii="Times New Roman" w:hAnsi="Times New Roman" w:cs="Times New Roman"/>
          <w:sz w:val="24"/>
          <w:szCs w:val="24"/>
        </w:rPr>
        <w:t>7</w:t>
      </w:r>
      <w:r w:rsidR="005D7B30" w:rsidRPr="005D7B30">
        <w:rPr>
          <w:rFonts w:ascii="Times New Roman" w:hAnsi="Times New Roman" w:cs="Times New Roman"/>
          <w:sz w:val="24"/>
          <w:szCs w:val="24"/>
        </w:rPr>
        <w:t xml:space="preserve">. Запрещается препятствовать проведению механизированных работ по очистке территорий общего пользования от снега и льда, выразившееся в оставлении механического транспортного средства на территориях общего пользования за пределами автомобильных дорог в осенне-зимний период на срок более 7 суток. </w:t>
      </w:r>
    </w:p>
    <w:p w14:paraId="1090ED5E" w14:textId="77777777" w:rsidR="00F244E8" w:rsidRDefault="00F244E8" w:rsidP="00F244E8">
      <w:pPr>
        <w:ind w:firstLine="567"/>
        <w:jc w:val="both"/>
        <w:rPr>
          <w:rFonts w:ascii="Times New Roman" w:hAnsi="Times New Roman" w:cs="Times New Roman"/>
          <w:sz w:val="24"/>
          <w:szCs w:val="24"/>
        </w:rPr>
      </w:pPr>
    </w:p>
    <w:p w14:paraId="29AD89E4" w14:textId="41D53ACC"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Места сбора и накопления коммунальных отходов:</w:t>
      </w:r>
    </w:p>
    <w:p w14:paraId="7F225160" w14:textId="707866CE"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13.11</w:t>
      </w:r>
      <w:r w:rsidR="005D7B30" w:rsidRPr="005D7B30">
        <w:rPr>
          <w:rFonts w:ascii="Times New Roman" w:hAnsi="Times New Roman" w:cs="Times New Roman"/>
          <w:sz w:val="24"/>
          <w:szCs w:val="24"/>
        </w:rPr>
        <w:t>.1. Сбор твердых</w:t>
      </w:r>
      <w:r w:rsidR="00F8064C">
        <w:rPr>
          <w:rFonts w:ascii="Times New Roman" w:hAnsi="Times New Roman" w:cs="Times New Roman"/>
          <w:sz w:val="24"/>
          <w:szCs w:val="24"/>
        </w:rPr>
        <w:t xml:space="preserve"> коммунальных отходов (далее - Т</w:t>
      </w:r>
      <w:r w:rsidR="005D7B30" w:rsidRPr="005D7B30">
        <w:rPr>
          <w:rFonts w:ascii="Times New Roman" w:hAnsi="Times New Roman" w:cs="Times New Roman"/>
          <w:sz w:val="24"/>
          <w:szCs w:val="24"/>
        </w:rPr>
        <w:t xml:space="preserve">КО) на территории муниципального образования осуществляется в соответствии с федеральным </w:t>
      </w:r>
      <w:r w:rsidR="005D7B30" w:rsidRPr="005D7B30">
        <w:rPr>
          <w:rFonts w:ascii="Times New Roman" w:hAnsi="Times New Roman" w:cs="Times New Roman"/>
          <w:sz w:val="24"/>
          <w:szCs w:val="24"/>
        </w:rPr>
        <w:lastRenderedPageBreak/>
        <w:t xml:space="preserve">законодательством и законодательством Удмуртской Республики, муниципальными правовыми актами. </w:t>
      </w:r>
    </w:p>
    <w:p w14:paraId="1970E3A1" w14:textId="7E2E9A3C"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.2. Лицо, у которого образуются отходы производства и потребления, обязано соблюдать требования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14:paraId="1E348ADC" w14:textId="670C88FD"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13.11</w:t>
      </w:r>
      <w:r w:rsidR="005D7B30" w:rsidRPr="005D7B30">
        <w:rPr>
          <w:rFonts w:ascii="Times New Roman" w:hAnsi="Times New Roman" w:cs="Times New Roman"/>
          <w:sz w:val="24"/>
          <w:szCs w:val="24"/>
        </w:rPr>
        <w:t>.3. Сбор твердых коммунальных отходов осуществляет</w:t>
      </w:r>
      <w:r w:rsidR="00F8064C">
        <w:rPr>
          <w:rFonts w:ascii="Times New Roman" w:hAnsi="Times New Roman" w:cs="Times New Roman"/>
          <w:sz w:val="24"/>
          <w:szCs w:val="24"/>
        </w:rPr>
        <w:t>ся в местах сбора и накопления Т</w:t>
      </w:r>
      <w:r w:rsidR="005D7B30" w:rsidRPr="005D7B30">
        <w:rPr>
          <w:rFonts w:ascii="Times New Roman" w:hAnsi="Times New Roman" w:cs="Times New Roman"/>
          <w:sz w:val="24"/>
          <w:szCs w:val="24"/>
        </w:rPr>
        <w:t xml:space="preserve">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 </w:t>
      </w:r>
    </w:p>
    <w:p w14:paraId="65351998" w14:textId="46D0B6DA"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.4. Сбор ТКО осуществляется следующими способами:</w:t>
      </w:r>
    </w:p>
    <w:p w14:paraId="1758F215"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контейнеры, расположенные в мусороприемных камерах (при наличии соответствующей внутридомовой инженерной системы);</w:t>
      </w:r>
    </w:p>
    <w:p w14:paraId="6EDBE0BB"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контейнеры и бункеры, расположенные на контейнерных площадках; </w:t>
      </w:r>
    </w:p>
    <w:p w14:paraId="0A73916B"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пакеты, мешки или другие, специально предназначенные для сбора ТКО емкости. </w:t>
      </w:r>
    </w:p>
    <w:p w14:paraId="71138C48" w14:textId="5BCBD7FD"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.5.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w:t>
      </w:r>
    </w:p>
    <w:p w14:paraId="245915CA" w14:textId="71EC48D2"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13.11</w:t>
      </w:r>
      <w:r w:rsidR="005D7B30" w:rsidRPr="005D7B30">
        <w:rPr>
          <w:rFonts w:ascii="Times New Roman" w:hAnsi="Times New Roman" w:cs="Times New Roman"/>
          <w:sz w:val="24"/>
          <w:szCs w:val="24"/>
        </w:rPr>
        <w:t xml:space="preserve">.6. 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 </w:t>
      </w:r>
    </w:p>
    <w:p w14:paraId="587BCB82" w14:textId="437A2D1D"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xml:space="preserve">.7. Контейнерные площадки должны быть оборудованы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0BED94E3" w14:textId="6D6D3FF3" w:rsidR="00512530"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.8.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w:t>
      </w:r>
      <w:r w:rsidR="00E66479">
        <w:rPr>
          <w:rFonts w:ascii="Times New Roman" w:hAnsi="Times New Roman" w:cs="Times New Roman"/>
          <w:sz w:val="24"/>
          <w:szCs w:val="24"/>
        </w:rPr>
        <w:t>порта, разгружающего контейнеры.</w:t>
      </w:r>
    </w:p>
    <w:p w14:paraId="3FE53BF1" w14:textId="3F0742D3" w:rsidR="00B77433"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13.11</w:t>
      </w:r>
      <w:r w:rsidR="005D7B30" w:rsidRPr="005D7B30">
        <w:rPr>
          <w:rFonts w:ascii="Times New Roman" w:hAnsi="Times New Roman" w:cs="Times New Roman"/>
          <w:sz w:val="24"/>
          <w:szCs w:val="24"/>
        </w:rPr>
        <w:t xml:space="preserve">.9. Контейнерные площадки подлежат обязательному включению в реестр мест (площадок) накопления ТКО на территории муниципального образования «Муниципальный округ </w:t>
      </w:r>
      <w:r w:rsidR="00B77433">
        <w:rPr>
          <w:rFonts w:ascii="Times New Roman" w:hAnsi="Times New Roman" w:cs="Times New Roman"/>
          <w:sz w:val="24"/>
          <w:szCs w:val="24"/>
        </w:rPr>
        <w:t>Балезинский</w:t>
      </w:r>
      <w:r w:rsidR="005D7B30" w:rsidRPr="005D7B30">
        <w:rPr>
          <w:rFonts w:ascii="Times New Roman" w:hAnsi="Times New Roman" w:cs="Times New Roman"/>
          <w:sz w:val="24"/>
          <w:szCs w:val="24"/>
        </w:rPr>
        <w:t xml:space="preserve"> район Удмуртской Республики</w:t>
      </w:r>
      <w:r w:rsidR="00B77433">
        <w:rPr>
          <w:rFonts w:ascii="Times New Roman" w:hAnsi="Times New Roman" w:cs="Times New Roman"/>
          <w:sz w:val="24"/>
          <w:szCs w:val="24"/>
        </w:rPr>
        <w:t>»</w:t>
      </w:r>
      <w:r w:rsidR="005D7B30" w:rsidRPr="005D7B30">
        <w:rPr>
          <w:rFonts w:ascii="Times New Roman" w:hAnsi="Times New Roman" w:cs="Times New Roman"/>
          <w:sz w:val="24"/>
          <w:szCs w:val="24"/>
        </w:rPr>
        <w:t>.</w:t>
      </w:r>
    </w:p>
    <w:p w14:paraId="2E394F12" w14:textId="6226C80B" w:rsidR="00B77433"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13.11</w:t>
      </w:r>
      <w:r w:rsidR="005D7B30" w:rsidRPr="005D7B30">
        <w:rPr>
          <w:rFonts w:ascii="Times New Roman" w:hAnsi="Times New Roman" w:cs="Times New Roman"/>
          <w:sz w:val="24"/>
          <w:szCs w:val="24"/>
        </w:rPr>
        <w:t xml:space="preserve">.10. Необходимо обеспечивать свободный подъезд непосредственно к местам сбора и накопления твердых коммунальных отходов. </w:t>
      </w:r>
    </w:p>
    <w:p w14:paraId="4585AFD4" w14:textId="307B7E09" w:rsidR="00B77433"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xml:space="preserve">.11.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 </w:t>
      </w:r>
    </w:p>
    <w:p w14:paraId="0F4942DD" w14:textId="22EEDA89" w:rsidR="000448E3" w:rsidRDefault="00BC48E1" w:rsidP="00F244E8">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.12. Контейн</w:t>
      </w:r>
      <w:r w:rsidR="00F8064C">
        <w:rPr>
          <w:rFonts w:ascii="Times New Roman" w:hAnsi="Times New Roman" w:cs="Times New Roman"/>
          <w:sz w:val="24"/>
          <w:szCs w:val="24"/>
        </w:rPr>
        <w:t>ерная площадка после погрузки КГ</w:t>
      </w:r>
      <w:r w:rsidR="005D7B30" w:rsidRPr="005D7B30">
        <w:rPr>
          <w:rFonts w:ascii="Times New Roman" w:hAnsi="Times New Roman" w:cs="Times New Roman"/>
          <w:sz w:val="24"/>
          <w:szCs w:val="24"/>
        </w:rPr>
        <w:t>О (крупногабаритных отходов) в мусоровоз в случае ее загрязнения при погрузке должны быть очищены от отходов владельцем контейнерной площадки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w:t>
      </w:r>
      <w:r w:rsidR="00E40575">
        <w:rPr>
          <w:rFonts w:ascii="Times New Roman" w:hAnsi="Times New Roman" w:cs="Times New Roman"/>
          <w:sz w:val="24"/>
          <w:szCs w:val="24"/>
        </w:rPr>
        <w:t>) мероприятий</w:t>
      </w:r>
      <w:r w:rsidR="005D7B30" w:rsidRPr="005D7B30">
        <w:rPr>
          <w:rFonts w:ascii="Times New Roman" w:hAnsi="Times New Roman" w:cs="Times New Roman"/>
          <w:sz w:val="24"/>
          <w:szCs w:val="24"/>
        </w:rPr>
        <w:t xml:space="preserve">»). </w:t>
      </w:r>
    </w:p>
    <w:p w14:paraId="555DFBFE" w14:textId="4C21CFB3" w:rsidR="00B77433"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xml:space="preserve">.13. На территории муниципального образования запрещается: </w:t>
      </w:r>
    </w:p>
    <w:p w14:paraId="3C5EFCF0"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несоблюдение требований по оборудованию площадки для сбора отходов, в том числе несоответствие оборудования, установленному органами местного самоуправления образцу; </w:t>
      </w:r>
    </w:p>
    <w:p w14:paraId="42AF66E6"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эксплуатация контейнеров в технически неисправном состоянии или состоянии, не соответствующем санитарным нормам и правилам; </w:t>
      </w:r>
    </w:p>
    <w:p w14:paraId="771AC30E"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выгрузка отходов из контейнеров в не предназначенные и не оборудованные для этих целей транспортные средства; </w:t>
      </w:r>
    </w:p>
    <w:p w14:paraId="70F9308E"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установка контейнерных площадок на проезжей части, газонах, тротуарах и в проходных арках домов; </w:t>
      </w:r>
    </w:p>
    <w:p w14:paraId="06DB4DC1"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размещение крупногабаритного мусора за пределами площадки;</w:t>
      </w:r>
    </w:p>
    <w:p w14:paraId="45D3806C" w14:textId="77777777" w:rsidR="003B663C"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нахождение контейнеров для отходов за пределами оборудованной площадки; </w:t>
      </w:r>
    </w:p>
    <w:p w14:paraId="03F654CB" w14:textId="556CB11D" w:rsidR="005D7B30"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складирование строительных отходов на площадке.</w:t>
      </w:r>
    </w:p>
    <w:p w14:paraId="1B25751F" w14:textId="34C2DE2F" w:rsidR="005B54BD" w:rsidRDefault="00E66479" w:rsidP="00E66479">
      <w:pPr>
        <w:ind w:firstLine="567"/>
        <w:jc w:val="both"/>
        <w:rPr>
          <w:rFonts w:ascii="Times New Roman" w:hAnsi="Times New Roman" w:cs="Times New Roman"/>
          <w:sz w:val="24"/>
          <w:szCs w:val="24"/>
        </w:rPr>
      </w:pPr>
      <w:r>
        <w:rPr>
          <w:rFonts w:ascii="Times New Roman" w:hAnsi="Times New Roman" w:cs="Times New Roman"/>
          <w:sz w:val="24"/>
          <w:szCs w:val="24"/>
        </w:rPr>
        <w:t>-складирование древесно-кустарниковой растительности на территории контейнерной площадки.</w:t>
      </w:r>
    </w:p>
    <w:p w14:paraId="32D28B5D" w14:textId="77777777" w:rsidR="00E66479" w:rsidRDefault="00E66479" w:rsidP="00E66479">
      <w:pPr>
        <w:ind w:firstLine="567"/>
        <w:jc w:val="both"/>
        <w:rPr>
          <w:rFonts w:ascii="Times New Roman" w:hAnsi="Times New Roman" w:cs="Times New Roman"/>
          <w:sz w:val="24"/>
          <w:szCs w:val="24"/>
        </w:rPr>
      </w:pPr>
    </w:p>
    <w:p w14:paraId="427EAA5E" w14:textId="105AA2EE" w:rsidR="001D330A" w:rsidRPr="001D330A" w:rsidRDefault="001D330A" w:rsidP="001D330A">
      <w:pPr>
        <w:ind w:firstLine="567"/>
        <w:jc w:val="center"/>
        <w:rPr>
          <w:rFonts w:ascii="Times New Roman" w:hAnsi="Times New Roman" w:cs="Times New Roman"/>
          <w:b/>
          <w:bCs/>
          <w:sz w:val="24"/>
          <w:szCs w:val="24"/>
        </w:rPr>
      </w:pPr>
      <w:r w:rsidRPr="001D330A">
        <w:rPr>
          <w:rFonts w:ascii="Times New Roman" w:hAnsi="Times New Roman" w:cs="Times New Roman"/>
          <w:b/>
          <w:bCs/>
          <w:sz w:val="24"/>
          <w:szCs w:val="24"/>
        </w:rPr>
        <w:t>Раздел 14. Организация стоков ливневых вод</w:t>
      </w:r>
    </w:p>
    <w:p w14:paraId="49EBF17F"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14.1. На территории муниципального образования следует предусматривать организацию стоков ливневых вод, применяя закрытую, открытую и смешанную системы водоотвода, </w:t>
      </w:r>
    </w:p>
    <w:p w14:paraId="39D35E78"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14:paraId="1B4745A8"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14.3.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1F86A62C" w14:textId="588BEE0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w:t>
      </w:r>
      <w:r w:rsidR="000448E3">
        <w:rPr>
          <w:rFonts w:ascii="Times New Roman" w:hAnsi="Times New Roman" w:cs="Times New Roman"/>
          <w:sz w:val="24"/>
          <w:szCs w:val="24"/>
        </w:rPr>
        <w:t>нная редакция СНиП 2.04.03-85».</w:t>
      </w:r>
    </w:p>
    <w:p w14:paraId="51A5D43F" w14:textId="571EB748"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w:t>
      </w:r>
      <w:r w:rsidR="000448E3">
        <w:rPr>
          <w:rFonts w:ascii="Times New Roman" w:hAnsi="Times New Roman" w:cs="Times New Roman"/>
          <w:sz w:val="24"/>
          <w:szCs w:val="24"/>
        </w:rPr>
        <w:t>хнические устройства (выпуски).</w:t>
      </w:r>
    </w:p>
    <w:p w14:paraId="75768CEE"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14.6. Не допускается выпуск поверхностного стока в непроточные водоемы, в размываемые овраги, в замкнутые ложбины, заболоченные территории.</w:t>
      </w:r>
    </w:p>
    <w:p w14:paraId="66DC4C62"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 </w:t>
      </w:r>
    </w:p>
    <w:p w14:paraId="2A705935"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 </w:t>
      </w:r>
    </w:p>
    <w:p w14:paraId="32ED276B"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 </w:t>
      </w:r>
    </w:p>
    <w:p w14:paraId="666AD0BB"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 </w:t>
      </w:r>
    </w:p>
    <w:p w14:paraId="028A4E13"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2.07.01- 89*». </w:t>
      </w:r>
    </w:p>
    <w:p w14:paraId="0C79C09D"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14.12. Переходы подземных водосточных, трубопроводов под проезжей частью улиц, автодорогами, следует предусматривать в футлярах.</w:t>
      </w:r>
    </w:p>
    <w:p w14:paraId="44A517A0"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 </w:t>
      </w:r>
    </w:p>
    <w:p w14:paraId="63A86184"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14.14. На территории муниципального образования запрещается:</w:t>
      </w:r>
    </w:p>
    <w:p w14:paraId="412F04B2"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сброс воды на дороги, тротуары, газоны, а в зимнее время - и в систему ливневой канализации; </w:t>
      </w:r>
    </w:p>
    <w:p w14:paraId="359A1FE8"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несанкционированное подключение к ливневой канализации;</w:t>
      </w:r>
    </w:p>
    <w:p w14:paraId="0D5B0C91"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сброс смета и бытового мусора в </w:t>
      </w:r>
      <w:proofErr w:type="spellStart"/>
      <w:r w:rsidRPr="001D330A">
        <w:rPr>
          <w:rFonts w:ascii="Times New Roman" w:hAnsi="Times New Roman" w:cs="Times New Roman"/>
          <w:sz w:val="24"/>
          <w:szCs w:val="24"/>
        </w:rPr>
        <w:t>дождеприемные</w:t>
      </w:r>
      <w:proofErr w:type="spellEnd"/>
      <w:r w:rsidRPr="001D330A">
        <w:rPr>
          <w:rFonts w:ascii="Times New Roman" w:hAnsi="Times New Roman" w:cs="Times New Roman"/>
          <w:sz w:val="24"/>
          <w:szCs w:val="24"/>
        </w:rPr>
        <w:t xml:space="preserve"> колодцы, сброс фекальных вод в ливневую канализацию и на рельеф местности; </w:t>
      </w:r>
    </w:p>
    <w:p w14:paraId="3A7D94A2"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повреждение сети ливневой канализации, </w:t>
      </w:r>
      <w:proofErr w:type="spellStart"/>
      <w:r w:rsidRPr="001D330A">
        <w:rPr>
          <w:rFonts w:ascii="Times New Roman" w:hAnsi="Times New Roman" w:cs="Times New Roman"/>
          <w:sz w:val="24"/>
          <w:szCs w:val="24"/>
        </w:rPr>
        <w:t>взламывание</w:t>
      </w:r>
      <w:proofErr w:type="spellEnd"/>
      <w:r w:rsidRPr="001D330A">
        <w:rPr>
          <w:rFonts w:ascii="Times New Roman" w:hAnsi="Times New Roman" w:cs="Times New Roman"/>
          <w:sz w:val="24"/>
          <w:szCs w:val="24"/>
        </w:rPr>
        <w:t xml:space="preserve"> или разрушение дождеприемных решеток и люков. </w:t>
      </w:r>
    </w:p>
    <w:p w14:paraId="0AF61852"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14:paraId="41A1D936"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14:paraId="78A8D51B"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14.17.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w:t>
      </w:r>
    </w:p>
    <w:p w14:paraId="434FEF6D"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Профилактическое обследование смотровых и дождеприемных колодцев ливневой канализации и их очистка производятся не реже одного раза в год Администрацией муниципального образования.</w:t>
      </w:r>
    </w:p>
    <w:p w14:paraId="76A290D5" w14:textId="30D9A5DB" w:rsidR="00840E87" w:rsidRPr="00840E87" w:rsidRDefault="00E40575" w:rsidP="00840E87">
      <w:pPr>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15.</w:t>
      </w:r>
      <w:r w:rsidR="001D330A" w:rsidRPr="00840E87">
        <w:rPr>
          <w:rFonts w:ascii="Times New Roman" w:hAnsi="Times New Roman" w:cs="Times New Roman"/>
          <w:b/>
          <w:bCs/>
          <w:sz w:val="24"/>
          <w:szCs w:val="24"/>
        </w:rPr>
        <w:t xml:space="preserve"> Порядок проведения земляных работ</w:t>
      </w:r>
    </w:p>
    <w:p w14:paraId="10234562"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15.1. Положения данного раздела, регулируют порядок проведения земляных работ при осуществлении любых видов работ, связанных с изменением существующей планировочной отметки земной поверхности на величину, превышающую 0,3 м (проведение инженерных изысканий, строительство (реконструкция) объектов, не требующих получения разрешения на строительство, капитальный ремонт объектов капитального строительства, проведение работ по благоустройству и иные), в том числе при вскрытии поверхностного слоя земли (раскопка, бурение, выравнивание, планировка, отсыпка, демонтаж) на землях, находящихся в собственности муниципального образования «Муниципальный округ </w:t>
      </w:r>
      <w:r w:rsidR="00840E87">
        <w:rPr>
          <w:rFonts w:ascii="Times New Roman" w:hAnsi="Times New Roman" w:cs="Times New Roman"/>
          <w:sz w:val="24"/>
          <w:szCs w:val="24"/>
        </w:rPr>
        <w:t>Балезинский</w:t>
      </w:r>
      <w:r w:rsidRPr="001D330A">
        <w:rPr>
          <w:rFonts w:ascii="Times New Roman" w:hAnsi="Times New Roman" w:cs="Times New Roman"/>
          <w:sz w:val="24"/>
          <w:szCs w:val="24"/>
        </w:rPr>
        <w:t xml:space="preserve"> район Удмуртской Республики» (за исключением земельных участков, предоставленных в аренду и постоянное бессрочное пользование), а также на земельных участках, государственная собственность на которые не разграничена на территории муниципального образования «Муниципальный округ </w:t>
      </w:r>
      <w:r w:rsidR="00840E87">
        <w:rPr>
          <w:rFonts w:ascii="Times New Roman" w:hAnsi="Times New Roman" w:cs="Times New Roman"/>
          <w:sz w:val="24"/>
          <w:szCs w:val="24"/>
        </w:rPr>
        <w:t>Балезински</w:t>
      </w:r>
      <w:r w:rsidRPr="001D330A">
        <w:rPr>
          <w:rFonts w:ascii="Times New Roman" w:hAnsi="Times New Roman" w:cs="Times New Roman"/>
          <w:sz w:val="24"/>
          <w:szCs w:val="24"/>
        </w:rPr>
        <w:t xml:space="preserve">й район Удмуртской Республики» (далее - земляные работы). </w:t>
      </w:r>
    </w:p>
    <w:p w14:paraId="353026AF" w14:textId="4A4D7376"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15.2. На территории муниципального образования земляные работы (за исключением работ, проводимых в соответствии с требованиями Градостроительного кодекса РФ, а также работ, для которых не требуется выдача разрешений) производятся </w:t>
      </w:r>
      <w:r w:rsidRPr="001D330A">
        <w:rPr>
          <w:rFonts w:ascii="Times New Roman" w:hAnsi="Times New Roman" w:cs="Times New Roman"/>
          <w:sz w:val="24"/>
          <w:szCs w:val="24"/>
        </w:rPr>
        <w:lastRenderedPageBreak/>
        <w:t>при наличии разрешения Администрации муниципального образования «</w:t>
      </w:r>
      <w:r w:rsidR="00E40575">
        <w:rPr>
          <w:rFonts w:ascii="Times New Roman" w:hAnsi="Times New Roman" w:cs="Times New Roman"/>
          <w:sz w:val="24"/>
          <w:szCs w:val="24"/>
        </w:rPr>
        <w:t>Муниципальный округ Балезинский</w:t>
      </w:r>
      <w:r w:rsidRPr="001D330A">
        <w:rPr>
          <w:rFonts w:ascii="Times New Roman" w:hAnsi="Times New Roman" w:cs="Times New Roman"/>
          <w:sz w:val="24"/>
          <w:szCs w:val="24"/>
        </w:rPr>
        <w:t xml:space="preserve"> район Удмуртской Республики» на проведение земляных работ (далее - разрешение на проведение земляных работ).</w:t>
      </w:r>
    </w:p>
    <w:p w14:paraId="412E9452" w14:textId="612551E1"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15.3. Порядок выдачи и закрытия разрешений на проведение земляных работ на территории муниципального образования, случаи и порядок получения разрешения на проведение земляных работ, в том числе при проведении аварийных работ, перечень документов, необходимых для получения разрешения (продления разрешения) на проведение земляных работ, в том числе на проведение аварийных работ, сроки рассмотрения документов и выдачи разрешения на проведение земляных работ, основания отказа в выдаче разрешения на выполнение земляных работ, порядок переоформления разрешения на выполнение земляных работ в случае изменения организации, производящей работы устанавливается решением Совета депутатов муниципального образования «Муниципальный округ</w:t>
      </w:r>
      <w:r w:rsidR="00E40575" w:rsidRPr="00E40575">
        <w:rPr>
          <w:rFonts w:ascii="Times New Roman" w:hAnsi="Times New Roman" w:cs="Times New Roman"/>
          <w:sz w:val="24"/>
          <w:szCs w:val="24"/>
        </w:rPr>
        <w:t xml:space="preserve"> </w:t>
      </w:r>
      <w:r w:rsidR="00E40575">
        <w:rPr>
          <w:rFonts w:ascii="Times New Roman" w:hAnsi="Times New Roman" w:cs="Times New Roman"/>
          <w:sz w:val="24"/>
          <w:szCs w:val="24"/>
        </w:rPr>
        <w:t>Балезинский</w:t>
      </w:r>
      <w:r w:rsidR="00E40575" w:rsidRPr="001D330A">
        <w:rPr>
          <w:rFonts w:ascii="Times New Roman" w:hAnsi="Times New Roman" w:cs="Times New Roman"/>
          <w:sz w:val="24"/>
          <w:szCs w:val="24"/>
        </w:rPr>
        <w:t xml:space="preserve"> </w:t>
      </w:r>
      <w:r w:rsidRPr="001D330A">
        <w:rPr>
          <w:rFonts w:ascii="Times New Roman" w:hAnsi="Times New Roman" w:cs="Times New Roman"/>
          <w:sz w:val="24"/>
          <w:szCs w:val="24"/>
        </w:rPr>
        <w:t xml:space="preserve">район Удмуртской Республики». </w:t>
      </w:r>
    </w:p>
    <w:p w14:paraId="2BFB5567" w14:textId="102AF600"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15.4. Юридические и физические лица, осуществляющие земляные работы на территории </w:t>
      </w:r>
      <w:r w:rsidR="00E40575">
        <w:rPr>
          <w:rFonts w:ascii="Times New Roman" w:hAnsi="Times New Roman" w:cs="Times New Roman"/>
          <w:sz w:val="24"/>
          <w:szCs w:val="24"/>
        </w:rPr>
        <w:t>Балезинского</w:t>
      </w:r>
      <w:r w:rsidRPr="001D330A">
        <w:rPr>
          <w:rFonts w:ascii="Times New Roman" w:hAnsi="Times New Roman" w:cs="Times New Roman"/>
          <w:sz w:val="24"/>
          <w:szCs w:val="24"/>
        </w:rPr>
        <w:t xml:space="preserve"> района, обязаны:</w:t>
      </w:r>
    </w:p>
    <w:p w14:paraId="25A955EA"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соблюдать сроки начала и окончания работ, указанные в разрешении на проведение земляных работ;</w:t>
      </w:r>
    </w:p>
    <w:p w14:paraId="13FE4F72" w14:textId="2503E0AB"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в случае закрытия или изменения маршрутов движения общественного транспорта, не менее, чем за 7 дней до планируемого начала работ, обеспечить за свой счет информирование населения путем размещения свед</w:t>
      </w:r>
      <w:r w:rsidR="00E40575">
        <w:rPr>
          <w:rFonts w:ascii="Times New Roman" w:hAnsi="Times New Roman" w:cs="Times New Roman"/>
          <w:sz w:val="24"/>
          <w:szCs w:val="24"/>
        </w:rPr>
        <w:t>ений в газете «Вперед</w:t>
      </w:r>
      <w:r w:rsidRPr="001D330A">
        <w:rPr>
          <w:rFonts w:ascii="Times New Roman" w:hAnsi="Times New Roman" w:cs="Times New Roman"/>
          <w:sz w:val="24"/>
          <w:szCs w:val="24"/>
        </w:rPr>
        <w:t xml:space="preserve">» с указанием сроков проведения работ, </w:t>
      </w:r>
    </w:p>
    <w:p w14:paraId="455C23BE"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15.5. При выполнении земляных работ лицо, ответственное за их производство, должно иметь при себе копию разрешения на проведение земляных работ. </w:t>
      </w:r>
    </w:p>
    <w:p w14:paraId="30EA9338"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15.6. Место производства земляных работ должно быть ограждено по периметру с использованием сигнальной ленты и (или) предупредительных знаков. Предупредительные знаки и сигнальные ленты должны обеспечивать видимость места проведения работ в темное время суток.</w:t>
      </w:r>
    </w:p>
    <w:p w14:paraId="5D6BC578"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15.7. При производстве земляных работ должен быть обеспечен свободный и безопасный подход и подъезд к жилым домам и другим объектам. Не допускается заваливания грунтом пешеходных проходов и проезжей части с твердым покрытием, а также детских площадок. </w:t>
      </w:r>
    </w:p>
    <w:p w14:paraId="6EA43A7E"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15.8.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 </w:t>
      </w:r>
    </w:p>
    <w:p w14:paraId="138C1F9B"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15.9. При выезде автотранспорта со строительных площадок и участков производства земляных работ необходимо обеспечить очистку или мойку колес. </w:t>
      </w:r>
    </w:p>
    <w:p w14:paraId="3C1EE03B"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15.10. При производстве земляных работ запрещается: </w:t>
      </w:r>
    </w:p>
    <w:p w14:paraId="4A01E5E2"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допускать повреждение инженерных сетей и коммуникаций, существующих сооружений, зеленых насаждений и элементов благоустройства; </w:t>
      </w:r>
    </w:p>
    <w:p w14:paraId="49149DE0"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осуществлять откачку воды из колодцев, траншей, котлованов на тротуары и проезжую часть улиц;</w:t>
      </w:r>
    </w:p>
    <w:p w14:paraId="1A8A780D"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3909D1C8"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оставлять на проезжей части улиц и тротуарах, газонах землю и строительные материалы после окончания производства земляных работ; </w:t>
      </w:r>
    </w:p>
    <w:p w14:paraId="4A720D1A"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вынос грунта и грязи колесами транспортных средств на улицы населенных пунктов с площадок (территорий) мест проведения земляных работ; </w:t>
      </w:r>
    </w:p>
    <w:p w14:paraId="49AEB788"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занимать территорию за пределами границ участка производства земляных работ;</w:t>
      </w:r>
    </w:p>
    <w:p w14:paraId="4658935E"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загромождать транспортные и пешеходные коммуникации, преграждать проходы и въезды на общественные и дворовые территории. </w:t>
      </w:r>
    </w:p>
    <w:p w14:paraId="40B5F783"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 </w:t>
      </w:r>
    </w:p>
    <w:p w14:paraId="38F299C9"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производить земляные работы по ремонту инженерных коммуникаций неаварийного характера под видом проведения аварийных работ. </w:t>
      </w:r>
    </w:p>
    <w:p w14:paraId="53FA77BB" w14:textId="374529CE"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15.11. На месте производства земляных работ по первому требованию должностных лиц Администрации муниципального образования «Муниципальный округ </w:t>
      </w:r>
      <w:r w:rsidR="00E40575">
        <w:rPr>
          <w:rFonts w:ascii="Times New Roman" w:hAnsi="Times New Roman" w:cs="Times New Roman"/>
          <w:sz w:val="24"/>
          <w:szCs w:val="24"/>
        </w:rPr>
        <w:t>Балезинский</w:t>
      </w:r>
      <w:r w:rsidRPr="001D330A">
        <w:rPr>
          <w:rFonts w:ascii="Times New Roman" w:hAnsi="Times New Roman" w:cs="Times New Roman"/>
          <w:sz w:val="24"/>
          <w:szCs w:val="24"/>
        </w:rPr>
        <w:t xml:space="preserve"> район Удмуртской Республики» предъявляется разрешение на проведение земляных работ. </w:t>
      </w:r>
    </w:p>
    <w:p w14:paraId="2C6C31EE" w14:textId="61E59B5F"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15.12. При аварийных работах юридическим и физическим лицам разрешается приступать к земляным работам после оповещения ЕДДС о произошедшей аварийной ситуации и начале аварийно-восстановительных рабо</w:t>
      </w:r>
      <w:r w:rsidR="00E40575">
        <w:rPr>
          <w:rFonts w:ascii="Times New Roman" w:hAnsi="Times New Roman" w:cs="Times New Roman"/>
          <w:sz w:val="24"/>
          <w:szCs w:val="24"/>
        </w:rPr>
        <w:t>т, а также оповещения сетевых  организаций,</w:t>
      </w:r>
      <w:r w:rsidRPr="001D330A">
        <w:rPr>
          <w:rFonts w:ascii="Times New Roman" w:hAnsi="Times New Roman" w:cs="Times New Roman"/>
          <w:sz w:val="24"/>
          <w:szCs w:val="24"/>
        </w:rPr>
        <w:t xml:space="preserve"> владельцев инженерных коммуникаций, правообладателей земельных участков, чьи интересы могут быть затронуты при проведении аварийно</w:t>
      </w:r>
      <w:r w:rsidR="00840E87">
        <w:rPr>
          <w:rFonts w:ascii="Times New Roman" w:hAnsi="Times New Roman" w:cs="Times New Roman"/>
          <w:sz w:val="24"/>
          <w:szCs w:val="24"/>
        </w:rPr>
        <w:t>-</w:t>
      </w:r>
      <w:r w:rsidRPr="001D330A">
        <w:rPr>
          <w:rFonts w:ascii="Times New Roman" w:hAnsi="Times New Roman" w:cs="Times New Roman"/>
          <w:sz w:val="24"/>
          <w:szCs w:val="24"/>
        </w:rPr>
        <w:t xml:space="preserve">восстановительных работ. </w:t>
      </w:r>
    </w:p>
    <w:p w14:paraId="0BC7F897"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15.13. Оформление разрешения на проведение земляных работ юридическими и физическими лицами осуществляется в течение 72 часов с момента начала аварийных работ в соответствии с разделом 2 Порядка выдачи и закрытия разрешений на земляные работы.</w:t>
      </w:r>
    </w:p>
    <w:p w14:paraId="62585A53"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15.14. При аварийных работах юридическим и физическим лицам разрешается приступать к земляным работам после оповещения ЕДДС о произошедшей аварийной ситуации и начале аварийно-восстановительных работ, а также оповещения сетевых организаций, владельцев инженерных коммуникаций, правообладателей земельных участков, чьи интересы могут быть затронуты при проведении аварийно</w:t>
      </w:r>
      <w:r w:rsidR="0070271C">
        <w:rPr>
          <w:rFonts w:ascii="Times New Roman" w:hAnsi="Times New Roman" w:cs="Times New Roman"/>
          <w:sz w:val="24"/>
          <w:szCs w:val="24"/>
        </w:rPr>
        <w:t>-</w:t>
      </w:r>
      <w:r w:rsidRPr="001D330A">
        <w:rPr>
          <w:rFonts w:ascii="Times New Roman" w:hAnsi="Times New Roman" w:cs="Times New Roman"/>
          <w:sz w:val="24"/>
          <w:szCs w:val="24"/>
        </w:rPr>
        <w:t xml:space="preserve">восстановительных работ. </w:t>
      </w:r>
    </w:p>
    <w:p w14:paraId="4CB2A951"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15.15. Оформление разрешения юридическими и физическими лицами осуществляется в течение 72 часов с момента начала аварийных работ в соответствии с разделом 2 Порядка выдачи и закрытия разрешений на земляные работы. </w:t>
      </w:r>
    </w:p>
    <w:p w14:paraId="5CC4F365"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15.16. При производстве аварийных работ необходимо выполнять их круглосуточно, без выходных и праздничных дней;</w:t>
      </w:r>
    </w:p>
    <w:p w14:paraId="275E82D6"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15.17. Лица, осуществляющие земляные работы, обязаны восстановить благоустройство территории после проведения земляных работ.</w:t>
      </w:r>
    </w:p>
    <w:p w14:paraId="525C589C"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15.18. Земляные работы считаются завершенными после выполнения мероприятий по восстановлению поврежденных элементов благоустройства, расположенной на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 </w:t>
      </w:r>
    </w:p>
    <w:p w14:paraId="5A32FCAC"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15.19. Отсутствие разрешения на производство земляных работ не освобождает лицо, производившее земляные работы, от обязанности восстановить благоустройство в полном объеме после окончания земляных работ.</w:t>
      </w:r>
    </w:p>
    <w:p w14:paraId="2D7C8342" w14:textId="3016C8B5" w:rsidR="0070271C" w:rsidRPr="0070271C" w:rsidRDefault="001D330A" w:rsidP="0070271C">
      <w:pPr>
        <w:ind w:firstLine="567"/>
        <w:jc w:val="center"/>
        <w:rPr>
          <w:rFonts w:ascii="Times New Roman" w:hAnsi="Times New Roman" w:cs="Times New Roman"/>
          <w:b/>
          <w:bCs/>
          <w:sz w:val="24"/>
          <w:szCs w:val="24"/>
        </w:rPr>
      </w:pPr>
      <w:r w:rsidRPr="0070271C">
        <w:rPr>
          <w:rFonts w:ascii="Times New Roman" w:hAnsi="Times New Roman" w:cs="Times New Roman"/>
          <w:b/>
          <w:bCs/>
          <w:sz w:val="24"/>
          <w:szCs w:val="24"/>
        </w:rPr>
        <w:t>Раздел 16.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3038F7C6"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настоящими Правилами. </w:t>
      </w:r>
    </w:p>
    <w:p w14:paraId="5D3B0EB4"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 </w:t>
      </w:r>
    </w:p>
    <w:p w14:paraId="24CEFD5A" w14:textId="6C8F7772"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16.3.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46 прилегающей территории, от мусора, смета, опавшей листвы, а в зимний период - от снега и наледи своими силам</w:t>
      </w:r>
      <w:r w:rsidR="000448E3">
        <w:rPr>
          <w:rFonts w:ascii="Times New Roman" w:hAnsi="Times New Roman" w:cs="Times New Roman"/>
          <w:sz w:val="24"/>
          <w:szCs w:val="24"/>
        </w:rPr>
        <w:t>и и за счет собственных средств.</w:t>
      </w:r>
      <w:r w:rsidRPr="001D330A">
        <w:rPr>
          <w:rFonts w:ascii="Times New Roman" w:hAnsi="Times New Roman" w:cs="Times New Roman"/>
          <w:sz w:val="24"/>
          <w:szCs w:val="24"/>
        </w:rPr>
        <w:t xml:space="preserve"> </w:t>
      </w:r>
    </w:p>
    <w:p w14:paraId="53D5FE32"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16.4, Собственники помещений в многоквартирном жилом доме несут бремя содержания придомовой территории:</w:t>
      </w:r>
    </w:p>
    <w:p w14:paraId="4830BC5B"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1D330A">
        <w:rPr>
          <w:rFonts w:ascii="Times New Roman" w:hAnsi="Times New Roman" w:cs="Times New Roman"/>
          <w:sz w:val="24"/>
          <w:szCs w:val="24"/>
        </w:rPr>
        <w:t>отмостки</w:t>
      </w:r>
      <w:proofErr w:type="spellEnd"/>
      <w:r w:rsidRPr="001D330A">
        <w:rPr>
          <w:rFonts w:ascii="Times New Roman" w:hAnsi="Times New Roman" w:cs="Times New Roman"/>
          <w:sz w:val="24"/>
          <w:szCs w:val="24"/>
        </w:rPr>
        <w:t xml:space="preserve">; </w:t>
      </w:r>
    </w:p>
    <w:p w14:paraId="4CED2C41"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1D330A">
        <w:rPr>
          <w:rFonts w:ascii="Times New Roman" w:hAnsi="Times New Roman" w:cs="Times New Roman"/>
          <w:sz w:val="24"/>
          <w:szCs w:val="24"/>
        </w:rPr>
        <w:t>отмостки</w:t>
      </w:r>
      <w:proofErr w:type="spellEnd"/>
      <w:r w:rsidRPr="001D330A">
        <w:rPr>
          <w:rFonts w:ascii="Times New Roman" w:hAnsi="Times New Roman" w:cs="Times New Roman"/>
          <w:sz w:val="24"/>
          <w:szCs w:val="24"/>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14:paraId="06D3085B" w14:textId="447945D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w:t>
      </w:r>
      <w:r w:rsidR="00DA298C">
        <w:rPr>
          <w:rFonts w:ascii="Times New Roman" w:hAnsi="Times New Roman" w:cs="Times New Roman"/>
          <w:sz w:val="24"/>
          <w:szCs w:val="24"/>
        </w:rPr>
        <w:t>,</w:t>
      </w:r>
      <w:r w:rsidRPr="001D330A">
        <w:rPr>
          <w:rFonts w:ascii="Times New Roman" w:hAnsi="Times New Roman" w:cs="Times New Roman"/>
          <w:sz w:val="24"/>
          <w:szCs w:val="24"/>
        </w:rPr>
        <w:t xml:space="preserve"> либо по периметру </w:t>
      </w:r>
      <w:proofErr w:type="spellStart"/>
      <w:r w:rsidRPr="001D330A">
        <w:rPr>
          <w:rFonts w:ascii="Times New Roman" w:hAnsi="Times New Roman" w:cs="Times New Roman"/>
          <w:sz w:val="24"/>
          <w:szCs w:val="24"/>
        </w:rPr>
        <w:t>отмостки</w:t>
      </w:r>
      <w:proofErr w:type="spellEnd"/>
      <w:r w:rsidRPr="001D330A">
        <w:rPr>
          <w:rFonts w:ascii="Times New Roman" w:hAnsi="Times New Roman" w:cs="Times New Roman"/>
          <w:sz w:val="24"/>
          <w:szCs w:val="24"/>
        </w:rPr>
        <w:t>,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w:t>
      </w:r>
      <w:r w:rsidR="00E40575">
        <w:rPr>
          <w:rFonts w:ascii="Times New Roman" w:hAnsi="Times New Roman" w:cs="Times New Roman"/>
          <w:sz w:val="24"/>
          <w:szCs w:val="24"/>
        </w:rPr>
        <w:t xml:space="preserve">ков, утвержденной Приказом </w:t>
      </w:r>
      <w:proofErr w:type="spellStart"/>
      <w:r w:rsidR="00E40575">
        <w:rPr>
          <w:rFonts w:ascii="Times New Roman" w:hAnsi="Times New Roman" w:cs="Times New Roman"/>
          <w:sz w:val="24"/>
          <w:szCs w:val="24"/>
        </w:rPr>
        <w:t>Минзе</w:t>
      </w:r>
      <w:r w:rsidRPr="001D330A">
        <w:rPr>
          <w:rFonts w:ascii="Times New Roman" w:hAnsi="Times New Roman" w:cs="Times New Roman"/>
          <w:sz w:val="24"/>
          <w:szCs w:val="24"/>
        </w:rPr>
        <w:t>мстроя</w:t>
      </w:r>
      <w:proofErr w:type="spellEnd"/>
      <w:r w:rsidRPr="001D330A">
        <w:rPr>
          <w:rFonts w:ascii="Times New Roman" w:hAnsi="Times New Roman" w:cs="Times New Roman"/>
          <w:sz w:val="24"/>
          <w:szCs w:val="24"/>
        </w:rPr>
        <w:t xml:space="preserve"> РФ от 26.08.1998 № 59. </w:t>
      </w:r>
    </w:p>
    <w:p w14:paraId="7C74A66C"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16.5. Работы по благоустройству осуществляют: </w:t>
      </w:r>
    </w:p>
    <w:p w14:paraId="789F9166"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16.5.1. На прилегающих территориях многоквартирных домов - организации, обслуживающие жилищный фонд, если собственниками заключен договор с обслуживающей (эксплуатирующей) организацией. При отсутствии такого договора - собственники помещений в доме. </w:t>
      </w:r>
    </w:p>
    <w:p w14:paraId="5838C2EE"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 </w:t>
      </w:r>
    </w:p>
    <w:p w14:paraId="18A4C6F3"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16.5.2.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 </w:t>
      </w:r>
    </w:p>
    <w:p w14:paraId="021E82CB"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16.5.3.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14:paraId="108F3722"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16.5.4.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 </w:t>
      </w:r>
    </w:p>
    <w:p w14:paraId="5890932C"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16.5.5.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 </w:t>
      </w:r>
    </w:p>
    <w:p w14:paraId="04C41AD8" w14:textId="05C955AE" w:rsidR="00132ACC" w:rsidRDefault="001D330A" w:rsidP="00F244E8">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16.5.6. На территориях, прилегающих к некапитальным нестационарным объектам, - собственники (пользователи) данных объектов.</w:t>
      </w:r>
    </w:p>
    <w:p w14:paraId="3D8C71C0" w14:textId="7FB9D504" w:rsidR="00DA298C" w:rsidRPr="00DA298C" w:rsidRDefault="001D330A" w:rsidP="00DA298C">
      <w:pPr>
        <w:ind w:firstLine="567"/>
        <w:jc w:val="center"/>
        <w:rPr>
          <w:rFonts w:ascii="Times New Roman" w:hAnsi="Times New Roman" w:cs="Times New Roman"/>
          <w:b/>
          <w:bCs/>
          <w:sz w:val="24"/>
          <w:szCs w:val="24"/>
        </w:rPr>
      </w:pPr>
      <w:r w:rsidRPr="00DA298C">
        <w:rPr>
          <w:rFonts w:ascii="Times New Roman" w:hAnsi="Times New Roman" w:cs="Times New Roman"/>
          <w:b/>
          <w:bCs/>
          <w:sz w:val="24"/>
          <w:szCs w:val="24"/>
        </w:rPr>
        <w:t>Раздел 17</w:t>
      </w:r>
      <w:r w:rsidR="00DA298C" w:rsidRPr="00DA298C">
        <w:rPr>
          <w:rFonts w:ascii="Times New Roman" w:hAnsi="Times New Roman" w:cs="Times New Roman"/>
          <w:b/>
          <w:bCs/>
          <w:sz w:val="24"/>
          <w:szCs w:val="24"/>
        </w:rPr>
        <w:t>.</w:t>
      </w:r>
      <w:r w:rsidRPr="00DA298C">
        <w:rPr>
          <w:rFonts w:ascii="Times New Roman" w:hAnsi="Times New Roman" w:cs="Times New Roman"/>
          <w:b/>
          <w:bCs/>
          <w:sz w:val="24"/>
          <w:szCs w:val="24"/>
        </w:rPr>
        <w:t xml:space="preserve"> Определение границ прилегающих территорий</w:t>
      </w:r>
    </w:p>
    <w:p w14:paraId="7901FB2B" w14:textId="5DD27991"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17.1.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w:t>
      </w:r>
      <w:r w:rsidR="00E40575">
        <w:rPr>
          <w:rFonts w:ascii="Times New Roman" w:hAnsi="Times New Roman" w:cs="Times New Roman"/>
          <w:sz w:val="24"/>
          <w:szCs w:val="24"/>
        </w:rPr>
        <w:t xml:space="preserve"> также установленными пунктом 17</w:t>
      </w:r>
      <w:r w:rsidR="00DA298C">
        <w:rPr>
          <w:rFonts w:ascii="Times New Roman" w:hAnsi="Times New Roman" w:cs="Times New Roman"/>
          <w:sz w:val="24"/>
          <w:szCs w:val="24"/>
        </w:rPr>
        <w:t>.</w:t>
      </w:r>
      <w:r w:rsidRPr="001D330A">
        <w:rPr>
          <w:rFonts w:ascii="Times New Roman" w:hAnsi="Times New Roman" w:cs="Times New Roman"/>
          <w:sz w:val="24"/>
          <w:szCs w:val="24"/>
        </w:rPr>
        <w:t xml:space="preserve">2 настоящих Правил максимальной и минимальной площади прилегающей территории. </w:t>
      </w:r>
    </w:p>
    <w:p w14:paraId="4AA2C50F"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17.2. Максимальная и минимальная площадь прилегающей территории устанавливаются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пункте 17.1 настоящих Правил, а также дифференцированно для различных границ прилегающих территорий, а также лиц, ответственных за содержание прилегающих территорий (приложение </w:t>
      </w:r>
      <w:r w:rsidR="004134A4">
        <w:rPr>
          <w:rFonts w:ascii="Times New Roman" w:hAnsi="Times New Roman" w:cs="Times New Roman"/>
          <w:sz w:val="24"/>
          <w:szCs w:val="24"/>
        </w:rPr>
        <w:t>№</w:t>
      </w:r>
      <w:r w:rsidRPr="001D330A">
        <w:rPr>
          <w:rFonts w:ascii="Times New Roman" w:hAnsi="Times New Roman" w:cs="Times New Roman"/>
          <w:sz w:val="24"/>
          <w:szCs w:val="24"/>
        </w:rPr>
        <w:t xml:space="preserve"> 2). Максимальная, площадь прилегающей территории не может превышать минимальную площадь прилегающей территории более чем на тридцать процентов. </w:t>
      </w:r>
    </w:p>
    <w:p w14:paraId="6EE93AA5"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17.3. В границах прилегающих территорий могут располагаться следующие территории общего пользования или их части: </w:t>
      </w:r>
    </w:p>
    <w:p w14:paraId="1B08E7FD" w14:textId="274C1902"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пешеходные коммуникации, в том числе тротуары, аллеи, дорожки, тропинки; палисадники, клумбы;</w:t>
      </w:r>
    </w:p>
    <w:p w14:paraId="0E191105"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муниципальными правовыми актами, нормативными актами Удмуртской Республики и законодательством Российской Федерации. </w:t>
      </w:r>
    </w:p>
    <w:p w14:paraId="338CA949"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17.4. Границы прилегающей территории определяются с учетом следующих ограничений: </w:t>
      </w:r>
    </w:p>
    <w:p w14:paraId="6263FFF0"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17.4.1.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14:paraId="1441CC6B"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17.4.2.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14:paraId="69724C16"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17.4.3. Пересечение границ прилегающих территорий, за исключением случая установления общих смежных границ прилегающих территорий, не допускается;</w:t>
      </w:r>
    </w:p>
    <w:p w14:paraId="38F13C91"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17.4.4.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14:paraId="2876DAFE" w14:textId="422C4016"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17.4.5.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w:t>
      </w:r>
      <w:r w:rsidR="00E40575">
        <w:rPr>
          <w:rFonts w:ascii="Times New Roman" w:hAnsi="Times New Roman" w:cs="Times New Roman"/>
          <w:sz w:val="24"/>
          <w:szCs w:val="24"/>
        </w:rPr>
        <w:t>иториями (для   исключения вклинивания,</w:t>
      </w:r>
      <w:r w:rsidRPr="001D330A">
        <w:rPr>
          <w:rFonts w:ascii="Times New Roman" w:hAnsi="Times New Roman" w:cs="Times New Roman"/>
          <w:sz w:val="24"/>
          <w:szCs w:val="24"/>
        </w:rPr>
        <w:t xml:space="preserve"> </w:t>
      </w:r>
      <w:proofErr w:type="spellStart"/>
      <w:r w:rsidRPr="001D330A">
        <w:rPr>
          <w:rFonts w:ascii="Times New Roman" w:hAnsi="Times New Roman" w:cs="Times New Roman"/>
          <w:sz w:val="24"/>
          <w:szCs w:val="24"/>
        </w:rPr>
        <w:t>вк</w:t>
      </w:r>
      <w:r w:rsidR="00E40575">
        <w:rPr>
          <w:rFonts w:ascii="Times New Roman" w:hAnsi="Times New Roman" w:cs="Times New Roman"/>
          <w:sz w:val="24"/>
          <w:szCs w:val="24"/>
        </w:rPr>
        <w:t>рапливания</w:t>
      </w:r>
      <w:proofErr w:type="spellEnd"/>
      <w:r w:rsidR="00E40575">
        <w:rPr>
          <w:rFonts w:ascii="Times New Roman" w:hAnsi="Times New Roman" w:cs="Times New Roman"/>
          <w:sz w:val="24"/>
          <w:szCs w:val="24"/>
        </w:rPr>
        <w:t>, изломанности границ,</w:t>
      </w:r>
      <w:r w:rsidRPr="001D330A">
        <w:rPr>
          <w:rFonts w:ascii="Times New Roman" w:hAnsi="Times New Roman" w:cs="Times New Roman"/>
          <w:sz w:val="24"/>
          <w:szCs w:val="24"/>
        </w:rPr>
        <w:t xml:space="preserve"> чересполосицы при определении границ прилегающих территорий и соответствующих территорий общего пользования» которые будут находиться </w:t>
      </w:r>
      <w:r w:rsidR="00132ACC">
        <w:rPr>
          <w:rFonts w:ascii="Times New Roman" w:hAnsi="Times New Roman" w:cs="Times New Roman"/>
          <w:sz w:val="24"/>
          <w:szCs w:val="24"/>
        </w:rPr>
        <w:t>за границами таких территорий).</w:t>
      </w:r>
    </w:p>
    <w:p w14:paraId="33DA69DE" w14:textId="3D647346" w:rsidR="004134A4" w:rsidRDefault="001C0763" w:rsidP="007D6295">
      <w:pPr>
        <w:ind w:firstLine="567"/>
        <w:jc w:val="both"/>
        <w:rPr>
          <w:rFonts w:ascii="Times New Roman" w:hAnsi="Times New Roman" w:cs="Times New Roman"/>
          <w:sz w:val="24"/>
          <w:szCs w:val="24"/>
        </w:rPr>
      </w:pPr>
      <w:r>
        <w:rPr>
          <w:rFonts w:ascii="Times New Roman" w:hAnsi="Times New Roman" w:cs="Times New Roman"/>
          <w:sz w:val="24"/>
          <w:szCs w:val="24"/>
        </w:rPr>
        <w:t>17.5</w:t>
      </w:r>
      <w:r w:rsidR="001D330A" w:rsidRPr="001D330A">
        <w:rPr>
          <w:rFonts w:ascii="Times New Roman" w:hAnsi="Times New Roman" w:cs="Times New Roman"/>
          <w:sz w:val="24"/>
          <w:szCs w:val="24"/>
        </w:rPr>
        <w:t>. Физи</w:t>
      </w:r>
      <w:r w:rsidR="00E40575">
        <w:rPr>
          <w:rFonts w:ascii="Times New Roman" w:hAnsi="Times New Roman" w:cs="Times New Roman"/>
          <w:sz w:val="24"/>
          <w:szCs w:val="24"/>
        </w:rPr>
        <w:t>ческие и юридические лица,</w:t>
      </w:r>
      <w:r w:rsidR="001D330A" w:rsidRPr="001D330A">
        <w:rPr>
          <w:rFonts w:ascii="Times New Roman" w:hAnsi="Times New Roman" w:cs="Times New Roman"/>
          <w:sz w:val="24"/>
          <w:szCs w:val="24"/>
        </w:rPr>
        <w:t xml:space="preserve"> индивидуальные предприниматели осуществляют содержание прилегающих территорий в соответствии </w:t>
      </w:r>
      <w:r w:rsidR="00E40575">
        <w:rPr>
          <w:rFonts w:ascii="Times New Roman" w:hAnsi="Times New Roman" w:cs="Times New Roman"/>
          <w:sz w:val="24"/>
          <w:szCs w:val="24"/>
        </w:rPr>
        <w:t>с требованиями настоящих Правил,</w:t>
      </w:r>
      <w:r w:rsidR="001D330A" w:rsidRPr="001D330A">
        <w:rPr>
          <w:rFonts w:ascii="Times New Roman" w:hAnsi="Times New Roman" w:cs="Times New Roman"/>
          <w:sz w:val="24"/>
          <w:szCs w:val="24"/>
        </w:rPr>
        <w:t xml:space="preserve"> пред</w:t>
      </w:r>
      <w:r w:rsidR="00E40575">
        <w:rPr>
          <w:rFonts w:ascii="Times New Roman" w:hAnsi="Times New Roman" w:cs="Times New Roman"/>
          <w:sz w:val="24"/>
          <w:szCs w:val="24"/>
        </w:rPr>
        <w:t>усмотренных для благоустройства,</w:t>
      </w:r>
      <w:r w:rsidR="001D330A" w:rsidRPr="001D330A">
        <w:rPr>
          <w:rFonts w:ascii="Times New Roman" w:hAnsi="Times New Roman" w:cs="Times New Roman"/>
          <w:sz w:val="24"/>
          <w:szCs w:val="24"/>
        </w:rPr>
        <w:t xml:space="preserve"> соде</w:t>
      </w:r>
      <w:r w:rsidR="00E40575">
        <w:rPr>
          <w:rFonts w:ascii="Times New Roman" w:hAnsi="Times New Roman" w:cs="Times New Roman"/>
          <w:sz w:val="24"/>
          <w:szCs w:val="24"/>
        </w:rPr>
        <w:t>ржания объектов благоустройства,</w:t>
      </w:r>
      <w:r w:rsidR="001D330A" w:rsidRPr="001D330A">
        <w:rPr>
          <w:rFonts w:ascii="Times New Roman" w:hAnsi="Times New Roman" w:cs="Times New Roman"/>
          <w:sz w:val="24"/>
          <w:szCs w:val="24"/>
        </w:rPr>
        <w:t xml:space="preserve"> работ по содержанию и уборке территорий.</w:t>
      </w:r>
    </w:p>
    <w:p w14:paraId="3A098EA5" w14:textId="1BB215C7" w:rsidR="00920083" w:rsidRPr="004134A4" w:rsidRDefault="001D330A" w:rsidP="00920083">
      <w:pPr>
        <w:ind w:firstLine="567"/>
        <w:jc w:val="center"/>
        <w:rPr>
          <w:rFonts w:ascii="Times New Roman" w:hAnsi="Times New Roman" w:cs="Times New Roman"/>
          <w:b/>
          <w:bCs/>
          <w:sz w:val="24"/>
          <w:szCs w:val="24"/>
        </w:rPr>
      </w:pPr>
      <w:r w:rsidRPr="004134A4">
        <w:rPr>
          <w:rFonts w:ascii="Times New Roman" w:hAnsi="Times New Roman" w:cs="Times New Roman"/>
          <w:b/>
          <w:bCs/>
          <w:sz w:val="24"/>
          <w:szCs w:val="24"/>
        </w:rPr>
        <w:t>Раздел 18. Праздничное оформление территории</w:t>
      </w:r>
    </w:p>
    <w:p w14:paraId="1626F9B4"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18.1. 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 </w:t>
      </w:r>
    </w:p>
    <w:p w14:paraId="50EF6365"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18.2. К перечню объектов праздничного оформления относятся: </w:t>
      </w:r>
    </w:p>
    <w:p w14:paraId="432C5E25" w14:textId="014F023D" w:rsidR="004134A4" w:rsidRDefault="00E40575" w:rsidP="007D6295">
      <w:pPr>
        <w:ind w:firstLine="567"/>
        <w:jc w:val="both"/>
        <w:rPr>
          <w:rFonts w:ascii="Times New Roman" w:hAnsi="Times New Roman" w:cs="Times New Roman"/>
          <w:sz w:val="24"/>
          <w:szCs w:val="24"/>
        </w:rPr>
      </w:pPr>
      <w:r>
        <w:rPr>
          <w:rFonts w:ascii="Times New Roman" w:hAnsi="Times New Roman" w:cs="Times New Roman"/>
          <w:sz w:val="24"/>
          <w:szCs w:val="24"/>
        </w:rPr>
        <w:t>- площади» улицы, бульвары,</w:t>
      </w:r>
      <w:r w:rsidR="001D330A" w:rsidRPr="001D330A">
        <w:rPr>
          <w:rFonts w:ascii="Times New Roman" w:hAnsi="Times New Roman" w:cs="Times New Roman"/>
          <w:sz w:val="24"/>
          <w:szCs w:val="24"/>
        </w:rPr>
        <w:t xml:space="preserve"> мостовые сооружения» магистрали; </w:t>
      </w:r>
    </w:p>
    <w:p w14:paraId="4BC3E90E" w14:textId="54767869" w:rsidR="004134A4" w:rsidRDefault="00E40575" w:rsidP="007D6295">
      <w:pPr>
        <w:ind w:firstLine="567"/>
        <w:jc w:val="both"/>
        <w:rPr>
          <w:rFonts w:ascii="Times New Roman" w:hAnsi="Times New Roman" w:cs="Times New Roman"/>
          <w:sz w:val="24"/>
          <w:szCs w:val="24"/>
        </w:rPr>
      </w:pPr>
      <w:r>
        <w:rPr>
          <w:rFonts w:ascii="Times New Roman" w:hAnsi="Times New Roman" w:cs="Times New Roman"/>
          <w:sz w:val="24"/>
          <w:szCs w:val="24"/>
        </w:rPr>
        <w:t>- места массовых гуляний, парки, скверы,</w:t>
      </w:r>
      <w:r w:rsidR="001D330A" w:rsidRPr="001D330A">
        <w:rPr>
          <w:rFonts w:ascii="Times New Roman" w:hAnsi="Times New Roman" w:cs="Times New Roman"/>
          <w:sz w:val="24"/>
          <w:szCs w:val="24"/>
        </w:rPr>
        <w:t xml:space="preserve"> набережные;</w:t>
      </w:r>
    </w:p>
    <w:p w14:paraId="1D41BDB4"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фасады зданий;</w:t>
      </w:r>
    </w:p>
    <w:p w14:paraId="0B405BDC" w14:textId="5C8FC890"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фасады и витрины объектов</w:t>
      </w:r>
      <w:r w:rsidR="00E40575">
        <w:rPr>
          <w:rFonts w:ascii="Times New Roman" w:hAnsi="Times New Roman" w:cs="Times New Roman"/>
          <w:sz w:val="24"/>
          <w:szCs w:val="24"/>
        </w:rPr>
        <w:t xml:space="preserve"> потребительского рынка и услуг,</w:t>
      </w:r>
      <w:r w:rsidRPr="001D330A">
        <w:rPr>
          <w:rFonts w:ascii="Times New Roman" w:hAnsi="Times New Roman" w:cs="Times New Roman"/>
          <w:sz w:val="24"/>
          <w:szCs w:val="24"/>
        </w:rPr>
        <w:t xml:space="preserve"> п</w:t>
      </w:r>
      <w:r w:rsidR="00E40575">
        <w:rPr>
          <w:rFonts w:ascii="Times New Roman" w:hAnsi="Times New Roman" w:cs="Times New Roman"/>
          <w:sz w:val="24"/>
          <w:szCs w:val="24"/>
        </w:rPr>
        <w:t>ромышленных предприятий,</w:t>
      </w:r>
      <w:r w:rsidRPr="001D330A">
        <w:rPr>
          <w:rFonts w:ascii="Times New Roman" w:hAnsi="Times New Roman" w:cs="Times New Roman"/>
          <w:sz w:val="24"/>
          <w:szCs w:val="24"/>
        </w:rPr>
        <w:t xml:space="preserve"> банков</w:t>
      </w:r>
      <w:r w:rsidR="00E40575">
        <w:rPr>
          <w:rFonts w:ascii="Times New Roman" w:hAnsi="Times New Roman" w:cs="Times New Roman"/>
          <w:sz w:val="24"/>
          <w:szCs w:val="24"/>
        </w:rPr>
        <w:t>, автозаправочных станций,</w:t>
      </w:r>
      <w:r w:rsidRPr="001D330A">
        <w:rPr>
          <w:rFonts w:ascii="Times New Roman" w:hAnsi="Times New Roman" w:cs="Times New Roman"/>
          <w:sz w:val="24"/>
          <w:szCs w:val="24"/>
        </w:rPr>
        <w:t xml:space="preserve"> организац</w:t>
      </w:r>
      <w:r w:rsidR="00E40575">
        <w:rPr>
          <w:rFonts w:ascii="Times New Roman" w:hAnsi="Times New Roman" w:cs="Times New Roman"/>
          <w:sz w:val="24"/>
          <w:szCs w:val="24"/>
        </w:rPr>
        <w:t>ий различных форм собственности,</w:t>
      </w:r>
      <w:r w:rsidRPr="001D330A">
        <w:rPr>
          <w:rFonts w:ascii="Times New Roman" w:hAnsi="Times New Roman" w:cs="Times New Roman"/>
          <w:sz w:val="24"/>
          <w:szCs w:val="24"/>
        </w:rPr>
        <w:t xml:space="preserve"> в т</w:t>
      </w:r>
      <w:r w:rsidR="00E40575">
        <w:rPr>
          <w:rFonts w:ascii="Times New Roman" w:hAnsi="Times New Roman" w:cs="Times New Roman"/>
          <w:sz w:val="24"/>
          <w:szCs w:val="24"/>
        </w:rPr>
        <w:t>ом числе учреждений образования, культуры, здравоохранения, физической культуры и спорта,</w:t>
      </w:r>
      <w:r w:rsidRPr="001D330A">
        <w:rPr>
          <w:rFonts w:ascii="Times New Roman" w:hAnsi="Times New Roman" w:cs="Times New Roman"/>
          <w:sz w:val="24"/>
          <w:szCs w:val="24"/>
        </w:rPr>
        <w:t xml:space="preserve"> иных зданий и прилегающие к ним территории;</w:t>
      </w:r>
    </w:p>
    <w:p w14:paraId="02A5CBE2" w14:textId="4450A38A"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наземный обществ</w:t>
      </w:r>
      <w:r w:rsidR="00E40575">
        <w:rPr>
          <w:rFonts w:ascii="Times New Roman" w:hAnsi="Times New Roman" w:cs="Times New Roman"/>
          <w:sz w:val="24"/>
          <w:szCs w:val="24"/>
        </w:rPr>
        <w:t>енный пассажирский транспорт, территории и фасады зданий,</w:t>
      </w:r>
      <w:r w:rsidRPr="001D330A">
        <w:rPr>
          <w:rFonts w:ascii="Times New Roman" w:hAnsi="Times New Roman" w:cs="Times New Roman"/>
          <w:sz w:val="24"/>
          <w:szCs w:val="24"/>
        </w:rPr>
        <w:t xml:space="preserve"> строений и сооружений транспортной инфраструктуры.</w:t>
      </w:r>
    </w:p>
    <w:p w14:paraId="52EA2319"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18.3. К элементам праздничного оформления относятся: </w:t>
      </w:r>
    </w:p>
    <w:p w14:paraId="78F847F7" w14:textId="7A280A1A"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т</w:t>
      </w:r>
      <w:r w:rsidR="00E40575">
        <w:rPr>
          <w:rFonts w:ascii="Times New Roman" w:hAnsi="Times New Roman" w:cs="Times New Roman"/>
          <w:sz w:val="24"/>
          <w:szCs w:val="24"/>
        </w:rPr>
        <w:t>екстильные или нетканые изделия,</w:t>
      </w:r>
      <w:r w:rsidRPr="001D330A">
        <w:rPr>
          <w:rFonts w:ascii="Times New Roman" w:hAnsi="Times New Roman" w:cs="Times New Roman"/>
          <w:sz w:val="24"/>
          <w:szCs w:val="24"/>
        </w:rPr>
        <w:t xml:space="preserve"> в том числе с нанесенными на их поверхности графическими изображениями; </w:t>
      </w:r>
    </w:p>
    <w:p w14:paraId="26E99270" w14:textId="02BA753D"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w:t>
      </w:r>
      <w:r w:rsidR="003209C4">
        <w:rPr>
          <w:rFonts w:ascii="Times New Roman" w:hAnsi="Times New Roman" w:cs="Times New Roman"/>
          <w:sz w:val="24"/>
          <w:szCs w:val="24"/>
        </w:rPr>
        <w:t>объемно-декоративные сооружения,</w:t>
      </w:r>
      <w:r w:rsidRPr="001D330A">
        <w:rPr>
          <w:rFonts w:ascii="Times New Roman" w:hAnsi="Times New Roman" w:cs="Times New Roman"/>
          <w:sz w:val="24"/>
          <w:szCs w:val="24"/>
        </w:rPr>
        <w:t xml:space="preserve"> имеющие несущую к</w:t>
      </w:r>
      <w:r w:rsidR="003209C4">
        <w:rPr>
          <w:rFonts w:ascii="Times New Roman" w:hAnsi="Times New Roman" w:cs="Times New Roman"/>
          <w:sz w:val="24"/>
          <w:szCs w:val="24"/>
        </w:rPr>
        <w:t>онструкцию и внешнее оформление,</w:t>
      </w:r>
      <w:r w:rsidRPr="001D330A">
        <w:rPr>
          <w:rFonts w:ascii="Times New Roman" w:hAnsi="Times New Roman" w:cs="Times New Roman"/>
          <w:sz w:val="24"/>
          <w:szCs w:val="24"/>
        </w:rPr>
        <w:t xml:space="preserve"> соответствующее тематике мероприятия;</w:t>
      </w:r>
    </w:p>
    <w:p w14:paraId="4521BF9B" w14:textId="40CFEECF"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 мультимедийное и проекционное оборудование, предназначенное для</w:t>
      </w:r>
      <w:r w:rsidR="003209C4">
        <w:rPr>
          <w:rFonts w:ascii="Times New Roman" w:hAnsi="Times New Roman" w:cs="Times New Roman"/>
          <w:sz w:val="24"/>
          <w:szCs w:val="24"/>
        </w:rPr>
        <w:t xml:space="preserve"> трансляции текстовой, звуковой,</w:t>
      </w:r>
      <w:r w:rsidRPr="001D330A">
        <w:rPr>
          <w:rFonts w:ascii="Times New Roman" w:hAnsi="Times New Roman" w:cs="Times New Roman"/>
          <w:sz w:val="24"/>
          <w:szCs w:val="24"/>
        </w:rPr>
        <w:t xml:space="preserve"> графической и видеоинформации; </w:t>
      </w:r>
    </w:p>
    <w:p w14:paraId="04AA9E5A" w14:textId="01C82521"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праздничн</w:t>
      </w:r>
      <w:r w:rsidR="003209C4">
        <w:rPr>
          <w:rFonts w:ascii="Times New Roman" w:hAnsi="Times New Roman" w:cs="Times New Roman"/>
          <w:sz w:val="24"/>
          <w:szCs w:val="24"/>
        </w:rPr>
        <w:t>ое освещение (иллюминация) улиц, площадей, фасадов зданий и сооружений,</w:t>
      </w:r>
      <w:r w:rsidRPr="001D330A">
        <w:rPr>
          <w:rFonts w:ascii="Times New Roman" w:hAnsi="Times New Roman" w:cs="Times New Roman"/>
          <w:sz w:val="24"/>
          <w:szCs w:val="24"/>
        </w:rPr>
        <w:t xml:space="preserve"> в том числе: празд</w:t>
      </w:r>
      <w:r w:rsidR="003209C4">
        <w:rPr>
          <w:rFonts w:ascii="Times New Roman" w:hAnsi="Times New Roman" w:cs="Times New Roman"/>
          <w:sz w:val="24"/>
          <w:szCs w:val="24"/>
        </w:rPr>
        <w:t>ничная подсветка фасадов зданий,</w:t>
      </w:r>
      <w:r w:rsidRPr="001D330A">
        <w:rPr>
          <w:rFonts w:ascii="Times New Roman" w:hAnsi="Times New Roman" w:cs="Times New Roman"/>
          <w:sz w:val="24"/>
          <w:szCs w:val="24"/>
        </w:rPr>
        <w:t xml:space="preserve"> иллюминационные гирлянды и кронштейны, художественно-декоративное офор</w:t>
      </w:r>
      <w:r w:rsidR="003209C4">
        <w:rPr>
          <w:rFonts w:ascii="Times New Roman" w:hAnsi="Times New Roman" w:cs="Times New Roman"/>
          <w:sz w:val="24"/>
          <w:szCs w:val="24"/>
        </w:rPr>
        <w:t>мление на тросовых конструкциях,</w:t>
      </w:r>
      <w:r w:rsidRPr="001D330A">
        <w:rPr>
          <w:rFonts w:ascii="Times New Roman" w:hAnsi="Times New Roman" w:cs="Times New Roman"/>
          <w:sz w:val="24"/>
          <w:szCs w:val="24"/>
        </w:rPr>
        <w:t xml:space="preserve"> расположенных между зданиями или опорами наружного городского освещения и контактной сети, подсветка зеленых насаждений, - праздничное и тематическое оформление пассажирского транспорта;</w:t>
      </w:r>
    </w:p>
    <w:p w14:paraId="58A38F8B" w14:textId="137286D0"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государственные и муниципальные флаги, государственная и муниципальная символ</w:t>
      </w:r>
      <w:r w:rsidR="003209C4">
        <w:rPr>
          <w:rFonts w:ascii="Times New Roman" w:hAnsi="Times New Roman" w:cs="Times New Roman"/>
          <w:sz w:val="24"/>
          <w:szCs w:val="24"/>
        </w:rPr>
        <w:t>ика, декоративные флаги, флажки,</w:t>
      </w:r>
      <w:r w:rsidRPr="001D330A">
        <w:rPr>
          <w:rFonts w:ascii="Times New Roman" w:hAnsi="Times New Roman" w:cs="Times New Roman"/>
          <w:sz w:val="24"/>
          <w:szCs w:val="24"/>
        </w:rPr>
        <w:t xml:space="preserve"> стяги; </w:t>
      </w:r>
    </w:p>
    <w:p w14:paraId="03446E18"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информационные и тематические материалы на рекламных конструкциях;</w:t>
      </w:r>
    </w:p>
    <w:p w14:paraId="048E5A74" w14:textId="7126FAC0"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иные э</w:t>
      </w:r>
      <w:r w:rsidR="003209C4">
        <w:rPr>
          <w:rFonts w:ascii="Times New Roman" w:hAnsi="Times New Roman" w:cs="Times New Roman"/>
          <w:sz w:val="24"/>
          <w:szCs w:val="24"/>
        </w:rPr>
        <w:t>лементы праздничного оформления, в том числе экспериментальные,</w:t>
      </w:r>
      <w:r w:rsidRPr="001D330A">
        <w:rPr>
          <w:rFonts w:ascii="Times New Roman" w:hAnsi="Times New Roman" w:cs="Times New Roman"/>
          <w:sz w:val="24"/>
          <w:szCs w:val="24"/>
        </w:rPr>
        <w:t xml:space="preserve"> инновационные элементы</w:t>
      </w:r>
      <w:r w:rsidR="003209C4">
        <w:rPr>
          <w:rFonts w:ascii="Times New Roman" w:hAnsi="Times New Roman" w:cs="Times New Roman"/>
          <w:sz w:val="24"/>
          <w:szCs w:val="24"/>
        </w:rPr>
        <w:t xml:space="preserve"> с применением новых материалов,</w:t>
      </w:r>
      <w:r w:rsidRPr="001D330A">
        <w:rPr>
          <w:rFonts w:ascii="Times New Roman" w:hAnsi="Times New Roman" w:cs="Times New Roman"/>
          <w:sz w:val="24"/>
          <w:szCs w:val="24"/>
        </w:rPr>
        <w:t xml:space="preserve"> оборудования и технологий. </w:t>
      </w:r>
    </w:p>
    <w:p w14:paraId="3D475701" w14:textId="02B3D980"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18.4. Для праздничного оформления элементы праздничного и (или) тематического оформления, должны соответствовать треб</w:t>
      </w:r>
      <w:r w:rsidR="003209C4">
        <w:rPr>
          <w:rFonts w:ascii="Times New Roman" w:hAnsi="Times New Roman" w:cs="Times New Roman"/>
          <w:sz w:val="24"/>
          <w:szCs w:val="24"/>
        </w:rPr>
        <w:t>ованиям качества и безопасности, нормам и правилам,</w:t>
      </w:r>
      <w:r w:rsidRPr="001D330A">
        <w:rPr>
          <w:rFonts w:ascii="Times New Roman" w:hAnsi="Times New Roman" w:cs="Times New Roman"/>
          <w:sz w:val="24"/>
          <w:szCs w:val="24"/>
        </w:rPr>
        <w:t xml:space="preserve"> установленным в нормативной документации для соответствующего вида элемента. Оформление зданий, сооружений осуществляется их владельцами в рамках концепции праздничного оформления территории населенного пункта.</w:t>
      </w:r>
    </w:p>
    <w:p w14:paraId="748EA7A2" w14:textId="44A8DB89"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18.5. При проектировании и установке элементов праздничного и (или) тематического оформления должно быть обеспечено сохранение средств р</w:t>
      </w:r>
      <w:r w:rsidR="003209C4">
        <w:rPr>
          <w:rFonts w:ascii="Times New Roman" w:hAnsi="Times New Roman" w:cs="Times New Roman"/>
          <w:sz w:val="24"/>
          <w:szCs w:val="24"/>
        </w:rPr>
        <w:t>егулирования дорожного движения,</w:t>
      </w:r>
      <w:r w:rsidRPr="001D330A">
        <w:rPr>
          <w:rFonts w:ascii="Times New Roman" w:hAnsi="Times New Roman" w:cs="Times New Roman"/>
          <w:sz w:val="24"/>
          <w:szCs w:val="24"/>
        </w:rPr>
        <w:t xml:space="preserve"> без ухудшения их видимости для всех участников дорожного движения. </w:t>
      </w:r>
    </w:p>
    <w:p w14:paraId="6A6AC321"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18.6. При проектировании элементов праздничного и (или) тематического оформления должны быть предусмотрены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 </w:t>
      </w:r>
    </w:p>
    <w:p w14:paraId="752A272C"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18.7.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Территориальным органом в пределах средств, предусмотренных на эти цели в бюджете муниципального образования.</w:t>
      </w:r>
    </w:p>
    <w:p w14:paraId="0CCE9AFB"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18.8. При проведении праздничных и иных массовых мероприятий обязанность по обеспечению уборки мест проведения мероприятия и прилегающих к нему территорий, а также восстановить поврежденные элементы благоустройства возлагается на организатора праздничных и иных массовых мероприятий.</w:t>
      </w:r>
    </w:p>
    <w:p w14:paraId="7343FBE3" w14:textId="2198F26E" w:rsidR="00A83C4E" w:rsidRPr="00A83C4E" w:rsidRDefault="001D330A" w:rsidP="00A83C4E">
      <w:pPr>
        <w:ind w:firstLine="567"/>
        <w:jc w:val="center"/>
        <w:rPr>
          <w:rFonts w:ascii="Times New Roman" w:hAnsi="Times New Roman" w:cs="Times New Roman"/>
          <w:b/>
          <w:bCs/>
          <w:sz w:val="24"/>
          <w:szCs w:val="24"/>
        </w:rPr>
      </w:pPr>
      <w:r w:rsidRPr="00A83C4E">
        <w:rPr>
          <w:rFonts w:ascii="Times New Roman" w:hAnsi="Times New Roman" w:cs="Times New Roman"/>
          <w:b/>
          <w:bCs/>
          <w:sz w:val="24"/>
          <w:szCs w:val="24"/>
        </w:rPr>
        <w:t>Раздел 19. Порядок участия граждан и органи</w:t>
      </w:r>
      <w:r w:rsidR="003209C4">
        <w:rPr>
          <w:rFonts w:ascii="Times New Roman" w:hAnsi="Times New Roman" w:cs="Times New Roman"/>
          <w:b/>
          <w:bCs/>
          <w:sz w:val="24"/>
          <w:szCs w:val="24"/>
        </w:rPr>
        <w:t>заций в реализации мероприятий п</w:t>
      </w:r>
      <w:r w:rsidRPr="00A83C4E">
        <w:rPr>
          <w:rFonts w:ascii="Times New Roman" w:hAnsi="Times New Roman" w:cs="Times New Roman"/>
          <w:b/>
          <w:bCs/>
          <w:sz w:val="24"/>
          <w:szCs w:val="24"/>
        </w:rPr>
        <w:t>о благоустройству территории</w:t>
      </w:r>
    </w:p>
    <w:p w14:paraId="7C4D41B0"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19.1.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w:t>
      </w:r>
      <w:r w:rsidRPr="001D330A">
        <w:rPr>
          <w:rFonts w:ascii="Times New Roman" w:hAnsi="Times New Roman" w:cs="Times New Roman"/>
          <w:sz w:val="24"/>
          <w:szCs w:val="24"/>
        </w:rPr>
        <w:lastRenderedPageBreak/>
        <w:t xml:space="preserve">противоречий и конфликтов, повышение согласованности и доверия между органами муниципальной власти и населением. </w:t>
      </w:r>
    </w:p>
    <w:p w14:paraId="6E2603C6"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19.2. Вовлечение граждан и организаций в реализацию мероприятий по благоустройству территории муниципального образования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 </w:t>
      </w:r>
    </w:p>
    <w:p w14:paraId="185A9ED4"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19.3. Вовлечение граждан и организации к участию в реализации мероприятий по благоустройству территории муниципального образования рекомендуется на всех этапах реализации проекта благоустройства. </w:t>
      </w:r>
    </w:p>
    <w:p w14:paraId="7CD1EEB5"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 К потенциальным участникам процесса благоустройства территории при вовлечении граждан рекомендуется относить следующие группы лиц: </w:t>
      </w:r>
    </w:p>
    <w:p w14:paraId="7640129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19.4.1. Жители населенного пункта (граждане, их объединения - группы граждан, объединенные общим признаком или общей деятельностью, добровольцы (волонтеры) с целью: </w:t>
      </w:r>
    </w:p>
    <w:p w14:paraId="5C4F562F"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исследования и учета мнения местных жителей о принимаемых решениях по проектам развитая территорий;</w:t>
      </w:r>
    </w:p>
    <w:p w14:paraId="1E5D41E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появления новых, современных общественных и дворовых территорий, иных объектов, соответствующих ожиданиям и потребностям местных жителей; </w:t>
      </w:r>
    </w:p>
    <w:p w14:paraId="4059942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возможности осуществления контроля за развитием благоустраиваемой территории населенного пункта; </w:t>
      </w:r>
    </w:p>
    <w:p w14:paraId="3E411924"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формирования активного и сплоченного сообщества местных жителей, заинтересованного в развитии городской среды;</w:t>
      </w:r>
    </w:p>
    <w:p w14:paraId="3EA463E3"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19.4.2. Некоммерческие организации (в том числе бюджетные организации, учреждения культуры (библиотеки, музеи, театры, галереи и др.), религиозные организации, профессиональные образовательные организации, образовательные организации высшего образования, общеобразовательные, художественные, спортивные школы, учредители средств массовой информации (далее - СМИ), товарищества собственников жилья (далее - ТСЖ), территориальное общественное самоуправление (далее - ТОС) и т.д.), для которых участие в вовлечении является возможностью: </w:t>
      </w:r>
    </w:p>
    <w:p w14:paraId="589AEA40"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развития реализации уставной деятельности с учетом развития и эксплуатации территорий населенного пункта; </w:t>
      </w:r>
    </w:p>
    <w:p w14:paraId="48E4AADA"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укрепления лояльности и авторитета среди жителей населенного пункта; </w:t>
      </w:r>
    </w:p>
    <w:p w14:paraId="4D66CAC5" w14:textId="000B345E"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расширения целевой аудитории; </w:t>
      </w:r>
    </w:p>
    <w:p w14:paraId="1FC2BF2F"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19.4.3. Представители предпринимательского сообщества (субъекты крупного, малого и среднего предпринимательства, представители застройщиков, индивидуальные предприниматели, </w:t>
      </w:r>
      <w:proofErr w:type="spellStart"/>
      <w:r w:rsidRPr="001D330A">
        <w:rPr>
          <w:rFonts w:ascii="Times New Roman" w:hAnsi="Times New Roman" w:cs="Times New Roman"/>
          <w:sz w:val="24"/>
          <w:szCs w:val="24"/>
        </w:rPr>
        <w:t>самозанятые</w:t>
      </w:r>
      <w:proofErr w:type="spellEnd"/>
      <w:r w:rsidRPr="001D330A">
        <w:rPr>
          <w:rFonts w:ascii="Times New Roman" w:hAnsi="Times New Roman" w:cs="Times New Roman"/>
          <w:sz w:val="24"/>
          <w:szCs w:val="24"/>
        </w:rPr>
        <w:t xml:space="preserve"> и т.д.), для которых участие в вовлечении является возможностью: </w:t>
      </w:r>
    </w:p>
    <w:p w14:paraId="19B195C6"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повышения эффективности коммерческой деятельности (для объектов, расположенных в непосредственной близости от территории реализации проекта развития территории); </w:t>
      </w:r>
    </w:p>
    <w:p w14:paraId="37B35450"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 </w:t>
      </w:r>
    </w:p>
    <w:p w14:paraId="704E5BA3"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формирования позитивного имиджа организации в населенном пункте;</w:t>
      </w:r>
    </w:p>
    <w:p w14:paraId="71DCE383"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формирования позитивного имиджа населенного пункта и его туристический и инвестиционной привлекательности; </w:t>
      </w:r>
    </w:p>
    <w:p w14:paraId="2298309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реализации корпоративной социальной ответственности; </w:t>
      </w:r>
    </w:p>
    <w:p w14:paraId="1A71A8F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19.4.4. Представители экспертного сообщества (эксперты в сфере градостроительства, архитектуры, </w:t>
      </w:r>
      <w:proofErr w:type="spellStart"/>
      <w:r w:rsidRPr="001D330A">
        <w:rPr>
          <w:rFonts w:ascii="Times New Roman" w:hAnsi="Times New Roman" w:cs="Times New Roman"/>
          <w:sz w:val="24"/>
          <w:szCs w:val="24"/>
        </w:rPr>
        <w:t>урбанистики</w:t>
      </w:r>
      <w:proofErr w:type="spellEnd"/>
      <w:r w:rsidRPr="001D330A">
        <w:rPr>
          <w:rFonts w:ascii="Times New Roman" w:hAnsi="Times New Roman" w:cs="Times New Roman"/>
          <w:sz w:val="24"/>
          <w:szCs w:val="24"/>
        </w:rPr>
        <w:t xml:space="preserve">, экономики, истории, культуры, археологии, дендрологии, экологии, обслуживающие организации, строители и иные эксперты) с целью повышения эффективности проектных решений путем получения от жителей населенного пункта полной и актуальной информации о территории, на которой планируется реализация проекта благоустройства; </w:t>
      </w:r>
    </w:p>
    <w:p w14:paraId="6C240C3A"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19.4.5. Представители органов местного самоуправления, члены муниципальных общественных комиссий по благоустройству, представители региональных центров компетенций по вопросам формирования комфортной городской среды с целью: </w:t>
      </w:r>
    </w:p>
    <w:p w14:paraId="22DB2E97"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достижения целевых значений показателя ФП ФКГС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14:paraId="39FDA7D0"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синхронизации мероприятий, реализуемых в рамках ФП ФКГС с иными национальными проектами, региональными и муниципальными программами;</w:t>
      </w:r>
    </w:p>
    <w:p w14:paraId="69288721"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повышения качества городской среды в населенном пункте, в том числе повышения индекса качества городской среды, формируемого в соответствии с Методикой формирования индекса качества городской среды, утвержденной распоряжением Правительства Российской Федерации от 23.03.2019 № 510-р; </w:t>
      </w:r>
    </w:p>
    <w:p w14:paraId="4E61453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формирования лояльного сообщества, повышение уровня доверия среди жителей населенного пункта; </w:t>
      </w:r>
    </w:p>
    <w:p w14:paraId="774E0827"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формирования лояльных, конструктивных отношений с представителями крупного предпринимательства;</w:t>
      </w:r>
    </w:p>
    <w:p w14:paraId="7CDC721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предотвращения и (или) разрешения градостроительных, социальных и экономических конфликтов на территории населенного пункта; </w:t>
      </w:r>
    </w:p>
    <w:p w14:paraId="29B6F382"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привлечения дополнительного финансирования, в том числе частных инвестиций, на цели реализации проекта развития территории; </w:t>
      </w:r>
    </w:p>
    <w:p w14:paraId="5F9DBF2F"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повышения инвестиционной привлекательности населенного пункта; </w:t>
      </w:r>
    </w:p>
    <w:p w14:paraId="7338DE7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изучения мнения жителей населенного пункта по вопросам развития городской среды;</w:t>
      </w:r>
    </w:p>
    <w:p w14:paraId="28B5CD5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привлечения граждан, их объединений и иных лиц к участию в содержании и эксплуатации общественных и дворовых территорий населенного пункта; </w:t>
      </w:r>
    </w:p>
    <w:p w14:paraId="5EE0994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19.4.6. Иные заинтересованные лица.</w:t>
      </w:r>
    </w:p>
    <w:p w14:paraId="5A2E854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19.5. В целях осуществления участия граждан в процессе принятия решений и реализации проектов комплексного благоустройства осуществляется:</w:t>
      </w:r>
    </w:p>
    <w:p w14:paraId="0415A950"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информирование, представляющее собой предоставление гражданам, их объединениям и иным лицам сведений о планируемой инициативе развития городской среды,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утверждении и реализации проекта развития территории</w:t>
      </w:r>
      <w:r w:rsidR="007721B6">
        <w:rPr>
          <w:rFonts w:ascii="Times New Roman" w:hAnsi="Times New Roman" w:cs="Times New Roman"/>
          <w:sz w:val="24"/>
          <w:szCs w:val="24"/>
        </w:rPr>
        <w:t>.</w:t>
      </w:r>
    </w:p>
    <w:p w14:paraId="66426957"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Не рекомендуется рассматривать информирование в качестве уровня вовлечения при разработке и реализации новых проектов развитая территорий; </w:t>
      </w:r>
    </w:p>
    <w:p w14:paraId="7453C9E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развития территории, рекомендуется использовать при решении любых вопросов развитая городской среды; </w:t>
      </w:r>
    </w:p>
    <w:p w14:paraId="3EB8FE03"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развития территории в целях получения концепции и (или) проекта развитая территории, одобренной всеми участниками;</w:t>
      </w:r>
    </w:p>
    <w:p w14:paraId="3DE45CB1"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партнерство, представляющее собой проведение с гражданами, их объединениями и иными лицами совместной работы над разработкой и реализацией проекта развитая территории, при которой им передается часть функций или полномочий разработчика или инициатора проекта. </w:t>
      </w:r>
    </w:p>
    <w:p w14:paraId="25AFE90D"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19.6. В рамках информирования рекомендуется выбирать следующие форматы: </w:t>
      </w:r>
    </w:p>
    <w:p w14:paraId="6E8BB761"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публикации в местных печатных СМИ. Указанный формат рекомендуется применять в населенных пунктах с численностью населения менее 10 тыс. человек и обеспеченностью доступом к информационно-телекоммуникационной сети '’Интернет" менее чем у 50% населения; </w:t>
      </w:r>
    </w:p>
    <w:p w14:paraId="2F4309D1"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информирование на сайте Администрации муниципального образования в информационно-телекоммуникационной сети «Интернет». Указанный формат рекомендуется применять в населенных пунктах, где более чем у 50% населения имеется свободный доступ к информационно-телекоммуникационной сети «Интернет»;</w:t>
      </w:r>
    </w:p>
    <w:p w14:paraId="57CAED4A"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информирование в социальных сетях. Указанный формат рекомендуется применять в населенных пунктах, где более чем у 50% населения имеется свободный доступ к информационно-телекоммуникационной сети «Интернет». При этом </w:t>
      </w:r>
      <w:r w:rsidRPr="001D330A">
        <w:rPr>
          <w:rFonts w:ascii="Times New Roman" w:hAnsi="Times New Roman" w:cs="Times New Roman"/>
          <w:sz w:val="24"/>
          <w:szCs w:val="24"/>
        </w:rPr>
        <w:lastRenderedPageBreak/>
        <w:t xml:space="preserve">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 </w:t>
      </w:r>
    </w:p>
    <w:p w14:paraId="6CDA774A"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размещение объявлений и иных печатных материалов. Указанный формат вовлечения направлен на информирование всех категорий жителей населенного пункта, включая граждан, не имеющих свободного доступа к информационно</w:t>
      </w:r>
      <w:r w:rsidR="00E246D2">
        <w:rPr>
          <w:rFonts w:ascii="Times New Roman" w:hAnsi="Times New Roman" w:cs="Times New Roman"/>
          <w:sz w:val="24"/>
          <w:szCs w:val="24"/>
        </w:rPr>
        <w:t>-</w:t>
      </w:r>
      <w:r w:rsidRPr="001D330A">
        <w:rPr>
          <w:rFonts w:ascii="Times New Roman" w:hAnsi="Times New Roman" w:cs="Times New Roman"/>
          <w:sz w:val="24"/>
          <w:szCs w:val="24"/>
        </w:rPr>
        <w:t>телекоммуникационной сети «Интернет» и не являющихся пользователями социальных сетей.</w:t>
      </w:r>
    </w:p>
    <w:p w14:paraId="7AADB6E0"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Размещение указанных информационных материалов рекомендуется осуществлять на специально отведенных для этого информационных стендах, а также путем использования почтовой рассылки печатной продукции; </w:t>
      </w:r>
    </w:p>
    <w:p w14:paraId="0C053CB6" w14:textId="3FF6D09C"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иные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развитая территории. </w:t>
      </w:r>
    </w:p>
    <w:p w14:paraId="4177E560"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19.7. В рамках консультирования рекомендуется выбирать следующие форматы: </w:t>
      </w:r>
    </w:p>
    <w:p w14:paraId="45F7CDD7"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интервью, в том числе глубинные, с жителями населенного пункта,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14:paraId="0174E6C7"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проведение фокус-групп и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населенного пункта; </w:t>
      </w:r>
    </w:p>
    <w:p w14:paraId="5613BCB0"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проведение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14:paraId="362AF4F7"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 </w:t>
      </w:r>
    </w:p>
    <w:p w14:paraId="2CDA507D"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развитая территории; проведение общественных обсуждений в порядке, установленном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14:paraId="597D694E" w14:textId="77777777" w:rsidR="00E740B9"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 </w:t>
      </w:r>
    </w:p>
    <w:p w14:paraId="3809F23C" w14:textId="6B3E8B93"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 </w:t>
      </w:r>
    </w:p>
    <w:p w14:paraId="16858FBC"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19.8. В рамках соучастия рекомендуется выбирать следующие форматы:</w:t>
      </w:r>
    </w:p>
    <w:p w14:paraId="03ECCED9"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проведение мероприятий по совместному проектированию территории участниками (далее - соучаствующее проектирование). Мероприятия по соучаствующему проектированию, как правило, проводятся тематически, поэтапно;</w:t>
      </w:r>
    </w:p>
    <w:p w14:paraId="4BDF7E1D"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тестирование гипотез и проектных решений с помощью реализации проектов быстрых изменений в формате практических мастерских; </w:t>
      </w:r>
    </w:p>
    <w:p w14:paraId="10F8DB8D"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проведение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поддержки, использования практического опыта в различных вопросах развития городской среды.</w:t>
      </w:r>
    </w:p>
    <w:p w14:paraId="47D9CBC6" w14:textId="77777777" w:rsidR="002173E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19.9. В рамках партнерства рекомендуется выбирать следующие форматы: </w:t>
      </w:r>
    </w:p>
    <w:p w14:paraId="715FC093" w14:textId="77777777" w:rsidR="002173E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создание механизмов для. реализации возможности </w:t>
      </w:r>
      <w:proofErr w:type="spellStart"/>
      <w:r w:rsidRPr="001D330A">
        <w:rPr>
          <w:rFonts w:ascii="Times New Roman" w:hAnsi="Times New Roman" w:cs="Times New Roman"/>
          <w:sz w:val="24"/>
          <w:szCs w:val="24"/>
        </w:rPr>
        <w:t>софинансирования</w:t>
      </w:r>
      <w:proofErr w:type="spellEnd"/>
      <w:r w:rsidRPr="001D330A">
        <w:rPr>
          <w:rFonts w:ascii="Times New Roman" w:hAnsi="Times New Roman" w:cs="Times New Roman"/>
          <w:sz w:val="24"/>
          <w:szCs w:val="24"/>
        </w:rPr>
        <w:t xml:space="preserve"> проектов развития городской среды; </w:t>
      </w:r>
    </w:p>
    <w:p w14:paraId="1D2EC9FE" w14:textId="77777777" w:rsidR="002173E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создание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 </w:t>
      </w:r>
    </w:p>
    <w:p w14:paraId="547AF04D" w14:textId="77A0149C" w:rsidR="00FB3A2E" w:rsidRDefault="001D330A" w:rsidP="00EA573D">
      <w:pPr>
        <w:ind w:firstLine="567"/>
        <w:jc w:val="both"/>
        <w:rPr>
          <w:rFonts w:ascii="Times New Roman" w:hAnsi="Times New Roman" w:cs="Times New Roman"/>
          <w:sz w:val="24"/>
          <w:szCs w:val="24"/>
        </w:rPr>
      </w:pPr>
      <w:r w:rsidRPr="001D330A">
        <w:rPr>
          <w:rFonts w:ascii="Times New Roman" w:hAnsi="Times New Roman" w:cs="Times New Roman"/>
          <w:sz w:val="24"/>
          <w:szCs w:val="24"/>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14:paraId="53439AAF" w14:textId="77777777" w:rsidR="00EA573D" w:rsidRPr="001D330A" w:rsidRDefault="00EA573D" w:rsidP="00EA573D">
      <w:pPr>
        <w:ind w:firstLine="567"/>
        <w:jc w:val="both"/>
        <w:rPr>
          <w:rFonts w:ascii="Times New Roman" w:hAnsi="Times New Roman" w:cs="Times New Roman"/>
          <w:sz w:val="24"/>
          <w:szCs w:val="24"/>
        </w:rPr>
      </w:pPr>
    </w:p>
    <w:p w14:paraId="57905ADA" w14:textId="0621679F" w:rsidR="00D87D71" w:rsidRDefault="002D494E" w:rsidP="00D87D71">
      <w:pPr>
        <w:ind w:firstLine="567"/>
        <w:jc w:val="center"/>
        <w:rPr>
          <w:rFonts w:ascii="Times New Roman" w:hAnsi="Times New Roman" w:cs="Times New Roman"/>
          <w:b/>
          <w:sz w:val="24"/>
          <w:szCs w:val="24"/>
        </w:rPr>
      </w:pPr>
      <w:r w:rsidRPr="00B15E93">
        <w:rPr>
          <w:rFonts w:ascii="Times New Roman" w:hAnsi="Times New Roman" w:cs="Times New Roman"/>
          <w:b/>
          <w:sz w:val="24"/>
          <w:szCs w:val="24"/>
        </w:rPr>
        <w:t>Раздел</w:t>
      </w:r>
      <w:r>
        <w:rPr>
          <w:rFonts w:ascii="Times New Roman" w:hAnsi="Times New Roman" w:cs="Times New Roman"/>
          <w:b/>
          <w:sz w:val="24"/>
          <w:szCs w:val="24"/>
        </w:rPr>
        <w:t xml:space="preserve"> </w:t>
      </w:r>
      <w:r w:rsidR="00D87D71">
        <w:rPr>
          <w:rFonts w:ascii="Times New Roman" w:hAnsi="Times New Roman" w:cs="Times New Roman"/>
          <w:b/>
          <w:sz w:val="24"/>
          <w:szCs w:val="24"/>
        </w:rPr>
        <w:t>20</w:t>
      </w:r>
      <w:r w:rsidRPr="00B15E93">
        <w:rPr>
          <w:rFonts w:ascii="Times New Roman" w:hAnsi="Times New Roman" w:cs="Times New Roman"/>
          <w:b/>
          <w:sz w:val="24"/>
          <w:szCs w:val="24"/>
        </w:rPr>
        <w:t>.</w:t>
      </w:r>
      <w:r w:rsidR="00D87D71">
        <w:rPr>
          <w:rFonts w:ascii="Times New Roman" w:hAnsi="Times New Roman" w:cs="Times New Roman"/>
          <w:b/>
          <w:sz w:val="24"/>
          <w:szCs w:val="24"/>
        </w:rPr>
        <w:t xml:space="preserve"> Создание и содержание отдельных объектов и элементов благоустройства </w:t>
      </w:r>
    </w:p>
    <w:p w14:paraId="19EC2CD8" w14:textId="20DF3DBF" w:rsidR="002D494E" w:rsidRDefault="002D494E" w:rsidP="00D87D71">
      <w:pPr>
        <w:ind w:firstLine="567"/>
        <w:jc w:val="center"/>
        <w:rPr>
          <w:rFonts w:ascii="Times New Roman" w:hAnsi="Times New Roman" w:cs="Times New Roman"/>
          <w:b/>
          <w:sz w:val="24"/>
          <w:szCs w:val="24"/>
        </w:rPr>
      </w:pPr>
      <w:r w:rsidRPr="00B15E93">
        <w:rPr>
          <w:rFonts w:ascii="Times New Roman" w:hAnsi="Times New Roman" w:cs="Times New Roman"/>
          <w:b/>
          <w:sz w:val="24"/>
          <w:szCs w:val="24"/>
        </w:rPr>
        <w:t xml:space="preserve"> </w:t>
      </w:r>
      <w:r w:rsidR="00D87D71">
        <w:rPr>
          <w:rFonts w:ascii="Times New Roman" w:hAnsi="Times New Roman" w:cs="Times New Roman"/>
          <w:b/>
          <w:sz w:val="24"/>
          <w:szCs w:val="24"/>
        </w:rPr>
        <w:t xml:space="preserve">20.1 </w:t>
      </w:r>
      <w:r w:rsidRPr="00B15E93">
        <w:rPr>
          <w:rFonts w:ascii="Times New Roman" w:hAnsi="Times New Roman" w:cs="Times New Roman"/>
          <w:b/>
          <w:sz w:val="24"/>
          <w:szCs w:val="24"/>
        </w:rPr>
        <w:t xml:space="preserve">Требования к содержанию и благоустройству </w:t>
      </w:r>
      <w:r>
        <w:rPr>
          <w:rFonts w:ascii="Times New Roman" w:hAnsi="Times New Roman" w:cs="Times New Roman"/>
          <w:b/>
          <w:sz w:val="24"/>
          <w:szCs w:val="24"/>
        </w:rPr>
        <w:t xml:space="preserve">общественных </w:t>
      </w:r>
      <w:r w:rsidRPr="00B15E93">
        <w:rPr>
          <w:rFonts w:ascii="Times New Roman" w:hAnsi="Times New Roman" w:cs="Times New Roman"/>
          <w:b/>
          <w:sz w:val="24"/>
          <w:szCs w:val="24"/>
        </w:rPr>
        <w:t>кладбищ</w:t>
      </w:r>
      <w:r>
        <w:rPr>
          <w:rFonts w:ascii="Times New Roman" w:hAnsi="Times New Roman" w:cs="Times New Roman"/>
          <w:b/>
          <w:sz w:val="24"/>
          <w:szCs w:val="24"/>
        </w:rPr>
        <w:t xml:space="preserve"> на территории муниципального образования</w:t>
      </w:r>
    </w:p>
    <w:p w14:paraId="1481125E" w14:textId="3AE19532" w:rsidR="002D494E" w:rsidRDefault="009557C2" w:rsidP="002D494E">
      <w:pPr>
        <w:ind w:firstLine="567"/>
        <w:jc w:val="both"/>
        <w:rPr>
          <w:rFonts w:ascii="Times New Roman" w:hAnsi="Times New Roman" w:cs="Times New Roman"/>
          <w:sz w:val="24"/>
          <w:szCs w:val="24"/>
        </w:rPr>
      </w:pPr>
      <w:r>
        <w:rPr>
          <w:rFonts w:ascii="Times New Roman" w:hAnsi="Times New Roman" w:cs="Times New Roman"/>
          <w:sz w:val="24"/>
          <w:szCs w:val="24"/>
        </w:rPr>
        <w:t>2</w:t>
      </w:r>
      <w:r w:rsidR="002D494E">
        <w:rPr>
          <w:rFonts w:ascii="Times New Roman" w:hAnsi="Times New Roman" w:cs="Times New Roman"/>
          <w:sz w:val="24"/>
          <w:szCs w:val="24"/>
        </w:rPr>
        <w:t>0.1.</w:t>
      </w:r>
      <w:r>
        <w:rPr>
          <w:rFonts w:ascii="Times New Roman" w:hAnsi="Times New Roman" w:cs="Times New Roman"/>
          <w:sz w:val="24"/>
          <w:szCs w:val="24"/>
        </w:rPr>
        <w:t>1.</w:t>
      </w:r>
      <w:r w:rsidR="002D494E">
        <w:rPr>
          <w:rFonts w:ascii="Times New Roman" w:hAnsi="Times New Roman" w:cs="Times New Roman"/>
          <w:sz w:val="24"/>
          <w:szCs w:val="24"/>
        </w:rPr>
        <w:t xml:space="preserve"> Лица, взявшие на себя обязательства по погребению умерших, на которых зарегистрированы удостоверения о захоронениях или зарезервированы земельные участки для создания семейных (родовых) захоронений обязаны:</w:t>
      </w:r>
    </w:p>
    <w:p w14:paraId="36AA66F5"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обеспечить содержание, постоянный уход за местами захоронений или зарезервированными участками для создания семейных (родовых) захоронений (далее-предоставленных земельных участков), собственными силами или путем заключения договора с третьими лицами;</w:t>
      </w:r>
    </w:p>
    <w:p w14:paraId="423C916E"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обеспечить своевременную санитарную уборку предоставленных земельных участков  и дорожек по периметру участков от мусора, увядших цветков, венков, растительных и строительных отходов;</w:t>
      </w:r>
    </w:p>
    <w:p w14:paraId="28A40D4B"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выполнять своевременное скашивание травы, при достижении травой высоты более 15 см, с последующей уборкой;</w:t>
      </w:r>
    </w:p>
    <w:p w14:paraId="389EB20A"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производить уборку поросли деревьев и кустарников, своевременно принимать меры по сносу деревьев и кустарников, в границах предоставленных земельных участков для захоронений;</w:t>
      </w:r>
    </w:p>
    <w:p w14:paraId="3B210186" w14:textId="47A282E2"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размещать собранный мусор, растительные и бытовые отходы, порубочные остатки деревьев и кустарни</w:t>
      </w:r>
      <w:r w:rsidR="00132ACC">
        <w:rPr>
          <w:rFonts w:ascii="Times New Roman" w:hAnsi="Times New Roman" w:cs="Times New Roman"/>
          <w:sz w:val="24"/>
          <w:szCs w:val="24"/>
        </w:rPr>
        <w:t>ков в установленные места.</w:t>
      </w:r>
    </w:p>
    <w:p w14:paraId="507C35D9" w14:textId="35671322" w:rsidR="00132ACC" w:rsidRDefault="00132ACC" w:rsidP="00132ACC">
      <w:pPr>
        <w:ind w:firstLine="567"/>
        <w:jc w:val="both"/>
        <w:rPr>
          <w:rFonts w:ascii="Times New Roman" w:hAnsi="Times New Roman" w:cs="Times New Roman"/>
          <w:sz w:val="24"/>
          <w:szCs w:val="24"/>
        </w:rPr>
      </w:pPr>
      <w:r>
        <w:rPr>
          <w:rFonts w:ascii="Times New Roman" w:hAnsi="Times New Roman" w:cs="Times New Roman"/>
          <w:sz w:val="24"/>
          <w:szCs w:val="24"/>
        </w:rPr>
        <w:t>20.1.2.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7C444DFD" w14:textId="4DD3C6BE" w:rsidR="002D494E" w:rsidRDefault="009557C2" w:rsidP="002D494E">
      <w:pPr>
        <w:ind w:firstLine="567"/>
        <w:jc w:val="both"/>
        <w:rPr>
          <w:rFonts w:ascii="Times New Roman" w:hAnsi="Times New Roman" w:cs="Times New Roman"/>
          <w:sz w:val="24"/>
          <w:szCs w:val="24"/>
        </w:rPr>
      </w:pPr>
      <w:r>
        <w:rPr>
          <w:rFonts w:ascii="Times New Roman" w:hAnsi="Times New Roman" w:cs="Times New Roman"/>
          <w:sz w:val="24"/>
          <w:szCs w:val="24"/>
        </w:rPr>
        <w:t>2</w:t>
      </w:r>
      <w:r w:rsidR="002D494E">
        <w:rPr>
          <w:rFonts w:ascii="Times New Roman" w:hAnsi="Times New Roman" w:cs="Times New Roman"/>
          <w:sz w:val="24"/>
          <w:szCs w:val="24"/>
        </w:rPr>
        <w:t>0.</w:t>
      </w:r>
      <w:r>
        <w:rPr>
          <w:rFonts w:ascii="Times New Roman" w:hAnsi="Times New Roman" w:cs="Times New Roman"/>
          <w:sz w:val="24"/>
          <w:szCs w:val="24"/>
        </w:rPr>
        <w:t>1.</w:t>
      </w:r>
      <w:r w:rsidR="00132ACC">
        <w:rPr>
          <w:rFonts w:ascii="Times New Roman" w:hAnsi="Times New Roman" w:cs="Times New Roman"/>
          <w:sz w:val="24"/>
          <w:szCs w:val="24"/>
        </w:rPr>
        <w:t>3</w:t>
      </w:r>
      <w:r w:rsidR="002D494E">
        <w:rPr>
          <w:rFonts w:ascii="Times New Roman" w:hAnsi="Times New Roman" w:cs="Times New Roman"/>
          <w:sz w:val="24"/>
          <w:szCs w:val="24"/>
        </w:rPr>
        <w:t>.  На территориях общественных кладбищ запрещается:</w:t>
      </w:r>
    </w:p>
    <w:p w14:paraId="6370DAB8" w14:textId="77777777" w:rsidR="002D494E" w:rsidRPr="00B15E93"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перемещение, порча чужого имущества и иные самоуправные действия;</w:t>
      </w:r>
    </w:p>
    <w:p w14:paraId="7B83AFC3" w14:textId="570828CB"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перемещать мусор (отходы), строительные материалы, снег, грунт на соседние захоронения, дорожки</w:t>
      </w:r>
      <w:r w:rsidR="00D47096">
        <w:rPr>
          <w:rFonts w:ascii="Times New Roman" w:hAnsi="Times New Roman" w:cs="Times New Roman"/>
          <w:sz w:val="24"/>
          <w:szCs w:val="24"/>
        </w:rPr>
        <w:t xml:space="preserve"> </w:t>
      </w:r>
      <w:r>
        <w:rPr>
          <w:rFonts w:ascii="Times New Roman" w:hAnsi="Times New Roman" w:cs="Times New Roman"/>
          <w:sz w:val="24"/>
          <w:szCs w:val="24"/>
        </w:rPr>
        <w:t>между рядами, квартальные дороги;</w:t>
      </w:r>
    </w:p>
    <w:p w14:paraId="05FAD3C3"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оставлять запасы строительных и других материалов, ветхих намогильных сооружений, надгробий, могильных оград (при замене, демонтаже) на территориях кладбищ;</w:t>
      </w:r>
    </w:p>
    <w:p w14:paraId="1C75F008" w14:textId="639208B5" w:rsidR="002D494E" w:rsidRDefault="002D494E" w:rsidP="00EA573D">
      <w:pPr>
        <w:ind w:firstLine="567"/>
        <w:jc w:val="both"/>
        <w:rPr>
          <w:rFonts w:ascii="Times New Roman" w:hAnsi="Times New Roman" w:cs="Times New Roman"/>
          <w:sz w:val="24"/>
          <w:szCs w:val="24"/>
        </w:rPr>
      </w:pPr>
      <w:r>
        <w:rPr>
          <w:rFonts w:ascii="Times New Roman" w:hAnsi="Times New Roman" w:cs="Times New Roman"/>
          <w:sz w:val="24"/>
          <w:szCs w:val="24"/>
        </w:rPr>
        <w:t>- создавать препятствия для движения траурных процессий, кортежей, специальной техники по обслуживанию территорий общественных кладбищ.</w:t>
      </w:r>
    </w:p>
    <w:p w14:paraId="6F3B39C4" w14:textId="36A36DA0" w:rsidR="00D9139D" w:rsidRPr="00432496" w:rsidRDefault="00D47096" w:rsidP="00132ACC">
      <w:pPr>
        <w:ind w:firstLine="567"/>
        <w:jc w:val="center"/>
        <w:rPr>
          <w:rFonts w:ascii="Times New Roman" w:hAnsi="Times New Roman" w:cs="Times New Roman"/>
          <w:b/>
          <w:bCs/>
          <w:sz w:val="24"/>
          <w:szCs w:val="24"/>
        </w:rPr>
      </w:pPr>
      <w:r>
        <w:rPr>
          <w:rFonts w:ascii="Times New Roman" w:hAnsi="Times New Roman" w:cs="Times New Roman"/>
          <w:b/>
          <w:bCs/>
          <w:sz w:val="24"/>
          <w:szCs w:val="24"/>
        </w:rPr>
        <w:t>20</w:t>
      </w:r>
      <w:r w:rsidR="00D9139D" w:rsidRPr="00432496">
        <w:rPr>
          <w:rFonts w:ascii="Times New Roman" w:hAnsi="Times New Roman" w:cs="Times New Roman"/>
          <w:b/>
          <w:bCs/>
          <w:sz w:val="24"/>
          <w:szCs w:val="24"/>
        </w:rPr>
        <w:t>.</w:t>
      </w:r>
      <w:r>
        <w:rPr>
          <w:rFonts w:ascii="Times New Roman" w:hAnsi="Times New Roman" w:cs="Times New Roman"/>
          <w:b/>
          <w:bCs/>
          <w:sz w:val="24"/>
          <w:szCs w:val="24"/>
        </w:rPr>
        <w:t>2</w:t>
      </w:r>
      <w:r w:rsidR="00D9139D" w:rsidRPr="00432496">
        <w:rPr>
          <w:rFonts w:ascii="Times New Roman" w:hAnsi="Times New Roman" w:cs="Times New Roman"/>
          <w:b/>
          <w:bCs/>
          <w:sz w:val="24"/>
          <w:szCs w:val="24"/>
        </w:rPr>
        <w:t>. Площадки для выгула животных:</w:t>
      </w:r>
    </w:p>
    <w:p w14:paraId="4E23F695" w14:textId="66A1E738"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 xml:space="preserve">.1. Площадки для выгула животных (за исключением сельскохозяйственных животных) должны размещаться в местах, разрешенных Администрацией муниципального образования «Муниципальный округ </w:t>
      </w:r>
      <w:r w:rsidR="00D9139D">
        <w:rPr>
          <w:rFonts w:ascii="Times New Roman" w:hAnsi="Times New Roman" w:cs="Times New Roman"/>
          <w:sz w:val="24"/>
          <w:szCs w:val="24"/>
        </w:rPr>
        <w:t>Балезинский</w:t>
      </w:r>
      <w:r w:rsidR="00D9139D" w:rsidRPr="00FA03A6">
        <w:rPr>
          <w:rFonts w:ascii="Times New Roman" w:hAnsi="Times New Roman" w:cs="Times New Roman"/>
          <w:sz w:val="24"/>
          <w:szCs w:val="24"/>
        </w:rPr>
        <w:t xml:space="preserve"> район Удмуртской Республики», в соответствии с настоящими Правилами, и могут размещаться на территориях общего пользования, в том числе пустошах и логах, на территориях юридических и физических лиц, принадлежащих им на праве собственности или ином вещном праве, в том числе дворовых территориях многоквартирных домов, за пределами полосы отвода автомобильных дорог, под линиями электроп</w:t>
      </w:r>
      <w:r w:rsidR="00D9139D">
        <w:rPr>
          <w:rFonts w:ascii="Times New Roman" w:hAnsi="Times New Roman" w:cs="Times New Roman"/>
          <w:sz w:val="24"/>
          <w:szCs w:val="24"/>
        </w:rPr>
        <w:t>ередач с напряжением не более 110</w:t>
      </w:r>
      <w:r w:rsidR="00D9139D" w:rsidRPr="00FA03A6">
        <w:rPr>
          <w:rFonts w:ascii="Times New Roman" w:hAnsi="Times New Roman" w:cs="Times New Roman"/>
          <w:sz w:val="24"/>
          <w:szCs w:val="24"/>
        </w:rPr>
        <w:t xml:space="preserve"> кВ</w:t>
      </w:r>
      <w:r w:rsidR="00D9139D">
        <w:rPr>
          <w:rFonts w:ascii="Times New Roman" w:hAnsi="Times New Roman" w:cs="Times New Roman"/>
          <w:sz w:val="24"/>
          <w:szCs w:val="24"/>
        </w:rPr>
        <w:t>т</w:t>
      </w:r>
      <w:r w:rsidR="00D9139D" w:rsidRPr="00FA03A6">
        <w:rPr>
          <w:rFonts w:ascii="Times New Roman" w:hAnsi="Times New Roman" w:cs="Times New Roman"/>
          <w:sz w:val="24"/>
          <w:szCs w:val="24"/>
        </w:rPr>
        <w:t xml:space="preserve">, за пределами санитарной зоны источников водоснабжения первого и второго поясов, </w:t>
      </w:r>
    </w:p>
    <w:p w14:paraId="54B79F00" w14:textId="5D3D00A1"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.2. Размеры площадок для выгула животных, размещаемых на территориях жилищного строительства, должны составлять не менее 100 кв. м, в условиях сложившейся застройки может быть установлен уменьшенный размер площадок, исход</w:t>
      </w:r>
      <w:r w:rsidR="0099768D">
        <w:rPr>
          <w:rFonts w:ascii="Times New Roman" w:hAnsi="Times New Roman" w:cs="Times New Roman"/>
          <w:sz w:val="24"/>
          <w:szCs w:val="24"/>
        </w:rPr>
        <w:t xml:space="preserve">я </w:t>
      </w:r>
      <w:r w:rsidR="00D9139D" w:rsidRPr="00FA03A6">
        <w:rPr>
          <w:rFonts w:ascii="Times New Roman" w:hAnsi="Times New Roman" w:cs="Times New Roman"/>
          <w:sz w:val="24"/>
          <w:szCs w:val="24"/>
        </w:rPr>
        <w:t>из имеющихся территориальных возможностей.</w:t>
      </w:r>
    </w:p>
    <w:p w14:paraId="235B99EB" w14:textId="7DC1B3A8"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.3. Площадки для выгула животных обязательно должны иметь сплошное ограждение, которое следует выполнять из металлической (или иной) сетки (решетки) высотой не менее 1,</w:t>
      </w:r>
      <w:r w:rsidR="00D9139D">
        <w:rPr>
          <w:rFonts w:ascii="Times New Roman" w:hAnsi="Times New Roman" w:cs="Times New Roman"/>
          <w:sz w:val="24"/>
          <w:szCs w:val="24"/>
        </w:rPr>
        <w:t>5</w:t>
      </w:r>
      <w:r w:rsidR="00D9139D" w:rsidRPr="00FA03A6">
        <w:rPr>
          <w:rFonts w:ascii="Times New Roman" w:hAnsi="Times New Roman" w:cs="Times New Roman"/>
          <w:sz w:val="24"/>
          <w:szCs w:val="24"/>
        </w:rPr>
        <w:t xml:space="preserve"> м. Расстояние между элементами и секциями ограждения, его </w:t>
      </w:r>
      <w:r w:rsidR="00D9139D" w:rsidRPr="00FA03A6">
        <w:rPr>
          <w:rFonts w:ascii="Times New Roman" w:hAnsi="Times New Roman" w:cs="Times New Roman"/>
          <w:sz w:val="24"/>
          <w:szCs w:val="24"/>
        </w:rPr>
        <w:lastRenderedPageBreak/>
        <w:t xml:space="preserve">нижним краем и землей не должно позволять животному покинуть площадку или причинить себе травму. </w:t>
      </w:r>
    </w:p>
    <w:p w14:paraId="0C2C9AD3" w14:textId="4E1265DE"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.4.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w:t>
      </w:r>
      <w:r w:rsidR="00D9139D">
        <w:rPr>
          <w:rFonts w:ascii="Times New Roman" w:hAnsi="Times New Roman" w:cs="Times New Roman"/>
          <w:sz w:val="24"/>
          <w:szCs w:val="24"/>
        </w:rPr>
        <w:t>-</w:t>
      </w:r>
      <w:r w:rsidR="00D9139D" w:rsidRPr="00FA03A6">
        <w:rPr>
          <w:rFonts w:ascii="Times New Roman" w:hAnsi="Times New Roman" w:cs="Times New Roman"/>
          <w:sz w:val="24"/>
          <w:szCs w:val="24"/>
        </w:rPr>
        <w:t>земляное), а также удобную для регулярной уборки и обновления.</w:t>
      </w:r>
    </w:p>
    <w:p w14:paraId="263C4AF3" w14:textId="279CAECF"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 xml:space="preserve">.5. На территории площадки для выгула животных необходимо предусматривать информационный стенд с правилами пользования площадкой. </w:t>
      </w:r>
    </w:p>
    <w:p w14:paraId="72140BE4" w14:textId="7298801E"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 xml:space="preserve">.6. Озеленение площадки для выгула животных проектируется из </w:t>
      </w:r>
      <w:proofErr w:type="spellStart"/>
      <w:r w:rsidR="00D9139D" w:rsidRPr="00FA03A6">
        <w:rPr>
          <w:rFonts w:ascii="Times New Roman" w:hAnsi="Times New Roman" w:cs="Times New Roman"/>
          <w:sz w:val="24"/>
          <w:szCs w:val="24"/>
        </w:rPr>
        <w:t>периметральных</w:t>
      </w:r>
      <w:proofErr w:type="spellEnd"/>
      <w:r w:rsidR="00D9139D" w:rsidRPr="00FA03A6">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14:paraId="06190BD7" w14:textId="5CF90AFF"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.7. Перечень элементов благоустройства на территории площадки для выгула животных включает различные виды покрытия, ограждение.</w:t>
      </w:r>
    </w:p>
    <w:p w14:paraId="09E7DAB3" w14:textId="570E5FC9"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.8. Содержание площадок для выгула животных возлагается на Территориальный орган в отношении площадок для выгула, организованных на землях общего пользования, либо</w:t>
      </w:r>
      <w:r w:rsidR="00E66479">
        <w:rPr>
          <w:rFonts w:ascii="Times New Roman" w:hAnsi="Times New Roman" w:cs="Times New Roman"/>
          <w:sz w:val="24"/>
          <w:szCs w:val="24"/>
        </w:rPr>
        <w:t xml:space="preserve"> на лицо (лиц), осуществляющего</w:t>
      </w:r>
      <w:r w:rsidR="00D9139D" w:rsidRPr="00FA03A6">
        <w:rPr>
          <w:rFonts w:ascii="Times New Roman" w:hAnsi="Times New Roman" w:cs="Times New Roman"/>
          <w:sz w:val="24"/>
          <w:szCs w:val="24"/>
        </w:rPr>
        <w:t>(-их) права собственника (иные вещные права) в отношении земельного участка, на котором организована площадка для выгула животных.</w:t>
      </w:r>
    </w:p>
    <w:p w14:paraId="1EBDC338" w14:textId="304B5976"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 xml:space="preserve">.9. Общие требования к выгулу животных: </w:t>
      </w:r>
    </w:p>
    <w:p w14:paraId="70F70C0A" w14:textId="77777777" w:rsidR="00D9139D" w:rsidRDefault="00D9139D" w:rsidP="00D9139D">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не допускается выгул животного вне мест, разрешенных Администрацией муниципального образования «Муниципальный округ </w:t>
      </w:r>
      <w:r>
        <w:rPr>
          <w:rFonts w:ascii="Times New Roman" w:hAnsi="Times New Roman" w:cs="Times New Roman"/>
          <w:sz w:val="24"/>
          <w:szCs w:val="24"/>
        </w:rPr>
        <w:t>Балезинский</w:t>
      </w:r>
      <w:r w:rsidRPr="00FA03A6">
        <w:rPr>
          <w:rFonts w:ascii="Times New Roman" w:hAnsi="Times New Roman" w:cs="Times New Roman"/>
          <w:sz w:val="24"/>
          <w:szCs w:val="24"/>
        </w:rPr>
        <w:t xml:space="preserve"> район Удмуртской Республики»; </w:t>
      </w:r>
    </w:p>
    <w:p w14:paraId="5095CD86" w14:textId="77777777" w:rsidR="00D9139D" w:rsidRDefault="00D9139D" w:rsidP="00D9139D">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не допускается выгул животных на детских игровых или спортивных площадках; </w:t>
      </w:r>
    </w:p>
    <w:p w14:paraId="1DFA6B1E" w14:textId="77777777" w:rsidR="00D9139D" w:rsidRDefault="00D9139D" w:rsidP="00D9139D">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владельцы животных обязаны обеспечивать уборку продуктов жизнедеятельности животных в местах, разрешенных для выгула животных и на территориях общего пользования. </w:t>
      </w:r>
    </w:p>
    <w:p w14:paraId="2AEC24C8" w14:textId="1F99E472" w:rsidR="00D9139D" w:rsidRDefault="008E5804"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.10. Положения настоящего раздела не применяются к отношениям в области содержания и использования сельскохозяйственных животных.</w:t>
      </w:r>
    </w:p>
    <w:p w14:paraId="0EAC1EA0" w14:textId="1AC1EEDA" w:rsidR="0099768D" w:rsidRPr="002D3830" w:rsidRDefault="002D3830" w:rsidP="00F90277">
      <w:pPr>
        <w:ind w:firstLine="567"/>
        <w:rPr>
          <w:rFonts w:ascii="Times New Roman" w:hAnsi="Times New Roman" w:cs="Times New Roman"/>
          <w:b/>
          <w:bCs/>
          <w:sz w:val="24"/>
          <w:szCs w:val="24"/>
        </w:rPr>
      </w:pPr>
      <w:r>
        <w:rPr>
          <w:rFonts w:ascii="Times New Roman" w:hAnsi="Times New Roman" w:cs="Times New Roman"/>
          <w:b/>
          <w:bCs/>
          <w:sz w:val="24"/>
          <w:szCs w:val="24"/>
        </w:rPr>
        <w:t>Раздел 21</w:t>
      </w:r>
      <w:r w:rsidR="0099768D" w:rsidRPr="002D3830">
        <w:rPr>
          <w:rFonts w:ascii="Times New Roman" w:hAnsi="Times New Roman" w:cs="Times New Roman"/>
          <w:b/>
          <w:bCs/>
          <w:sz w:val="24"/>
          <w:szCs w:val="24"/>
        </w:rPr>
        <w:t>. Требования, предъявляемые к содержанию домашних животных</w:t>
      </w:r>
    </w:p>
    <w:p w14:paraId="404BE00D" w14:textId="50AF174F" w:rsidR="00D9139D"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8F4746">
        <w:rPr>
          <w:rFonts w:ascii="Times New Roman" w:hAnsi="Times New Roman" w:cs="Times New Roman"/>
          <w:sz w:val="24"/>
          <w:szCs w:val="24"/>
        </w:rPr>
        <w:t>1. Требования, предъявляемые к содержанию собак и кошек.</w:t>
      </w:r>
    </w:p>
    <w:p w14:paraId="7BF7F29E" w14:textId="1EECEAA9" w:rsidR="00523063"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1.1.1</w:t>
      </w:r>
      <w:r w:rsidR="00523063">
        <w:rPr>
          <w:rFonts w:ascii="Times New Roman" w:hAnsi="Times New Roman" w:cs="Times New Roman"/>
          <w:sz w:val="24"/>
          <w:szCs w:val="24"/>
        </w:rPr>
        <w:t>. Содержание домашних животных осуществляется в соответствии с правилами и нормами, установленными федеральным законодательством, законодательством Удмуртской Республики и Правилами, утвержденными Администрацией муниципального образования «Муниципальный округ Балезинский район Удмуртской Республики».</w:t>
      </w:r>
    </w:p>
    <w:p w14:paraId="71E7D8F0" w14:textId="21D6134B" w:rsidR="008F4746"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1.1.2</w:t>
      </w:r>
      <w:r w:rsidR="008F4746">
        <w:rPr>
          <w:rFonts w:ascii="Times New Roman" w:hAnsi="Times New Roman" w:cs="Times New Roman"/>
          <w:sz w:val="24"/>
          <w:szCs w:val="24"/>
        </w:rPr>
        <w:t>.</w:t>
      </w:r>
      <w:r w:rsidR="00523063">
        <w:rPr>
          <w:rFonts w:ascii="Times New Roman" w:hAnsi="Times New Roman" w:cs="Times New Roman"/>
          <w:sz w:val="24"/>
          <w:szCs w:val="24"/>
        </w:rPr>
        <w:t xml:space="preserve"> </w:t>
      </w:r>
      <w:r w:rsidR="00C532C4">
        <w:rPr>
          <w:rFonts w:ascii="Times New Roman" w:hAnsi="Times New Roman" w:cs="Times New Roman"/>
          <w:sz w:val="24"/>
          <w:szCs w:val="24"/>
        </w:rPr>
        <w:t>Владельцем собаки, кошки является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w:t>
      </w:r>
      <w:r w:rsidR="00566CD2">
        <w:rPr>
          <w:rFonts w:ascii="Times New Roman" w:hAnsi="Times New Roman" w:cs="Times New Roman"/>
          <w:sz w:val="24"/>
          <w:szCs w:val="24"/>
        </w:rPr>
        <w:t xml:space="preserve"> данного физического лица. Животное, проживающее на территории предприятия (учреждения, организации) и призванное </w:t>
      </w:r>
      <w:r w:rsidR="00566CD2">
        <w:rPr>
          <w:rFonts w:ascii="Times New Roman" w:hAnsi="Times New Roman" w:cs="Times New Roman"/>
          <w:sz w:val="24"/>
          <w:szCs w:val="24"/>
        </w:rPr>
        <w:lastRenderedPageBreak/>
        <w:t>выполнять охранные или иные функции, считается принадлежащим данному юридическому лицу.</w:t>
      </w:r>
      <w:r w:rsidR="008F4746">
        <w:rPr>
          <w:rFonts w:ascii="Times New Roman" w:hAnsi="Times New Roman" w:cs="Times New Roman"/>
          <w:sz w:val="24"/>
          <w:szCs w:val="24"/>
        </w:rPr>
        <w:t xml:space="preserve"> </w:t>
      </w:r>
    </w:p>
    <w:p w14:paraId="7CDF2219" w14:textId="2D544AE5" w:rsidR="00A11B7D"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1.2</w:t>
      </w:r>
      <w:r w:rsidR="009E75EE">
        <w:rPr>
          <w:rFonts w:ascii="Times New Roman" w:hAnsi="Times New Roman" w:cs="Times New Roman"/>
          <w:sz w:val="24"/>
          <w:szCs w:val="24"/>
        </w:rPr>
        <w:t>. Общие требования к содержанию</w:t>
      </w:r>
      <w:r w:rsidR="00A11B7D">
        <w:rPr>
          <w:rFonts w:ascii="Times New Roman" w:hAnsi="Times New Roman" w:cs="Times New Roman"/>
          <w:sz w:val="24"/>
          <w:szCs w:val="24"/>
        </w:rPr>
        <w:t xml:space="preserve"> животных</w:t>
      </w:r>
      <w:r w:rsidR="009E75EE">
        <w:rPr>
          <w:rFonts w:ascii="Times New Roman" w:hAnsi="Times New Roman" w:cs="Times New Roman"/>
          <w:sz w:val="24"/>
          <w:szCs w:val="24"/>
        </w:rPr>
        <w:t>:</w:t>
      </w:r>
    </w:p>
    <w:p w14:paraId="1A00E2BD" w14:textId="40184BD2" w:rsidR="00523063" w:rsidRDefault="002D3830"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F90277">
        <w:rPr>
          <w:rFonts w:ascii="Times New Roman" w:hAnsi="Times New Roman" w:cs="Times New Roman"/>
          <w:sz w:val="24"/>
          <w:szCs w:val="24"/>
        </w:rPr>
        <w:t>.</w:t>
      </w:r>
      <w:r>
        <w:rPr>
          <w:rFonts w:ascii="Times New Roman" w:hAnsi="Times New Roman" w:cs="Times New Roman"/>
          <w:sz w:val="24"/>
          <w:szCs w:val="24"/>
        </w:rPr>
        <w:t>2</w:t>
      </w:r>
      <w:r w:rsidR="00523063">
        <w:rPr>
          <w:rFonts w:ascii="Times New Roman" w:hAnsi="Times New Roman" w:cs="Times New Roman"/>
          <w:sz w:val="24"/>
          <w:szCs w:val="24"/>
        </w:rPr>
        <w:t>.</w:t>
      </w:r>
      <w:r w:rsidR="00A11B7D">
        <w:rPr>
          <w:rFonts w:ascii="Times New Roman" w:hAnsi="Times New Roman" w:cs="Times New Roman"/>
          <w:sz w:val="24"/>
          <w:szCs w:val="24"/>
        </w:rPr>
        <w:t>1</w:t>
      </w:r>
      <w:r w:rsidR="00523063">
        <w:rPr>
          <w:rFonts w:ascii="Times New Roman" w:hAnsi="Times New Roman" w:cs="Times New Roman"/>
          <w:sz w:val="24"/>
          <w:szCs w:val="24"/>
        </w:rPr>
        <w:t xml:space="preserve">. Владельцы животных должны </w:t>
      </w:r>
      <w:r w:rsidR="00A11B7D">
        <w:rPr>
          <w:rFonts w:ascii="Times New Roman" w:hAnsi="Times New Roman" w:cs="Times New Roman"/>
          <w:sz w:val="24"/>
          <w:szCs w:val="24"/>
        </w:rPr>
        <w:t>содержать домашних животных в специально оборудованных помещениях (питомниках, вольерах, вивариях и т.п.), либо на личной придомовой территории.</w:t>
      </w:r>
    </w:p>
    <w:p w14:paraId="2437B1CE" w14:textId="0E792E98" w:rsidR="0088568D"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2</w:t>
      </w:r>
      <w:r w:rsidR="00351D94">
        <w:rPr>
          <w:rFonts w:ascii="Times New Roman" w:hAnsi="Times New Roman" w:cs="Times New Roman"/>
          <w:sz w:val="24"/>
          <w:szCs w:val="24"/>
        </w:rPr>
        <w:t xml:space="preserve">.2. </w:t>
      </w:r>
      <w:r w:rsidR="00FB5818">
        <w:rPr>
          <w:rFonts w:ascii="Times New Roman" w:hAnsi="Times New Roman" w:cs="Times New Roman"/>
          <w:sz w:val="24"/>
          <w:szCs w:val="24"/>
        </w:rPr>
        <w:t xml:space="preserve">Разрешается содержание мелких домашних животных, собак, кошек в </w:t>
      </w:r>
      <w:r w:rsidR="00B77623">
        <w:rPr>
          <w:rFonts w:ascii="Times New Roman" w:hAnsi="Times New Roman" w:cs="Times New Roman"/>
          <w:sz w:val="24"/>
          <w:szCs w:val="24"/>
        </w:rPr>
        <w:t>многоквартирных домах</w:t>
      </w:r>
      <w:r w:rsidR="00FB5818">
        <w:rPr>
          <w:rFonts w:ascii="Times New Roman" w:hAnsi="Times New Roman" w:cs="Times New Roman"/>
          <w:sz w:val="24"/>
          <w:szCs w:val="24"/>
        </w:rPr>
        <w:t xml:space="preserve"> </w:t>
      </w:r>
      <w:r w:rsidR="00B77623">
        <w:rPr>
          <w:rFonts w:ascii="Times New Roman" w:hAnsi="Times New Roman" w:cs="Times New Roman"/>
          <w:sz w:val="24"/>
          <w:szCs w:val="24"/>
        </w:rPr>
        <w:t>при условии соблюдения санитарно-гигиенических, ветеринарно-санитарных правил</w:t>
      </w:r>
      <w:r w:rsidR="0088568D">
        <w:rPr>
          <w:rFonts w:ascii="Times New Roman" w:hAnsi="Times New Roman" w:cs="Times New Roman"/>
          <w:sz w:val="24"/>
          <w:szCs w:val="24"/>
        </w:rPr>
        <w:t>.</w:t>
      </w:r>
    </w:p>
    <w:p w14:paraId="73F35449" w14:textId="3007C3F2" w:rsidR="009E75EE" w:rsidRDefault="00F90277" w:rsidP="009E7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2</w:t>
      </w:r>
      <w:r w:rsidR="0088568D">
        <w:rPr>
          <w:rFonts w:ascii="Times New Roman" w:hAnsi="Times New Roman" w:cs="Times New Roman"/>
          <w:sz w:val="24"/>
          <w:szCs w:val="24"/>
        </w:rPr>
        <w:t xml:space="preserve">.3. </w:t>
      </w:r>
      <w:r w:rsidR="00D94BA8">
        <w:rPr>
          <w:rFonts w:ascii="Times New Roman" w:hAnsi="Times New Roman" w:cs="Times New Roman"/>
          <w:sz w:val="24"/>
          <w:szCs w:val="24"/>
        </w:rPr>
        <w:t>Регулярное предоставление животных для осмотра, профилактических прививок, диагностических исследований. Все собаки и кошки, начиная с з- месячного возраста, подлежат обязательной вакцинации против бешенства.</w:t>
      </w:r>
    </w:p>
    <w:p w14:paraId="748AE2F7" w14:textId="77777777" w:rsidR="009E75EE" w:rsidRDefault="009E75EE" w:rsidP="00D94BA8">
      <w:pPr>
        <w:pStyle w:val="ConsPlusNormal"/>
        <w:ind w:firstLine="0"/>
        <w:jc w:val="both"/>
        <w:rPr>
          <w:rFonts w:ascii="Times New Roman" w:hAnsi="Times New Roman" w:cs="Times New Roman"/>
          <w:sz w:val="24"/>
          <w:szCs w:val="24"/>
        </w:rPr>
      </w:pPr>
    </w:p>
    <w:p w14:paraId="6C9AA545" w14:textId="42345029" w:rsidR="009E75EE" w:rsidRDefault="00F90277" w:rsidP="009E7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2</w:t>
      </w:r>
      <w:r w:rsidR="009E75EE" w:rsidRPr="009E75EE">
        <w:rPr>
          <w:rFonts w:ascii="Times New Roman" w:hAnsi="Times New Roman" w:cs="Times New Roman"/>
          <w:sz w:val="24"/>
          <w:szCs w:val="24"/>
        </w:rPr>
        <w:t xml:space="preserve">.4. </w:t>
      </w:r>
      <w:r w:rsidR="00D94BA8">
        <w:rPr>
          <w:rFonts w:ascii="Times New Roman" w:hAnsi="Times New Roman" w:cs="Times New Roman"/>
          <w:sz w:val="24"/>
          <w:szCs w:val="24"/>
        </w:rPr>
        <w:t>Поддержание санитарного состояния дома и прилегающей территории, экскременты, оставленные</w:t>
      </w:r>
      <w:r w:rsidR="00EB7193">
        <w:rPr>
          <w:rFonts w:ascii="Times New Roman" w:hAnsi="Times New Roman" w:cs="Times New Roman"/>
          <w:sz w:val="24"/>
          <w:szCs w:val="24"/>
        </w:rPr>
        <w:t xml:space="preserve"> животным в местах общего пользования, на детских площадках, тротуарах и пр., должны быть убраны владельцем животного.</w:t>
      </w:r>
    </w:p>
    <w:p w14:paraId="3B6D66F7" w14:textId="77777777" w:rsidR="00EB7193" w:rsidRDefault="00EB7193" w:rsidP="009E75EE">
      <w:pPr>
        <w:pStyle w:val="ConsPlusNormal"/>
        <w:ind w:firstLine="540"/>
        <w:jc w:val="both"/>
        <w:rPr>
          <w:rFonts w:ascii="Times New Roman" w:hAnsi="Times New Roman" w:cs="Times New Roman"/>
          <w:sz w:val="24"/>
          <w:szCs w:val="24"/>
        </w:rPr>
      </w:pPr>
    </w:p>
    <w:p w14:paraId="696C5B47" w14:textId="752E92B0" w:rsidR="00EB7193" w:rsidRDefault="00F90277" w:rsidP="009E7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2</w:t>
      </w:r>
      <w:r w:rsidR="00EB7193">
        <w:rPr>
          <w:rFonts w:ascii="Times New Roman" w:hAnsi="Times New Roman" w:cs="Times New Roman"/>
          <w:sz w:val="24"/>
          <w:szCs w:val="24"/>
        </w:rPr>
        <w:t>.5. Обеспечение тишины и покоя в жилых помещениях, а также во дворе и на улице при выгуле собак с 23 часов вечера до 7 часов утра.</w:t>
      </w:r>
    </w:p>
    <w:p w14:paraId="1578EC18" w14:textId="77777777" w:rsidR="00EB7193" w:rsidRDefault="00EB7193" w:rsidP="009E75EE">
      <w:pPr>
        <w:pStyle w:val="ConsPlusNormal"/>
        <w:ind w:firstLine="540"/>
        <w:jc w:val="both"/>
        <w:rPr>
          <w:rFonts w:ascii="Times New Roman" w:hAnsi="Times New Roman" w:cs="Times New Roman"/>
          <w:sz w:val="24"/>
          <w:szCs w:val="24"/>
        </w:rPr>
      </w:pPr>
    </w:p>
    <w:p w14:paraId="01CB94BC" w14:textId="06ADEE4F"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Запрещается:</w:t>
      </w:r>
    </w:p>
    <w:p w14:paraId="7A158FEA" w14:textId="4DABFA62"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содержать животных в клетках, будках, вольерах и других сооружений, не соответствующих размерам животного;</w:t>
      </w:r>
    </w:p>
    <w:p w14:paraId="283EF6E1" w14:textId="59B15ED0"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натравливать собак на людей или животных;</w:t>
      </w:r>
    </w:p>
    <w:p w14:paraId="1291CB51" w14:textId="048F29E8"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выпускать животных для самостоятельного выгуливания без поводка и намордника;</w:t>
      </w:r>
    </w:p>
    <w:p w14:paraId="7E319107" w14:textId="034762AE"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разводить, содержать и отлавливать собак и кошек с целью использования шкур, мяса, другого сырья животного происхождения;</w:t>
      </w:r>
    </w:p>
    <w:p w14:paraId="4E95B8FF" w14:textId="64A165EE"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купать собак в водных объектах в местах массового купания людей.</w:t>
      </w:r>
    </w:p>
    <w:p w14:paraId="60E6E76D" w14:textId="6E376857"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 xml:space="preserve"> 2</w:t>
      </w:r>
      <w:r w:rsidR="002D3830">
        <w:rPr>
          <w:rFonts w:ascii="Times New Roman" w:hAnsi="Times New Roman" w:cs="Times New Roman"/>
          <w:sz w:val="24"/>
          <w:szCs w:val="24"/>
        </w:rPr>
        <w:t>1.3</w:t>
      </w:r>
      <w:r w:rsidR="00884E74"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 Владельцам собак, имеющим в собственности или пользовании земельный участок, разрешается содержать собаку в свободном выгуле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14:paraId="154923CE" w14:textId="43549D95"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 xml:space="preserve"> 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4</w:t>
      </w:r>
      <w:r w:rsidR="00884E74"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 Содержание животных хозяйствующими субъектами:</w:t>
      </w:r>
    </w:p>
    <w:p w14:paraId="31EF5C32" w14:textId="0783F59A"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содержание животных хозяйствующими субъектами допускается в случае обеспечения постоянного ухода за животными;</w:t>
      </w:r>
    </w:p>
    <w:p w14:paraId="46B0B325" w14:textId="6C71DA67"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14:paraId="03D56923" w14:textId="66D489DE"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с целью пресечения бесконтрольного размножения животных хозяйствующему субъекту рекомендуется стерилизовать животных;</w:t>
      </w:r>
    </w:p>
    <w:p w14:paraId="2D2F1D43" w14:textId="02B9EB6F"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содержание животных предприятием должно соответствовать нормам безопасности людей, находящихся на данной и прилегающей территории;</w:t>
      </w:r>
    </w:p>
    <w:p w14:paraId="03825A00" w14:textId="3189B660"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lastRenderedPageBreak/>
        <w:t xml:space="preserve">- </w:t>
      </w:r>
      <w:r w:rsidR="00EB7193" w:rsidRPr="00886981">
        <w:rPr>
          <w:rFonts w:ascii="Times New Roman" w:hAnsi="Times New Roman" w:cs="Times New Roman"/>
          <w:sz w:val="24"/>
          <w:szCs w:val="24"/>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14:paraId="3AC3707E" w14:textId="0B264B6F"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при входе, въезде на территорию предприятия должна висеть предупреждающая табличка об охране территории собаками.</w:t>
      </w:r>
    </w:p>
    <w:p w14:paraId="76BF57FA" w14:textId="3327314D"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1.5</w:t>
      </w:r>
      <w:r w:rsidR="00EB7193" w:rsidRPr="00886981">
        <w:rPr>
          <w:rFonts w:ascii="Times New Roman" w:hAnsi="Times New Roman" w:cs="Times New Roman"/>
          <w:sz w:val="24"/>
          <w:szCs w:val="24"/>
        </w:rPr>
        <w:t>. Порядок выгула собак:</w:t>
      </w:r>
    </w:p>
    <w:p w14:paraId="259F1998" w14:textId="123B93ED"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выводить собак из изолированных территорий в общие дворы, на улицу необходимо на коротком поводке (крупных собак - на поводке и в наморднике);</w:t>
      </w:r>
    </w:p>
    <w:p w14:paraId="63A594CA" w14:textId="12A6B4FB"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в местах массового скопления людей собаки в сопровождении владельца должны находиться на поводке и в наморднике;</w:t>
      </w:r>
    </w:p>
    <w:p w14:paraId="6249E88A" w14:textId="2079B868"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лицам, находящимся в алкогольном или наркотическом опьянении, а также лицам, находящимся под действием психотропных веществ,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14:paraId="486AEA32" w14:textId="1A187A27"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на детских площадках, стадионах, на территории дошкольных, школьных и иных образовательных учреждений свободный выгул собак запрещен. </w:t>
      </w:r>
    </w:p>
    <w:p w14:paraId="48A767DD" w14:textId="39631510"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1.6</w:t>
      </w:r>
      <w:r w:rsidR="00884E74"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 Владельцы животных имеют право:</w:t>
      </w:r>
    </w:p>
    <w:p w14:paraId="5948721C" w14:textId="0D49A53E" w:rsidR="00EB7193" w:rsidRPr="00886981" w:rsidRDefault="00F90277" w:rsidP="00884E74">
      <w:pPr>
        <w:autoSpaceDE w:val="0"/>
        <w:autoSpaceDN w:val="0"/>
        <w:adjustRightInd w:val="0"/>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      2</w:t>
      </w:r>
      <w:r w:rsidR="002D3830">
        <w:rPr>
          <w:rFonts w:ascii="Times New Roman" w:hAnsi="Times New Roman" w:cs="Times New Roman"/>
          <w:sz w:val="24"/>
          <w:szCs w:val="24"/>
        </w:rPr>
        <w:t>1.6</w:t>
      </w:r>
      <w:r w:rsidR="00EB7193" w:rsidRPr="00886981">
        <w:rPr>
          <w:rFonts w:ascii="Times New Roman" w:hAnsi="Times New Roman" w:cs="Times New Roman"/>
          <w:sz w:val="24"/>
          <w:szCs w:val="24"/>
        </w:rPr>
        <w:t>.1.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14:paraId="4B4E7A6E" w14:textId="5D7D8EE4"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1.6.</w:t>
      </w:r>
      <w:r w:rsidR="00EB7193" w:rsidRPr="00886981">
        <w:rPr>
          <w:rFonts w:ascii="Times New Roman" w:hAnsi="Times New Roman" w:cs="Times New Roman"/>
          <w:sz w:val="24"/>
          <w:szCs w:val="24"/>
        </w:rPr>
        <w:t>2. На ограниченное время  сво</w:t>
      </w:r>
      <w:r w:rsidR="00884E74" w:rsidRPr="00886981">
        <w:rPr>
          <w:rFonts w:ascii="Times New Roman" w:hAnsi="Times New Roman" w:cs="Times New Roman"/>
          <w:sz w:val="24"/>
          <w:szCs w:val="24"/>
        </w:rPr>
        <w:t>ю собаку,</w:t>
      </w:r>
      <w:r w:rsidR="00E66479">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привязанной на коротком поводке </w:t>
      </w:r>
      <w:r w:rsidR="00884E74" w:rsidRPr="00886981">
        <w:rPr>
          <w:rFonts w:ascii="Times New Roman" w:hAnsi="Times New Roman" w:cs="Times New Roman"/>
          <w:sz w:val="24"/>
          <w:szCs w:val="24"/>
        </w:rPr>
        <w:t xml:space="preserve">(не более 50 см.) </w:t>
      </w:r>
      <w:r w:rsidR="00EB7193" w:rsidRPr="00886981">
        <w:rPr>
          <w:rFonts w:ascii="Times New Roman" w:hAnsi="Times New Roman" w:cs="Times New Roman"/>
          <w:sz w:val="24"/>
          <w:szCs w:val="24"/>
        </w:rPr>
        <w:t>возле магазина или другого учреждения (крупную злобную собаку только в наморднике).</w:t>
      </w:r>
    </w:p>
    <w:p w14:paraId="1CBBBB22" w14:textId="3451177A"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1.6</w:t>
      </w:r>
      <w:r w:rsidR="00EB7193" w:rsidRPr="00886981">
        <w:rPr>
          <w:rFonts w:ascii="Times New Roman" w:hAnsi="Times New Roman" w:cs="Times New Roman"/>
          <w:sz w:val="24"/>
          <w:szCs w:val="24"/>
        </w:rPr>
        <w:t>.3. Перевозить животных в общественном транспорте с соблюдением установленного порядка.</w:t>
      </w:r>
    </w:p>
    <w:p w14:paraId="6906D3C7" w14:textId="4EF8F16E" w:rsidR="00EB7193" w:rsidRPr="00886981" w:rsidRDefault="00F90277" w:rsidP="00EB7193">
      <w:pPr>
        <w:autoSpaceDE w:val="0"/>
        <w:autoSpaceDN w:val="0"/>
        <w:adjustRightInd w:val="0"/>
        <w:spacing w:line="240" w:lineRule="auto"/>
        <w:ind w:right="141" w:firstLine="284"/>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1.7</w:t>
      </w:r>
      <w:r w:rsidR="00EB7193" w:rsidRPr="00886981">
        <w:rPr>
          <w:rFonts w:ascii="Times New Roman" w:hAnsi="Times New Roman" w:cs="Times New Roman"/>
          <w:sz w:val="24"/>
          <w:szCs w:val="24"/>
        </w:rPr>
        <w:t>. Владельцы животных обязаны:</w:t>
      </w:r>
    </w:p>
    <w:p w14:paraId="45F75D9F" w14:textId="351E064E"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14:paraId="3DCF7EEB" w14:textId="12FED890" w:rsidR="00EB7193" w:rsidRPr="00886981" w:rsidRDefault="00F90277" w:rsidP="00884E74">
      <w:pPr>
        <w:tabs>
          <w:tab w:val="left" w:pos="284"/>
          <w:tab w:val="left" w:pos="426"/>
        </w:tabs>
        <w:autoSpaceDE w:val="0"/>
        <w:autoSpaceDN w:val="0"/>
        <w:adjustRightInd w:val="0"/>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      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14:paraId="5C44D543" w14:textId="096DEF9B"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14:paraId="57B647A6" w14:textId="253B9BE9"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14:paraId="06E7A31E" w14:textId="5B199B7B"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14:paraId="7F697A61" w14:textId="389146E5" w:rsidR="00EB7193" w:rsidRPr="00886981" w:rsidRDefault="00F90277" w:rsidP="003E738A">
      <w:pPr>
        <w:autoSpaceDE w:val="0"/>
        <w:autoSpaceDN w:val="0"/>
        <w:adjustRightInd w:val="0"/>
        <w:spacing w:line="240" w:lineRule="auto"/>
        <w:ind w:right="141" w:firstLine="284"/>
        <w:jc w:val="both"/>
        <w:rPr>
          <w:rFonts w:ascii="Times New Roman" w:hAnsi="Times New Roman" w:cs="Times New Roman"/>
          <w:b/>
          <w:sz w:val="24"/>
          <w:szCs w:val="24"/>
        </w:rPr>
      </w:pPr>
      <w:r>
        <w:rPr>
          <w:rFonts w:ascii="Times New Roman" w:hAnsi="Times New Roman" w:cs="Times New Roman"/>
          <w:sz w:val="24"/>
          <w:szCs w:val="24"/>
        </w:rPr>
        <w:t>2</w:t>
      </w:r>
      <w:r w:rsidR="00900A01">
        <w:rPr>
          <w:rFonts w:ascii="Times New Roman" w:hAnsi="Times New Roman" w:cs="Times New Roman"/>
          <w:sz w:val="24"/>
          <w:szCs w:val="24"/>
        </w:rPr>
        <w:t>1.8</w:t>
      </w:r>
      <w:r w:rsidR="00EB7193" w:rsidRPr="00886981">
        <w:rPr>
          <w:rFonts w:ascii="Times New Roman" w:hAnsi="Times New Roman" w:cs="Times New Roman"/>
          <w:sz w:val="24"/>
          <w:szCs w:val="24"/>
        </w:rPr>
        <w:t>. Отлов животных в муниципальном образовании.</w:t>
      </w:r>
    </w:p>
    <w:p w14:paraId="0C88DC31" w14:textId="0D6E9503" w:rsidR="00EB7193" w:rsidRPr="00886981" w:rsidRDefault="00F90277" w:rsidP="003E738A">
      <w:pPr>
        <w:widowControl w:val="0"/>
        <w:adjustRightInd w:val="0"/>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w:t>
      </w:r>
      <w:r w:rsidR="00900A01">
        <w:rPr>
          <w:rFonts w:ascii="Times New Roman" w:hAnsi="Times New Roman" w:cs="Times New Roman"/>
          <w:bCs/>
          <w:sz w:val="24"/>
          <w:szCs w:val="24"/>
        </w:rPr>
        <w:t>1.8</w:t>
      </w:r>
      <w:r w:rsidR="00EB7193" w:rsidRPr="00886981">
        <w:rPr>
          <w:rFonts w:ascii="Times New Roman" w:hAnsi="Times New Roman" w:cs="Times New Roman"/>
          <w:bCs/>
          <w:sz w:val="24"/>
          <w:szCs w:val="24"/>
        </w:rPr>
        <w:t>.1.</w:t>
      </w:r>
      <w:r w:rsidR="00EB7193" w:rsidRPr="00886981">
        <w:rPr>
          <w:rFonts w:ascii="Times New Roman" w:hAnsi="Times New Roman" w:cs="Times New Roman"/>
          <w:bCs/>
          <w:i/>
          <w:sz w:val="24"/>
          <w:szCs w:val="24"/>
        </w:rPr>
        <w:t xml:space="preserve"> </w:t>
      </w:r>
      <w:r w:rsidR="00EB7193" w:rsidRPr="00886981">
        <w:rPr>
          <w:rFonts w:ascii="Times New Roman" w:hAnsi="Times New Roman" w:cs="Times New Roman"/>
          <w:bCs/>
          <w:sz w:val="24"/>
          <w:szCs w:val="24"/>
        </w:rPr>
        <w:t xml:space="preserve">Безнадзорные животные (в том числе собаки, имеющие ошейник), находящиеся на улицах или в иных общественных местах без сопровождающего лица, подлежат отлову. </w:t>
      </w:r>
    </w:p>
    <w:p w14:paraId="7CF6B098" w14:textId="7464FF7D" w:rsidR="00EB7193" w:rsidRPr="00886981" w:rsidRDefault="00F90277" w:rsidP="00EA573D">
      <w:pPr>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900A01">
        <w:rPr>
          <w:rFonts w:ascii="Times New Roman" w:hAnsi="Times New Roman" w:cs="Times New Roman"/>
          <w:sz w:val="24"/>
          <w:szCs w:val="24"/>
        </w:rPr>
        <w:t>1.8</w:t>
      </w:r>
      <w:r w:rsidR="00EB7193" w:rsidRPr="00886981">
        <w:rPr>
          <w:rFonts w:ascii="Times New Roman" w:hAnsi="Times New Roman" w:cs="Times New Roman"/>
          <w:sz w:val="24"/>
          <w:szCs w:val="24"/>
        </w:rPr>
        <w:t>.2. Отлов бродячих животных осуществляется специализированным организациям по договорам с администрацией муниципального образования в чьи полномочия это входит в пределах средств, предусмотренных в бюджете муниципального образования на эти цели.</w:t>
      </w:r>
    </w:p>
    <w:p w14:paraId="095C1938" w14:textId="2D403823" w:rsidR="00021860" w:rsidRPr="00886981" w:rsidRDefault="00900A01" w:rsidP="00021860">
      <w:pPr>
        <w:autoSpaceDE w:val="0"/>
        <w:autoSpaceDN w:val="0"/>
        <w:adjustRightInd w:val="0"/>
        <w:spacing w:line="240" w:lineRule="auto"/>
        <w:ind w:right="141"/>
        <w:jc w:val="center"/>
        <w:outlineLvl w:val="1"/>
        <w:rPr>
          <w:rFonts w:ascii="Times New Roman" w:hAnsi="Times New Roman" w:cs="Times New Roman"/>
          <w:b/>
          <w:sz w:val="24"/>
          <w:szCs w:val="24"/>
        </w:rPr>
      </w:pPr>
      <w:r>
        <w:rPr>
          <w:rFonts w:ascii="Times New Roman" w:hAnsi="Times New Roman" w:cs="Times New Roman"/>
          <w:b/>
          <w:sz w:val="24"/>
          <w:szCs w:val="24"/>
        </w:rPr>
        <w:t>Раздел 22</w:t>
      </w:r>
      <w:r w:rsidR="00886981" w:rsidRPr="00886981">
        <w:rPr>
          <w:rFonts w:ascii="Times New Roman" w:hAnsi="Times New Roman" w:cs="Times New Roman"/>
          <w:b/>
          <w:sz w:val="24"/>
          <w:szCs w:val="24"/>
        </w:rPr>
        <w:t>.  Требования, предъявляемые к содержанию ско</w:t>
      </w:r>
      <w:r w:rsidR="008E5804">
        <w:rPr>
          <w:rFonts w:ascii="Times New Roman" w:hAnsi="Times New Roman" w:cs="Times New Roman"/>
          <w:b/>
          <w:sz w:val="24"/>
          <w:szCs w:val="24"/>
        </w:rPr>
        <w:t>та и птицы</w:t>
      </w:r>
    </w:p>
    <w:p w14:paraId="50B923BE" w14:textId="36FC2897" w:rsidR="00886981" w:rsidRPr="00886981" w:rsidRDefault="00900A01" w:rsidP="00886981">
      <w:pPr>
        <w:widowControl w:val="0"/>
        <w:adjustRightInd w:val="0"/>
        <w:spacing w:line="240" w:lineRule="auto"/>
        <w:ind w:left="34" w:right="141" w:firstLine="284"/>
        <w:jc w:val="both"/>
        <w:rPr>
          <w:rFonts w:ascii="Times New Roman" w:hAnsi="Times New Roman" w:cs="Times New Roman"/>
          <w:bCs/>
          <w:sz w:val="24"/>
          <w:szCs w:val="24"/>
        </w:rPr>
      </w:pPr>
      <w:r>
        <w:rPr>
          <w:rFonts w:ascii="Times New Roman" w:hAnsi="Times New Roman" w:cs="Times New Roman"/>
          <w:bCs/>
          <w:sz w:val="24"/>
          <w:szCs w:val="24"/>
        </w:rPr>
        <w:t>22.1.</w:t>
      </w:r>
      <w:r w:rsidR="00886981" w:rsidRPr="00886981">
        <w:rPr>
          <w:rFonts w:ascii="Times New Roman" w:hAnsi="Times New Roman" w:cs="Times New Roman"/>
          <w:bCs/>
          <w:sz w:val="24"/>
          <w:szCs w:val="24"/>
        </w:rPr>
        <w:t xml:space="preserve">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707B3E17" w14:textId="64035AE2" w:rsidR="009E75EE" w:rsidRDefault="00900A01" w:rsidP="00900A01">
      <w:pPr>
        <w:pStyle w:val="ConsPlusNormal"/>
        <w:ind w:firstLine="284"/>
        <w:jc w:val="both"/>
        <w:rPr>
          <w:rFonts w:ascii="Times New Roman" w:hAnsi="Times New Roman" w:cs="Times New Roman"/>
          <w:bCs/>
          <w:sz w:val="24"/>
          <w:szCs w:val="24"/>
        </w:rPr>
      </w:pPr>
      <w:r>
        <w:rPr>
          <w:rFonts w:ascii="Times New Roman" w:hAnsi="Times New Roman" w:cs="Times New Roman"/>
          <w:bCs/>
          <w:sz w:val="24"/>
          <w:szCs w:val="24"/>
        </w:rPr>
        <w:t>22.2.</w:t>
      </w:r>
      <w:r w:rsidR="00886981" w:rsidRPr="00886981">
        <w:rPr>
          <w:rFonts w:ascii="Times New Roman" w:hAnsi="Times New Roman" w:cs="Times New Roman"/>
          <w:bCs/>
          <w:sz w:val="24"/>
          <w:szCs w:val="24"/>
        </w:rPr>
        <w:t xml:space="preserve"> Содержать домашних животных и птицу разрешается в хозяйственных строениях, удовлетворяю</w:t>
      </w:r>
      <w:r w:rsidR="00886981">
        <w:rPr>
          <w:rFonts w:ascii="Times New Roman" w:hAnsi="Times New Roman" w:cs="Times New Roman"/>
          <w:bCs/>
          <w:sz w:val="24"/>
          <w:szCs w:val="24"/>
        </w:rPr>
        <w:t>щих санитарно-эпидемиологические правила.</w:t>
      </w:r>
    </w:p>
    <w:p w14:paraId="7DA95104" w14:textId="77777777" w:rsidR="00886981" w:rsidRPr="00886981" w:rsidRDefault="00886981" w:rsidP="00886981">
      <w:pPr>
        <w:pStyle w:val="ConsPlusNormal"/>
        <w:ind w:firstLine="540"/>
        <w:jc w:val="both"/>
        <w:rPr>
          <w:rFonts w:ascii="Times New Roman" w:hAnsi="Times New Roman" w:cs="Times New Roman"/>
          <w:bCs/>
          <w:sz w:val="24"/>
          <w:szCs w:val="24"/>
        </w:rPr>
      </w:pPr>
    </w:p>
    <w:p w14:paraId="6C6B9F02" w14:textId="175A025D" w:rsidR="00886981" w:rsidRPr="00886981" w:rsidRDefault="00900A01"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22.3.</w:t>
      </w:r>
      <w:r w:rsidR="00886981" w:rsidRPr="00886981">
        <w:rPr>
          <w:rFonts w:ascii="Times New Roman" w:hAnsi="Times New Roman" w:cs="Times New Roman"/>
          <w:bCs/>
          <w:sz w:val="24"/>
          <w:szCs w:val="24"/>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14:paraId="77BFF8A0" w14:textId="395F646D" w:rsidR="00886981" w:rsidRPr="00886981" w:rsidRDefault="00900A01"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4. Владельцы домашнего скота обязаны:</w:t>
      </w:r>
    </w:p>
    <w:p w14:paraId="1AB202E5" w14:textId="2453D853"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Гуманно обращаться с животными.</w:t>
      </w:r>
    </w:p>
    <w:p w14:paraId="3A25CCE7" w14:textId="3F9EB6FA"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14:paraId="57329F38" w14:textId="46DE71F5"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Не допускать выбрасывание трупов животных в местах, не предназначенных для захоронения (скотомогильники).</w:t>
      </w:r>
    </w:p>
    <w:p w14:paraId="4C13175C" w14:textId="5EC69560"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 xml:space="preserve">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14:paraId="13741378" w14:textId="035D67C2"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14:paraId="671B9D69" w14:textId="316235D3"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 xml:space="preserve">Осуществлять уборку территории дорог, придомовых территорий от отходов животноводства сразу после прогона скота. </w:t>
      </w:r>
    </w:p>
    <w:p w14:paraId="2972B58A" w14:textId="1FB7A9E9"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Содержать в надлежащем состоянии животноводческие помещения и сооружения для хранения кормов и переработки продуктов животноводства.</w:t>
      </w:r>
    </w:p>
    <w:p w14:paraId="30AB344B" w14:textId="63FE0358"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886981" w:rsidRPr="00886981">
        <w:rPr>
          <w:rFonts w:ascii="Times New Roman" w:hAnsi="Times New Roman" w:cs="Times New Roman"/>
          <w:bCs/>
          <w:sz w:val="24"/>
          <w:szCs w:val="24"/>
        </w:rP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14:paraId="3301EDD3" w14:textId="5312D322" w:rsidR="00886981" w:rsidRPr="00886981" w:rsidRDefault="00900A01"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 xml:space="preserve">5.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 </w:t>
      </w:r>
    </w:p>
    <w:p w14:paraId="6C0D838D" w14:textId="78DC9CB0" w:rsidR="00886981" w:rsidRPr="00886981" w:rsidRDefault="00900A01"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 xml:space="preserve">6. Выпас сельскохозяйственных животных (КРС) на пастбищах или на прилегающей к домовладению территории осуществляется при наличии разрешения на </w:t>
      </w:r>
      <w:r w:rsidR="00886981" w:rsidRPr="00DD37D5">
        <w:rPr>
          <w:rFonts w:ascii="Times New Roman" w:hAnsi="Times New Roman" w:cs="Times New Roman"/>
          <w:bCs/>
          <w:sz w:val="24"/>
          <w:szCs w:val="24"/>
        </w:rPr>
        <w:t>выпас выданного Администрацией</w:t>
      </w:r>
      <w:r w:rsidR="00DD37D5" w:rsidRPr="00DD37D5">
        <w:rPr>
          <w:rFonts w:ascii="Times New Roman" w:hAnsi="Times New Roman" w:cs="Times New Roman"/>
          <w:bCs/>
          <w:sz w:val="24"/>
          <w:szCs w:val="24"/>
        </w:rPr>
        <w:t xml:space="preserve"> территориальных отделов</w:t>
      </w:r>
      <w:r w:rsidR="00886981" w:rsidRPr="00DD37D5">
        <w:rPr>
          <w:rFonts w:ascii="Times New Roman" w:hAnsi="Times New Roman" w:cs="Times New Roman"/>
          <w:bCs/>
          <w:sz w:val="24"/>
          <w:szCs w:val="24"/>
        </w:rPr>
        <w:t xml:space="preserve"> муницип</w:t>
      </w:r>
      <w:r w:rsidR="002370BC" w:rsidRPr="00DD37D5">
        <w:rPr>
          <w:rFonts w:ascii="Times New Roman" w:hAnsi="Times New Roman" w:cs="Times New Roman"/>
          <w:bCs/>
          <w:sz w:val="24"/>
          <w:szCs w:val="24"/>
        </w:rPr>
        <w:t>ального образования «Муниципальный округ Балезинский район Удмуртской Республики</w:t>
      </w:r>
      <w:r w:rsidR="00886981" w:rsidRPr="00DD37D5">
        <w:rPr>
          <w:rFonts w:ascii="Times New Roman" w:hAnsi="Times New Roman" w:cs="Times New Roman"/>
          <w:bCs/>
          <w:sz w:val="24"/>
          <w:szCs w:val="24"/>
        </w:rPr>
        <w:t>» по предъявлению справок о проведении необходимых ветеринарных обработок. Не допускается выпас в общем стаде КРС больных инфекционными, вирусными</w:t>
      </w:r>
      <w:r w:rsidR="00886981" w:rsidRPr="00886981">
        <w:rPr>
          <w:rFonts w:ascii="Times New Roman" w:hAnsi="Times New Roman" w:cs="Times New Roman"/>
          <w:bCs/>
          <w:sz w:val="24"/>
          <w:szCs w:val="24"/>
        </w:rPr>
        <w:t xml:space="preserve"> болезнями опасных для здоровых животных и лю</w:t>
      </w:r>
      <w:r w:rsidR="002370BC">
        <w:rPr>
          <w:rFonts w:ascii="Times New Roman" w:hAnsi="Times New Roman" w:cs="Times New Roman"/>
          <w:bCs/>
          <w:sz w:val="24"/>
          <w:szCs w:val="24"/>
        </w:rPr>
        <w:t>дей. При выпасе без разрешения А</w:t>
      </w:r>
      <w:r w:rsidR="00886981" w:rsidRPr="00886981">
        <w:rPr>
          <w:rFonts w:ascii="Times New Roman" w:hAnsi="Times New Roman" w:cs="Times New Roman"/>
          <w:bCs/>
          <w:sz w:val="24"/>
          <w:szCs w:val="24"/>
        </w:rPr>
        <w:t>дминистрации либо заведомо известных больных животных, административную ответственность несет владелец животного совместно с лицом, осуществлявшим выпас.</w:t>
      </w:r>
    </w:p>
    <w:p w14:paraId="5D7CB880" w14:textId="07D61B69" w:rsidR="00886981" w:rsidRPr="00886981" w:rsidRDefault="00ED2F49" w:rsidP="00886981">
      <w:pPr>
        <w:widowControl w:val="0"/>
        <w:tabs>
          <w:tab w:val="left" w:pos="709"/>
          <w:tab w:val="left" w:pos="993"/>
        </w:tabs>
        <w:adjustRightInd w:val="0"/>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 xml:space="preserve">7.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w:t>
      </w:r>
    </w:p>
    <w:p w14:paraId="14BEDF25" w14:textId="6CB75060" w:rsidR="00886981" w:rsidRPr="00886981" w:rsidRDefault="00ED2F49" w:rsidP="00886981">
      <w:pPr>
        <w:widowControl w:val="0"/>
        <w:tabs>
          <w:tab w:val="left" w:pos="709"/>
          <w:tab w:val="left" w:pos="993"/>
        </w:tabs>
        <w:adjustRightInd w:val="0"/>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 xml:space="preserve">8. На территории муниципального образования </w:t>
      </w:r>
      <w:r w:rsidR="00194237">
        <w:rPr>
          <w:rFonts w:ascii="Times New Roman" w:hAnsi="Times New Roman" w:cs="Times New Roman"/>
          <w:bCs/>
          <w:sz w:val="24"/>
          <w:szCs w:val="24"/>
        </w:rPr>
        <w:t>запрещается:</w:t>
      </w:r>
    </w:p>
    <w:p w14:paraId="79833D58" w14:textId="77777777" w:rsidR="00886981" w:rsidRPr="00886981" w:rsidRDefault="00886981" w:rsidP="00886981">
      <w:pPr>
        <w:tabs>
          <w:tab w:val="left" w:pos="709"/>
          <w:tab w:val="left" w:pos="993"/>
        </w:tabs>
        <w:spacing w:line="240" w:lineRule="auto"/>
        <w:ind w:right="141" w:firstLine="250"/>
        <w:jc w:val="both"/>
        <w:rPr>
          <w:rFonts w:ascii="Times New Roman" w:hAnsi="Times New Roman" w:cs="Times New Roman"/>
          <w:sz w:val="24"/>
          <w:szCs w:val="24"/>
        </w:rPr>
      </w:pPr>
      <w:r w:rsidRPr="00886981">
        <w:rPr>
          <w:rFonts w:ascii="Times New Roman" w:hAnsi="Times New Roman" w:cs="Times New Roman"/>
          <w:sz w:val="24"/>
          <w:szCs w:val="24"/>
        </w:rPr>
        <w:t>- содержать домашних животных и птиц в помещениях, не отвечающих санитарно-техническим требованиям, выпускать животных и птиц на дорожно-уличной сети;</w:t>
      </w:r>
    </w:p>
    <w:p w14:paraId="3AD54DEF" w14:textId="77777777" w:rsidR="00886981" w:rsidRPr="00886981" w:rsidRDefault="00886981" w:rsidP="00886981">
      <w:pPr>
        <w:tabs>
          <w:tab w:val="left" w:pos="709"/>
          <w:tab w:val="left" w:pos="993"/>
        </w:tabs>
        <w:spacing w:line="240" w:lineRule="auto"/>
        <w:ind w:right="141" w:firstLine="250"/>
        <w:jc w:val="both"/>
        <w:rPr>
          <w:rFonts w:ascii="Times New Roman" w:hAnsi="Times New Roman" w:cs="Times New Roman"/>
          <w:sz w:val="24"/>
          <w:szCs w:val="24"/>
        </w:rPr>
      </w:pPr>
      <w:r w:rsidRPr="00886981">
        <w:rPr>
          <w:rFonts w:ascii="Times New Roman" w:hAnsi="Times New Roman" w:cs="Times New Roman"/>
          <w:sz w:val="24"/>
          <w:szCs w:val="24"/>
        </w:rPr>
        <w:t>-передвижение сельскохозяйственных животных на территории поселения без сопровождающих лиц;</w:t>
      </w:r>
    </w:p>
    <w:p w14:paraId="241B9222" w14:textId="77777777" w:rsidR="00886981" w:rsidRPr="00886981" w:rsidRDefault="00886981" w:rsidP="00886981">
      <w:pPr>
        <w:tabs>
          <w:tab w:val="left" w:pos="709"/>
          <w:tab w:val="left" w:pos="993"/>
        </w:tabs>
        <w:spacing w:line="240" w:lineRule="auto"/>
        <w:ind w:right="141" w:firstLine="250"/>
        <w:jc w:val="both"/>
        <w:rPr>
          <w:rFonts w:ascii="Times New Roman" w:hAnsi="Times New Roman" w:cs="Times New Roman"/>
          <w:sz w:val="24"/>
          <w:szCs w:val="24"/>
        </w:rPr>
      </w:pPr>
      <w:r w:rsidRPr="00886981">
        <w:rPr>
          <w:rFonts w:ascii="Times New Roman" w:hAnsi="Times New Roman" w:cs="Times New Roman"/>
          <w:sz w:val="24"/>
          <w:szCs w:val="24"/>
        </w:rPr>
        <w:t>- выпас животных и птицы в не предназначенных для этих целей местах;</w:t>
      </w:r>
    </w:p>
    <w:p w14:paraId="50C1E0B1" w14:textId="77777777" w:rsidR="00886981" w:rsidRPr="00886981" w:rsidRDefault="00886981" w:rsidP="00886981">
      <w:pPr>
        <w:tabs>
          <w:tab w:val="left" w:pos="709"/>
          <w:tab w:val="left" w:pos="993"/>
        </w:tabs>
        <w:spacing w:line="240" w:lineRule="auto"/>
        <w:ind w:right="141" w:firstLine="250"/>
        <w:jc w:val="both"/>
        <w:rPr>
          <w:rFonts w:ascii="Times New Roman" w:hAnsi="Times New Roman" w:cs="Times New Roman"/>
          <w:sz w:val="24"/>
          <w:szCs w:val="24"/>
        </w:rPr>
      </w:pPr>
      <w:r w:rsidRPr="00886981">
        <w:rPr>
          <w:rFonts w:ascii="Times New Roman" w:hAnsi="Times New Roman" w:cs="Times New Roman"/>
          <w:sz w:val="24"/>
          <w:szCs w:val="24"/>
        </w:rPr>
        <w:t>- оставлять на дороге животных без надзора;</w:t>
      </w:r>
    </w:p>
    <w:p w14:paraId="38D5C4F0" w14:textId="58D4631D" w:rsidR="00886981" w:rsidRDefault="00ED2F49" w:rsidP="00886981">
      <w:pPr>
        <w:tabs>
          <w:tab w:val="left" w:pos="709"/>
          <w:tab w:val="left" w:pos="993"/>
        </w:tabs>
        <w:autoSpaceDE w:val="0"/>
        <w:autoSpaceDN w:val="0"/>
        <w:adjustRightInd w:val="0"/>
        <w:spacing w:line="240" w:lineRule="auto"/>
        <w:ind w:right="141" w:firstLine="250"/>
        <w:contextualSpacing/>
        <w:jc w:val="both"/>
        <w:outlineLvl w:val="1"/>
        <w:rPr>
          <w:rFonts w:ascii="Times New Roman" w:hAnsi="Times New Roman" w:cs="Times New Roman"/>
          <w:sz w:val="24"/>
          <w:szCs w:val="24"/>
        </w:rPr>
      </w:pPr>
      <w:r>
        <w:rPr>
          <w:rFonts w:ascii="Times New Roman" w:hAnsi="Times New Roman" w:cs="Times New Roman"/>
          <w:sz w:val="24"/>
          <w:szCs w:val="24"/>
        </w:rPr>
        <w:t>22.</w:t>
      </w:r>
      <w:r w:rsidR="00194237">
        <w:rPr>
          <w:rFonts w:ascii="Times New Roman" w:hAnsi="Times New Roman" w:cs="Times New Roman"/>
          <w:sz w:val="24"/>
          <w:szCs w:val="24"/>
        </w:rPr>
        <w:t>9</w:t>
      </w:r>
      <w:r w:rsidR="00886981" w:rsidRPr="00886981">
        <w:rPr>
          <w:rFonts w:ascii="Times New Roman" w:hAnsi="Times New Roman" w:cs="Times New Roman"/>
          <w:sz w:val="24"/>
          <w:szCs w:val="24"/>
        </w:rPr>
        <w:t>. Ответственность владельцев собак, кошек, скота и птицы.</w:t>
      </w:r>
    </w:p>
    <w:p w14:paraId="02568E22" w14:textId="77777777" w:rsidR="00194237" w:rsidRPr="00886981" w:rsidRDefault="00194237" w:rsidP="00886981">
      <w:pPr>
        <w:tabs>
          <w:tab w:val="left" w:pos="709"/>
          <w:tab w:val="left" w:pos="993"/>
        </w:tabs>
        <w:autoSpaceDE w:val="0"/>
        <w:autoSpaceDN w:val="0"/>
        <w:adjustRightInd w:val="0"/>
        <w:spacing w:line="240" w:lineRule="auto"/>
        <w:ind w:right="141" w:firstLine="250"/>
        <w:contextualSpacing/>
        <w:jc w:val="both"/>
        <w:outlineLvl w:val="1"/>
        <w:rPr>
          <w:rFonts w:ascii="Times New Roman" w:hAnsi="Times New Roman" w:cs="Times New Roman"/>
          <w:sz w:val="24"/>
          <w:szCs w:val="24"/>
        </w:rPr>
      </w:pPr>
    </w:p>
    <w:p w14:paraId="7BF0EE78" w14:textId="05007C02" w:rsidR="00886981" w:rsidRPr="00886981" w:rsidRDefault="00194237" w:rsidP="00886981">
      <w:pPr>
        <w:tabs>
          <w:tab w:val="left" w:pos="709"/>
          <w:tab w:val="left" w:pos="993"/>
        </w:tabs>
        <w:spacing w:line="240" w:lineRule="auto"/>
        <w:ind w:right="141" w:firstLine="250"/>
        <w:jc w:val="both"/>
        <w:rPr>
          <w:rFonts w:ascii="Times New Roman" w:hAnsi="Times New Roman" w:cs="Times New Roman"/>
          <w:sz w:val="24"/>
          <w:szCs w:val="24"/>
        </w:rPr>
      </w:pPr>
      <w:r>
        <w:rPr>
          <w:rFonts w:ascii="Times New Roman" w:hAnsi="Times New Roman" w:cs="Times New Roman"/>
          <w:sz w:val="24"/>
          <w:szCs w:val="24"/>
        </w:rPr>
        <w:t>-</w:t>
      </w:r>
      <w:r w:rsidR="00886981" w:rsidRPr="00886981">
        <w:rPr>
          <w:rFonts w:ascii="Times New Roman" w:hAnsi="Times New Roman" w:cs="Times New Roman"/>
          <w:sz w:val="24"/>
          <w:szCs w:val="24"/>
        </w:rPr>
        <w:t xml:space="preserve"> За несоблюдение настоящих Правил владельцы собак, кошек, скота и птицы несут ответственность в соответствии с действующим законодательством.</w:t>
      </w:r>
    </w:p>
    <w:p w14:paraId="5EAA6544" w14:textId="61AA424A" w:rsidR="00C532C4" w:rsidRDefault="00194237" w:rsidP="00EA573D">
      <w:pPr>
        <w:tabs>
          <w:tab w:val="left" w:pos="709"/>
          <w:tab w:val="left" w:pos="993"/>
        </w:tabs>
        <w:spacing w:line="240" w:lineRule="auto"/>
        <w:ind w:right="141" w:firstLine="250"/>
        <w:rPr>
          <w:rFonts w:ascii="Times New Roman" w:hAnsi="Times New Roman" w:cs="Times New Roman"/>
          <w:sz w:val="24"/>
          <w:szCs w:val="24"/>
        </w:rPr>
      </w:pPr>
      <w:r>
        <w:rPr>
          <w:rFonts w:ascii="Times New Roman" w:hAnsi="Times New Roman" w:cs="Times New Roman"/>
          <w:sz w:val="24"/>
          <w:szCs w:val="24"/>
        </w:rPr>
        <w:t>-</w:t>
      </w:r>
      <w:r w:rsidR="00886981" w:rsidRPr="00886981">
        <w:rPr>
          <w:rFonts w:ascii="Times New Roman" w:hAnsi="Times New Roman" w:cs="Times New Roman"/>
          <w:sz w:val="24"/>
          <w:szCs w:val="24"/>
        </w:rPr>
        <w:t xml:space="preserve"> Вред, причиненный здоровью граждан, или ущерб, нанесенный имуществу собаками, кошками, скотом и птицей, возмещается в установленном за</w:t>
      </w:r>
      <w:r>
        <w:rPr>
          <w:rFonts w:ascii="Times New Roman" w:hAnsi="Times New Roman" w:cs="Times New Roman"/>
          <w:sz w:val="24"/>
          <w:szCs w:val="24"/>
        </w:rPr>
        <w:t>коном порядке, по решению суда.</w:t>
      </w:r>
    </w:p>
    <w:p w14:paraId="5BBDEFAA" w14:textId="77777777" w:rsidR="00EA573D" w:rsidRDefault="00EA573D" w:rsidP="00EA573D">
      <w:pPr>
        <w:tabs>
          <w:tab w:val="left" w:pos="709"/>
          <w:tab w:val="left" w:pos="993"/>
        </w:tabs>
        <w:spacing w:line="240" w:lineRule="auto"/>
        <w:ind w:right="141" w:firstLine="250"/>
        <w:rPr>
          <w:rFonts w:ascii="Times New Roman" w:hAnsi="Times New Roman" w:cs="Times New Roman"/>
          <w:sz w:val="24"/>
          <w:szCs w:val="24"/>
        </w:rPr>
      </w:pPr>
    </w:p>
    <w:p w14:paraId="65603BA5" w14:textId="699037A9" w:rsidR="00D9139D" w:rsidRDefault="00D9139D" w:rsidP="00D9139D">
      <w:pPr>
        <w:ind w:firstLine="567"/>
        <w:jc w:val="center"/>
        <w:rPr>
          <w:rFonts w:ascii="Times New Roman" w:hAnsi="Times New Roman" w:cs="Times New Roman"/>
          <w:b/>
          <w:sz w:val="24"/>
          <w:szCs w:val="24"/>
        </w:rPr>
      </w:pPr>
      <w:r w:rsidRPr="00D775E1">
        <w:rPr>
          <w:rFonts w:ascii="Times New Roman" w:hAnsi="Times New Roman" w:cs="Times New Roman"/>
          <w:b/>
          <w:sz w:val="24"/>
          <w:szCs w:val="24"/>
        </w:rPr>
        <w:t>Раздел 2</w:t>
      </w:r>
      <w:r w:rsidR="00ED2F49">
        <w:rPr>
          <w:rFonts w:ascii="Times New Roman" w:hAnsi="Times New Roman" w:cs="Times New Roman"/>
          <w:b/>
          <w:sz w:val="24"/>
          <w:szCs w:val="24"/>
        </w:rPr>
        <w:t>3</w:t>
      </w:r>
      <w:r w:rsidRPr="00D775E1">
        <w:rPr>
          <w:rFonts w:ascii="Times New Roman" w:hAnsi="Times New Roman" w:cs="Times New Roman"/>
          <w:b/>
          <w:sz w:val="24"/>
          <w:szCs w:val="24"/>
        </w:rPr>
        <w:t>. Ответственность за нарушение Правил. Контроль за исполнением Правил</w:t>
      </w:r>
    </w:p>
    <w:p w14:paraId="37DD22A0" w14:textId="0B521F9A" w:rsidR="00D9139D" w:rsidRDefault="00D9139D" w:rsidP="00D9139D">
      <w:pPr>
        <w:ind w:firstLine="567"/>
        <w:jc w:val="both"/>
        <w:rPr>
          <w:rFonts w:ascii="Times New Roman" w:hAnsi="Times New Roman" w:cs="Times New Roman"/>
          <w:sz w:val="24"/>
          <w:szCs w:val="24"/>
        </w:rPr>
      </w:pPr>
      <w:r w:rsidRPr="00D775E1">
        <w:rPr>
          <w:rFonts w:ascii="Times New Roman" w:hAnsi="Times New Roman" w:cs="Times New Roman"/>
          <w:sz w:val="24"/>
          <w:szCs w:val="24"/>
        </w:rPr>
        <w:t>2</w:t>
      </w:r>
      <w:r w:rsidR="00ED2F49">
        <w:rPr>
          <w:rFonts w:ascii="Times New Roman" w:hAnsi="Times New Roman" w:cs="Times New Roman"/>
          <w:sz w:val="24"/>
          <w:szCs w:val="24"/>
        </w:rPr>
        <w:t>3</w:t>
      </w:r>
      <w:r w:rsidRPr="00D775E1">
        <w:rPr>
          <w:rFonts w:ascii="Times New Roman" w:hAnsi="Times New Roman" w:cs="Times New Roman"/>
          <w:sz w:val="24"/>
          <w:szCs w:val="24"/>
        </w:rPr>
        <w:t>.1</w:t>
      </w:r>
      <w:r>
        <w:rPr>
          <w:rFonts w:ascii="Times New Roman" w:hAnsi="Times New Roman" w:cs="Times New Roman"/>
          <w:sz w:val="24"/>
          <w:szCs w:val="24"/>
        </w:rPr>
        <w:t>. Нарушение настоящих Правил влечет ответственность в соответствии с Законом Удмуртской Республики «Об установлении административной ответственности за отдельные виды правонарушений».</w:t>
      </w:r>
    </w:p>
    <w:p w14:paraId="39862D5E" w14:textId="6F5C3C5D" w:rsidR="00D9139D" w:rsidRDefault="00D9139D" w:rsidP="00D9139D">
      <w:pPr>
        <w:ind w:firstLine="567"/>
        <w:jc w:val="both"/>
        <w:rPr>
          <w:rFonts w:ascii="Times New Roman" w:hAnsi="Times New Roman" w:cs="Times New Roman"/>
          <w:sz w:val="24"/>
          <w:szCs w:val="24"/>
        </w:rPr>
      </w:pPr>
      <w:r>
        <w:rPr>
          <w:rFonts w:ascii="Times New Roman" w:hAnsi="Times New Roman" w:cs="Times New Roman"/>
          <w:sz w:val="24"/>
          <w:szCs w:val="24"/>
        </w:rPr>
        <w:t>2</w:t>
      </w:r>
      <w:r w:rsidR="00ED2F49">
        <w:rPr>
          <w:rFonts w:ascii="Times New Roman" w:hAnsi="Times New Roman" w:cs="Times New Roman"/>
          <w:sz w:val="24"/>
          <w:szCs w:val="24"/>
        </w:rPr>
        <w:t>3</w:t>
      </w:r>
      <w:r>
        <w:rPr>
          <w:rFonts w:ascii="Times New Roman" w:hAnsi="Times New Roman" w:cs="Times New Roman"/>
          <w:sz w:val="24"/>
          <w:szCs w:val="24"/>
        </w:rPr>
        <w:t xml:space="preserve">.2. Исполнение требований настоящих Правил осуществляет Администрация муниципального образования «Муниципальный округ Балезинский район Удмуртской Республики», административная комиссия </w:t>
      </w:r>
      <w:r w:rsidR="0099768D">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p>
    <w:p w14:paraId="110A5756" w14:textId="54C53E3B" w:rsidR="00D9139D" w:rsidRDefault="00D9139D" w:rsidP="00BE4DCC">
      <w:pPr>
        <w:spacing w:line="240" w:lineRule="auto"/>
        <w:rPr>
          <w:rFonts w:ascii="Times New Roman" w:hAnsi="Times New Roman" w:cs="Times New Roman"/>
          <w:b/>
          <w:sz w:val="24"/>
          <w:szCs w:val="24"/>
        </w:rPr>
      </w:pPr>
    </w:p>
    <w:p w14:paraId="4BE0131A" w14:textId="77777777" w:rsidR="00BE4DCC" w:rsidRDefault="00BE4DCC" w:rsidP="00BE4DCC">
      <w:pPr>
        <w:spacing w:line="240" w:lineRule="auto"/>
        <w:rPr>
          <w:rFonts w:ascii="Times New Roman" w:hAnsi="Times New Roman" w:cs="Times New Roman"/>
          <w:b/>
          <w:sz w:val="24"/>
          <w:szCs w:val="24"/>
        </w:rPr>
      </w:pPr>
    </w:p>
    <w:p w14:paraId="2DF13BEB" w14:textId="1A948216" w:rsidR="00D9139D" w:rsidRDefault="00D9139D" w:rsidP="00187C8F">
      <w:pPr>
        <w:spacing w:line="240" w:lineRule="auto"/>
        <w:ind w:firstLine="567"/>
        <w:jc w:val="center"/>
        <w:rPr>
          <w:rFonts w:ascii="Times New Roman" w:hAnsi="Times New Roman" w:cs="Times New Roman"/>
          <w:b/>
          <w:sz w:val="24"/>
          <w:szCs w:val="24"/>
        </w:rPr>
      </w:pPr>
    </w:p>
    <w:tbl>
      <w:tblPr>
        <w:tblStyle w:val="a3"/>
        <w:tblpPr w:leftFromText="180" w:rightFromText="180" w:vertAnchor="page" w:horzAnchor="margin" w:tblpXSpec="right" w:tblpY="1216"/>
        <w:tblW w:w="0" w:type="auto"/>
        <w:tblLook w:val="04A0" w:firstRow="1" w:lastRow="0" w:firstColumn="1" w:lastColumn="0" w:noHBand="0" w:noVBand="1"/>
      </w:tblPr>
      <w:tblGrid>
        <w:gridCol w:w="4076"/>
      </w:tblGrid>
      <w:tr w:rsidR="00ED2F49" w14:paraId="44372B98" w14:textId="77777777" w:rsidTr="00EA573D">
        <w:trPr>
          <w:trHeight w:val="1277"/>
        </w:trPr>
        <w:tc>
          <w:tcPr>
            <w:tcW w:w="4076" w:type="dxa"/>
            <w:tcBorders>
              <w:top w:val="nil"/>
              <w:left w:val="nil"/>
              <w:bottom w:val="nil"/>
              <w:right w:val="nil"/>
            </w:tcBorders>
          </w:tcPr>
          <w:p w14:paraId="1F1BB02A" w14:textId="77777777" w:rsidR="00ED2F49" w:rsidRPr="0009194A" w:rsidRDefault="00ED2F49" w:rsidP="00EA573D">
            <w:pPr>
              <w:rPr>
                <w:rFonts w:ascii="Times New Roman" w:hAnsi="Times New Roman" w:cs="Times New Roman"/>
                <w:bCs/>
                <w:sz w:val="20"/>
                <w:szCs w:val="20"/>
              </w:rPr>
            </w:pPr>
            <w:r w:rsidRPr="0009194A">
              <w:rPr>
                <w:rFonts w:ascii="Times New Roman" w:hAnsi="Times New Roman" w:cs="Times New Roman"/>
                <w:bCs/>
                <w:sz w:val="20"/>
                <w:szCs w:val="20"/>
              </w:rPr>
              <w:t>Приложение  № 1</w:t>
            </w:r>
          </w:p>
          <w:p w14:paraId="0441FF1C" w14:textId="77777777" w:rsidR="00ED2F49" w:rsidRPr="0009194A" w:rsidRDefault="00ED2F49" w:rsidP="00EA573D">
            <w:pPr>
              <w:rPr>
                <w:rFonts w:ascii="Times New Roman" w:hAnsi="Times New Roman" w:cs="Times New Roman"/>
                <w:bCs/>
                <w:sz w:val="20"/>
                <w:szCs w:val="20"/>
              </w:rPr>
            </w:pPr>
            <w:r w:rsidRPr="0009194A">
              <w:rPr>
                <w:rFonts w:ascii="Times New Roman" w:hAnsi="Times New Roman" w:cs="Times New Roman"/>
                <w:bCs/>
                <w:sz w:val="20"/>
                <w:szCs w:val="20"/>
              </w:rPr>
              <w:t>к Правилам  благоустройства территории населенных пунктов Администрации муниципального</w:t>
            </w:r>
          </w:p>
          <w:p w14:paraId="72E487B5" w14:textId="77777777" w:rsidR="00ED2F49" w:rsidRPr="00187C8F" w:rsidRDefault="00ED2F49" w:rsidP="00EA573D">
            <w:pPr>
              <w:rPr>
                <w:rFonts w:ascii="Times New Roman" w:hAnsi="Times New Roman" w:cs="Times New Roman"/>
                <w:bCs/>
                <w:sz w:val="24"/>
                <w:szCs w:val="24"/>
              </w:rPr>
            </w:pPr>
            <w:r w:rsidRPr="0009194A">
              <w:rPr>
                <w:rFonts w:ascii="Times New Roman" w:hAnsi="Times New Roman" w:cs="Times New Roman"/>
                <w:bCs/>
                <w:sz w:val="20"/>
                <w:szCs w:val="20"/>
              </w:rPr>
              <w:t>образования «Муниципальный округ Балезинский район Удмуртской Республики</w:t>
            </w:r>
          </w:p>
        </w:tc>
      </w:tr>
    </w:tbl>
    <w:p w14:paraId="3CCB6C57" w14:textId="6308273C" w:rsidR="00D9139D" w:rsidRDefault="00D9139D" w:rsidP="00BE4DCC">
      <w:pPr>
        <w:spacing w:line="240" w:lineRule="auto"/>
        <w:rPr>
          <w:rFonts w:ascii="Times New Roman" w:hAnsi="Times New Roman" w:cs="Times New Roman"/>
          <w:b/>
          <w:sz w:val="24"/>
          <w:szCs w:val="24"/>
        </w:rPr>
      </w:pPr>
    </w:p>
    <w:p w14:paraId="01D16BC4" w14:textId="397EA2A3" w:rsidR="00D775E1" w:rsidRPr="00187C8F" w:rsidRDefault="00517DD5" w:rsidP="001649A3">
      <w:pPr>
        <w:spacing w:line="240" w:lineRule="auto"/>
        <w:jc w:val="center"/>
        <w:rPr>
          <w:rFonts w:ascii="Times New Roman" w:hAnsi="Times New Roman" w:cs="Times New Roman"/>
          <w:b/>
          <w:sz w:val="24"/>
          <w:szCs w:val="24"/>
        </w:rPr>
      </w:pPr>
      <w:r w:rsidRPr="00187C8F">
        <w:rPr>
          <w:rFonts w:ascii="Times New Roman" w:hAnsi="Times New Roman" w:cs="Times New Roman"/>
          <w:b/>
          <w:sz w:val="24"/>
          <w:szCs w:val="24"/>
        </w:rPr>
        <w:t>Требования к внешнему виду нестационарных торговых объектов, расположенных на территории муниципального образован</w:t>
      </w:r>
      <w:r w:rsidR="00BD533B">
        <w:rPr>
          <w:rFonts w:ascii="Times New Roman" w:hAnsi="Times New Roman" w:cs="Times New Roman"/>
          <w:b/>
          <w:sz w:val="24"/>
          <w:szCs w:val="24"/>
        </w:rPr>
        <w:t>ия «Муниципальный округ Балезин</w:t>
      </w:r>
      <w:r w:rsidRPr="00187C8F">
        <w:rPr>
          <w:rFonts w:ascii="Times New Roman" w:hAnsi="Times New Roman" w:cs="Times New Roman"/>
          <w:b/>
          <w:sz w:val="24"/>
          <w:szCs w:val="24"/>
        </w:rPr>
        <w:t>ский район Удмуртской Республики»</w:t>
      </w:r>
    </w:p>
    <w:p w14:paraId="716DF358" w14:textId="5F0469A5" w:rsidR="00187C8F" w:rsidRPr="00187C8F" w:rsidRDefault="00517DD5" w:rsidP="00187C8F">
      <w:pPr>
        <w:spacing w:line="240" w:lineRule="auto"/>
        <w:ind w:firstLine="567"/>
        <w:jc w:val="center"/>
        <w:rPr>
          <w:rFonts w:ascii="Times New Roman" w:hAnsi="Times New Roman" w:cs="Times New Roman"/>
          <w:b/>
          <w:sz w:val="24"/>
          <w:szCs w:val="24"/>
        </w:rPr>
      </w:pPr>
      <w:r w:rsidRPr="00187C8F">
        <w:rPr>
          <w:rFonts w:ascii="Times New Roman" w:hAnsi="Times New Roman" w:cs="Times New Roman"/>
          <w:b/>
          <w:sz w:val="24"/>
          <w:szCs w:val="24"/>
        </w:rPr>
        <w:t>Раздел 1. Общие положения</w:t>
      </w:r>
    </w:p>
    <w:p w14:paraId="3965D2EB"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1.1. Требования к внешнему виду нестационарных торговых объектов (далее - НТО) на территории муниципального образования «</w:t>
      </w:r>
      <w:r w:rsidR="00187C8F">
        <w:rPr>
          <w:rFonts w:ascii="Times New Roman" w:hAnsi="Times New Roman" w:cs="Times New Roman"/>
          <w:sz w:val="24"/>
          <w:szCs w:val="24"/>
        </w:rPr>
        <w:t>Муниципальный округ Балезинский</w:t>
      </w:r>
      <w:r w:rsidRPr="00187C8F">
        <w:rPr>
          <w:rFonts w:ascii="Times New Roman" w:hAnsi="Times New Roman" w:cs="Times New Roman"/>
          <w:sz w:val="24"/>
          <w:szCs w:val="24"/>
        </w:rPr>
        <w:t xml:space="preserve"> район Удмуртской Республики» (далее - Требования) разработаны исходя из удобства и функциональности осуществления торговой деятельности, формирования целостного архитектурного облика населенного пункта, повышения комфортности, минимизации расходов хозяйствующего субъекта и простоты оформления,</w:t>
      </w:r>
    </w:p>
    <w:p w14:paraId="089FC8AC" w14:textId="46D7B101"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1.2. Внешний вид вновь размещаемого на территории муниципального образования конкретного НТО рекомендуется согласовать с управлением архитектуры Администрации муниципального образования «</w:t>
      </w:r>
      <w:r w:rsidR="00187C8F">
        <w:rPr>
          <w:rFonts w:ascii="Times New Roman" w:hAnsi="Times New Roman" w:cs="Times New Roman"/>
          <w:sz w:val="24"/>
          <w:szCs w:val="24"/>
        </w:rPr>
        <w:t>Муниципальный округ Балезинский</w:t>
      </w:r>
      <w:r w:rsidRPr="00187C8F">
        <w:rPr>
          <w:rFonts w:ascii="Times New Roman" w:hAnsi="Times New Roman" w:cs="Times New Roman"/>
          <w:sz w:val="24"/>
          <w:szCs w:val="24"/>
        </w:rPr>
        <w:t xml:space="preserve"> район Удмуртской Республики», </w:t>
      </w:r>
    </w:p>
    <w:p w14:paraId="5BAE5811"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1.3. Для согласования внешнего вида НТО представляется эскизный проект НТО, в состав которого входят:</w:t>
      </w:r>
    </w:p>
    <w:p w14:paraId="145C88DA"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1) титульный лист;</w:t>
      </w:r>
    </w:p>
    <w:p w14:paraId="7C4B3EA7"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и архитектуры НТО, варианты освещения, размещение холодильного и иного оборудования снаружи, а также сведения о степени огнестойкости объекта, классе конструктивной пожарной опасности; </w:t>
      </w:r>
    </w:p>
    <w:p w14:paraId="0157A8CD"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 графическая часть, включающая: </w:t>
      </w:r>
    </w:p>
    <w:p w14:paraId="05C8A494"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инженерные коммуникации и т.д.), согласованную с владельцами инженерных коммуникаций; - ситуационный план - схему размещения НТО на карте населенного пункта;</w:t>
      </w:r>
    </w:p>
    <w:p w14:paraId="2D051EC7"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план НТО, выполненный в масштабе 1:50, с указанием основных габаритных размеров, мест размещения оборудования снаружи НТО; </w:t>
      </w:r>
    </w:p>
    <w:p w14:paraId="4E76545B"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 в масштабе 1:50 или 1:100; </w:t>
      </w:r>
    </w:p>
    <w:p w14:paraId="043C5394"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цветное трехмерное изображение НТО, встроенное в фотографию окружающей застройки;</w:t>
      </w:r>
    </w:p>
    <w:p w14:paraId="6B64DFDE"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материалы </w:t>
      </w:r>
      <w:proofErr w:type="spellStart"/>
      <w:r w:rsidRPr="00187C8F">
        <w:rPr>
          <w:rFonts w:ascii="Times New Roman" w:hAnsi="Times New Roman" w:cs="Times New Roman"/>
          <w:sz w:val="24"/>
          <w:szCs w:val="24"/>
        </w:rPr>
        <w:t>фотофиксации</w:t>
      </w:r>
      <w:proofErr w:type="spellEnd"/>
      <w:r w:rsidRPr="00187C8F">
        <w:rPr>
          <w:rFonts w:ascii="Times New Roman" w:hAnsi="Times New Roman" w:cs="Times New Roman"/>
          <w:sz w:val="24"/>
          <w:szCs w:val="24"/>
        </w:rPr>
        <w:t xml:space="preserve"> реального состояния территории участка до начала работ по установке нового НТО. </w:t>
      </w:r>
    </w:p>
    <w:p w14:paraId="04C7C97F" w14:textId="2D53C01E"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lastRenderedPageBreak/>
        <w:t>1.4. Размещение НТО на участках, находящихся в муниципальной или государственной собственности на территории муниципального образования «Муниципальный ок</w:t>
      </w:r>
      <w:r w:rsidR="00187C8F">
        <w:rPr>
          <w:rFonts w:ascii="Times New Roman" w:hAnsi="Times New Roman" w:cs="Times New Roman"/>
          <w:sz w:val="24"/>
          <w:szCs w:val="24"/>
        </w:rPr>
        <w:t>руг Балезин</w:t>
      </w:r>
      <w:r w:rsidRPr="00187C8F">
        <w:rPr>
          <w:rFonts w:ascii="Times New Roman" w:hAnsi="Times New Roman" w:cs="Times New Roman"/>
          <w:sz w:val="24"/>
          <w:szCs w:val="24"/>
        </w:rPr>
        <w:t xml:space="preserve">ский район Удмуртской Республики», осуществляется в местах, определенных Схемой размещения нестационарных торговых объектов на территории муниципального образования «Муниципальный округ </w:t>
      </w:r>
      <w:r w:rsidR="00187C8F">
        <w:rPr>
          <w:rFonts w:ascii="Times New Roman" w:hAnsi="Times New Roman" w:cs="Times New Roman"/>
          <w:sz w:val="24"/>
          <w:szCs w:val="24"/>
        </w:rPr>
        <w:t>Балезин</w:t>
      </w:r>
      <w:r w:rsidR="00187C8F" w:rsidRPr="00187C8F">
        <w:rPr>
          <w:rFonts w:ascii="Times New Roman" w:hAnsi="Times New Roman" w:cs="Times New Roman"/>
          <w:sz w:val="24"/>
          <w:szCs w:val="24"/>
        </w:rPr>
        <w:t>ский</w:t>
      </w:r>
      <w:r w:rsidRPr="00187C8F">
        <w:rPr>
          <w:rFonts w:ascii="Times New Roman" w:hAnsi="Times New Roman" w:cs="Times New Roman"/>
          <w:sz w:val="24"/>
          <w:szCs w:val="24"/>
        </w:rPr>
        <w:t xml:space="preserve"> район Удмуртской Республики», утвержденной муниципальным правовым актом Администрации муниципального образования «Муниципальный округ </w:t>
      </w:r>
      <w:r w:rsidR="00187C8F">
        <w:rPr>
          <w:rFonts w:ascii="Times New Roman" w:hAnsi="Times New Roman" w:cs="Times New Roman"/>
          <w:sz w:val="24"/>
          <w:szCs w:val="24"/>
        </w:rPr>
        <w:t>Балезин</w:t>
      </w:r>
      <w:r w:rsidR="00187C8F" w:rsidRPr="00187C8F">
        <w:rPr>
          <w:rFonts w:ascii="Times New Roman" w:hAnsi="Times New Roman" w:cs="Times New Roman"/>
          <w:sz w:val="24"/>
          <w:szCs w:val="24"/>
        </w:rPr>
        <w:t xml:space="preserve">ский </w:t>
      </w:r>
      <w:r w:rsidRPr="00187C8F">
        <w:rPr>
          <w:rFonts w:ascii="Times New Roman" w:hAnsi="Times New Roman" w:cs="Times New Roman"/>
          <w:sz w:val="24"/>
          <w:szCs w:val="24"/>
        </w:rPr>
        <w:t>район Удмуртской Республики»</w:t>
      </w:r>
    </w:p>
    <w:p w14:paraId="587E764D"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1.5. Требования распространяются на следующие типы НТО: торговый павильон, киоск, торгово-остановочный комплекс, торговый автомат. </w:t>
      </w:r>
    </w:p>
    <w:p w14:paraId="7AF70908" w14:textId="2E4CE898" w:rsidR="00821E50" w:rsidRPr="00821E50" w:rsidRDefault="00517DD5" w:rsidP="00821E50">
      <w:pPr>
        <w:spacing w:line="240" w:lineRule="auto"/>
        <w:ind w:firstLine="567"/>
        <w:jc w:val="center"/>
        <w:rPr>
          <w:rFonts w:ascii="Times New Roman" w:hAnsi="Times New Roman" w:cs="Times New Roman"/>
          <w:b/>
          <w:sz w:val="24"/>
          <w:szCs w:val="24"/>
        </w:rPr>
      </w:pPr>
      <w:r w:rsidRPr="00821E50">
        <w:rPr>
          <w:rFonts w:ascii="Times New Roman" w:hAnsi="Times New Roman" w:cs="Times New Roman"/>
          <w:b/>
          <w:sz w:val="24"/>
          <w:szCs w:val="24"/>
        </w:rPr>
        <w:t>Раздел 2. Основные понятия, термины и определения</w:t>
      </w:r>
    </w:p>
    <w:p w14:paraId="480B40F7"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2.1.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0411A579"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2.2.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w:t>
      </w:r>
    </w:p>
    <w:p w14:paraId="66478113"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2.3. 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 </w:t>
      </w:r>
    </w:p>
    <w:p w14:paraId="59CBC254" w14:textId="1F02D729"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В случае отсутствия технической возможности установки торговых павильонов и (или) киосков на остановочном пункте остановочный навес также является торгово</w:t>
      </w:r>
      <w:r w:rsidR="00821E50">
        <w:rPr>
          <w:rFonts w:ascii="Times New Roman" w:hAnsi="Times New Roman" w:cs="Times New Roman"/>
          <w:sz w:val="24"/>
          <w:szCs w:val="24"/>
        </w:rPr>
        <w:t>-</w:t>
      </w:r>
      <w:r w:rsidRPr="00187C8F">
        <w:rPr>
          <w:rFonts w:ascii="Times New Roman" w:hAnsi="Times New Roman" w:cs="Times New Roman"/>
          <w:sz w:val="24"/>
          <w:szCs w:val="24"/>
        </w:rPr>
        <w:t xml:space="preserve">остановочным комплексом. </w:t>
      </w:r>
    </w:p>
    <w:p w14:paraId="4B04F279"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2.4. Торговый автомат (</w:t>
      </w:r>
      <w:proofErr w:type="spellStart"/>
      <w:r w:rsidRPr="00187C8F">
        <w:rPr>
          <w:rFonts w:ascii="Times New Roman" w:hAnsi="Times New Roman" w:cs="Times New Roman"/>
          <w:sz w:val="24"/>
          <w:szCs w:val="24"/>
        </w:rPr>
        <w:t>вендинговый</w:t>
      </w:r>
      <w:proofErr w:type="spellEnd"/>
      <w:r w:rsidRPr="00187C8F">
        <w:rPr>
          <w:rFonts w:ascii="Times New Roman" w:hAnsi="Times New Roman" w:cs="Times New Roman"/>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w:t>
      </w:r>
    </w:p>
    <w:p w14:paraId="27F8CEC7" w14:textId="11201FD5" w:rsidR="00821E50" w:rsidRPr="00821E50" w:rsidRDefault="00517DD5" w:rsidP="00821E50">
      <w:pPr>
        <w:spacing w:line="240" w:lineRule="auto"/>
        <w:ind w:firstLine="567"/>
        <w:jc w:val="center"/>
        <w:rPr>
          <w:rFonts w:ascii="Times New Roman" w:hAnsi="Times New Roman" w:cs="Times New Roman"/>
          <w:b/>
          <w:sz w:val="24"/>
          <w:szCs w:val="24"/>
        </w:rPr>
      </w:pPr>
      <w:r w:rsidRPr="00821E50">
        <w:rPr>
          <w:rFonts w:ascii="Times New Roman" w:hAnsi="Times New Roman" w:cs="Times New Roman"/>
          <w:b/>
          <w:sz w:val="24"/>
          <w:szCs w:val="24"/>
        </w:rPr>
        <w:t>Раздел 3. Основные требования и рекомендации к внешнему виду нестационарных торговых объектов</w:t>
      </w:r>
    </w:p>
    <w:p w14:paraId="1871E514"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3.1. Архитектурное и конструктивное решение входной группы (групп) НТО, имеющего торговый зал, должно соответствовать положениям. СНиП 35-01-2001 «Доступность зданий и сооружений для маломобильных групп населения», </w:t>
      </w:r>
    </w:p>
    <w:p w14:paraId="6A365A1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3.2. В случае объединения нескольких НТО в единый модуль (блокировка НТО),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14:paraId="3510FC5C"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3.3. В случае демонтажа НТО в составе торгово-остановочного комплекса должна сохраняться возможность дальнейшей эксплуатации остановочного навеса,</w:t>
      </w:r>
    </w:p>
    <w:p w14:paraId="1DB74D47" w14:textId="4B7BBACF"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3.4. Допускается сборка НТО из отдельных модулей, размеры которых не должны превышать следующие предельные габариты: ширина не более 3 метров, длина не более б метров, высота не более 3,3 м. НТО не должны иметь прочную связь с землей и позволять </w:t>
      </w:r>
      <w:r w:rsidRPr="00187C8F">
        <w:rPr>
          <w:rFonts w:ascii="Times New Roman" w:hAnsi="Times New Roman" w:cs="Times New Roman"/>
          <w:sz w:val="24"/>
          <w:szCs w:val="24"/>
        </w:rPr>
        <w:lastRenderedPageBreak/>
        <w:t>перемещение (в том числе</w:t>
      </w:r>
      <w:r w:rsidR="000F0E99">
        <w:rPr>
          <w:rFonts w:ascii="Times New Roman" w:hAnsi="Times New Roman" w:cs="Times New Roman"/>
          <w:sz w:val="24"/>
          <w:szCs w:val="24"/>
        </w:rPr>
        <w:t>,</w:t>
      </w:r>
      <w:r w:rsidRPr="00187C8F">
        <w:rPr>
          <w:rFonts w:ascii="Times New Roman" w:hAnsi="Times New Roman" w:cs="Times New Roman"/>
          <w:sz w:val="24"/>
          <w:szCs w:val="24"/>
        </w:rPr>
        <w:t xml:space="preserve"> отдельных модулей из которых состоит НТО) без нанесения несоразмерного ущерба их назначению. </w:t>
      </w:r>
    </w:p>
    <w:p w14:paraId="0D78D0EA"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3.5. Колористическое решение НТО необходимо применять с учетом концепции общего цветового решения застройки улицы. </w:t>
      </w:r>
    </w:p>
    <w:p w14:paraId="05F83077" w14:textId="6EF36A83"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3.6. В конструкциях НТО на переднем фасаде допускается устройство фриза. Нижняя граница фриза должна располагаться на высоте не менее 2,1 метра от пола. Высота фриза должна составлять: для киосков шириной до 3 </w:t>
      </w:r>
      <w:r w:rsidR="00821E50">
        <w:rPr>
          <w:rFonts w:ascii="Times New Roman" w:hAnsi="Times New Roman" w:cs="Times New Roman"/>
          <w:sz w:val="24"/>
          <w:szCs w:val="24"/>
        </w:rPr>
        <w:t xml:space="preserve">м (включительно) - 300 мм; </w:t>
      </w:r>
      <w:r w:rsidRPr="00187C8F">
        <w:rPr>
          <w:rFonts w:ascii="Times New Roman" w:hAnsi="Times New Roman" w:cs="Times New Roman"/>
          <w:sz w:val="24"/>
          <w:szCs w:val="24"/>
        </w:rPr>
        <w:t xml:space="preserve"> для киосков шириной от 3 м и для павильонов - 500 мм. Для защиты от атмосферных осадков рекомендуется, чтобы конструкция НТО предусматривала козырек.</w:t>
      </w:r>
    </w:p>
    <w:p w14:paraId="62276EF8"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3.7. Рекомендации к киоску:</w:t>
      </w:r>
    </w:p>
    <w:p w14:paraId="2A3ADD81"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корпус: фальцевал отделка, профилированный лист, композитные материалы с утеплителем; </w:t>
      </w:r>
    </w:p>
    <w:p w14:paraId="3994CE06"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остекление: стеклопакет, профиль металлический или ПВХ; </w:t>
      </w:r>
    </w:p>
    <w:p w14:paraId="46E9D8AA"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дверь: с остеклением или без остекления в цветовой гамме НТО;</w:t>
      </w:r>
    </w:p>
    <w:p w14:paraId="233AD555"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фризы, пилоны, цоколь, парапет из композитных алюминиевых панелей или металла (порошковая окраска) в цветовой гамме НТО. </w:t>
      </w:r>
    </w:p>
    <w:p w14:paraId="40BA5B94"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3.8. Рекомендации к торговому павильону:</w:t>
      </w:r>
    </w:p>
    <w:p w14:paraId="781FD631"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корпус: фальцевал отделка, профилированный лист, композитные материалы с утеплителем; </w:t>
      </w:r>
    </w:p>
    <w:p w14:paraId="04FD9323" w14:textId="77777777" w:rsidR="00821E50" w:rsidRDefault="00821E50" w:rsidP="00187C8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остекление: стеклопакет,</w:t>
      </w:r>
      <w:r w:rsidR="00517DD5" w:rsidRPr="00187C8F">
        <w:rPr>
          <w:rFonts w:ascii="Times New Roman" w:hAnsi="Times New Roman" w:cs="Times New Roman"/>
          <w:sz w:val="24"/>
          <w:szCs w:val="24"/>
        </w:rPr>
        <w:t xml:space="preserve"> профиль металлический или ПВХ; </w:t>
      </w:r>
    </w:p>
    <w:p w14:paraId="6694F072"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дверь для служебного входа: без остекления в цветовой гамме НТО; </w:t>
      </w:r>
    </w:p>
    <w:p w14:paraId="7BDAB55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дверь входная для покупателей: с остеклением; </w:t>
      </w:r>
    </w:p>
    <w:p w14:paraId="3CD30F52"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фризы, пилоны, цоколь, парапет из композитных алюминиевых панелей или металла (порошковая окраска) в цветовой гамме НТО. </w:t>
      </w:r>
    </w:p>
    <w:p w14:paraId="47AFAD35"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3.9. Требования к торгово-остановочному комплексу. Торгово-остановочный комплекс (далее - ТОК) включает в себя зону ожидания для пассажиров и торговую зону. </w:t>
      </w:r>
    </w:p>
    <w:p w14:paraId="16C9B9F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Площадь торгового павильона и (или) киоска в составе ТОК должна быть не больше площади зоны ожидания. </w:t>
      </w:r>
    </w:p>
    <w:p w14:paraId="09B94C1E"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Площадь зоны ожидания для пассажиров должна составлять не менее 8 </w:t>
      </w:r>
      <w:proofErr w:type="spellStart"/>
      <w:r w:rsidRPr="00187C8F">
        <w:rPr>
          <w:rFonts w:ascii="Times New Roman" w:hAnsi="Times New Roman" w:cs="Times New Roman"/>
          <w:sz w:val="24"/>
          <w:szCs w:val="24"/>
        </w:rPr>
        <w:t>кв</w:t>
      </w:r>
      <w:proofErr w:type="spellEnd"/>
      <w:r w:rsidRPr="00187C8F">
        <w:rPr>
          <w:rFonts w:ascii="Times New Roman" w:hAnsi="Times New Roman" w:cs="Times New Roman"/>
          <w:sz w:val="24"/>
          <w:szCs w:val="24"/>
        </w:rPr>
        <w:t xml:space="preserve">, метров. </w:t>
      </w:r>
    </w:p>
    <w:p w14:paraId="6631D6F6" w14:textId="24A9C430"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Торговая зона должна размещаться за зоной ожидания для пассажиров по ходу движения транспорта. </w:t>
      </w:r>
    </w:p>
    <w:p w14:paraId="125E620C"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ТОК должны быть оборудованы дорожными информационно-указательными знаками, обозначающими место остановки транспортных средств (в соответствии с действующими Правилами дорожного движения Российской Федерации), местами для сидения пассажиров. </w:t>
      </w:r>
    </w:p>
    <w:p w14:paraId="4DDA02C2"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Запрещается размещать ТОК в пределах треугольников видимости. </w:t>
      </w:r>
    </w:p>
    <w:p w14:paraId="4759DC8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ТОК должны быть расположены лицевым фасадом к прилегающему тротуару. </w:t>
      </w:r>
    </w:p>
    <w:p w14:paraId="0E001F9C"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Не допускается отсутствие площадки без твердого покрытия между лицевым фасадом ТОК и тротуаром.</w:t>
      </w:r>
    </w:p>
    <w:p w14:paraId="2F821478" w14:textId="35C961CA"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lastRenderedPageBreak/>
        <w:t xml:space="preserve"> Обязательная установ</w:t>
      </w:r>
      <w:r w:rsidR="00821E50">
        <w:rPr>
          <w:rFonts w:ascii="Times New Roman" w:hAnsi="Times New Roman" w:cs="Times New Roman"/>
          <w:sz w:val="24"/>
          <w:szCs w:val="24"/>
        </w:rPr>
        <w:t xml:space="preserve">ка скамьи и урны для мусора. </w:t>
      </w:r>
    </w:p>
    <w:p w14:paraId="1FD81C23" w14:textId="250DFA71" w:rsidR="00821E50" w:rsidRDefault="00821E50" w:rsidP="00187C8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3.10</w:t>
      </w:r>
      <w:r w:rsidR="00517DD5" w:rsidRPr="00187C8F">
        <w:rPr>
          <w:rFonts w:ascii="Times New Roman" w:hAnsi="Times New Roman" w:cs="Times New Roman"/>
          <w:sz w:val="24"/>
          <w:szCs w:val="24"/>
        </w:rPr>
        <w:t>. Рекомендации к тор</w:t>
      </w:r>
      <w:r w:rsidR="00D87D71">
        <w:rPr>
          <w:rFonts w:ascii="Times New Roman" w:hAnsi="Times New Roman" w:cs="Times New Roman"/>
          <w:sz w:val="24"/>
          <w:szCs w:val="24"/>
        </w:rPr>
        <w:t>го</w:t>
      </w:r>
      <w:r w:rsidR="00517DD5" w:rsidRPr="00187C8F">
        <w:rPr>
          <w:rFonts w:ascii="Times New Roman" w:hAnsi="Times New Roman" w:cs="Times New Roman"/>
          <w:sz w:val="24"/>
          <w:szCs w:val="24"/>
        </w:rPr>
        <w:t>во-остановочному комплексу:</w:t>
      </w:r>
    </w:p>
    <w:p w14:paraId="0F4EA7E7"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корпус: фальцевал отделка, профилированный лист, композитные материалы с утеплителем; </w:t>
      </w:r>
    </w:p>
    <w:p w14:paraId="310AF89B"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остекление: стеклопакет, профиль металлический или ПВХ; </w:t>
      </w:r>
    </w:p>
    <w:p w14:paraId="7239DDBC"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дверь для служебного входа: без остекления в цвет основного цвета торгового павильона и (или) киоска; </w:t>
      </w:r>
    </w:p>
    <w:p w14:paraId="49349C57"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дверь входная для покупателей: с остеклением;</w:t>
      </w:r>
    </w:p>
    <w:p w14:paraId="035DFB4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зона ожидания для пассажиров оборудована навесами, освещена в темное время суток. Навес в стиле, соответствующем стилю основного торгового павильона и (или) киоска, выполняющий функцию защиты пассажиров от осадков; </w:t>
      </w:r>
    </w:p>
    <w:p w14:paraId="65FFC015"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фризы, пилоны, цоколь, парапет из композитных алюминиевых панелей или металла (порошковая окраска) в цветовой гамме торгового павильона и (или) киоска.</w:t>
      </w:r>
    </w:p>
    <w:p w14:paraId="7858B91D"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3.11. Рекомендации к торговому автомату (</w:t>
      </w:r>
      <w:proofErr w:type="spellStart"/>
      <w:r w:rsidRPr="00187C8F">
        <w:rPr>
          <w:rFonts w:ascii="Times New Roman" w:hAnsi="Times New Roman" w:cs="Times New Roman"/>
          <w:sz w:val="24"/>
          <w:szCs w:val="24"/>
        </w:rPr>
        <w:t>вендиншвому</w:t>
      </w:r>
      <w:proofErr w:type="spellEnd"/>
      <w:r w:rsidRPr="00187C8F">
        <w:rPr>
          <w:rFonts w:ascii="Times New Roman" w:hAnsi="Times New Roman" w:cs="Times New Roman"/>
          <w:sz w:val="24"/>
          <w:szCs w:val="24"/>
        </w:rPr>
        <w:t xml:space="preserve"> автомату): </w:t>
      </w:r>
    </w:p>
    <w:p w14:paraId="0762CD3E"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корпус: фальцевал отделка, профилированный лист, композитные материалы;</w:t>
      </w:r>
    </w:p>
    <w:p w14:paraId="67D4FF38"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фризы, пилоны, цоколь, парапет из композитных алюминиевых панелей или металла (порошковая окраска) в цветовой гамме НТО. </w:t>
      </w:r>
    </w:p>
    <w:p w14:paraId="594D4279"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3.12. Блокировка НТО. Допускается размещение киосков и торговых павил</w:t>
      </w:r>
      <w:r w:rsidR="00821E50">
        <w:rPr>
          <w:rFonts w:ascii="Times New Roman" w:hAnsi="Times New Roman" w:cs="Times New Roman"/>
          <w:sz w:val="24"/>
          <w:szCs w:val="24"/>
        </w:rPr>
        <w:t>ьонов вплотную друг к другу -  блокировка НТО.</w:t>
      </w:r>
      <w:r w:rsidRPr="00187C8F">
        <w:rPr>
          <w:rFonts w:ascii="Times New Roman" w:hAnsi="Times New Roman" w:cs="Times New Roman"/>
          <w:sz w:val="24"/>
          <w:szCs w:val="24"/>
        </w:rPr>
        <w:t xml:space="preserve"> Блокировка НТО должна осуществляться со стороны боковых фасадов. 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 </w:t>
      </w:r>
    </w:p>
    <w:p w14:paraId="77E8788C" w14:textId="34A47F50"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3.13, Рекомендуемые варианты архитектурных и колористических решений внешнего вида НТО приведены в Рекомендациях к внешнему виду нестационарных торговых объектов на территории Удмуртской Республики, утвержденных приказом </w:t>
      </w:r>
      <w:proofErr w:type="spellStart"/>
      <w:r w:rsidRPr="00187C8F">
        <w:rPr>
          <w:rFonts w:ascii="Times New Roman" w:hAnsi="Times New Roman" w:cs="Times New Roman"/>
          <w:sz w:val="24"/>
          <w:szCs w:val="24"/>
        </w:rPr>
        <w:t>Минпромторга</w:t>
      </w:r>
      <w:proofErr w:type="spellEnd"/>
      <w:r w:rsidRPr="00187C8F">
        <w:rPr>
          <w:rFonts w:ascii="Times New Roman" w:hAnsi="Times New Roman" w:cs="Times New Roman"/>
          <w:sz w:val="24"/>
          <w:szCs w:val="24"/>
        </w:rPr>
        <w:t xml:space="preserve"> Удмуртской </w:t>
      </w:r>
      <w:r w:rsidR="000F0E99">
        <w:rPr>
          <w:rFonts w:ascii="Times New Roman" w:hAnsi="Times New Roman" w:cs="Times New Roman"/>
          <w:sz w:val="24"/>
          <w:szCs w:val="24"/>
        </w:rPr>
        <w:t>Республики от 02.08.</w:t>
      </w:r>
      <w:r w:rsidRPr="00187C8F">
        <w:rPr>
          <w:rFonts w:ascii="Times New Roman" w:hAnsi="Times New Roman" w:cs="Times New Roman"/>
          <w:sz w:val="24"/>
          <w:szCs w:val="24"/>
        </w:rPr>
        <w:t xml:space="preserve">2019 № 64. </w:t>
      </w:r>
    </w:p>
    <w:p w14:paraId="51378E01" w14:textId="19AC1EC3" w:rsidR="00821E50" w:rsidRPr="00821E50" w:rsidRDefault="00517DD5" w:rsidP="00821E50">
      <w:pPr>
        <w:spacing w:line="240" w:lineRule="auto"/>
        <w:ind w:firstLine="567"/>
        <w:jc w:val="center"/>
        <w:rPr>
          <w:rFonts w:ascii="Times New Roman" w:hAnsi="Times New Roman" w:cs="Times New Roman"/>
          <w:b/>
          <w:sz w:val="24"/>
          <w:szCs w:val="24"/>
        </w:rPr>
      </w:pPr>
      <w:r w:rsidRPr="00821E50">
        <w:rPr>
          <w:rFonts w:ascii="Times New Roman" w:hAnsi="Times New Roman" w:cs="Times New Roman"/>
          <w:b/>
          <w:sz w:val="24"/>
          <w:szCs w:val="24"/>
        </w:rPr>
        <w:t>Раздел 4. Благоустройство прилегающей территории</w:t>
      </w:r>
    </w:p>
    <w:p w14:paraId="7B24CE31"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4,1. В целях благоустройства, обеспечения чистоты и порядка хозяйствующими субъектами, осуществляющими предпринимательскую деятельность посредством НТО, рекомендуется в договорах на размещение НТО урегулировать вопросы: </w:t>
      </w:r>
    </w:p>
    <w:p w14:paraId="0351BB90"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обеспечения содержания территорий, уборки мест общего пользования, прилегающих к НТО, очистки территорий от мусора, снега, скоплений дождевых и талых вод, технических и технологических, загрязнений, ликвидации гололеда, удаления обледенений с крыш, навесов, кошения травы; - обеспечения озеленения территории, не имеющей твердого покрытия;</w:t>
      </w:r>
    </w:p>
    <w:p w14:paraId="065ABE6E"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обеспечение установки урн; </w:t>
      </w:r>
    </w:p>
    <w:p w14:paraId="06EB8C8D"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очищения эксплуатируемых объектов от самовольно размещенных афиш, объявлений, вывесок, указателей, агита</w:t>
      </w:r>
      <w:r w:rsidR="00821E50">
        <w:rPr>
          <w:rFonts w:ascii="Times New Roman" w:hAnsi="Times New Roman" w:cs="Times New Roman"/>
          <w:sz w:val="24"/>
          <w:szCs w:val="24"/>
        </w:rPr>
        <w:t xml:space="preserve">ционных материалов, надписей.  </w:t>
      </w:r>
    </w:p>
    <w:p w14:paraId="7E5FFC2F" w14:textId="77777777" w:rsidR="000F0E99" w:rsidRDefault="000F0E99" w:rsidP="00A420E7">
      <w:pPr>
        <w:spacing w:line="240" w:lineRule="auto"/>
        <w:jc w:val="both"/>
        <w:rPr>
          <w:rFonts w:ascii="Times New Roman" w:hAnsi="Times New Roman" w:cs="Times New Roman"/>
          <w:sz w:val="24"/>
          <w:szCs w:val="24"/>
        </w:rPr>
      </w:pPr>
    </w:p>
    <w:p w14:paraId="6E429C9E" w14:textId="77777777" w:rsidR="00922D8D" w:rsidRDefault="00922D8D" w:rsidP="00A420E7">
      <w:pPr>
        <w:spacing w:line="240" w:lineRule="auto"/>
        <w:jc w:val="both"/>
        <w:rPr>
          <w:rFonts w:ascii="Times New Roman" w:hAnsi="Times New Roman" w:cs="Times New Roman"/>
          <w:sz w:val="24"/>
          <w:szCs w:val="24"/>
        </w:rPr>
      </w:pPr>
    </w:p>
    <w:p w14:paraId="1EC2A0C4" w14:textId="77777777" w:rsidR="000F0E99" w:rsidRDefault="000F0E99" w:rsidP="0009194A">
      <w:pPr>
        <w:spacing w:line="240" w:lineRule="auto"/>
        <w:ind w:firstLine="567"/>
        <w:jc w:val="center"/>
        <w:rPr>
          <w:rFonts w:ascii="Times New Roman" w:hAnsi="Times New Roman" w:cs="Times New Roman"/>
          <w:b/>
          <w:sz w:val="24"/>
          <w:szCs w:val="24"/>
        </w:rPr>
      </w:pPr>
    </w:p>
    <w:tbl>
      <w:tblPr>
        <w:tblStyle w:val="a3"/>
        <w:tblpPr w:leftFromText="180" w:rightFromText="180" w:vertAnchor="page" w:horzAnchor="margin" w:tblpXSpec="right" w:tblpY="1291"/>
        <w:tblW w:w="0" w:type="auto"/>
        <w:tblLook w:val="04A0" w:firstRow="1" w:lastRow="0" w:firstColumn="1" w:lastColumn="0" w:noHBand="0" w:noVBand="1"/>
      </w:tblPr>
      <w:tblGrid>
        <w:gridCol w:w="4076"/>
      </w:tblGrid>
      <w:tr w:rsidR="00922D8D" w14:paraId="577A5DC9" w14:textId="77777777" w:rsidTr="00922D8D">
        <w:trPr>
          <w:trHeight w:val="1277"/>
        </w:trPr>
        <w:tc>
          <w:tcPr>
            <w:tcW w:w="4076" w:type="dxa"/>
            <w:tcBorders>
              <w:top w:val="nil"/>
              <w:left w:val="nil"/>
              <w:bottom w:val="nil"/>
              <w:right w:val="nil"/>
            </w:tcBorders>
          </w:tcPr>
          <w:p w14:paraId="3EEA0075" w14:textId="77777777" w:rsidR="00922D8D" w:rsidRPr="0009194A" w:rsidRDefault="00922D8D" w:rsidP="00922D8D">
            <w:pPr>
              <w:rPr>
                <w:rFonts w:ascii="Times New Roman" w:hAnsi="Times New Roman" w:cs="Times New Roman"/>
                <w:bCs/>
                <w:sz w:val="20"/>
                <w:szCs w:val="20"/>
              </w:rPr>
            </w:pPr>
            <w:r w:rsidRPr="0009194A">
              <w:rPr>
                <w:rFonts w:ascii="Times New Roman" w:hAnsi="Times New Roman" w:cs="Times New Roman"/>
                <w:bCs/>
                <w:sz w:val="20"/>
                <w:szCs w:val="20"/>
              </w:rPr>
              <w:t xml:space="preserve">Приложение  № </w:t>
            </w:r>
            <w:r>
              <w:rPr>
                <w:rFonts w:ascii="Times New Roman" w:hAnsi="Times New Roman" w:cs="Times New Roman"/>
                <w:bCs/>
                <w:sz w:val="20"/>
                <w:szCs w:val="20"/>
              </w:rPr>
              <w:t>2</w:t>
            </w:r>
          </w:p>
          <w:p w14:paraId="32204C8A" w14:textId="77777777" w:rsidR="00922D8D" w:rsidRPr="0009194A" w:rsidRDefault="00922D8D" w:rsidP="00922D8D">
            <w:pPr>
              <w:rPr>
                <w:rFonts w:ascii="Times New Roman" w:hAnsi="Times New Roman" w:cs="Times New Roman"/>
                <w:bCs/>
                <w:sz w:val="20"/>
                <w:szCs w:val="20"/>
              </w:rPr>
            </w:pPr>
            <w:r w:rsidRPr="0009194A">
              <w:rPr>
                <w:rFonts w:ascii="Times New Roman" w:hAnsi="Times New Roman" w:cs="Times New Roman"/>
                <w:bCs/>
                <w:sz w:val="20"/>
                <w:szCs w:val="20"/>
              </w:rPr>
              <w:t>к Правилам  благоустройства территории населенных пунктов Администрации муниципального</w:t>
            </w:r>
          </w:p>
          <w:p w14:paraId="1C252147" w14:textId="77777777" w:rsidR="00922D8D" w:rsidRDefault="00922D8D" w:rsidP="00922D8D">
            <w:pPr>
              <w:rPr>
                <w:bCs/>
              </w:rPr>
            </w:pPr>
            <w:r w:rsidRPr="0009194A">
              <w:rPr>
                <w:rFonts w:ascii="Times New Roman" w:hAnsi="Times New Roman" w:cs="Times New Roman"/>
                <w:bCs/>
                <w:sz w:val="20"/>
                <w:szCs w:val="20"/>
              </w:rPr>
              <w:t>образования «Муниципальный округ Балезинский район Удмуртской Республики</w:t>
            </w:r>
            <w:r>
              <w:rPr>
                <w:bCs/>
              </w:rPr>
              <w:t xml:space="preserve"> </w:t>
            </w:r>
          </w:p>
        </w:tc>
      </w:tr>
    </w:tbl>
    <w:p w14:paraId="6F8F48EE" w14:textId="77777777" w:rsidR="000F0E99" w:rsidRDefault="000F0E99" w:rsidP="00EA573D">
      <w:pPr>
        <w:spacing w:line="240" w:lineRule="auto"/>
        <w:rPr>
          <w:rFonts w:ascii="Times New Roman" w:hAnsi="Times New Roman" w:cs="Times New Roman"/>
          <w:b/>
          <w:sz w:val="24"/>
          <w:szCs w:val="24"/>
        </w:rPr>
      </w:pPr>
    </w:p>
    <w:p w14:paraId="66EDD476" w14:textId="77777777" w:rsidR="000F0E99" w:rsidRDefault="000F0E99" w:rsidP="0009194A">
      <w:pPr>
        <w:spacing w:line="240" w:lineRule="auto"/>
        <w:ind w:firstLine="567"/>
        <w:jc w:val="center"/>
        <w:rPr>
          <w:rFonts w:ascii="Times New Roman" w:hAnsi="Times New Roman" w:cs="Times New Roman"/>
          <w:b/>
          <w:sz w:val="24"/>
          <w:szCs w:val="24"/>
        </w:rPr>
      </w:pPr>
    </w:p>
    <w:p w14:paraId="1089439A" w14:textId="77777777" w:rsidR="000F0E99" w:rsidRDefault="000F0E99" w:rsidP="0009194A">
      <w:pPr>
        <w:spacing w:line="240" w:lineRule="auto"/>
        <w:ind w:firstLine="567"/>
        <w:jc w:val="center"/>
        <w:rPr>
          <w:rFonts w:ascii="Times New Roman" w:hAnsi="Times New Roman" w:cs="Times New Roman"/>
          <w:b/>
          <w:sz w:val="24"/>
          <w:szCs w:val="24"/>
        </w:rPr>
      </w:pPr>
    </w:p>
    <w:p w14:paraId="12245898" w14:textId="43AD8500" w:rsidR="0009194A" w:rsidRPr="0009194A" w:rsidRDefault="0009194A" w:rsidP="0009194A">
      <w:pPr>
        <w:spacing w:line="240" w:lineRule="auto"/>
        <w:ind w:firstLine="567"/>
        <w:jc w:val="center"/>
        <w:rPr>
          <w:rFonts w:ascii="Times New Roman" w:hAnsi="Times New Roman" w:cs="Times New Roman"/>
          <w:b/>
          <w:sz w:val="24"/>
          <w:szCs w:val="24"/>
        </w:rPr>
      </w:pPr>
      <w:r w:rsidRPr="0009194A">
        <w:rPr>
          <w:rFonts w:ascii="Times New Roman" w:hAnsi="Times New Roman" w:cs="Times New Roman"/>
          <w:b/>
          <w:sz w:val="24"/>
          <w:szCs w:val="24"/>
        </w:rPr>
        <w:t>Границы прилегающих территорий</w:t>
      </w:r>
    </w:p>
    <w:tbl>
      <w:tblPr>
        <w:tblStyle w:val="a3"/>
        <w:tblW w:w="0" w:type="auto"/>
        <w:tblLook w:val="04A0" w:firstRow="1" w:lastRow="0" w:firstColumn="1" w:lastColumn="0" w:noHBand="0" w:noVBand="1"/>
      </w:tblPr>
      <w:tblGrid>
        <w:gridCol w:w="675"/>
        <w:gridCol w:w="3119"/>
        <w:gridCol w:w="5777"/>
      </w:tblGrid>
      <w:tr w:rsidR="00821E50" w:rsidRPr="00821E50" w14:paraId="4F9A5EA9" w14:textId="77777777" w:rsidTr="00821E50">
        <w:tc>
          <w:tcPr>
            <w:tcW w:w="675" w:type="dxa"/>
          </w:tcPr>
          <w:p w14:paraId="1FBCD841" w14:textId="587A82D0" w:rsidR="00821E50" w:rsidRPr="00821E50" w:rsidRDefault="00821E50" w:rsidP="00821E50">
            <w:pPr>
              <w:jc w:val="center"/>
              <w:rPr>
                <w:rFonts w:ascii="Times New Roman" w:hAnsi="Times New Roman" w:cs="Times New Roman"/>
              </w:rPr>
            </w:pPr>
            <w:r w:rsidRPr="00821E50">
              <w:rPr>
                <w:rFonts w:ascii="Times New Roman" w:hAnsi="Times New Roman" w:cs="Times New Roman"/>
              </w:rPr>
              <w:t>№ п/п</w:t>
            </w:r>
          </w:p>
        </w:tc>
        <w:tc>
          <w:tcPr>
            <w:tcW w:w="3119" w:type="dxa"/>
          </w:tcPr>
          <w:p w14:paraId="2AC0F9BA" w14:textId="2C666CCA" w:rsidR="00821E50" w:rsidRPr="00821E50" w:rsidRDefault="00821E50" w:rsidP="00821E50">
            <w:pPr>
              <w:jc w:val="center"/>
              <w:rPr>
                <w:rFonts w:ascii="Times New Roman" w:hAnsi="Times New Roman" w:cs="Times New Roman"/>
              </w:rPr>
            </w:pPr>
            <w:r w:rsidRPr="00821E50">
              <w:rPr>
                <w:rFonts w:ascii="Times New Roman" w:hAnsi="Times New Roman" w:cs="Times New Roman"/>
              </w:rPr>
              <w:t>Лица, ответственные за содержание прилегающей территории</w:t>
            </w:r>
          </w:p>
        </w:tc>
        <w:tc>
          <w:tcPr>
            <w:tcW w:w="5777" w:type="dxa"/>
          </w:tcPr>
          <w:p w14:paraId="48390C51" w14:textId="4C97E084" w:rsidR="00821E50" w:rsidRPr="00821E50" w:rsidRDefault="00821E50" w:rsidP="00821E50">
            <w:pPr>
              <w:jc w:val="center"/>
              <w:rPr>
                <w:rFonts w:ascii="Times New Roman" w:hAnsi="Times New Roman" w:cs="Times New Roman"/>
              </w:rPr>
            </w:pPr>
            <w:r w:rsidRPr="00821E50">
              <w:rPr>
                <w:rFonts w:ascii="Times New Roman" w:hAnsi="Times New Roman" w:cs="Times New Roman"/>
              </w:rPr>
              <w:t>Границы прилегающих территорий</w:t>
            </w:r>
          </w:p>
        </w:tc>
      </w:tr>
      <w:tr w:rsidR="00821E50" w:rsidRPr="00165447" w14:paraId="3F00FDA7" w14:textId="77777777" w:rsidTr="00821E50">
        <w:tc>
          <w:tcPr>
            <w:tcW w:w="675" w:type="dxa"/>
          </w:tcPr>
          <w:p w14:paraId="702E4E10" w14:textId="1B794CEB" w:rsidR="00821E50" w:rsidRPr="00165447" w:rsidRDefault="00C3724F" w:rsidP="00165447">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3B759F65" w14:textId="61FA1C6B" w:rsidR="00821E50" w:rsidRPr="00165447" w:rsidRDefault="00821E50" w:rsidP="00165447">
            <w:pPr>
              <w:jc w:val="both"/>
              <w:rPr>
                <w:rFonts w:ascii="Times New Roman" w:hAnsi="Times New Roman" w:cs="Times New Roman"/>
                <w:sz w:val="24"/>
                <w:szCs w:val="24"/>
              </w:rPr>
            </w:pPr>
            <w:r w:rsidRPr="00165447">
              <w:rPr>
                <w:rFonts w:ascii="Times New Roman" w:hAnsi="Times New Roman" w:cs="Times New Roman"/>
                <w:sz w:val="24"/>
                <w:szCs w:val="24"/>
              </w:rPr>
              <w:t>Управляющие организации</w:t>
            </w:r>
          </w:p>
        </w:tc>
        <w:tc>
          <w:tcPr>
            <w:tcW w:w="5777" w:type="dxa"/>
          </w:tcPr>
          <w:p w14:paraId="2A70A89B" w14:textId="607DD0C2" w:rsidR="00821E50" w:rsidRPr="00165447" w:rsidRDefault="00821E50" w:rsidP="00165447">
            <w:pPr>
              <w:jc w:val="both"/>
              <w:rPr>
                <w:rFonts w:ascii="Times New Roman" w:hAnsi="Times New Roman" w:cs="Times New Roman"/>
                <w:sz w:val="24"/>
                <w:szCs w:val="24"/>
              </w:rPr>
            </w:pPr>
            <w:r w:rsidRPr="00165447">
              <w:rPr>
                <w:rFonts w:ascii="Times New Roman" w:hAnsi="Times New Roman" w:cs="Times New Roman"/>
                <w:sz w:val="24"/>
                <w:szCs w:val="24"/>
              </w:rPr>
              <w:t>Придомовая территория многоквартирных домов, а также перед территорией многоквартирного дома со сто</w:t>
            </w:r>
            <w:r w:rsidR="00C3724F">
              <w:rPr>
                <w:rFonts w:ascii="Times New Roman" w:hAnsi="Times New Roman" w:cs="Times New Roman"/>
                <w:sz w:val="24"/>
                <w:szCs w:val="24"/>
              </w:rPr>
              <w:t>роны главного фасада в радиусе 10</w:t>
            </w:r>
            <w:r w:rsidRPr="00165447">
              <w:rPr>
                <w:rFonts w:ascii="Times New Roman" w:hAnsi="Times New Roman" w:cs="Times New Roman"/>
                <w:sz w:val="24"/>
                <w:szCs w:val="24"/>
              </w:rPr>
              <w:t xml:space="preserve"> м либо до границ смежных территорий, либо до границ территории дороги (проезжей части общего назначения (в случае расположения объекта вдоль дороги)), но не более 10 м. Если земельный участок расположен между многоквартирными жилыми домами, находящимися под управлением одной Управляющей компанией, то территория в границах всего двора. Придомовая территория многоквартирных домов, земельные участки под которыми не образованы или образованы по границам таких домов, прилегающая территория от границы многоквартирных домов в радиусе 15 м либо до границ смежных территорий, либо до проезжей части улицы</w:t>
            </w:r>
          </w:p>
        </w:tc>
      </w:tr>
      <w:tr w:rsidR="00821E50" w:rsidRPr="00165447" w14:paraId="20992C8B" w14:textId="77777777" w:rsidTr="00821E50">
        <w:tc>
          <w:tcPr>
            <w:tcW w:w="675" w:type="dxa"/>
          </w:tcPr>
          <w:p w14:paraId="240FC41D" w14:textId="57DD6D79"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2.</w:t>
            </w:r>
          </w:p>
        </w:tc>
        <w:tc>
          <w:tcPr>
            <w:tcW w:w="3119" w:type="dxa"/>
          </w:tcPr>
          <w:p w14:paraId="0BE35B37" w14:textId="27A24859"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Учреждения социальной сферы (школы, дошкольные учреждения, учреждения культуры, здравоохранения, физкультуры и спорта)</w:t>
            </w:r>
          </w:p>
        </w:tc>
        <w:tc>
          <w:tcPr>
            <w:tcW w:w="5777" w:type="dxa"/>
          </w:tcPr>
          <w:p w14:paraId="2C2EF5D1" w14:textId="56776757"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а также перед территорией учреждения со стороны главного фасада в радиусе 10 м либо до границ смежных территорий</w:t>
            </w:r>
          </w:p>
        </w:tc>
      </w:tr>
      <w:tr w:rsidR="00821E50" w:rsidRPr="00165447" w14:paraId="250230AF" w14:textId="77777777" w:rsidTr="00821E50">
        <w:tc>
          <w:tcPr>
            <w:tcW w:w="675" w:type="dxa"/>
          </w:tcPr>
          <w:p w14:paraId="2F4E8D44" w14:textId="64BDA37B"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3.</w:t>
            </w:r>
          </w:p>
        </w:tc>
        <w:tc>
          <w:tcPr>
            <w:tcW w:w="3119" w:type="dxa"/>
          </w:tcPr>
          <w:p w14:paraId="738E2917" w14:textId="5BEE18F2"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Лица, эксплуатирующие встроенные нежилые помещения в многоквартирных жилых домах</w:t>
            </w:r>
          </w:p>
        </w:tc>
        <w:tc>
          <w:tcPr>
            <w:tcW w:w="5777" w:type="dxa"/>
          </w:tcPr>
          <w:p w14:paraId="2FCB4AD2" w14:textId="5A675570"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длину - на протяжении всей длины помещений, в ширину - на расстоянии 10 м либо до границ смежных территорий в случае отсутствия договора с управляющей организацией</w:t>
            </w:r>
          </w:p>
        </w:tc>
      </w:tr>
      <w:tr w:rsidR="00821E50" w:rsidRPr="00165447" w14:paraId="35D371AB" w14:textId="77777777" w:rsidTr="00821E50">
        <w:tc>
          <w:tcPr>
            <w:tcW w:w="675" w:type="dxa"/>
          </w:tcPr>
          <w:p w14:paraId="60126D9C" w14:textId="5A358E6F"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4.</w:t>
            </w:r>
          </w:p>
        </w:tc>
        <w:tc>
          <w:tcPr>
            <w:tcW w:w="3119" w:type="dxa"/>
          </w:tcPr>
          <w:p w14:paraId="3E03D0D0" w14:textId="42D9C454"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Промышленные предприятия и организации всех форм собственности</w:t>
            </w:r>
          </w:p>
        </w:tc>
        <w:tc>
          <w:tcPr>
            <w:tcW w:w="5777" w:type="dxa"/>
          </w:tcPr>
          <w:p w14:paraId="336E9EEB" w14:textId="0E7B48E5"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Подъездные пути к ним, тротуары, прилегающие к ним ограждения, а также прилегающая территория в радиусе 50 м от границ участка либо до границ смежных территорий</w:t>
            </w:r>
          </w:p>
        </w:tc>
      </w:tr>
      <w:tr w:rsidR="00821E50" w:rsidRPr="00165447" w14:paraId="4E311A7A" w14:textId="77777777" w:rsidTr="00821E50">
        <w:tc>
          <w:tcPr>
            <w:tcW w:w="675" w:type="dxa"/>
          </w:tcPr>
          <w:p w14:paraId="0BBC6DDD" w14:textId="53A60F9D"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5.</w:t>
            </w:r>
          </w:p>
        </w:tc>
        <w:tc>
          <w:tcPr>
            <w:tcW w:w="3119" w:type="dxa"/>
          </w:tcPr>
          <w:p w14:paraId="56CF685D" w14:textId="1B606BCF"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Застройщик</w:t>
            </w:r>
          </w:p>
        </w:tc>
        <w:tc>
          <w:tcPr>
            <w:tcW w:w="5777" w:type="dxa"/>
          </w:tcPr>
          <w:p w14:paraId="6DE390A6" w14:textId="517E3317"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tc>
      </w:tr>
      <w:tr w:rsidR="00821E50" w:rsidRPr="00165447" w14:paraId="28D6308D" w14:textId="77777777" w:rsidTr="00821E50">
        <w:tc>
          <w:tcPr>
            <w:tcW w:w="675" w:type="dxa"/>
          </w:tcPr>
          <w:p w14:paraId="4CD1A2FF" w14:textId="24B1EB54"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6.</w:t>
            </w:r>
          </w:p>
        </w:tc>
        <w:tc>
          <w:tcPr>
            <w:tcW w:w="3119" w:type="dxa"/>
          </w:tcPr>
          <w:p w14:paraId="2166E0F6" w14:textId="0C5012BE"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Владельцы частных домовладений, земельных участков, предназначенных для индивидуального жилищного строительства, личного подсобного хозяйства</w:t>
            </w:r>
          </w:p>
        </w:tc>
        <w:tc>
          <w:tcPr>
            <w:tcW w:w="5777" w:type="dxa"/>
          </w:tcPr>
          <w:p w14:paraId="6F6A30C2" w14:textId="587662D2"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либо границы земельного участка не установлены в соответствии с действующим законодательством) и территория пер</w:t>
            </w:r>
            <w:r w:rsidR="00C3724F">
              <w:rPr>
                <w:rFonts w:ascii="Times New Roman" w:hAnsi="Times New Roman" w:cs="Times New Roman"/>
                <w:sz w:val="24"/>
                <w:szCs w:val="24"/>
              </w:rPr>
              <w:t xml:space="preserve">ед домовладением на расстоянии 10 </w:t>
            </w:r>
            <w:r w:rsidRPr="00165447">
              <w:rPr>
                <w:rFonts w:ascii="Times New Roman" w:hAnsi="Times New Roman" w:cs="Times New Roman"/>
                <w:sz w:val="24"/>
                <w:szCs w:val="24"/>
              </w:rPr>
              <w:t xml:space="preserve">м либо до границ смежных территорий либо до границ </w:t>
            </w:r>
            <w:r w:rsidRPr="00165447">
              <w:rPr>
                <w:rFonts w:ascii="Times New Roman" w:hAnsi="Times New Roman" w:cs="Times New Roman"/>
                <w:sz w:val="24"/>
                <w:szCs w:val="24"/>
              </w:rPr>
              <w:lastRenderedPageBreak/>
              <w:t>территории дороги (проезжей части общего назначения (в случае расположения объекта вдоль дороги))</w:t>
            </w:r>
          </w:p>
          <w:p w14:paraId="02D10C6C" w14:textId="24661DD8" w:rsidR="00165447" w:rsidRPr="00165447" w:rsidRDefault="00165447" w:rsidP="00165447">
            <w:pPr>
              <w:jc w:val="both"/>
              <w:rPr>
                <w:rFonts w:ascii="Times New Roman" w:hAnsi="Times New Roman" w:cs="Times New Roman"/>
                <w:sz w:val="24"/>
                <w:szCs w:val="24"/>
              </w:rPr>
            </w:pPr>
          </w:p>
        </w:tc>
      </w:tr>
      <w:tr w:rsidR="00821E50" w:rsidRPr="00165447" w14:paraId="45EAB6FB" w14:textId="77777777" w:rsidTr="00821E50">
        <w:tc>
          <w:tcPr>
            <w:tcW w:w="675" w:type="dxa"/>
          </w:tcPr>
          <w:p w14:paraId="3C11563C" w14:textId="589DC191"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lastRenderedPageBreak/>
              <w:t>7.</w:t>
            </w:r>
          </w:p>
        </w:tc>
        <w:tc>
          <w:tcPr>
            <w:tcW w:w="3119" w:type="dxa"/>
          </w:tcPr>
          <w:p w14:paraId="00261172" w14:textId="0B1751A3"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Владельцы нестационарных объектов (лотки, киоски, павильоны и другие нестационарные торговые объекты) и сезонных кафе</w:t>
            </w:r>
          </w:p>
        </w:tc>
        <w:tc>
          <w:tcPr>
            <w:tcW w:w="5777" w:type="dxa"/>
          </w:tcPr>
          <w:p w14:paraId="4F77E721" w14:textId="21475EA2"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предоставленного под размещение объекта земельного участка и прилегающая территория на расстоянии 10 м либо до границ смежных территорий</w:t>
            </w:r>
          </w:p>
        </w:tc>
      </w:tr>
      <w:tr w:rsidR="00165447" w:rsidRPr="00165447" w14:paraId="233F2320" w14:textId="77777777" w:rsidTr="00821E50">
        <w:tc>
          <w:tcPr>
            <w:tcW w:w="675" w:type="dxa"/>
          </w:tcPr>
          <w:p w14:paraId="57BD6A20" w14:textId="018F347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8.</w:t>
            </w:r>
          </w:p>
        </w:tc>
        <w:tc>
          <w:tcPr>
            <w:tcW w:w="3119" w:type="dxa"/>
          </w:tcPr>
          <w:p w14:paraId="189D2DC3" w14:textId="71C95FAD"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Управляющие компании рынков, организации торговли и общественного питания (рестораны, кафе, магазины)</w:t>
            </w:r>
          </w:p>
        </w:tc>
        <w:tc>
          <w:tcPr>
            <w:tcW w:w="5777" w:type="dxa"/>
          </w:tcPr>
          <w:p w14:paraId="60F1470A" w14:textId="30418DD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w:t>
            </w:r>
          </w:p>
        </w:tc>
      </w:tr>
      <w:tr w:rsidR="00165447" w:rsidRPr="00165447" w14:paraId="10C559B8" w14:textId="77777777" w:rsidTr="00821E50">
        <w:tc>
          <w:tcPr>
            <w:tcW w:w="675" w:type="dxa"/>
          </w:tcPr>
          <w:p w14:paraId="7ADE9FD6" w14:textId="6DDC26B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9.</w:t>
            </w:r>
          </w:p>
        </w:tc>
        <w:tc>
          <w:tcPr>
            <w:tcW w:w="3119" w:type="dxa"/>
          </w:tcPr>
          <w:p w14:paraId="49A6E0B5" w14:textId="402316B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Собственники или иные правообладатели зданий, сооружений (за исключением частных домовладений)</w:t>
            </w:r>
          </w:p>
        </w:tc>
        <w:tc>
          <w:tcPr>
            <w:tcW w:w="5777" w:type="dxa"/>
          </w:tcPr>
          <w:p w14:paraId="22076549" w14:textId="12A5370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по периметру здания, сооружения или границы предоставленного земельного участка и прилегающая территория в радиусе 10 м от границ участка либо до границ смежных территорий</w:t>
            </w:r>
          </w:p>
        </w:tc>
      </w:tr>
      <w:tr w:rsidR="00165447" w:rsidRPr="00165447" w14:paraId="6EB6657A" w14:textId="77777777" w:rsidTr="00821E50">
        <w:tc>
          <w:tcPr>
            <w:tcW w:w="675" w:type="dxa"/>
          </w:tcPr>
          <w:p w14:paraId="5F964C20" w14:textId="31C6663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10.</w:t>
            </w:r>
          </w:p>
        </w:tc>
        <w:tc>
          <w:tcPr>
            <w:tcW w:w="3119" w:type="dxa"/>
          </w:tcPr>
          <w:p w14:paraId="23F36030" w14:textId="57D7C63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Заправочные станции, расположенные в пределах полосы отвода автомобильной дороги и на других земельных участках</w:t>
            </w:r>
          </w:p>
        </w:tc>
        <w:tc>
          <w:tcPr>
            <w:tcW w:w="5777" w:type="dxa"/>
          </w:tcPr>
          <w:p w14:paraId="4ABDCEE1" w14:textId="007BBF3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w:t>
            </w:r>
          </w:p>
        </w:tc>
      </w:tr>
      <w:tr w:rsidR="00165447" w:rsidRPr="00165447" w14:paraId="1F1AFB06" w14:textId="77777777" w:rsidTr="00821E50">
        <w:tc>
          <w:tcPr>
            <w:tcW w:w="675" w:type="dxa"/>
          </w:tcPr>
          <w:p w14:paraId="54DD6918" w14:textId="234C3DA6"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11.</w:t>
            </w:r>
          </w:p>
        </w:tc>
        <w:tc>
          <w:tcPr>
            <w:tcW w:w="3119" w:type="dxa"/>
          </w:tcPr>
          <w:p w14:paraId="4D15A977" w14:textId="3564138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Гаражные кооперативы</w:t>
            </w:r>
          </w:p>
        </w:tc>
        <w:tc>
          <w:tcPr>
            <w:tcW w:w="5777" w:type="dxa"/>
          </w:tcPr>
          <w:p w14:paraId="53131BB6" w14:textId="7BD458C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прилегающая территория в радиусе 50 м от границ участка либо до границ смежных территорий и подъездные пути к ним</w:t>
            </w:r>
          </w:p>
        </w:tc>
      </w:tr>
      <w:tr w:rsidR="00165447" w:rsidRPr="00165447" w14:paraId="2C613F15" w14:textId="77777777" w:rsidTr="00821E50">
        <w:tc>
          <w:tcPr>
            <w:tcW w:w="675" w:type="dxa"/>
          </w:tcPr>
          <w:p w14:paraId="028A608E" w14:textId="3EE5D1D6"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12.</w:t>
            </w:r>
          </w:p>
        </w:tc>
        <w:tc>
          <w:tcPr>
            <w:tcW w:w="3119" w:type="dxa"/>
          </w:tcPr>
          <w:p w14:paraId="11A6D9F1" w14:textId="6910B38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Садоводческие, огороднические и дачные некоммерческие объединения граждан</w:t>
            </w:r>
          </w:p>
        </w:tc>
        <w:tc>
          <w:tcPr>
            <w:tcW w:w="5777" w:type="dxa"/>
          </w:tcPr>
          <w:p w14:paraId="4903A86D" w14:textId="4CFC6B31"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предоставленного земельного участка и прилегающая территория в радиусе 10 м от границ участка либо до границ смежных территорий</w:t>
            </w:r>
          </w:p>
        </w:tc>
      </w:tr>
      <w:tr w:rsidR="00165447" w:rsidRPr="00165447" w14:paraId="0E442FC1" w14:textId="77777777" w:rsidTr="00821E50">
        <w:tc>
          <w:tcPr>
            <w:tcW w:w="675" w:type="dxa"/>
          </w:tcPr>
          <w:p w14:paraId="431670C6" w14:textId="11AFD1F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13.</w:t>
            </w:r>
          </w:p>
        </w:tc>
        <w:tc>
          <w:tcPr>
            <w:tcW w:w="3119" w:type="dxa"/>
          </w:tcPr>
          <w:p w14:paraId="4EF13026" w14:textId="37C2E5C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Правообладатели земельных участков (за исключением частных домовладений, земельных участков, предназначенных для индивидуального жилищного строительства, личного подсобного хозяйства)</w:t>
            </w:r>
          </w:p>
        </w:tc>
        <w:tc>
          <w:tcPr>
            <w:tcW w:w="5777" w:type="dxa"/>
          </w:tcPr>
          <w:p w14:paraId="15D101F1" w14:textId="342EFE0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(либо по фактически сложившейся границе земельного участка - в случае если земельный участок не оформлен в установленном порядке) и прилегающая территория на расстоянии 5 м от внешней границы земельного участка либо до границ смежных территорий</w:t>
            </w:r>
          </w:p>
        </w:tc>
      </w:tr>
      <w:tr w:rsidR="00165447" w:rsidRPr="00165447" w14:paraId="5995E549" w14:textId="77777777" w:rsidTr="00821E50">
        <w:tc>
          <w:tcPr>
            <w:tcW w:w="675" w:type="dxa"/>
          </w:tcPr>
          <w:p w14:paraId="5EDE0ADF" w14:textId="3BFB5F9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14.</w:t>
            </w:r>
          </w:p>
        </w:tc>
        <w:tc>
          <w:tcPr>
            <w:tcW w:w="3119" w:type="dxa"/>
          </w:tcPr>
          <w:p w14:paraId="0753E342" w14:textId="1A3DB2A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Владельцы стоянок длительного и краткосрочного хранения автотранспортных средств</w:t>
            </w:r>
          </w:p>
        </w:tc>
        <w:tc>
          <w:tcPr>
            <w:tcW w:w="5777" w:type="dxa"/>
          </w:tcPr>
          <w:p w14:paraId="38421113" w14:textId="215778E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и прилегающая территория на расстоянии 10 м от внешней границы земельного участка либо до границ смежных территорий</w:t>
            </w:r>
          </w:p>
        </w:tc>
      </w:tr>
      <w:tr w:rsidR="00165447" w:rsidRPr="00165447" w14:paraId="61159031" w14:textId="77777777" w:rsidTr="00821E50">
        <w:tc>
          <w:tcPr>
            <w:tcW w:w="675" w:type="dxa"/>
          </w:tcPr>
          <w:p w14:paraId="21F3AC1F" w14:textId="358FF38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15.</w:t>
            </w:r>
          </w:p>
        </w:tc>
        <w:tc>
          <w:tcPr>
            <w:tcW w:w="3119" w:type="dxa"/>
          </w:tcPr>
          <w:p w14:paraId="1C1EF70F" w14:textId="373A46CD"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Участки, предназначенные для передвижного жилья</w:t>
            </w:r>
          </w:p>
        </w:tc>
        <w:tc>
          <w:tcPr>
            <w:tcW w:w="5777" w:type="dxa"/>
          </w:tcPr>
          <w:p w14:paraId="6AF8AD19" w14:textId="5D129CE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радиусе 10 метров либо до границ смежных территорий</w:t>
            </w:r>
          </w:p>
        </w:tc>
      </w:tr>
      <w:tr w:rsidR="00165447" w:rsidRPr="00165447" w14:paraId="20ABFEDB" w14:textId="77777777" w:rsidTr="00821E50">
        <w:tc>
          <w:tcPr>
            <w:tcW w:w="675" w:type="dxa"/>
          </w:tcPr>
          <w:p w14:paraId="504C75A5" w14:textId="6E7E9F04"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16.</w:t>
            </w:r>
          </w:p>
        </w:tc>
        <w:tc>
          <w:tcPr>
            <w:tcW w:w="3119" w:type="dxa"/>
          </w:tcPr>
          <w:p w14:paraId="204A2A10" w14:textId="7E500DD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Объекты бытового обслуживания</w:t>
            </w:r>
          </w:p>
        </w:tc>
        <w:tc>
          <w:tcPr>
            <w:tcW w:w="5777" w:type="dxa"/>
          </w:tcPr>
          <w:p w14:paraId="583C6999" w14:textId="62A011D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радиусе 10 метров либо до границ смежных территорий</w:t>
            </w:r>
          </w:p>
        </w:tc>
      </w:tr>
      <w:tr w:rsidR="00165447" w:rsidRPr="00165447" w14:paraId="60E13D59" w14:textId="77777777" w:rsidTr="00821E50">
        <w:tc>
          <w:tcPr>
            <w:tcW w:w="675" w:type="dxa"/>
          </w:tcPr>
          <w:p w14:paraId="43EBB362" w14:textId="0AA74AE7"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17.</w:t>
            </w:r>
          </w:p>
        </w:tc>
        <w:tc>
          <w:tcPr>
            <w:tcW w:w="3119" w:type="dxa"/>
          </w:tcPr>
          <w:p w14:paraId="444D940A" w14:textId="2A97F2BB"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Объекты банковской и страховой деятельности</w:t>
            </w:r>
          </w:p>
        </w:tc>
        <w:tc>
          <w:tcPr>
            <w:tcW w:w="5777" w:type="dxa"/>
          </w:tcPr>
          <w:p w14:paraId="6F350A83" w14:textId="1B3DFF3D"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радиусе 10 метров либо до границ смежных территорий</w:t>
            </w:r>
          </w:p>
        </w:tc>
      </w:tr>
      <w:tr w:rsidR="00165447" w:rsidRPr="00165447" w14:paraId="54D8A6F1" w14:textId="77777777" w:rsidTr="00821E50">
        <w:tc>
          <w:tcPr>
            <w:tcW w:w="675" w:type="dxa"/>
          </w:tcPr>
          <w:p w14:paraId="4079403E" w14:textId="4EF1295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18.</w:t>
            </w:r>
          </w:p>
        </w:tc>
        <w:tc>
          <w:tcPr>
            <w:tcW w:w="3119" w:type="dxa"/>
          </w:tcPr>
          <w:p w14:paraId="06A26B2F" w14:textId="16C845A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Объекты бытового обслуживания</w:t>
            </w:r>
          </w:p>
        </w:tc>
        <w:tc>
          <w:tcPr>
            <w:tcW w:w="5777" w:type="dxa"/>
          </w:tcPr>
          <w:p w14:paraId="1FF6A9B1" w14:textId="4057EAF3"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радиусе 10 метров либо до границ смежных территорий</w:t>
            </w:r>
          </w:p>
        </w:tc>
      </w:tr>
      <w:tr w:rsidR="00165447" w:rsidRPr="00165447" w14:paraId="57E10BFE" w14:textId="77777777" w:rsidTr="00821E50">
        <w:tc>
          <w:tcPr>
            <w:tcW w:w="675" w:type="dxa"/>
          </w:tcPr>
          <w:p w14:paraId="3DDC2BB6" w14:textId="413C47B1"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19.</w:t>
            </w:r>
          </w:p>
        </w:tc>
        <w:tc>
          <w:tcPr>
            <w:tcW w:w="3119" w:type="dxa"/>
          </w:tcPr>
          <w:p w14:paraId="4285B00C" w14:textId="05B05591"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 xml:space="preserve">Объекты религиозного </w:t>
            </w:r>
            <w:r w:rsidRPr="00165447">
              <w:rPr>
                <w:rFonts w:ascii="Times New Roman" w:hAnsi="Times New Roman" w:cs="Times New Roman"/>
                <w:sz w:val="24"/>
                <w:szCs w:val="24"/>
              </w:rPr>
              <w:lastRenderedPageBreak/>
              <w:t>назначения</w:t>
            </w:r>
          </w:p>
        </w:tc>
        <w:tc>
          <w:tcPr>
            <w:tcW w:w="5777" w:type="dxa"/>
          </w:tcPr>
          <w:p w14:paraId="1DBF886A" w14:textId="461248D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lastRenderedPageBreak/>
              <w:t xml:space="preserve">Прилегающая территория в радиусе 10 метров либо </w:t>
            </w:r>
            <w:r w:rsidRPr="00165447">
              <w:rPr>
                <w:rFonts w:ascii="Times New Roman" w:hAnsi="Times New Roman" w:cs="Times New Roman"/>
                <w:sz w:val="24"/>
                <w:szCs w:val="24"/>
              </w:rPr>
              <w:lastRenderedPageBreak/>
              <w:t>до границ смежных территорий</w:t>
            </w:r>
          </w:p>
        </w:tc>
      </w:tr>
      <w:tr w:rsidR="00165447" w:rsidRPr="00165447" w14:paraId="2C3917B3" w14:textId="77777777" w:rsidTr="00821E50">
        <w:tc>
          <w:tcPr>
            <w:tcW w:w="675" w:type="dxa"/>
          </w:tcPr>
          <w:p w14:paraId="1A315F70" w14:textId="409718C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lastRenderedPageBreak/>
              <w:t>20.</w:t>
            </w:r>
          </w:p>
        </w:tc>
        <w:tc>
          <w:tcPr>
            <w:tcW w:w="3119" w:type="dxa"/>
          </w:tcPr>
          <w:p w14:paraId="732706CE" w14:textId="413F3E2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Наземные части линейных объектов инженерной инфраструктуры</w:t>
            </w:r>
          </w:p>
        </w:tc>
        <w:tc>
          <w:tcPr>
            <w:tcW w:w="5777" w:type="dxa"/>
          </w:tcPr>
          <w:p w14:paraId="3B3CF2BD" w14:textId="2457BA1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размерах охранной зоны линейного объекта</w:t>
            </w:r>
          </w:p>
        </w:tc>
      </w:tr>
      <w:tr w:rsidR="00165447" w:rsidRPr="00165447" w14:paraId="098B54AE" w14:textId="77777777" w:rsidTr="00821E50">
        <w:tc>
          <w:tcPr>
            <w:tcW w:w="675" w:type="dxa"/>
          </w:tcPr>
          <w:p w14:paraId="2D0AA31A" w14:textId="7F9E956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21.</w:t>
            </w:r>
          </w:p>
        </w:tc>
        <w:tc>
          <w:tcPr>
            <w:tcW w:w="3119" w:type="dxa"/>
          </w:tcPr>
          <w:p w14:paraId="0C1FF803" w14:textId="34F9BA2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Подъезд к автомобильным дорогам общего пользования и съездам с них</w:t>
            </w:r>
          </w:p>
        </w:tc>
        <w:tc>
          <w:tcPr>
            <w:tcW w:w="5777" w:type="dxa"/>
          </w:tcPr>
          <w:p w14:paraId="417A3D38" w14:textId="3558A3A4"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Не более максимального значения, установленного для объекта, к которому подъезд (съезд) обеспечивает доступность</w:t>
            </w:r>
          </w:p>
        </w:tc>
      </w:tr>
    </w:tbl>
    <w:p w14:paraId="74E63F0A" w14:textId="77777777" w:rsidR="00821E50" w:rsidRPr="00165447" w:rsidRDefault="00821E50" w:rsidP="00165447">
      <w:pPr>
        <w:spacing w:line="240" w:lineRule="auto"/>
        <w:ind w:firstLine="567"/>
        <w:jc w:val="both"/>
        <w:rPr>
          <w:rFonts w:ascii="Times New Roman" w:hAnsi="Times New Roman" w:cs="Times New Roman"/>
          <w:sz w:val="24"/>
          <w:szCs w:val="24"/>
        </w:rPr>
      </w:pPr>
    </w:p>
    <w:p w14:paraId="1362C9C1" w14:textId="77777777" w:rsidR="00C3724F" w:rsidRPr="00165447" w:rsidRDefault="00C3724F">
      <w:pPr>
        <w:spacing w:line="240" w:lineRule="auto"/>
        <w:ind w:firstLine="567"/>
        <w:jc w:val="both"/>
        <w:rPr>
          <w:rFonts w:ascii="Times New Roman" w:hAnsi="Times New Roman" w:cs="Times New Roman"/>
          <w:sz w:val="24"/>
          <w:szCs w:val="24"/>
        </w:rPr>
      </w:pPr>
    </w:p>
    <w:sectPr w:rsidR="00C3724F" w:rsidRPr="00165447" w:rsidSect="006F214C">
      <w:headerReference w:type="default" r:id="rId9"/>
      <w:pgSz w:w="11906" w:h="16838"/>
      <w:pgMar w:top="567" w:right="850"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ED912" w14:textId="77777777" w:rsidR="00FD2FF4" w:rsidRDefault="00FD2FF4" w:rsidP="003B3A2A">
      <w:pPr>
        <w:spacing w:after="0" w:line="240" w:lineRule="auto"/>
      </w:pPr>
      <w:r>
        <w:separator/>
      </w:r>
    </w:p>
  </w:endnote>
  <w:endnote w:type="continuationSeparator" w:id="0">
    <w:p w14:paraId="2B52599C" w14:textId="77777777" w:rsidR="00FD2FF4" w:rsidRDefault="00FD2FF4" w:rsidP="003B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26600" w14:textId="77777777" w:rsidR="00FD2FF4" w:rsidRDefault="00FD2FF4" w:rsidP="003B3A2A">
      <w:pPr>
        <w:spacing w:after="0" w:line="240" w:lineRule="auto"/>
      </w:pPr>
      <w:r>
        <w:separator/>
      </w:r>
    </w:p>
  </w:footnote>
  <w:footnote w:type="continuationSeparator" w:id="0">
    <w:p w14:paraId="253A0B99" w14:textId="77777777" w:rsidR="00FD2FF4" w:rsidRDefault="00FD2FF4" w:rsidP="003B3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527399"/>
      <w:docPartObj>
        <w:docPartGallery w:val="Page Numbers (Top of Page)"/>
        <w:docPartUnique/>
      </w:docPartObj>
    </w:sdtPr>
    <w:sdtEndPr/>
    <w:sdtContent>
      <w:p w14:paraId="04D3BBF2" w14:textId="62018ECF" w:rsidR="00E46017" w:rsidRDefault="00E46017">
        <w:pPr>
          <w:pStyle w:val="a5"/>
          <w:jc w:val="center"/>
        </w:pPr>
        <w:r>
          <w:fldChar w:fldCharType="begin"/>
        </w:r>
        <w:r>
          <w:instrText>PAGE   \* MERGEFORMAT</w:instrText>
        </w:r>
        <w:r>
          <w:fldChar w:fldCharType="separate"/>
        </w:r>
        <w:r w:rsidR="00F878A1">
          <w:rPr>
            <w:noProof/>
          </w:rPr>
          <w:t>1</w:t>
        </w:r>
        <w:r>
          <w:fldChar w:fldCharType="end"/>
        </w:r>
      </w:p>
    </w:sdtContent>
  </w:sdt>
  <w:p w14:paraId="47AEA4AD" w14:textId="77777777" w:rsidR="00E46017" w:rsidRDefault="00E460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66095"/>
    <w:multiLevelType w:val="hybridMultilevel"/>
    <w:tmpl w:val="46D23F7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D3"/>
    <w:rsid w:val="00000114"/>
    <w:rsid w:val="0000038A"/>
    <w:rsid w:val="0000150C"/>
    <w:rsid w:val="00001BE4"/>
    <w:rsid w:val="00001C53"/>
    <w:rsid w:val="00001D54"/>
    <w:rsid w:val="00002475"/>
    <w:rsid w:val="0000278A"/>
    <w:rsid w:val="00002AC7"/>
    <w:rsid w:val="0000317B"/>
    <w:rsid w:val="00004399"/>
    <w:rsid w:val="00004FA0"/>
    <w:rsid w:val="0000500E"/>
    <w:rsid w:val="000055FA"/>
    <w:rsid w:val="000056A4"/>
    <w:rsid w:val="00005A24"/>
    <w:rsid w:val="00005E02"/>
    <w:rsid w:val="00007903"/>
    <w:rsid w:val="00010458"/>
    <w:rsid w:val="0001078B"/>
    <w:rsid w:val="00010846"/>
    <w:rsid w:val="000115CF"/>
    <w:rsid w:val="00011C73"/>
    <w:rsid w:val="00012CC0"/>
    <w:rsid w:val="00013608"/>
    <w:rsid w:val="000139C9"/>
    <w:rsid w:val="00014171"/>
    <w:rsid w:val="00014EFB"/>
    <w:rsid w:val="00015CF2"/>
    <w:rsid w:val="00016BAC"/>
    <w:rsid w:val="00016C6C"/>
    <w:rsid w:val="00021860"/>
    <w:rsid w:val="00021E5E"/>
    <w:rsid w:val="00022B98"/>
    <w:rsid w:val="00022CE6"/>
    <w:rsid w:val="000231FE"/>
    <w:rsid w:val="0002380E"/>
    <w:rsid w:val="000238E0"/>
    <w:rsid w:val="00024103"/>
    <w:rsid w:val="000245FF"/>
    <w:rsid w:val="000252D6"/>
    <w:rsid w:val="00026EDA"/>
    <w:rsid w:val="00026F4B"/>
    <w:rsid w:val="000303CE"/>
    <w:rsid w:val="0003154D"/>
    <w:rsid w:val="00031632"/>
    <w:rsid w:val="00033144"/>
    <w:rsid w:val="00033B91"/>
    <w:rsid w:val="0003471D"/>
    <w:rsid w:val="00034FE1"/>
    <w:rsid w:val="00035A0F"/>
    <w:rsid w:val="00036063"/>
    <w:rsid w:val="00036A64"/>
    <w:rsid w:val="00036DCF"/>
    <w:rsid w:val="000370C3"/>
    <w:rsid w:val="00037A6F"/>
    <w:rsid w:val="00037EC0"/>
    <w:rsid w:val="00040617"/>
    <w:rsid w:val="000408FD"/>
    <w:rsid w:val="0004259D"/>
    <w:rsid w:val="00042B52"/>
    <w:rsid w:val="00043634"/>
    <w:rsid w:val="0004363D"/>
    <w:rsid w:val="00043DDD"/>
    <w:rsid w:val="00043F2C"/>
    <w:rsid w:val="000441A0"/>
    <w:rsid w:val="0004468D"/>
    <w:rsid w:val="000448E3"/>
    <w:rsid w:val="00044DB4"/>
    <w:rsid w:val="000453A7"/>
    <w:rsid w:val="00045715"/>
    <w:rsid w:val="00045EA4"/>
    <w:rsid w:val="00046D85"/>
    <w:rsid w:val="00050520"/>
    <w:rsid w:val="00051B6E"/>
    <w:rsid w:val="00051C3F"/>
    <w:rsid w:val="000525B3"/>
    <w:rsid w:val="000528F0"/>
    <w:rsid w:val="00052B38"/>
    <w:rsid w:val="0005348F"/>
    <w:rsid w:val="00053717"/>
    <w:rsid w:val="00053A7D"/>
    <w:rsid w:val="000547E7"/>
    <w:rsid w:val="00055213"/>
    <w:rsid w:val="00056179"/>
    <w:rsid w:val="0005622B"/>
    <w:rsid w:val="000564E5"/>
    <w:rsid w:val="00056FF9"/>
    <w:rsid w:val="00057459"/>
    <w:rsid w:val="00057DB2"/>
    <w:rsid w:val="00060A99"/>
    <w:rsid w:val="00061004"/>
    <w:rsid w:val="00061299"/>
    <w:rsid w:val="0006340E"/>
    <w:rsid w:val="000635B8"/>
    <w:rsid w:val="000649FE"/>
    <w:rsid w:val="000655E8"/>
    <w:rsid w:val="00065712"/>
    <w:rsid w:val="00065B54"/>
    <w:rsid w:val="00066560"/>
    <w:rsid w:val="00066AF9"/>
    <w:rsid w:val="00066C93"/>
    <w:rsid w:val="00066D08"/>
    <w:rsid w:val="0006779E"/>
    <w:rsid w:val="000709DE"/>
    <w:rsid w:val="00070C17"/>
    <w:rsid w:val="00071177"/>
    <w:rsid w:val="00071645"/>
    <w:rsid w:val="0007202D"/>
    <w:rsid w:val="00072B7C"/>
    <w:rsid w:val="00072C9D"/>
    <w:rsid w:val="00072E22"/>
    <w:rsid w:val="00073352"/>
    <w:rsid w:val="00073593"/>
    <w:rsid w:val="00073596"/>
    <w:rsid w:val="00073FD0"/>
    <w:rsid w:val="00074FC5"/>
    <w:rsid w:val="00075467"/>
    <w:rsid w:val="00075B58"/>
    <w:rsid w:val="00080241"/>
    <w:rsid w:val="0008101B"/>
    <w:rsid w:val="000822E3"/>
    <w:rsid w:val="000825C7"/>
    <w:rsid w:val="00082675"/>
    <w:rsid w:val="00083067"/>
    <w:rsid w:val="0008462D"/>
    <w:rsid w:val="0008490D"/>
    <w:rsid w:val="00084A09"/>
    <w:rsid w:val="00084FFC"/>
    <w:rsid w:val="000866CD"/>
    <w:rsid w:val="00087190"/>
    <w:rsid w:val="00090FE6"/>
    <w:rsid w:val="0009194A"/>
    <w:rsid w:val="00093664"/>
    <w:rsid w:val="000938F1"/>
    <w:rsid w:val="0009468C"/>
    <w:rsid w:val="000947AE"/>
    <w:rsid w:val="00095766"/>
    <w:rsid w:val="00095F6E"/>
    <w:rsid w:val="00096D69"/>
    <w:rsid w:val="00096E14"/>
    <w:rsid w:val="00097887"/>
    <w:rsid w:val="000A1683"/>
    <w:rsid w:val="000A1732"/>
    <w:rsid w:val="000A268B"/>
    <w:rsid w:val="000A2A4B"/>
    <w:rsid w:val="000A411F"/>
    <w:rsid w:val="000A4D64"/>
    <w:rsid w:val="000A7124"/>
    <w:rsid w:val="000A7227"/>
    <w:rsid w:val="000B00D3"/>
    <w:rsid w:val="000B1611"/>
    <w:rsid w:val="000B1734"/>
    <w:rsid w:val="000B399C"/>
    <w:rsid w:val="000B48F1"/>
    <w:rsid w:val="000B4F92"/>
    <w:rsid w:val="000B69A8"/>
    <w:rsid w:val="000B7B51"/>
    <w:rsid w:val="000B7B52"/>
    <w:rsid w:val="000C0D50"/>
    <w:rsid w:val="000C156F"/>
    <w:rsid w:val="000C1D90"/>
    <w:rsid w:val="000C22D0"/>
    <w:rsid w:val="000C28FE"/>
    <w:rsid w:val="000C3C0A"/>
    <w:rsid w:val="000C4685"/>
    <w:rsid w:val="000C4AE8"/>
    <w:rsid w:val="000C4EC9"/>
    <w:rsid w:val="000C5C99"/>
    <w:rsid w:val="000C6965"/>
    <w:rsid w:val="000C7398"/>
    <w:rsid w:val="000C7986"/>
    <w:rsid w:val="000C7D80"/>
    <w:rsid w:val="000D11A2"/>
    <w:rsid w:val="000D1608"/>
    <w:rsid w:val="000D2215"/>
    <w:rsid w:val="000D2D62"/>
    <w:rsid w:val="000D2EFD"/>
    <w:rsid w:val="000D307C"/>
    <w:rsid w:val="000D3DD9"/>
    <w:rsid w:val="000D3F0A"/>
    <w:rsid w:val="000D489F"/>
    <w:rsid w:val="000D532C"/>
    <w:rsid w:val="000D7F80"/>
    <w:rsid w:val="000E0335"/>
    <w:rsid w:val="000E07B4"/>
    <w:rsid w:val="000E0C6A"/>
    <w:rsid w:val="000E1A30"/>
    <w:rsid w:val="000E1B96"/>
    <w:rsid w:val="000E4371"/>
    <w:rsid w:val="000E4834"/>
    <w:rsid w:val="000E4D8C"/>
    <w:rsid w:val="000E5B07"/>
    <w:rsid w:val="000E5BEB"/>
    <w:rsid w:val="000E6442"/>
    <w:rsid w:val="000E733D"/>
    <w:rsid w:val="000E7EF0"/>
    <w:rsid w:val="000F0258"/>
    <w:rsid w:val="000F0286"/>
    <w:rsid w:val="000F0832"/>
    <w:rsid w:val="000F0E99"/>
    <w:rsid w:val="000F1F7C"/>
    <w:rsid w:val="000F20BB"/>
    <w:rsid w:val="000F2D12"/>
    <w:rsid w:val="000F321F"/>
    <w:rsid w:val="000F33DB"/>
    <w:rsid w:val="000F3A5A"/>
    <w:rsid w:val="000F5566"/>
    <w:rsid w:val="000F6661"/>
    <w:rsid w:val="000F67EA"/>
    <w:rsid w:val="000F693E"/>
    <w:rsid w:val="000F7EB9"/>
    <w:rsid w:val="001009A1"/>
    <w:rsid w:val="00100F9D"/>
    <w:rsid w:val="001011BA"/>
    <w:rsid w:val="001012ED"/>
    <w:rsid w:val="00103B3C"/>
    <w:rsid w:val="00103BC6"/>
    <w:rsid w:val="00104162"/>
    <w:rsid w:val="00104521"/>
    <w:rsid w:val="00104F20"/>
    <w:rsid w:val="00105393"/>
    <w:rsid w:val="001061C3"/>
    <w:rsid w:val="00106234"/>
    <w:rsid w:val="00106263"/>
    <w:rsid w:val="001064B8"/>
    <w:rsid w:val="00107385"/>
    <w:rsid w:val="001075CE"/>
    <w:rsid w:val="00107814"/>
    <w:rsid w:val="00107EFE"/>
    <w:rsid w:val="001109A9"/>
    <w:rsid w:val="00111299"/>
    <w:rsid w:val="00111FD7"/>
    <w:rsid w:val="00112876"/>
    <w:rsid w:val="00112C73"/>
    <w:rsid w:val="00112CE1"/>
    <w:rsid w:val="001130D6"/>
    <w:rsid w:val="001135EF"/>
    <w:rsid w:val="001138B0"/>
    <w:rsid w:val="00113FDC"/>
    <w:rsid w:val="00114177"/>
    <w:rsid w:val="00114725"/>
    <w:rsid w:val="00114749"/>
    <w:rsid w:val="001147EB"/>
    <w:rsid w:val="00115E86"/>
    <w:rsid w:val="00117244"/>
    <w:rsid w:val="0011768C"/>
    <w:rsid w:val="00121613"/>
    <w:rsid w:val="00121866"/>
    <w:rsid w:val="00121C24"/>
    <w:rsid w:val="00122103"/>
    <w:rsid w:val="001223A2"/>
    <w:rsid w:val="0012255D"/>
    <w:rsid w:val="00122C24"/>
    <w:rsid w:val="00122FDE"/>
    <w:rsid w:val="00123BCB"/>
    <w:rsid w:val="00123CFD"/>
    <w:rsid w:val="00123F09"/>
    <w:rsid w:val="001240C3"/>
    <w:rsid w:val="001243D3"/>
    <w:rsid w:val="00125488"/>
    <w:rsid w:val="00125AE0"/>
    <w:rsid w:val="00125DB4"/>
    <w:rsid w:val="00126371"/>
    <w:rsid w:val="00126890"/>
    <w:rsid w:val="00127368"/>
    <w:rsid w:val="001273D7"/>
    <w:rsid w:val="00127514"/>
    <w:rsid w:val="0012757C"/>
    <w:rsid w:val="00127FEC"/>
    <w:rsid w:val="001302F4"/>
    <w:rsid w:val="00130704"/>
    <w:rsid w:val="001311B5"/>
    <w:rsid w:val="00131A6E"/>
    <w:rsid w:val="00132ACC"/>
    <w:rsid w:val="0013344D"/>
    <w:rsid w:val="00135DF1"/>
    <w:rsid w:val="00135EA0"/>
    <w:rsid w:val="0013678D"/>
    <w:rsid w:val="0013696D"/>
    <w:rsid w:val="00137014"/>
    <w:rsid w:val="001379C6"/>
    <w:rsid w:val="00140D54"/>
    <w:rsid w:val="00142F85"/>
    <w:rsid w:val="00143EB1"/>
    <w:rsid w:val="00144D7F"/>
    <w:rsid w:val="0014512D"/>
    <w:rsid w:val="0014593B"/>
    <w:rsid w:val="00146114"/>
    <w:rsid w:val="001462EC"/>
    <w:rsid w:val="00146548"/>
    <w:rsid w:val="00146ED7"/>
    <w:rsid w:val="00147889"/>
    <w:rsid w:val="00147A72"/>
    <w:rsid w:val="001500B7"/>
    <w:rsid w:val="00150CE8"/>
    <w:rsid w:val="00152457"/>
    <w:rsid w:val="0015304C"/>
    <w:rsid w:val="00153F51"/>
    <w:rsid w:val="00153F76"/>
    <w:rsid w:val="001541AC"/>
    <w:rsid w:val="00154537"/>
    <w:rsid w:val="00155A3B"/>
    <w:rsid w:val="0015679C"/>
    <w:rsid w:val="00156D42"/>
    <w:rsid w:val="00156F76"/>
    <w:rsid w:val="001570AB"/>
    <w:rsid w:val="001602FC"/>
    <w:rsid w:val="00162265"/>
    <w:rsid w:val="00162B9A"/>
    <w:rsid w:val="00163C37"/>
    <w:rsid w:val="0016400D"/>
    <w:rsid w:val="001640A8"/>
    <w:rsid w:val="00164138"/>
    <w:rsid w:val="001649A3"/>
    <w:rsid w:val="0016516E"/>
    <w:rsid w:val="00165447"/>
    <w:rsid w:val="00165B03"/>
    <w:rsid w:val="00165B56"/>
    <w:rsid w:val="001668E1"/>
    <w:rsid w:val="001679D9"/>
    <w:rsid w:val="00167B03"/>
    <w:rsid w:val="00167C6A"/>
    <w:rsid w:val="001707F2"/>
    <w:rsid w:val="001712F1"/>
    <w:rsid w:val="00172301"/>
    <w:rsid w:val="0017293A"/>
    <w:rsid w:val="00172C9D"/>
    <w:rsid w:val="00173C6A"/>
    <w:rsid w:val="00174C22"/>
    <w:rsid w:val="00174EB2"/>
    <w:rsid w:val="001760A2"/>
    <w:rsid w:val="0017638D"/>
    <w:rsid w:val="00177779"/>
    <w:rsid w:val="001800CF"/>
    <w:rsid w:val="00180264"/>
    <w:rsid w:val="00185419"/>
    <w:rsid w:val="00185C56"/>
    <w:rsid w:val="00185DFB"/>
    <w:rsid w:val="001862E6"/>
    <w:rsid w:val="0018674C"/>
    <w:rsid w:val="001869A1"/>
    <w:rsid w:val="00187684"/>
    <w:rsid w:val="00187A27"/>
    <w:rsid w:val="00187C8F"/>
    <w:rsid w:val="001907F4"/>
    <w:rsid w:val="00190A4E"/>
    <w:rsid w:val="00190FD1"/>
    <w:rsid w:val="001926D7"/>
    <w:rsid w:val="0019323C"/>
    <w:rsid w:val="00193629"/>
    <w:rsid w:val="00193694"/>
    <w:rsid w:val="0019379E"/>
    <w:rsid w:val="00193B14"/>
    <w:rsid w:val="00194237"/>
    <w:rsid w:val="001944EA"/>
    <w:rsid w:val="00194683"/>
    <w:rsid w:val="001948D9"/>
    <w:rsid w:val="00194B2A"/>
    <w:rsid w:val="00194F0B"/>
    <w:rsid w:val="00196074"/>
    <w:rsid w:val="0019631F"/>
    <w:rsid w:val="00196802"/>
    <w:rsid w:val="00197569"/>
    <w:rsid w:val="00197BFC"/>
    <w:rsid w:val="001A0175"/>
    <w:rsid w:val="001A0D7C"/>
    <w:rsid w:val="001A232F"/>
    <w:rsid w:val="001A3F4F"/>
    <w:rsid w:val="001A5C35"/>
    <w:rsid w:val="001A7275"/>
    <w:rsid w:val="001B0788"/>
    <w:rsid w:val="001B10B5"/>
    <w:rsid w:val="001B19A0"/>
    <w:rsid w:val="001B2631"/>
    <w:rsid w:val="001B2B61"/>
    <w:rsid w:val="001B37EC"/>
    <w:rsid w:val="001B3951"/>
    <w:rsid w:val="001B3B40"/>
    <w:rsid w:val="001B4052"/>
    <w:rsid w:val="001B4A0F"/>
    <w:rsid w:val="001B4BD4"/>
    <w:rsid w:val="001B4E8F"/>
    <w:rsid w:val="001B6327"/>
    <w:rsid w:val="001B63CF"/>
    <w:rsid w:val="001B71BD"/>
    <w:rsid w:val="001B7CF1"/>
    <w:rsid w:val="001C04D0"/>
    <w:rsid w:val="001C0763"/>
    <w:rsid w:val="001C178C"/>
    <w:rsid w:val="001C2A75"/>
    <w:rsid w:val="001C38B7"/>
    <w:rsid w:val="001C3DF2"/>
    <w:rsid w:val="001C3FB4"/>
    <w:rsid w:val="001C58BC"/>
    <w:rsid w:val="001C72B0"/>
    <w:rsid w:val="001C7E70"/>
    <w:rsid w:val="001D056D"/>
    <w:rsid w:val="001D12D8"/>
    <w:rsid w:val="001D185A"/>
    <w:rsid w:val="001D252D"/>
    <w:rsid w:val="001D273A"/>
    <w:rsid w:val="001D2DFB"/>
    <w:rsid w:val="001D330A"/>
    <w:rsid w:val="001D38AF"/>
    <w:rsid w:val="001D3F69"/>
    <w:rsid w:val="001D4E46"/>
    <w:rsid w:val="001D4FEB"/>
    <w:rsid w:val="001D5A38"/>
    <w:rsid w:val="001D6198"/>
    <w:rsid w:val="001D6900"/>
    <w:rsid w:val="001D6A3E"/>
    <w:rsid w:val="001D6D80"/>
    <w:rsid w:val="001D7028"/>
    <w:rsid w:val="001D72F1"/>
    <w:rsid w:val="001D79FB"/>
    <w:rsid w:val="001E0054"/>
    <w:rsid w:val="001E00FE"/>
    <w:rsid w:val="001E2458"/>
    <w:rsid w:val="001E27D7"/>
    <w:rsid w:val="001E35DC"/>
    <w:rsid w:val="001E3D77"/>
    <w:rsid w:val="001E44AE"/>
    <w:rsid w:val="001E49F4"/>
    <w:rsid w:val="001E4BD4"/>
    <w:rsid w:val="001E4F5F"/>
    <w:rsid w:val="001E5524"/>
    <w:rsid w:val="001E55E1"/>
    <w:rsid w:val="001E57C0"/>
    <w:rsid w:val="001E67E6"/>
    <w:rsid w:val="001E718E"/>
    <w:rsid w:val="001F0745"/>
    <w:rsid w:val="001F0A39"/>
    <w:rsid w:val="001F2DDF"/>
    <w:rsid w:val="001F3005"/>
    <w:rsid w:val="001F3451"/>
    <w:rsid w:val="001F4A41"/>
    <w:rsid w:val="001F56A2"/>
    <w:rsid w:val="001F5830"/>
    <w:rsid w:val="001F5E94"/>
    <w:rsid w:val="001F6878"/>
    <w:rsid w:val="001F699A"/>
    <w:rsid w:val="001F6A0D"/>
    <w:rsid w:val="0020006D"/>
    <w:rsid w:val="002004DC"/>
    <w:rsid w:val="00201583"/>
    <w:rsid w:val="00201BFE"/>
    <w:rsid w:val="00201CC0"/>
    <w:rsid w:val="002021C7"/>
    <w:rsid w:val="002032AA"/>
    <w:rsid w:val="0020469E"/>
    <w:rsid w:val="00204C8B"/>
    <w:rsid w:val="00205358"/>
    <w:rsid w:val="002055D6"/>
    <w:rsid w:val="00205F1C"/>
    <w:rsid w:val="002071B6"/>
    <w:rsid w:val="00210331"/>
    <w:rsid w:val="0021083E"/>
    <w:rsid w:val="00210EF5"/>
    <w:rsid w:val="002115D7"/>
    <w:rsid w:val="0021171E"/>
    <w:rsid w:val="002122F7"/>
    <w:rsid w:val="00212582"/>
    <w:rsid w:val="00214C21"/>
    <w:rsid w:val="00214EEC"/>
    <w:rsid w:val="002152F5"/>
    <w:rsid w:val="0021670A"/>
    <w:rsid w:val="00216AED"/>
    <w:rsid w:val="00216F63"/>
    <w:rsid w:val="002172EA"/>
    <w:rsid w:val="002173EE"/>
    <w:rsid w:val="00217ADB"/>
    <w:rsid w:val="00220BB5"/>
    <w:rsid w:val="002222BD"/>
    <w:rsid w:val="002227D3"/>
    <w:rsid w:val="002237A9"/>
    <w:rsid w:val="00223F12"/>
    <w:rsid w:val="002251C7"/>
    <w:rsid w:val="002252F4"/>
    <w:rsid w:val="00225D6F"/>
    <w:rsid w:val="00226C94"/>
    <w:rsid w:val="00227CF8"/>
    <w:rsid w:val="002309F1"/>
    <w:rsid w:val="00230B65"/>
    <w:rsid w:val="00230F61"/>
    <w:rsid w:val="00231602"/>
    <w:rsid w:val="00231B98"/>
    <w:rsid w:val="0023296E"/>
    <w:rsid w:val="00234E9C"/>
    <w:rsid w:val="00235634"/>
    <w:rsid w:val="002356CC"/>
    <w:rsid w:val="00235E57"/>
    <w:rsid w:val="002364D2"/>
    <w:rsid w:val="00236672"/>
    <w:rsid w:val="00236C01"/>
    <w:rsid w:val="00236EEB"/>
    <w:rsid w:val="002370BC"/>
    <w:rsid w:val="00237E1F"/>
    <w:rsid w:val="00242037"/>
    <w:rsid w:val="002420A0"/>
    <w:rsid w:val="00242387"/>
    <w:rsid w:val="00242D33"/>
    <w:rsid w:val="00243068"/>
    <w:rsid w:val="0024326A"/>
    <w:rsid w:val="0024376F"/>
    <w:rsid w:val="0024457A"/>
    <w:rsid w:val="00245AA1"/>
    <w:rsid w:val="002468E2"/>
    <w:rsid w:val="00246E06"/>
    <w:rsid w:val="00250366"/>
    <w:rsid w:val="00251329"/>
    <w:rsid w:val="002518FB"/>
    <w:rsid w:val="00252BD4"/>
    <w:rsid w:val="00252FAD"/>
    <w:rsid w:val="0025341E"/>
    <w:rsid w:val="00253639"/>
    <w:rsid w:val="00253AFE"/>
    <w:rsid w:val="00253EDA"/>
    <w:rsid w:val="00254BAF"/>
    <w:rsid w:val="00255117"/>
    <w:rsid w:val="002557D4"/>
    <w:rsid w:val="00257B1A"/>
    <w:rsid w:val="00261921"/>
    <w:rsid w:val="00262072"/>
    <w:rsid w:val="00262A15"/>
    <w:rsid w:val="00264848"/>
    <w:rsid w:val="00264B19"/>
    <w:rsid w:val="00264E60"/>
    <w:rsid w:val="00264FA0"/>
    <w:rsid w:val="00267532"/>
    <w:rsid w:val="00267E8B"/>
    <w:rsid w:val="00270506"/>
    <w:rsid w:val="00270740"/>
    <w:rsid w:val="002713DC"/>
    <w:rsid w:val="0027155A"/>
    <w:rsid w:val="00271591"/>
    <w:rsid w:val="002732C9"/>
    <w:rsid w:val="00273760"/>
    <w:rsid w:val="00273E2A"/>
    <w:rsid w:val="00275175"/>
    <w:rsid w:val="002753F8"/>
    <w:rsid w:val="00275B8B"/>
    <w:rsid w:val="00275C58"/>
    <w:rsid w:val="002766A6"/>
    <w:rsid w:val="00276F7F"/>
    <w:rsid w:val="00277566"/>
    <w:rsid w:val="00277A27"/>
    <w:rsid w:val="00281F6F"/>
    <w:rsid w:val="00282F8B"/>
    <w:rsid w:val="00284CC9"/>
    <w:rsid w:val="0028606B"/>
    <w:rsid w:val="0028624E"/>
    <w:rsid w:val="00286887"/>
    <w:rsid w:val="002873B3"/>
    <w:rsid w:val="00287B84"/>
    <w:rsid w:val="0029097F"/>
    <w:rsid w:val="002915A7"/>
    <w:rsid w:val="0029161F"/>
    <w:rsid w:val="00294483"/>
    <w:rsid w:val="0029526E"/>
    <w:rsid w:val="0029531A"/>
    <w:rsid w:val="00295B2D"/>
    <w:rsid w:val="00295E7B"/>
    <w:rsid w:val="00296552"/>
    <w:rsid w:val="00296BCF"/>
    <w:rsid w:val="002975C1"/>
    <w:rsid w:val="00297880"/>
    <w:rsid w:val="002A017A"/>
    <w:rsid w:val="002A0620"/>
    <w:rsid w:val="002A0B53"/>
    <w:rsid w:val="002A0D9E"/>
    <w:rsid w:val="002A1AC1"/>
    <w:rsid w:val="002A1E53"/>
    <w:rsid w:val="002A34E7"/>
    <w:rsid w:val="002A3F7E"/>
    <w:rsid w:val="002A4095"/>
    <w:rsid w:val="002A520E"/>
    <w:rsid w:val="002A5B88"/>
    <w:rsid w:val="002A76FB"/>
    <w:rsid w:val="002A79F7"/>
    <w:rsid w:val="002B003D"/>
    <w:rsid w:val="002B01D9"/>
    <w:rsid w:val="002B0533"/>
    <w:rsid w:val="002B05E4"/>
    <w:rsid w:val="002B066B"/>
    <w:rsid w:val="002B2608"/>
    <w:rsid w:val="002B28AD"/>
    <w:rsid w:val="002B2CE4"/>
    <w:rsid w:val="002B3A54"/>
    <w:rsid w:val="002B3A68"/>
    <w:rsid w:val="002B4570"/>
    <w:rsid w:val="002B47CB"/>
    <w:rsid w:val="002B5D2B"/>
    <w:rsid w:val="002B65F3"/>
    <w:rsid w:val="002B6C6F"/>
    <w:rsid w:val="002B740D"/>
    <w:rsid w:val="002B773A"/>
    <w:rsid w:val="002B778D"/>
    <w:rsid w:val="002C117F"/>
    <w:rsid w:val="002C129D"/>
    <w:rsid w:val="002C181F"/>
    <w:rsid w:val="002C1D6B"/>
    <w:rsid w:val="002C1ED1"/>
    <w:rsid w:val="002C20F2"/>
    <w:rsid w:val="002C2957"/>
    <w:rsid w:val="002C2F7E"/>
    <w:rsid w:val="002C388C"/>
    <w:rsid w:val="002C5FD8"/>
    <w:rsid w:val="002C6959"/>
    <w:rsid w:val="002C6DF8"/>
    <w:rsid w:val="002C7C9F"/>
    <w:rsid w:val="002C7CF8"/>
    <w:rsid w:val="002C7FB3"/>
    <w:rsid w:val="002D00DF"/>
    <w:rsid w:val="002D089A"/>
    <w:rsid w:val="002D0B5A"/>
    <w:rsid w:val="002D2270"/>
    <w:rsid w:val="002D2E71"/>
    <w:rsid w:val="002D2E7B"/>
    <w:rsid w:val="002D3830"/>
    <w:rsid w:val="002D494E"/>
    <w:rsid w:val="002D4B99"/>
    <w:rsid w:val="002D5403"/>
    <w:rsid w:val="002D57C5"/>
    <w:rsid w:val="002D59D5"/>
    <w:rsid w:val="002D5BD9"/>
    <w:rsid w:val="002D5FBF"/>
    <w:rsid w:val="002D74CC"/>
    <w:rsid w:val="002D762D"/>
    <w:rsid w:val="002E0A5E"/>
    <w:rsid w:val="002E13D3"/>
    <w:rsid w:val="002E1465"/>
    <w:rsid w:val="002E17A8"/>
    <w:rsid w:val="002E26D6"/>
    <w:rsid w:val="002E42FE"/>
    <w:rsid w:val="002E4A24"/>
    <w:rsid w:val="002E4B04"/>
    <w:rsid w:val="002E4F3D"/>
    <w:rsid w:val="002E5C6C"/>
    <w:rsid w:val="002F00B1"/>
    <w:rsid w:val="002F0375"/>
    <w:rsid w:val="002F15E3"/>
    <w:rsid w:val="002F1992"/>
    <w:rsid w:val="002F1C39"/>
    <w:rsid w:val="002F2B56"/>
    <w:rsid w:val="002F31B5"/>
    <w:rsid w:val="002F3B35"/>
    <w:rsid w:val="002F58C6"/>
    <w:rsid w:val="002F636A"/>
    <w:rsid w:val="002F7A35"/>
    <w:rsid w:val="002F7AC2"/>
    <w:rsid w:val="002F7F7B"/>
    <w:rsid w:val="003029A3"/>
    <w:rsid w:val="003033CF"/>
    <w:rsid w:val="00303A76"/>
    <w:rsid w:val="003042E8"/>
    <w:rsid w:val="00304D4D"/>
    <w:rsid w:val="00305B92"/>
    <w:rsid w:val="00305CA5"/>
    <w:rsid w:val="0030650A"/>
    <w:rsid w:val="0030774F"/>
    <w:rsid w:val="00307B85"/>
    <w:rsid w:val="00307D8F"/>
    <w:rsid w:val="00307F8F"/>
    <w:rsid w:val="003103EC"/>
    <w:rsid w:val="00310F01"/>
    <w:rsid w:val="00310FD0"/>
    <w:rsid w:val="00311F05"/>
    <w:rsid w:val="003124C9"/>
    <w:rsid w:val="00312627"/>
    <w:rsid w:val="00314D87"/>
    <w:rsid w:val="00315139"/>
    <w:rsid w:val="00315AC9"/>
    <w:rsid w:val="003209C4"/>
    <w:rsid w:val="003209C6"/>
    <w:rsid w:val="003217AD"/>
    <w:rsid w:val="00322227"/>
    <w:rsid w:val="0032348D"/>
    <w:rsid w:val="003235C4"/>
    <w:rsid w:val="0032454E"/>
    <w:rsid w:val="003255A6"/>
    <w:rsid w:val="003262B9"/>
    <w:rsid w:val="00327716"/>
    <w:rsid w:val="00331A8D"/>
    <w:rsid w:val="003327EF"/>
    <w:rsid w:val="003331C3"/>
    <w:rsid w:val="00333E68"/>
    <w:rsid w:val="00333FB6"/>
    <w:rsid w:val="003340DE"/>
    <w:rsid w:val="0033453A"/>
    <w:rsid w:val="00335908"/>
    <w:rsid w:val="00335FA3"/>
    <w:rsid w:val="003362E1"/>
    <w:rsid w:val="00336473"/>
    <w:rsid w:val="00336960"/>
    <w:rsid w:val="0034037E"/>
    <w:rsid w:val="00342C8A"/>
    <w:rsid w:val="003438BD"/>
    <w:rsid w:val="0034427F"/>
    <w:rsid w:val="00345392"/>
    <w:rsid w:val="003465AD"/>
    <w:rsid w:val="00346817"/>
    <w:rsid w:val="0034681A"/>
    <w:rsid w:val="003468EA"/>
    <w:rsid w:val="00346AB0"/>
    <w:rsid w:val="00346C9F"/>
    <w:rsid w:val="00347213"/>
    <w:rsid w:val="00347291"/>
    <w:rsid w:val="0034751B"/>
    <w:rsid w:val="00347C55"/>
    <w:rsid w:val="003502F6"/>
    <w:rsid w:val="003516C8"/>
    <w:rsid w:val="00351D94"/>
    <w:rsid w:val="00352FA9"/>
    <w:rsid w:val="003554CD"/>
    <w:rsid w:val="00355BBD"/>
    <w:rsid w:val="00356448"/>
    <w:rsid w:val="00356C04"/>
    <w:rsid w:val="00360330"/>
    <w:rsid w:val="0036151A"/>
    <w:rsid w:val="003619CC"/>
    <w:rsid w:val="00361D86"/>
    <w:rsid w:val="0036207A"/>
    <w:rsid w:val="00362B27"/>
    <w:rsid w:val="00362CC7"/>
    <w:rsid w:val="00363D85"/>
    <w:rsid w:val="00364283"/>
    <w:rsid w:val="00365585"/>
    <w:rsid w:val="00366363"/>
    <w:rsid w:val="00366735"/>
    <w:rsid w:val="00367757"/>
    <w:rsid w:val="00367CCE"/>
    <w:rsid w:val="00370C55"/>
    <w:rsid w:val="00371E47"/>
    <w:rsid w:val="003731AA"/>
    <w:rsid w:val="00373488"/>
    <w:rsid w:val="00373D46"/>
    <w:rsid w:val="00374901"/>
    <w:rsid w:val="00374E60"/>
    <w:rsid w:val="00374F8F"/>
    <w:rsid w:val="00375220"/>
    <w:rsid w:val="00375EFB"/>
    <w:rsid w:val="0037628E"/>
    <w:rsid w:val="003763A6"/>
    <w:rsid w:val="003766AC"/>
    <w:rsid w:val="003774AB"/>
    <w:rsid w:val="00377F84"/>
    <w:rsid w:val="00380F12"/>
    <w:rsid w:val="00381722"/>
    <w:rsid w:val="00381C50"/>
    <w:rsid w:val="00381E1A"/>
    <w:rsid w:val="00381EB8"/>
    <w:rsid w:val="003824EA"/>
    <w:rsid w:val="0038338F"/>
    <w:rsid w:val="00383BC7"/>
    <w:rsid w:val="003843EE"/>
    <w:rsid w:val="00385F0C"/>
    <w:rsid w:val="00386AF9"/>
    <w:rsid w:val="00387A42"/>
    <w:rsid w:val="00387ED3"/>
    <w:rsid w:val="00390B14"/>
    <w:rsid w:val="00391677"/>
    <w:rsid w:val="00391748"/>
    <w:rsid w:val="0039229A"/>
    <w:rsid w:val="00392598"/>
    <w:rsid w:val="00392D1A"/>
    <w:rsid w:val="0039306E"/>
    <w:rsid w:val="0039344A"/>
    <w:rsid w:val="0039392D"/>
    <w:rsid w:val="003939F7"/>
    <w:rsid w:val="00393EB8"/>
    <w:rsid w:val="00393FB7"/>
    <w:rsid w:val="003949A3"/>
    <w:rsid w:val="0039578E"/>
    <w:rsid w:val="00396C67"/>
    <w:rsid w:val="0039742F"/>
    <w:rsid w:val="003A2108"/>
    <w:rsid w:val="003A3822"/>
    <w:rsid w:val="003A39D1"/>
    <w:rsid w:val="003A3C60"/>
    <w:rsid w:val="003A582B"/>
    <w:rsid w:val="003A59BA"/>
    <w:rsid w:val="003A5D0D"/>
    <w:rsid w:val="003A5F96"/>
    <w:rsid w:val="003A6B7E"/>
    <w:rsid w:val="003A7DFD"/>
    <w:rsid w:val="003A7F24"/>
    <w:rsid w:val="003B036C"/>
    <w:rsid w:val="003B0B34"/>
    <w:rsid w:val="003B0C91"/>
    <w:rsid w:val="003B1578"/>
    <w:rsid w:val="003B15E9"/>
    <w:rsid w:val="003B29DD"/>
    <w:rsid w:val="003B3611"/>
    <w:rsid w:val="003B3A2A"/>
    <w:rsid w:val="003B4866"/>
    <w:rsid w:val="003B5075"/>
    <w:rsid w:val="003B54C5"/>
    <w:rsid w:val="003B5BBB"/>
    <w:rsid w:val="003B5E8A"/>
    <w:rsid w:val="003B663C"/>
    <w:rsid w:val="003B7625"/>
    <w:rsid w:val="003B7974"/>
    <w:rsid w:val="003B7EFB"/>
    <w:rsid w:val="003B7F15"/>
    <w:rsid w:val="003C2C6E"/>
    <w:rsid w:val="003C2D48"/>
    <w:rsid w:val="003C318E"/>
    <w:rsid w:val="003C3774"/>
    <w:rsid w:val="003C4034"/>
    <w:rsid w:val="003C45E0"/>
    <w:rsid w:val="003C5B23"/>
    <w:rsid w:val="003C69D2"/>
    <w:rsid w:val="003C6C67"/>
    <w:rsid w:val="003D000C"/>
    <w:rsid w:val="003D037B"/>
    <w:rsid w:val="003D0EC5"/>
    <w:rsid w:val="003D12EC"/>
    <w:rsid w:val="003D1A8A"/>
    <w:rsid w:val="003D2633"/>
    <w:rsid w:val="003D2714"/>
    <w:rsid w:val="003D3641"/>
    <w:rsid w:val="003D38D1"/>
    <w:rsid w:val="003D5FD4"/>
    <w:rsid w:val="003D6409"/>
    <w:rsid w:val="003D64CE"/>
    <w:rsid w:val="003D76F1"/>
    <w:rsid w:val="003E0463"/>
    <w:rsid w:val="003E0576"/>
    <w:rsid w:val="003E08F5"/>
    <w:rsid w:val="003E0E32"/>
    <w:rsid w:val="003E130E"/>
    <w:rsid w:val="003E14E4"/>
    <w:rsid w:val="003E2370"/>
    <w:rsid w:val="003E2D95"/>
    <w:rsid w:val="003E2F74"/>
    <w:rsid w:val="003E4DB6"/>
    <w:rsid w:val="003E5697"/>
    <w:rsid w:val="003E5D66"/>
    <w:rsid w:val="003E69D2"/>
    <w:rsid w:val="003E738A"/>
    <w:rsid w:val="003E7524"/>
    <w:rsid w:val="003E7735"/>
    <w:rsid w:val="003F034F"/>
    <w:rsid w:val="003F1C95"/>
    <w:rsid w:val="003F1CBA"/>
    <w:rsid w:val="003F1ED9"/>
    <w:rsid w:val="003F2690"/>
    <w:rsid w:val="003F2A1E"/>
    <w:rsid w:val="003F396E"/>
    <w:rsid w:val="003F538E"/>
    <w:rsid w:val="003F552E"/>
    <w:rsid w:val="003F56F6"/>
    <w:rsid w:val="003F599D"/>
    <w:rsid w:val="003F6923"/>
    <w:rsid w:val="003F6F14"/>
    <w:rsid w:val="003F7502"/>
    <w:rsid w:val="003F7BAA"/>
    <w:rsid w:val="00400BA6"/>
    <w:rsid w:val="004013CE"/>
    <w:rsid w:val="004019A7"/>
    <w:rsid w:val="004037D4"/>
    <w:rsid w:val="00403B26"/>
    <w:rsid w:val="00403EA2"/>
    <w:rsid w:val="004056B8"/>
    <w:rsid w:val="00405CA1"/>
    <w:rsid w:val="00406388"/>
    <w:rsid w:val="004077B6"/>
    <w:rsid w:val="004105F4"/>
    <w:rsid w:val="004117EA"/>
    <w:rsid w:val="004117FC"/>
    <w:rsid w:val="00411C4B"/>
    <w:rsid w:val="0041266A"/>
    <w:rsid w:val="004128F7"/>
    <w:rsid w:val="00412E45"/>
    <w:rsid w:val="004132B6"/>
    <w:rsid w:val="00413350"/>
    <w:rsid w:val="004134A4"/>
    <w:rsid w:val="00414792"/>
    <w:rsid w:val="0041493A"/>
    <w:rsid w:val="00414B79"/>
    <w:rsid w:val="0041503A"/>
    <w:rsid w:val="0041569A"/>
    <w:rsid w:val="004157D7"/>
    <w:rsid w:val="00415F10"/>
    <w:rsid w:val="00415FC7"/>
    <w:rsid w:val="004164D2"/>
    <w:rsid w:val="00417B5F"/>
    <w:rsid w:val="00420274"/>
    <w:rsid w:val="0042094F"/>
    <w:rsid w:val="00421ABF"/>
    <w:rsid w:val="00422480"/>
    <w:rsid w:val="00422DEE"/>
    <w:rsid w:val="0042319E"/>
    <w:rsid w:val="00425DB1"/>
    <w:rsid w:val="00426393"/>
    <w:rsid w:val="0042655E"/>
    <w:rsid w:val="00426AEC"/>
    <w:rsid w:val="00426C0A"/>
    <w:rsid w:val="004278F4"/>
    <w:rsid w:val="004303AB"/>
    <w:rsid w:val="0043065B"/>
    <w:rsid w:val="0043086D"/>
    <w:rsid w:val="0043093B"/>
    <w:rsid w:val="00430A71"/>
    <w:rsid w:val="00430E3B"/>
    <w:rsid w:val="00430EB4"/>
    <w:rsid w:val="00432496"/>
    <w:rsid w:val="00432684"/>
    <w:rsid w:val="00433226"/>
    <w:rsid w:val="00434797"/>
    <w:rsid w:val="0043591F"/>
    <w:rsid w:val="0043649E"/>
    <w:rsid w:val="0043650E"/>
    <w:rsid w:val="00436845"/>
    <w:rsid w:val="0044079B"/>
    <w:rsid w:val="00440C7B"/>
    <w:rsid w:val="0044112C"/>
    <w:rsid w:val="00441BA2"/>
    <w:rsid w:val="00442B2E"/>
    <w:rsid w:val="00444CB3"/>
    <w:rsid w:val="00444FA4"/>
    <w:rsid w:val="0044595E"/>
    <w:rsid w:val="004462D2"/>
    <w:rsid w:val="00446602"/>
    <w:rsid w:val="00446C91"/>
    <w:rsid w:val="004472E1"/>
    <w:rsid w:val="004502F6"/>
    <w:rsid w:val="0045128E"/>
    <w:rsid w:val="004516FE"/>
    <w:rsid w:val="004527BD"/>
    <w:rsid w:val="00452B95"/>
    <w:rsid w:val="00453AFC"/>
    <w:rsid w:val="0045582A"/>
    <w:rsid w:val="00456D2A"/>
    <w:rsid w:val="00456F7D"/>
    <w:rsid w:val="00460367"/>
    <w:rsid w:val="004605D4"/>
    <w:rsid w:val="0046068A"/>
    <w:rsid w:val="00460F93"/>
    <w:rsid w:val="00460F95"/>
    <w:rsid w:val="004612C8"/>
    <w:rsid w:val="00461804"/>
    <w:rsid w:val="00461F14"/>
    <w:rsid w:val="00462B74"/>
    <w:rsid w:val="00463785"/>
    <w:rsid w:val="00463874"/>
    <w:rsid w:val="0046389A"/>
    <w:rsid w:val="00463909"/>
    <w:rsid w:val="00463EED"/>
    <w:rsid w:val="004643C1"/>
    <w:rsid w:val="0046533B"/>
    <w:rsid w:val="00465F9F"/>
    <w:rsid w:val="00466297"/>
    <w:rsid w:val="004671E3"/>
    <w:rsid w:val="00467245"/>
    <w:rsid w:val="00467EB5"/>
    <w:rsid w:val="0047184B"/>
    <w:rsid w:val="004724D5"/>
    <w:rsid w:val="0047390B"/>
    <w:rsid w:val="0047467B"/>
    <w:rsid w:val="00474E21"/>
    <w:rsid w:val="00475720"/>
    <w:rsid w:val="00475DBF"/>
    <w:rsid w:val="00476247"/>
    <w:rsid w:val="004766FA"/>
    <w:rsid w:val="004769FE"/>
    <w:rsid w:val="00476FE4"/>
    <w:rsid w:val="00477D4F"/>
    <w:rsid w:val="00480C2D"/>
    <w:rsid w:val="00480C44"/>
    <w:rsid w:val="00481AA0"/>
    <w:rsid w:val="00481ED0"/>
    <w:rsid w:val="004824F1"/>
    <w:rsid w:val="004835DC"/>
    <w:rsid w:val="00483D50"/>
    <w:rsid w:val="0048492A"/>
    <w:rsid w:val="00484945"/>
    <w:rsid w:val="004850B0"/>
    <w:rsid w:val="00485108"/>
    <w:rsid w:val="004872FA"/>
    <w:rsid w:val="00491B18"/>
    <w:rsid w:val="00491BBE"/>
    <w:rsid w:val="00492AFC"/>
    <w:rsid w:val="00492B8E"/>
    <w:rsid w:val="00492D01"/>
    <w:rsid w:val="00493030"/>
    <w:rsid w:val="00493093"/>
    <w:rsid w:val="004936CC"/>
    <w:rsid w:val="00494C14"/>
    <w:rsid w:val="004955BB"/>
    <w:rsid w:val="00496FAE"/>
    <w:rsid w:val="004974FB"/>
    <w:rsid w:val="004A0075"/>
    <w:rsid w:val="004A0152"/>
    <w:rsid w:val="004A0CA8"/>
    <w:rsid w:val="004A3F3A"/>
    <w:rsid w:val="004A5B46"/>
    <w:rsid w:val="004A7B58"/>
    <w:rsid w:val="004A7D10"/>
    <w:rsid w:val="004B03AE"/>
    <w:rsid w:val="004B0958"/>
    <w:rsid w:val="004B1904"/>
    <w:rsid w:val="004B1EA1"/>
    <w:rsid w:val="004B207B"/>
    <w:rsid w:val="004B2485"/>
    <w:rsid w:val="004B277D"/>
    <w:rsid w:val="004B35A4"/>
    <w:rsid w:val="004B4685"/>
    <w:rsid w:val="004B5587"/>
    <w:rsid w:val="004B57AE"/>
    <w:rsid w:val="004B61F3"/>
    <w:rsid w:val="004B6A77"/>
    <w:rsid w:val="004B78DB"/>
    <w:rsid w:val="004C00D0"/>
    <w:rsid w:val="004C0936"/>
    <w:rsid w:val="004C18FA"/>
    <w:rsid w:val="004C2185"/>
    <w:rsid w:val="004C27B9"/>
    <w:rsid w:val="004C3A32"/>
    <w:rsid w:val="004C3BA5"/>
    <w:rsid w:val="004C58DA"/>
    <w:rsid w:val="004C5F71"/>
    <w:rsid w:val="004C5FF2"/>
    <w:rsid w:val="004C6C1E"/>
    <w:rsid w:val="004C7089"/>
    <w:rsid w:val="004C7C87"/>
    <w:rsid w:val="004C7CF7"/>
    <w:rsid w:val="004D00C7"/>
    <w:rsid w:val="004D1237"/>
    <w:rsid w:val="004D147C"/>
    <w:rsid w:val="004D17D2"/>
    <w:rsid w:val="004D1998"/>
    <w:rsid w:val="004D20CF"/>
    <w:rsid w:val="004D2167"/>
    <w:rsid w:val="004D2B4A"/>
    <w:rsid w:val="004D2BB0"/>
    <w:rsid w:val="004D44B1"/>
    <w:rsid w:val="004D46D2"/>
    <w:rsid w:val="004D4A3D"/>
    <w:rsid w:val="004D4D18"/>
    <w:rsid w:val="004D6B4C"/>
    <w:rsid w:val="004D6BC0"/>
    <w:rsid w:val="004E0743"/>
    <w:rsid w:val="004E0B29"/>
    <w:rsid w:val="004E2057"/>
    <w:rsid w:val="004E32CA"/>
    <w:rsid w:val="004E3331"/>
    <w:rsid w:val="004E333C"/>
    <w:rsid w:val="004E38CD"/>
    <w:rsid w:val="004E3AF0"/>
    <w:rsid w:val="004E40D0"/>
    <w:rsid w:val="004E551C"/>
    <w:rsid w:val="004E5683"/>
    <w:rsid w:val="004E66C6"/>
    <w:rsid w:val="004E6EB5"/>
    <w:rsid w:val="004F04B5"/>
    <w:rsid w:val="004F07EF"/>
    <w:rsid w:val="004F08DB"/>
    <w:rsid w:val="004F19E4"/>
    <w:rsid w:val="004F239E"/>
    <w:rsid w:val="004F28F2"/>
    <w:rsid w:val="004F38A4"/>
    <w:rsid w:val="004F3955"/>
    <w:rsid w:val="004F3CC9"/>
    <w:rsid w:val="004F4778"/>
    <w:rsid w:val="004F489E"/>
    <w:rsid w:val="004F4A21"/>
    <w:rsid w:val="004F4C13"/>
    <w:rsid w:val="004F4C7B"/>
    <w:rsid w:val="004F4CC5"/>
    <w:rsid w:val="004F4D80"/>
    <w:rsid w:val="004F5D2D"/>
    <w:rsid w:val="004F69E4"/>
    <w:rsid w:val="00500AAF"/>
    <w:rsid w:val="0050163E"/>
    <w:rsid w:val="005017AE"/>
    <w:rsid w:val="00502887"/>
    <w:rsid w:val="00504B6F"/>
    <w:rsid w:val="005052F0"/>
    <w:rsid w:val="005058B5"/>
    <w:rsid w:val="00505FBB"/>
    <w:rsid w:val="005067AC"/>
    <w:rsid w:val="0051049D"/>
    <w:rsid w:val="00510BE2"/>
    <w:rsid w:val="00511066"/>
    <w:rsid w:val="0051123F"/>
    <w:rsid w:val="0051138C"/>
    <w:rsid w:val="005114C0"/>
    <w:rsid w:val="005119E2"/>
    <w:rsid w:val="00511B34"/>
    <w:rsid w:val="00511B59"/>
    <w:rsid w:val="00512530"/>
    <w:rsid w:val="005129D2"/>
    <w:rsid w:val="00512E44"/>
    <w:rsid w:val="00513A3B"/>
    <w:rsid w:val="00515749"/>
    <w:rsid w:val="00515EAA"/>
    <w:rsid w:val="00515F76"/>
    <w:rsid w:val="0051670D"/>
    <w:rsid w:val="00516BE1"/>
    <w:rsid w:val="00517DD5"/>
    <w:rsid w:val="00520BF9"/>
    <w:rsid w:val="00520E38"/>
    <w:rsid w:val="00521D16"/>
    <w:rsid w:val="00523063"/>
    <w:rsid w:val="0052370C"/>
    <w:rsid w:val="0052387B"/>
    <w:rsid w:val="00523E22"/>
    <w:rsid w:val="00524C2E"/>
    <w:rsid w:val="00524CA3"/>
    <w:rsid w:val="00524DAE"/>
    <w:rsid w:val="00525042"/>
    <w:rsid w:val="00525225"/>
    <w:rsid w:val="0052531D"/>
    <w:rsid w:val="00526079"/>
    <w:rsid w:val="00526469"/>
    <w:rsid w:val="00527696"/>
    <w:rsid w:val="0053024A"/>
    <w:rsid w:val="005316D1"/>
    <w:rsid w:val="00532033"/>
    <w:rsid w:val="0053203C"/>
    <w:rsid w:val="00533418"/>
    <w:rsid w:val="00533639"/>
    <w:rsid w:val="005349A9"/>
    <w:rsid w:val="00536386"/>
    <w:rsid w:val="00536710"/>
    <w:rsid w:val="00536D9C"/>
    <w:rsid w:val="005373C9"/>
    <w:rsid w:val="00537ABB"/>
    <w:rsid w:val="00537CFF"/>
    <w:rsid w:val="00537FE7"/>
    <w:rsid w:val="0054172A"/>
    <w:rsid w:val="00541C33"/>
    <w:rsid w:val="00541E89"/>
    <w:rsid w:val="00542003"/>
    <w:rsid w:val="00542692"/>
    <w:rsid w:val="00542706"/>
    <w:rsid w:val="00544573"/>
    <w:rsid w:val="00544C95"/>
    <w:rsid w:val="005451E2"/>
    <w:rsid w:val="00545233"/>
    <w:rsid w:val="005456BA"/>
    <w:rsid w:val="0054635A"/>
    <w:rsid w:val="005468A6"/>
    <w:rsid w:val="00546B41"/>
    <w:rsid w:val="0054727B"/>
    <w:rsid w:val="0054755F"/>
    <w:rsid w:val="00551388"/>
    <w:rsid w:val="00552F84"/>
    <w:rsid w:val="0055301C"/>
    <w:rsid w:val="00554CD2"/>
    <w:rsid w:val="00554F71"/>
    <w:rsid w:val="005552B7"/>
    <w:rsid w:val="00555C79"/>
    <w:rsid w:val="00556460"/>
    <w:rsid w:val="005568A5"/>
    <w:rsid w:val="00557063"/>
    <w:rsid w:val="00557A29"/>
    <w:rsid w:val="00560BCF"/>
    <w:rsid w:val="005620D5"/>
    <w:rsid w:val="00562505"/>
    <w:rsid w:val="00562E98"/>
    <w:rsid w:val="00563920"/>
    <w:rsid w:val="0056420B"/>
    <w:rsid w:val="005645A8"/>
    <w:rsid w:val="00564DB7"/>
    <w:rsid w:val="00565944"/>
    <w:rsid w:val="00565979"/>
    <w:rsid w:val="005663B7"/>
    <w:rsid w:val="005668F5"/>
    <w:rsid w:val="00566CD2"/>
    <w:rsid w:val="00566D3C"/>
    <w:rsid w:val="00566E34"/>
    <w:rsid w:val="00566FEA"/>
    <w:rsid w:val="00567873"/>
    <w:rsid w:val="00567898"/>
    <w:rsid w:val="00570810"/>
    <w:rsid w:val="0057134C"/>
    <w:rsid w:val="00571588"/>
    <w:rsid w:val="005718AD"/>
    <w:rsid w:val="00571D02"/>
    <w:rsid w:val="00572442"/>
    <w:rsid w:val="00572E69"/>
    <w:rsid w:val="00573AC1"/>
    <w:rsid w:val="00574894"/>
    <w:rsid w:val="0057532E"/>
    <w:rsid w:val="00575551"/>
    <w:rsid w:val="00575C0A"/>
    <w:rsid w:val="0057683A"/>
    <w:rsid w:val="00576A74"/>
    <w:rsid w:val="00577ACA"/>
    <w:rsid w:val="00581C6C"/>
    <w:rsid w:val="005837C1"/>
    <w:rsid w:val="00583DE3"/>
    <w:rsid w:val="00583E98"/>
    <w:rsid w:val="00584F0A"/>
    <w:rsid w:val="00584FF5"/>
    <w:rsid w:val="0058572B"/>
    <w:rsid w:val="00586A6C"/>
    <w:rsid w:val="005878B4"/>
    <w:rsid w:val="00587AF6"/>
    <w:rsid w:val="00590A8B"/>
    <w:rsid w:val="00590D65"/>
    <w:rsid w:val="00591325"/>
    <w:rsid w:val="005914B6"/>
    <w:rsid w:val="00592348"/>
    <w:rsid w:val="00592934"/>
    <w:rsid w:val="00592A70"/>
    <w:rsid w:val="00593DC1"/>
    <w:rsid w:val="00595585"/>
    <w:rsid w:val="00595DD6"/>
    <w:rsid w:val="0059637F"/>
    <w:rsid w:val="005966B4"/>
    <w:rsid w:val="005A00E0"/>
    <w:rsid w:val="005A1121"/>
    <w:rsid w:val="005A128F"/>
    <w:rsid w:val="005A4897"/>
    <w:rsid w:val="005A56FF"/>
    <w:rsid w:val="005A60F0"/>
    <w:rsid w:val="005A6637"/>
    <w:rsid w:val="005A6A44"/>
    <w:rsid w:val="005A6C3E"/>
    <w:rsid w:val="005A7602"/>
    <w:rsid w:val="005B045A"/>
    <w:rsid w:val="005B11CB"/>
    <w:rsid w:val="005B123E"/>
    <w:rsid w:val="005B216B"/>
    <w:rsid w:val="005B24BF"/>
    <w:rsid w:val="005B2557"/>
    <w:rsid w:val="005B265C"/>
    <w:rsid w:val="005B2A14"/>
    <w:rsid w:val="005B2FDB"/>
    <w:rsid w:val="005B3244"/>
    <w:rsid w:val="005B3D69"/>
    <w:rsid w:val="005B4087"/>
    <w:rsid w:val="005B454A"/>
    <w:rsid w:val="005B5080"/>
    <w:rsid w:val="005B54BD"/>
    <w:rsid w:val="005B5861"/>
    <w:rsid w:val="005B5B2E"/>
    <w:rsid w:val="005B5D25"/>
    <w:rsid w:val="005B6C55"/>
    <w:rsid w:val="005B7344"/>
    <w:rsid w:val="005B7E18"/>
    <w:rsid w:val="005C024F"/>
    <w:rsid w:val="005C35FE"/>
    <w:rsid w:val="005C46A5"/>
    <w:rsid w:val="005C5544"/>
    <w:rsid w:val="005C55D4"/>
    <w:rsid w:val="005C6BB9"/>
    <w:rsid w:val="005C74B7"/>
    <w:rsid w:val="005C759C"/>
    <w:rsid w:val="005C7933"/>
    <w:rsid w:val="005C7F29"/>
    <w:rsid w:val="005D0531"/>
    <w:rsid w:val="005D05E7"/>
    <w:rsid w:val="005D0619"/>
    <w:rsid w:val="005D06F1"/>
    <w:rsid w:val="005D0B38"/>
    <w:rsid w:val="005D0D1A"/>
    <w:rsid w:val="005D1C87"/>
    <w:rsid w:val="005D29D8"/>
    <w:rsid w:val="005D2B6E"/>
    <w:rsid w:val="005D359B"/>
    <w:rsid w:val="005D360B"/>
    <w:rsid w:val="005D3D03"/>
    <w:rsid w:val="005D44DA"/>
    <w:rsid w:val="005D488D"/>
    <w:rsid w:val="005D4FCF"/>
    <w:rsid w:val="005D50B7"/>
    <w:rsid w:val="005D5C42"/>
    <w:rsid w:val="005D5C53"/>
    <w:rsid w:val="005D64C4"/>
    <w:rsid w:val="005D6A36"/>
    <w:rsid w:val="005D6D3D"/>
    <w:rsid w:val="005D7B30"/>
    <w:rsid w:val="005E0122"/>
    <w:rsid w:val="005E04E1"/>
    <w:rsid w:val="005E0E44"/>
    <w:rsid w:val="005E0F33"/>
    <w:rsid w:val="005E0FCB"/>
    <w:rsid w:val="005E1018"/>
    <w:rsid w:val="005E1E5F"/>
    <w:rsid w:val="005E3251"/>
    <w:rsid w:val="005E32AE"/>
    <w:rsid w:val="005E3334"/>
    <w:rsid w:val="005E411D"/>
    <w:rsid w:val="005E5564"/>
    <w:rsid w:val="005E6825"/>
    <w:rsid w:val="005E7804"/>
    <w:rsid w:val="005E7EE8"/>
    <w:rsid w:val="005F0179"/>
    <w:rsid w:val="005F0ACD"/>
    <w:rsid w:val="005F16FC"/>
    <w:rsid w:val="005F1C9C"/>
    <w:rsid w:val="005F1EEC"/>
    <w:rsid w:val="005F27C3"/>
    <w:rsid w:val="005F29A4"/>
    <w:rsid w:val="005F3C73"/>
    <w:rsid w:val="005F527B"/>
    <w:rsid w:val="005F574B"/>
    <w:rsid w:val="005F57F2"/>
    <w:rsid w:val="005F5DEB"/>
    <w:rsid w:val="005F622D"/>
    <w:rsid w:val="005F7A5A"/>
    <w:rsid w:val="006007B6"/>
    <w:rsid w:val="0060137C"/>
    <w:rsid w:val="0060170D"/>
    <w:rsid w:val="00601B8F"/>
    <w:rsid w:val="006024DF"/>
    <w:rsid w:val="00602C5E"/>
    <w:rsid w:val="00603905"/>
    <w:rsid w:val="00604545"/>
    <w:rsid w:val="006049C0"/>
    <w:rsid w:val="0060666C"/>
    <w:rsid w:val="006074E7"/>
    <w:rsid w:val="00607C45"/>
    <w:rsid w:val="006101A0"/>
    <w:rsid w:val="006105B6"/>
    <w:rsid w:val="006116FE"/>
    <w:rsid w:val="00611EA5"/>
    <w:rsid w:val="00612308"/>
    <w:rsid w:val="006129EA"/>
    <w:rsid w:val="00612B31"/>
    <w:rsid w:val="00613AC6"/>
    <w:rsid w:val="00614509"/>
    <w:rsid w:val="006148E9"/>
    <w:rsid w:val="006152F3"/>
    <w:rsid w:val="00615F33"/>
    <w:rsid w:val="0062058B"/>
    <w:rsid w:val="00620CD3"/>
    <w:rsid w:val="006223D4"/>
    <w:rsid w:val="00622DC5"/>
    <w:rsid w:val="00623CF6"/>
    <w:rsid w:val="00623D2E"/>
    <w:rsid w:val="006242B7"/>
    <w:rsid w:val="0062456D"/>
    <w:rsid w:val="00625D95"/>
    <w:rsid w:val="00626242"/>
    <w:rsid w:val="0062765D"/>
    <w:rsid w:val="00630529"/>
    <w:rsid w:val="006308CF"/>
    <w:rsid w:val="00630A65"/>
    <w:rsid w:val="00630A8D"/>
    <w:rsid w:val="00630AD9"/>
    <w:rsid w:val="00630ED8"/>
    <w:rsid w:val="00631D02"/>
    <w:rsid w:val="00632217"/>
    <w:rsid w:val="00632C21"/>
    <w:rsid w:val="00633EA6"/>
    <w:rsid w:val="006349D8"/>
    <w:rsid w:val="00634D84"/>
    <w:rsid w:val="00635F44"/>
    <w:rsid w:val="006361D8"/>
    <w:rsid w:val="00641077"/>
    <w:rsid w:val="006411F2"/>
    <w:rsid w:val="00641799"/>
    <w:rsid w:val="00641D95"/>
    <w:rsid w:val="00642430"/>
    <w:rsid w:val="006424C1"/>
    <w:rsid w:val="006433D4"/>
    <w:rsid w:val="006434E7"/>
    <w:rsid w:val="00643904"/>
    <w:rsid w:val="00643A4F"/>
    <w:rsid w:val="00644094"/>
    <w:rsid w:val="0064467E"/>
    <w:rsid w:val="00644EB1"/>
    <w:rsid w:val="00646086"/>
    <w:rsid w:val="00646FC8"/>
    <w:rsid w:val="00647CAA"/>
    <w:rsid w:val="00650161"/>
    <w:rsid w:val="0065067B"/>
    <w:rsid w:val="006508AC"/>
    <w:rsid w:val="00650B70"/>
    <w:rsid w:val="00650EA6"/>
    <w:rsid w:val="006513B7"/>
    <w:rsid w:val="006515A2"/>
    <w:rsid w:val="00651656"/>
    <w:rsid w:val="00651B36"/>
    <w:rsid w:val="0065228B"/>
    <w:rsid w:val="00652CEF"/>
    <w:rsid w:val="00653D1F"/>
    <w:rsid w:val="00654283"/>
    <w:rsid w:val="00656AC2"/>
    <w:rsid w:val="00656DAF"/>
    <w:rsid w:val="006608A5"/>
    <w:rsid w:val="00660E4B"/>
    <w:rsid w:val="006610D2"/>
    <w:rsid w:val="0066215B"/>
    <w:rsid w:val="0066383A"/>
    <w:rsid w:val="00664392"/>
    <w:rsid w:val="0066478A"/>
    <w:rsid w:val="006649EC"/>
    <w:rsid w:val="00665CE3"/>
    <w:rsid w:val="00665E71"/>
    <w:rsid w:val="006671AA"/>
    <w:rsid w:val="006678BB"/>
    <w:rsid w:val="00670019"/>
    <w:rsid w:val="00670641"/>
    <w:rsid w:val="006712B8"/>
    <w:rsid w:val="00671CDA"/>
    <w:rsid w:val="00672382"/>
    <w:rsid w:val="0067419D"/>
    <w:rsid w:val="00674283"/>
    <w:rsid w:val="00674855"/>
    <w:rsid w:val="006756D3"/>
    <w:rsid w:val="00676E87"/>
    <w:rsid w:val="00677491"/>
    <w:rsid w:val="006777B2"/>
    <w:rsid w:val="006801A9"/>
    <w:rsid w:val="0068030E"/>
    <w:rsid w:val="006803D5"/>
    <w:rsid w:val="006808A6"/>
    <w:rsid w:val="00681508"/>
    <w:rsid w:val="006818C4"/>
    <w:rsid w:val="00681C34"/>
    <w:rsid w:val="0068251C"/>
    <w:rsid w:val="00682AD8"/>
    <w:rsid w:val="00683470"/>
    <w:rsid w:val="00683C4A"/>
    <w:rsid w:val="00683F2F"/>
    <w:rsid w:val="0068451F"/>
    <w:rsid w:val="00684A3A"/>
    <w:rsid w:val="00685B1E"/>
    <w:rsid w:val="00686250"/>
    <w:rsid w:val="006862EE"/>
    <w:rsid w:val="00686479"/>
    <w:rsid w:val="006865B9"/>
    <w:rsid w:val="0068767C"/>
    <w:rsid w:val="0069056E"/>
    <w:rsid w:val="0069171B"/>
    <w:rsid w:val="00691968"/>
    <w:rsid w:val="006926CB"/>
    <w:rsid w:val="00692B40"/>
    <w:rsid w:val="00694E0D"/>
    <w:rsid w:val="006955F8"/>
    <w:rsid w:val="00697294"/>
    <w:rsid w:val="0069752B"/>
    <w:rsid w:val="00697543"/>
    <w:rsid w:val="00697968"/>
    <w:rsid w:val="006A01E5"/>
    <w:rsid w:val="006A032D"/>
    <w:rsid w:val="006A0988"/>
    <w:rsid w:val="006A0CAB"/>
    <w:rsid w:val="006A0EA6"/>
    <w:rsid w:val="006A2C8A"/>
    <w:rsid w:val="006A4529"/>
    <w:rsid w:val="006A4612"/>
    <w:rsid w:val="006A46B1"/>
    <w:rsid w:val="006A578F"/>
    <w:rsid w:val="006A5801"/>
    <w:rsid w:val="006A5C35"/>
    <w:rsid w:val="006A5F95"/>
    <w:rsid w:val="006A62D5"/>
    <w:rsid w:val="006A6417"/>
    <w:rsid w:val="006A757B"/>
    <w:rsid w:val="006B00BE"/>
    <w:rsid w:val="006B00C8"/>
    <w:rsid w:val="006B083C"/>
    <w:rsid w:val="006B11D5"/>
    <w:rsid w:val="006B2799"/>
    <w:rsid w:val="006B461C"/>
    <w:rsid w:val="006B47B6"/>
    <w:rsid w:val="006B4AEB"/>
    <w:rsid w:val="006B4F9E"/>
    <w:rsid w:val="006B619C"/>
    <w:rsid w:val="006B6344"/>
    <w:rsid w:val="006B66BD"/>
    <w:rsid w:val="006B69EA"/>
    <w:rsid w:val="006B76C3"/>
    <w:rsid w:val="006B798A"/>
    <w:rsid w:val="006B79D9"/>
    <w:rsid w:val="006C0269"/>
    <w:rsid w:val="006C0EE0"/>
    <w:rsid w:val="006C12F3"/>
    <w:rsid w:val="006C152E"/>
    <w:rsid w:val="006C1697"/>
    <w:rsid w:val="006C1771"/>
    <w:rsid w:val="006C20BD"/>
    <w:rsid w:val="006C4FD4"/>
    <w:rsid w:val="006C5788"/>
    <w:rsid w:val="006C6366"/>
    <w:rsid w:val="006C7760"/>
    <w:rsid w:val="006C7AA3"/>
    <w:rsid w:val="006D0045"/>
    <w:rsid w:val="006D1A9D"/>
    <w:rsid w:val="006D1CF6"/>
    <w:rsid w:val="006D2FBE"/>
    <w:rsid w:val="006D3CA0"/>
    <w:rsid w:val="006D4011"/>
    <w:rsid w:val="006D4704"/>
    <w:rsid w:val="006D5853"/>
    <w:rsid w:val="006D64AA"/>
    <w:rsid w:val="006D64B6"/>
    <w:rsid w:val="006D6A0A"/>
    <w:rsid w:val="006D7ABB"/>
    <w:rsid w:val="006E016D"/>
    <w:rsid w:val="006E053E"/>
    <w:rsid w:val="006E0E06"/>
    <w:rsid w:val="006E0EC0"/>
    <w:rsid w:val="006E126D"/>
    <w:rsid w:val="006E178F"/>
    <w:rsid w:val="006E1D2C"/>
    <w:rsid w:val="006E25C1"/>
    <w:rsid w:val="006E29C7"/>
    <w:rsid w:val="006E2A79"/>
    <w:rsid w:val="006E4586"/>
    <w:rsid w:val="006E45C8"/>
    <w:rsid w:val="006E5FC7"/>
    <w:rsid w:val="006E64E5"/>
    <w:rsid w:val="006E6895"/>
    <w:rsid w:val="006E7107"/>
    <w:rsid w:val="006E7C3E"/>
    <w:rsid w:val="006F156A"/>
    <w:rsid w:val="006F1591"/>
    <w:rsid w:val="006F201E"/>
    <w:rsid w:val="006F211C"/>
    <w:rsid w:val="006F214C"/>
    <w:rsid w:val="006F28ED"/>
    <w:rsid w:val="006F2AB3"/>
    <w:rsid w:val="006F42B6"/>
    <w:rsid w:val="006F4B3A"/>
    <w:rsid w:val="006F5EDD"/>
    <w:rsid w:val="006F6685"/>
    <w:rsid w:val="006F6F2D"/>
    <w:rsid w:val="006F7E19"/>
    <w:rsid w:val="00700682"/>
    <w:rsid w:val="0070079A"/>
    <w:rsid w:val="00701DCC"/>
    <w:rsid w:val="0070271C"/>
    <w:rsid w:val="00703598"/>
    <w:rsid w:val="00703A18"/>
    <w:rsid w:val="00703D05"/>
    <w:rsid w:val="00703E26"/>
    <w:rsid w:val="00704CDC"/>
    <w:rsid w:val="00705071"/>
    <w:rsid w:val="007060B4"/>
    <w:rsid w:val="00706868"/>
    <w:rsid w:val="00706B9F"/>
    <w:rsid w:val="00706BA1"/>
    <w:rsid w:val="00706E4F"/>
    <w:rsid w:val="00710708"/>
    <w:rsid w:val="00711214"/>
    <w:rsid w:val="00711362"/>
    <w:rsid w:val="00712909"/>
    <w:rsid w:val="007146C4"/>
    <w:rsid w:val="00714A8B"/>
    <w:rsid w:val="00714BF4"/>
    <w:rsid w:val="0071604C"/>
    <w:rsid w:val="007168F8"/>
    <w:rsid w:val="00716FF6"/>
    <w:rsid w:val="007173FB"/>
    <w:rsid w:val="00717F85"/>
    <w:rsid w:val="00720E68"/>
    <w:rsid w:val="007217E3"/>
    <w:rsid w:val="00724300"/>
    <w:rsid w:val="00724F4A"/>
    <w:rsid w:val="0072536F"/>
    <w:rsid w:val="00725AB0"/>
    <w:rsid w:val="00725D0D"/>
    <w:rsid w:val="007267B7"/>
    <w:rsid w:val="00727CE6"/>
    <w:rsid w:val="0073241E"/>
    <w:rsid w:val="0073277C"/>
    <w:rsid w:val="00732B18"/>
    <w:rsid w:val="00733B6A"/>
    <w:rsid w:val="00733F68"/>
    <w:rsid w:val="00734035"/>
    <w:rsid w:val="007359A9"/>
    <w:rsid w:val="007359E7"/>
    <w:rsid w:val="00735BDE"/>
    <w:rsid w:val="00737561"/>
    <w:rsid w:val="00737988"/>
    <w:rsid w:val="00737AE3"/>
    <w:rsid w:val="00737CAE"/>
    <w:rsid w:val="007416E3"/>
    <w:rsid w:val="00741BD3"/>
    <w:rsid w:val="007421C2"/>
    <w:rsid w:val="00742CAE"/>
    <w:rsid w:val="0074361C"/>
    <w:rsid w:val="007438AA"/>
    <w:rsid w:val="007438D3"/>
    <w:rsid w:val="007438EA"/>
    <w:rsid w:val="00743DDA"/>
    <w:rsid w:val="00743F02"/>
    <w:rsid w:val="007449EF"/>
    <w:rsid w:val="00744CB5"/>
    <w:rsid w:val="00745695"/>
    <w:rsid w:val="007456DF"/>
    <w:rsid w:val="00746B13"/>
    <w:rsid w:val="00746E93"/>
    <w:rsid w:val="007472E3"/>
    <w:rsid w:val="00750182"/>
    <w:rsid w:val="00750199"/>
    <w:rsid w:val="0075025B"/>
    <w:rsid w:val="00750290"/>
    <w:rsid w:val="00750BB7"/>
    <w:rsid w:val="00750D68"/>
    <w:rsid w:val="007533DE"/>
    <w:rsid w:val="007534A1"/>
    <w:rsid w:val="00753819"/>
    <w:rsid w:val="00753C62"/>
    <w:rsid w:val="00754864"/>
    <w:rsid w:val="00754D10"/>
    <w:rsid w:val="00754E4F"/>
    <w:rsid w:val="00754ED0"/>
    <w:rsid w:val="00755B30"/>
    <w:rsid w:val="00757039"/>
    <w:rsid w:val="00757268"/>
    <w:rsid w:val="0076030F"/>
    <w:rsid w:val="00760F7C"/>
    <w:rsid w:val="00762F95"/>
    <w:rsid w:val="007631ED"/>
    <w:rsid w:val="00763BA8"/>
    <w:rsid w:val="00764389"/>
    <w:rsid w:val="007646CE"/>
    <w:rsid w:val="00764E34"/>
    <w:rsid w:val="00765C71"/>
    <w:rsid w:val="00766413"/>
    <w:rsid w:val="00766F24"/>
    <w:rsid w:val="00770809"/>
    <w:rsid w:val="00770E50"/>
    <w:rsid w:val="00771794"/>
    <w:rsid w:val="007721B6"/>
    <w:rsid w:val="00773404"/>
    <w:rsid w:val="00773792"/>
    <w:rsid w:val="00773A54"/>
    <w:rsid w:val="00773DB6"/>
    <w:rsid w:val="00773F53"/>
    <w:rsid w:val="007743EC"/>
    <w:rsid w:val="00774C25"/>
    <w:rsid w:val="00776228"/>
    <w:rsid w:val="00776B1C"/>
    <w:rsid w:val="007772D6"/>
    <w:rsid w:val="007772F2"/>
    <w:rsid w:val="00777493"/>
    <w:rsid w:val="007802A2"/>
    <w:rsid w:val="0078198A"/>
    <w:rsid w:val="00782ECF"/>
    <w:rsid w:val="0078313D"/>
    <w:rsid w:val="0078409E"/>
    <w:rsid w:val="007840F5"/>
    <w:rsid w:val="00787357"/>
    <w:rsid w:val="00787501"/>
    <w:rsid w:val="007910B0"/>
    <w:rsid w:val="007911FE"/>
    <w:rsid w:val="007917A9"/>
    <w:rsid w:val="007917D0"/>
    <w:rsid w:val="00791A1F"/>
    <w:rsid w:val="00793AFC"/>
    <w:rsid w:val="00793B62"/>
    <w:rsid w:val="0079435E"/>
    <w:rsid w:val="00795D4C"/>
    <w:rsid w:val="00796175"/>
    <w:rsid w:val="007969A9"/>
    <w:rsid w:val="00796F01"/>
    <w:rsid w:val="00797451"/>
    <w:rsid w:val="00797AA9"/>
    <w:rsid w:val="00797D04"/>
    <w:rsid w:val="007A05FC"/>
    <w:rsid w:val="007A0A02"/>
    <w:rsid w:val="007A0F0B"/>
    <w:rsid w:val="007A12C3"/>
    <w:rsid w:val="007A1B6E"/>
    <w:rsid w:val="007A2D4F"/>
    <w:rsid w:val="007A31C4"/>
    <w:rsid w:val="007A3615"/>
    <w:rsid w:val="007A45B8"/>
    <w:rsid w:val="007A4895"/>
    <w:rsid w:val="007A49D4"/>
    <w:rsid w:val="007A4AB5"/>
    <w:rsid w:val="007A4C1A"/>
    <w:rsid w:val="007A4FFB"/>
    <w:rsid w:val="007A5104"/>
    <w:rsid w:val="007A5541"/>
    <w:rsid w:val="007A5BB1"/>
    <w:rsid w:val="007A6C41"/>
    <w:rsid w:val="007A6F8B"/>
    <w:rsid w:val="007A7C3B"/>
    <w:rsid w:val="007B00C2"/>
    <w:rsid w:val="007B0502"/>
    <w:rsid w:val="007B1496"/>
    <w:rsid w:val="007B1F1B"/>
    <w:rsid w:val="007B23ED"/>
    <w:rsid w:val="007B2B49"/>
    <w:rsid w:val="007B31BA"/>
    <w:rsid w:val="007B3580"/>
    <w:rsid w:val="007B39F1"/>
    <w:rsid w:val="007B7F5D"/>
    <w:rsid w:val="007C0B3D"/>
    <w:rsid w:val="007C25F8"/>
    <w:rsid w:val="007C28E9"/>
    <w:rsid w:val="007C2F73"/>
    <w:rsid w:val="007C326F"/>
    <w:rsid w:val="007C3CCE"/>
    <w:rsid w:val="007C3FB2"/>
    <w:rsid w:val="007C4CE7"/>
    <w:rsid w:val="007C6703"/>
    <w:rsid w:val="007C7D9D"/>
    <w:rsid w:val="007D048D"/>
    <w:rsid w:val="007D04A2"/>
    <w:rsid w:val="007D1A78"/>
    <w:rsid w:val="007D1ABA"/>
    <w:rsid w:val="007D1B56"/>
    <w:rsid w:val="007D21C8"/>
    <w:rsid w:val="007D270F"/>
    <w:rsid w:val="007D2B4E"/>
    <w:rsid w:val="007D3819"/>
    <w:rsid w:val="007D46AB"/>
    <w:rsid w:val="007D4C5C"/>
    <w:rsid w:val="007D5CAD"/>
    <w:rsid w:val="007D5F65"/>
    <w:rsid w:val="007D6225"/>
    <w:rsid w:val="007D6295"/>
    <w:rsid w:val="007D63D8"/>
    <w:rsid w:val="007D6992"/>
    <w:rsid w:val="007D6AD7"/>
    <w:rsid w:val="007D6B1D"/>
    <w:rsid w:val="007D7852"/>
    <w:rsid w:val="007E0858"/>
    <w:rsid w:val="007E1BDC"/>
    <w:rsid w:val="007E245C"/>
    <w:rsid w:val="007E390B"/>
    <w:rsid w:val="007E438B"/>
    <w:rsid w:val="007E45FF"/>
    <w:rsid w:val="007E4B91"/>
    <w:rsid w:val="007E4CB9"/>
    <w:rsid w:val="007E4E3A"/>
    <w:rsid w:val="007E5A22"/>
    <w:rsid w:val="007E5F7D"/>
    <w:rsid w:val="007E6C69"/>
    <w:rsid w:val="007E71C7"/>
    <w:rsid w:val="007E7C36"/>
    <w:rsid w:val="007F078E"/>
    <w:rsid w:val="007F1048"/>
    <w:rsid w:val="007F105A"/>
    <w:rsid w:val="007F16AA"/>
    <w:rsid w:val="007F1FDE"/>
    <w:rsid w:val="007F24F0"/>
    <w:rsid w:val="007F3043"/>
    <w:rsid w:val="007F344F"/>
    <w:rsid w:val="007F5950"/>
    <w:rsid w:val="007F62D2"/>
    <w:rsid w:val="008000BD"/>
    <w:rsid w:val="0080050F"/>
    <w:rsid w:val="008005C8"/>
    <w:rsid w:val="008008D9"/>
    <w:rsid w:val="008017D2"/>
    <w:rsid w:val="00801A67"/>
    <w:rsid w:val="00801FD8"/>
    <w:rsid w:val="008021A5"/>
    <w:rsid w:val="00802287"/>
    <w:rsid w:val="00804A10"/>
    <w:rsid w:val="00804CA9"/>
    <w:rsid w:val="00805EFE"/>
    <w:rsid w:val="00806D85"/>
    <w:rsid w:val="00806F7E"/>
    <w:rsid w:val="008102F9"/>
    <w:rsid w:val="008105C6"/>
    <w:rsid w:val="00810FEB"/>
    <w:rsid w:val="008112B3"/>
    <w:rsid w:val="008113A0"/>
    <w:rsid w:val="00811D35"/>
    <w:rsid w:val="00812133"/>
    <w:rsid w:val="008156E0"/>
    <w:rsid w:val="008163B2"/>
    <w:rsid w:val="00816F11"/>
    <w:rsid w:val="00820A56"/>
    <w:rsid w:val="008214E4"/>
    <w:rsid w:val="00821E10"/>
    <w:rsid w:val="00821E50"/>
    <w:rsid w:val="00821FBF"/>
    <w:rsid w:val="0082321C"/>
    <w:rsid w:val="00823F92"/>
    <w:rsid w:val="00825362"/>
    <w:rsid w:val="008255D8"/>
    <w:rsid w:val="00825C15"/>
    <w:rsid w:val="008265DF"/>
    <w:rsid w:val="00827540"/>
    <w:rsid w:val="008306A1"/>
    <w:rsid w:val="008307CC"/>
    <w:rsid w:val="00831B9F"/>
    <w:rsid w:val="00831FA8"/>
    <w:rsid w:val="008323A2"/>
    <w:rsid w:val="0083293A"/>
    <w:rsid w:val="00832C2C"/>
    <w:rsid w:val="00833229"/>
    <w:rsid w:val="008334A2"/>
    <w:rsid w:val="008335C7"/>
    <w:rsid w:val="00833689"/>
    <w:rsid w:val="00833837"/>
    <w:rsid w:val="00833ED3"/>
    <w:rsid w:val="00834060"/>
    <w:rsid w:val="0083420B"/>
    <w:rsid w:val="008342BD"/>
    <w:rsid w:val="008342F4"/>
    <w:rsid w:val="00834FDA"/>
    <w:rsid w:val="0083542C"/>
    <w:rsid w:val="008356C4"/>
    <w:rsid w:val="00836F6A"/>
    <w:rsid w:val="0083733F"/>
    <w:rsid w:val="008375D4"/>
    <w:rsid w:val="00837A3A"/>
    <w:rsid w:val="00840323"/>
    <w:rsid w:val="0084068C"/>
    <w:rsid w:val="00840BEB"/>
    <w:rsid w:val="00840E87"/>
    <w:rsid w:val="008413F7"/>
    <w:rsid w:val="00841B79"/>
    <w:rsid w:val="008434CC"/>
    <w:rsid w:val="008441C9"/>
    <w:rsid w:val="0084420D"/>
    <w:rsid w:val="00844409"/>
    <w:rsid w:val="00844E98"/>
    <w:rsid w:val="00845B16"/>
    <w:rsid w:val="00845BAD"/>
    <w:rsid w:val="00846474"/>
    <w:rsid w:val="00846688"/>
    <w:rsid w:val="00846F4C"/>
    <w:rsid w:val="00846FE9"/>
    <w:rsid w:val="008506EE"/>
    <w:rsid w:val="00850F50"/>
    <w:rsid w:val="0085212B"/>
    <w:rsid w:val="008540D2"/>
    <w:rsid w:val="00854705"/>
    <w:rsid w:val="00855567"/>
    <w:rsid w:val="008559B1"/>
    <w:rsid w:val="00855FBF"/>
    <w:rsid w:val="0085623B"/>
    <w:rsid w:val="008565CC"/>
    <w:rsid w:val="0085761C"/>
    <w:rsid w:val="008611DB"/>
    <w:rsid w:val="00861280"/>
    <w:rsid w:val="008619B8"/>
    <w:rsid w:val="00861D68"/>
    <w:rsid w:val="00861D97"/>
    <w:rsid w:val="0086203F"/>
    <w:rsid w:val="00862B99"/>
    <w:rsid w:val="00862D85"/>
    <w:rsid w:val="00862E6E"/>
    <w:rsid w:val="008634CB"/>
    <w:rsid w:val="00863AFA"/>
    <w:rsid w:val="00863E42"/>
    <w:rsid w:val="008647EC"/>
    <w:rsid w:val="008657F6"/>
    <w:rsid w:val="00866697"/>
    <w:rsid w:val="00866800"/>
    <w:rsid w:val="00866ACC"/>
    <w:rsid w:val="00866E43"/>
    <w:rsid w:val="00867049"/>
    <w:rsid w:val="0086721A"/>
    <w:rsid w:val="00867413"/>
    <w:rsid w:val="0087002F"/>
    <w:rsid w:val="00870980"/>
    <w:rsid w:val="00871D72"/>
    <w:rsid w:val="00872C47"/>
    <w:rsid w:val="00872C72"/>
    <w:rsid w:val="008736EF"/>
    <w:rsid w:val="0087392A"/>
    <w:rsid w:val="00874738"/>
    <w:rsid w:val="00874AF2"/>
    <w:rsid w:val="00875369"/>
    <w:rsid w:val="00875B87"/>
    <w:rsid w:val="0087643D"/>
    <w:rsid w:val="00877564"/>
    <w:rsid w:val="008775E5"/>
    <w:rsid w:val="00877786"/>
    <w:rsid w:val="00880AB5"/>
    <w:rsid w:val="00881B95"/>
    <w:rsid w:val="00882395"/>
    <w:rsid w:val="0088323B"/>
    <w:rsid w:val="008833D1"/>
    <w:rsid w:val="0088490D"/>
    <w:rsid w:val="00884E74"/>
    <w:rsid w:val="00885251"/>
    <w:rsid w:val="008853DC"/>
    <w:rsid w:val="0088568D"/>
    <w:rsid w:val="00885DCF"/>
    <w:rsid w:val="00885F5D"/>
    <w:rsid w:val="0088629D"/>
    <w:rsid w:val="0088633E"/>
    <w:rsid w:val="00886981"/>
    <w:rsid w:val="00887285"/>
    <w:rsid w:val="008873C1"/>
    <w:rsid w:val="008874C6"/>
    <w:rsid w:val="008874D1"/>
    <w:rsid w:val="0088759A"/>
    <w:rsid w:val="008907D0"/>
    <w:rsid w:val="00890B19"/>
    <w:rsid w:val="0089135B"/>
    <w:rsid w:val="00891FD6"/>
    <w:rsid w:val="008926EB"/>
    <w:rsid w:val="008932F2"/>
    <w:rsid w:val="008933C3"/>
    <w:rsid w:val="008939EC"/>
    <w:rsid w:val="00894112"/>
    <w:rsid w:val="008944FB"/>
    <w:rsid w:val="00895EA5"/>
    <w:rsid w:val="00896746"/>
    <w:rsid w:val="008978EE"/>
    <w:rsid w:val="008A07DA"/>
    <w:rsid w:val="008A0AF2"/>
    <w:rsid w:val="008A0C96"/>
    <w:rsid w:val="008A22E7"/>
    <w:rsid w:val="008A2A4D"/>
    <w:rsid w:val="008A35B0"/>
    <w:rsid w:val="008A371D"/>
    <w:rsid w:val="008A4083"/>
    <w:rsid w:val="008A47B0"/>
    <w:rsid w:val="008A4BA2"/>
    <w:rsid w:val="008A506D"/>
    <w:rsid w:val="008A752B"/>
    <w:rsid w:val="008B025E"/>
    <w:rsid w:val="008B0496"/>
    <w:rsid w:val="008B08AB"/>
    <w:rsid w:val="008B1A94"/>
    <w:rsid w:val="008B1D79"/>
    <w:rsid w:val="008B28DA"/>
    <w:rsid w:val="008B2ED9"/>
    <w:rsid w:val="008B4FB4"/>
    <w:rsid w:val="008B505B"/>
    <w:rsid w:val="008B51E4"/>
    <w:rsid w:val="008B5652"/>
    <w:rsid w:val="008B5AB5"/>
    <w:rsid w:val="008B6145"/>
    <w:rsid w:val="008B65AB"/>
    <w:rsid w:val="008B7E44"/>
    <w:rsid w:val="008C02D8"/>
    <w:rsid w:val="008C02F3"/>
    <w:rsid w:val="008C10CD"/>
    <w:rsid w:val="008C1967"/>
    <w:rsid w:val="008C1BB1"/>
    <w:rsid w:val="008C2BE2"/>
    <w:rsid w:val="008C3546"/>
    <w:rsid w:val="008C4B3F"/>
    <w:rsid w:val="008C53D6"/>
    <w:rsid w:val="008C693B"/>
    <w:rsid w:val="008C72A0"/>
    <w:rsid w:val="008C7CBB"/>
    <w:rsid w:val="008D072D"/>
    <w:rsid w:val="008D0D4E"/>
    <w:rsid w:val="008D1599"/>
    <w:rsid w:val="008D1E96"/>
    <w:rsid w:val="008D3816"/>
    <w:rsid w:val="008D471A"/>
    <w:rsid w:val="008D5A82"/>
    <w:rsid w:val="008D5AC3"/>
    <w:rsid w:val="008D5ED9"/>
    <w:rsid w:val="008D6253"/>
    <w:rsid w:val="008D65C2"/>
    <w:rsid w:val="008D7497"/>
    <w:rsid w:val="008D7602"/>
    <w:rsid w:val="008E0F50"/>
    <w:rsid w:val="008E4036"/>
    <w:rsid w:val="008E4525"/>
    <w:rsid w:val="008E5804"/>
    <w:rsid w:val="008E6440"/>
    <w:rsid w:val="008E6F6B"/>
    <w:rsid w:val="008E733F"/>
    <w:rsid w:val="008E752A"/>
    <w:rsid w:val="008E7E76"/>
    <w:rsid w:val="008F05E9"/>
    <w:rsid w:val="008F09C2"/>
    <w:rsid w:val="008F103A"/>
    <w:rsid w:val="008F17A9"/>
    <w:rsid w:val="008F1871"/>
    <w:rsid w:val="008F1FDB"/>
    <w:rsid w:val="008F2238"/>
    <w:rsid w:val="008F2430"/>
    <w:rsid w:val="008F2A96"/>
    <w:rsid w:val="008F2DB7"/>
    <w:rsid w:val="008F30AF"/>
    <w:rsid w:val="008F40F8"/>
    <w:rsid w:val="008F4746"/>
    <w:rsid w:val="008F53EF"/>
    <w:rsid w:val="008F5495"/>
    <w:rsid w:val="008F6861"/>
    <w:rsid w:val="008F743A"/>
    <w:rsid w:val="008F7779"/>
    <w:rsid w:val="008F7B60"/>
    <w:rsid w:val="008F7E50"/>
    <w:rsid w:val="009008B1"/>
    <w:rsid w:val="00900A01"/>
    <w:rsid w:val="00901341"/>
    <w:rsid w:val="00902A01"/>
    <w:rsid w:val="009030BD"/>
    <w:rsid w:val="0090326B"/>
    <w:rsid w:val="00903C4B"/>
    <w:rsid w:val="0090473F"/>
    <w:rsid w:val="009049E4"/>
    <w:rsid w:val="00904B80"/>
    <w:rsid w:val="00904D39"/>
    <w:rsid w:val="00905123"/>
    <w:rsid w:val="0091023B"/>
    <w:rsid w:val="0091181A"/>
    <w:rsid w:val="009123BE"/>
    <w:rsid w:val="009129D1"/>
    <w:rsid w:val="00912C20"/>
    <w:rsid w:val="00914269"/>
    <w:rsid w:val="00914816"/>
    <w:rsid w:val="00914A6A"/>
    <w:rsid w:val="00915373"/>
    <w:rsid w:val="0091559B"/>
    <w:rsid w:val="00916357"/>
    <w:rsid w:val="00916482"/>
    <w:rsid w:val="00916A61"/>
    <w:rsid w:val="00916A66"/>
    <w:rsid w:val="00916BF0"/>
    <w:rsid w:val="009172A8"/>
    <w:rsid w:val="00917A44"/>
    <w:rsid w:val="00920083"/>
    <w:rsid w:val="00921FE2"/>
    <w:rsid w:val="009229BC"/>
    <w:rsid w:val="00922B51"/>
    <w:rsid w:val="00922D8D"/>
    <w:rsid w:val="00922ED7"/>
    <w:rsid w:val="00923B5B"/>
    <w:rsid w:val="00923E9E"/>
    <w:rsid w:val="009243D3"/>
    <w:rsid w:val="009245B2"/>
    <w:rsid w:val="00924F8E"/>
    <w:rsid w:val="00926EDB"/>
    <w:rsid w:val="0093084B"/>
    <w:rsid w:val="00932C96"/>
    <w:rsid w:val="009331F9"/>
    <w:rsid w:val="009333BA"/>
    <w:rsid w:val="00933EBB"/>
    <w:rsid w:val="00934DCF"/>
    <w:rsid w:val="00935402"/>
    <w:rsid w:val="00940919"/>
    <w:rsid w:val="00940BBE"/>
    <w:rsid w:val="00940EAD"/>
    <w:rsid w:val="0094112F"/>
    <w:rsid w:val="00941425"/>
    <w:rsid w:val="00942584"/>
    <w:rsid w:val="009427C5"/>
    <w:rsid w:val="009450F5"/>
    <w:rsid w:val="00946122"/>
    <w:rsid w:val="009467BD"/>
    <w:rsid w:val="009467EE"/>
    <w:rsid w:val="00947339"/>
    <w:rsid w:val="00950287"/>
    <w:rsid w:val="009505F1"/>
    <w:rsid w:val="00950C48"/>
    <w:rsid w:val="00950D26"/>
    <w:rsid w:val="00952491"/>
    <w:rsid w:val="009531FB"/>
    <w:rsid w:val="009535FB"/>
    <w:rsid w:val="00954AEF"/>
    <w:rsid w:val="009550C9"/>
    <w:rsid w:val="0095543D"/>
    <w:rsid w:val="009557C2"/>
    <w:rsid w:val="009572AC"/>
    <w:rsid w:val="00957F82"/>
    <w:rsid w:val="00960CC2"/>
    <w:rsid w:val="00961A59"/>
    <w:rsid w:val="00962783"/>
    <w:rsid w:val="00962899"/>
    <w:rsid w:val="00963580"/>
    <w:rsid w:val="00964119"/>
    <w:rsid w:val="0096500C"/>
    <w:rsid w:val="009650AF"/>
    <w:rsid w:val="00965909"/>
    <w:rsid w:val="009677F1"/>
    <w:rsid w:val="009710D6"/>
    <w:rsid w:val="009716EF"/>
    <w:rsid w:val="009721E2"/>
    <w:rsid w:val="0097264C"/>
    <w:rsid w:val="00972799"/>
    <w:rsid w:val="0097402F"/>
    <w:rsid w:val="00974CFE"/>
    <w:rsid w:val="00976315"/>
    <w:rsid w:val="00977161"/>
    <w:rsid w:val="00977C89"/>
    <w:rsid w:val="009800A8"/>
    <w:rsid w:val="00980A6A"/>
    <w:rsid w:val="00981413"/>
    <w:rsid w:val="00981DA1"/>
    <w:rsid w:val="00982292"/>
    <w:rsid w:val="009823BF"/>
    <w:rsid w:val="009823EE"/>
    <w:rsid w:val="00983274"/>
    <w:rsid w:val="00983D39"/>
    <w:rsid w:val="0098450B"/>
    <w:rsid w:val="009845E4"/>
    <w:rsid w:val="009846DE"/>
    <w:rsid w:val="00984836"/>
    <w:rsid w:val="00984B56"/>
    <w:rsid w:val="00984C59"/>
    <w:rsid w:val="0098540C"/>
    <w:rsid w:val="00986197"/>
    <w:rsid w:val="009862B8"/>
    <w:rsid w:val="00986617"/>
    <w:rsid w:val="0098676C"/>
    <w:rsid w:val="00986859"/>
    <w:rsid w:val="009874B5"/>
    <w:rsid w:val="009877A3"/>
    <w:rsid w:val="00987A42"/>
    <w:rsid w:val="00987C08"/>
    <w:rsid w:val="00990114"/>
    <w:rsid w:val="009909EC"/>
    <w:rsid w:val="009910BC"/>
    <w:rsid w:val="0099123E"/>
    <w:rsid w:val="00991497"/>
    <w:rsid w:val="009924B1"/>
    <w:rsid w:val="00992669"/>
    <w:rsid w:val="009947B3"/>
    <w:rsid w:val="0099570F"/>
    <w:rsid w:val="00996294"/>
    <w:rsid w:val="00996AC2"/>
    <w:rsid w:val="00997481"/>
    <w:rsid w:val="00997622"/>
    <w:rsid w:val="0099768D"/>
    <w:rsid w:val="009A0E92"/>
    <w:rsid w:val="009A0E95"/>
    <w:rsid w:val="009A3CC2"/>
    <w:rsid w:val="009A74C5"/>
    <w:rsid w:val="009A7D28"/>
    <w:rsid w:val="009B10EC"/>
    <w:rsid w:val="009B1971"/>
    <w:rsid w:val="009B1C43"/>
    <w:rsid w:val="009B3181"/>
    <w:rsid w:val="009B335F"/>
    <w:rsid w:val="009B40D4"/>
    <w:rsid w:val="009B47F3"/>
    <w:rsid w:val="009B4A6B"/>
    <w:rsid w:val="009B4F7C"/>
    <w:rsid w:val="009B654D"/>
    <w:rsid w:val="009B6584"/>
    <w:rsid w:val="009B72D9"/>
    <w:rsid w:val="009C261B"/>
    <w:rsid w:val="009C267A"/>
    <w:rsid w:val="009C2B70"/>
    <w:rsid w:val="009C2F66"/>
    <w:rsid w:val="009C2FB4"/>
    <w:rsid w:val="009C3BFE"/>
    <w:rsid w:val="009C3C92"/>
    <w:rsid w:val="009C43BA"/>
    <w:rsid w:val="009C4838"/>
    <w:rsid w:val="009C4F90"/>
    <w:rsid w:val="009C59DE"/>
    <w:rsid w:val="009C6985"/>
    <w:rsid w:val="009D04CB"/>
    <w:rsid w:val="009D0B49"/>
    <w:rsid w:val="009D0DDD"/>
    <w:rsid w:val="009D0FE0"/>
    <w:rsid w:val="009D1C6A"/>
    <w:rsid w:val="009D4459"/>
    <w:rsid w:val="009D4756"/>
    <w:rsid w:val="009D4A7F"/>
    <w:rsid w:val="009D5430"/>
    <w:rsid w:val="009D6571"/>
    <w:rsid w:val="009D754E"/>
    <w:rsid w:val="009D76C3"/>
    <w:rsid w:val="009E040C"/>
    <w:rsid w:val="009E2B83"/>
    <w:rsid w:val="009E3395"/>
    <w:rsid w:val="009E3FA3"/>
    <w:rsid w:val="009E583F"/>
    <w:rsid w:val="009E5851"/>
    <w:rsid w:val="009E61A4"/>
    <w:rsid w:val="009E70DA"/>
    <w:rsid w:val="009E75EE"/>
    <w:rsid w:val="009F1D5B"/>
    <w:rsid w:val="009F1F97"/>
    <w:rsid w:val="009F2226"/>
    <w:rsid w:val="009F336A"/>
    <w:rsid w:val="009F3795"/>
    <w:rsid w:val="009F3D85"/>
    <w:rsid w:val="009F4909"/>
    <w:rsid w:val="009F514D"/>
    <w:rsid w:val="009F5B9D"/>
    <w:rsid w:val="009F5E8F"/>
    <w:rsid w:val="009F67C5"/>
    <w:rsid w:val="009F72D6"/>
    <w:rsid w:val="009F7470"/>
    <w:rsid w:val="009F768B"/>
    <w:rsid w:val="009F79B9"/>
    <w:rsid w:val="00A000BA"/>
    <w:rsid w:val="00A00B5F"/>
    <w:rsid w:val="00A0185B"/>
    <w:rsid w:val="00A01DE4"/>
    <w:rsid w:val="00A01E67"/>
    <w:rsid w:val="00A02F4E"/>
    <w:rsid w:val="00A03C13"/>
    <w:rsid w:val="00A0434B"/>
    <w:rsid w:val="00A04456"/>
    <w:rsid w:val="00A052FA"/>
    <w:rsid w:val="00A06BAB"/>
    <w:rsid w:val="00A072C4"/>
    <w:rsid w:val="00A072E2"/>
    <w:rsid w:val="00A07677"/>
    <w:rsid w:val="00A07F5B"/>
    <w:rsid w:val="00A100AB"/>
    <w:rsid w:val="00A1017E"/>
    <w:rsid w:val="00A10F77"/>
    <w:rsid w:val="00A11427"/>
    <w:rsid w:val="00A11B7D"/>
    <w:rsid w:val="00A11F27"/>
    <w:rsid w:val="00A131B7"/>
    <w:rsid w:val="00A141D1"/>
    <w:rsid w:val="00A14F2D"/>
    <w:rsid w:val="00A15A3B"/>
    <w:rsid w:val="00A17B31"/>
    <w:rsid w:val="00A2028C"/>
    <w:rsid w:val="00A20362"/>
    <w:rsid w:val="00A207C1"/>
    <w:rsid w:val="00A21081"/>
    <w:rsid w:val="00A21CFA"/>
    <w:rsid w:val="00A22DFD"/>
    <w:rsid w:val="00A247C7"/>
    <w:rsid w:val="00A2523D"/>
    <w:rsid w:val="00A2534C"/>
    <w:rsid w:val="00A26160"/>
    <w:rsid w:val="00A2680A"/>
    <w:rsid w:val="00A26EF2"/>
    <w:rsid w:val="00A26EF8"/>
    <w:rsid w:val="00A275A9"/>
    <w:rsid w:val="00A30498"/>
    <w:rsid w:val="00A3141C"/>
    <w:rsid w:val="00A31A1F"/>
    <w:rsid w:val="00A32923"/>
    <w:rsid w:val="00A32EA1"/>
    <w:rsid w:val="00A33C58"/>
    <w:rsid w:val="00A3412C"/>
    <w:rsid w:val="00A36D15"/>
    <w:rsid w:val="00A36D19"/>
    <w:rsid w:val="00A37899"/>
    <w:rsid w:val="00A4009F"/>
    <w:rsid w:val="00A4067D"/>
    <w:rsid w:val="00A4122D"/>
    <w:rsid w:val="00A414B6"/>
    <w:rsid w:val="00A41693"/>
    <w:rsid w:val="00A4205C"/>
    <w:rsid w:val="00A420E7"/>
    <w:rsid w:val="00A42FBE"/>
    <w:rsid w:val="00A430D3"/>
    <w:rsid w:val="00A448E2"/>
    <w:rsid w:val="00A44AB9"/>
    <w:rsid w:val="00A453A6"/>
    <w:rsid w:val="00A47272"/>
    <w:rsid w:val="00A50B82"/>
    <w:rsid w:val="00A51A72"/>
    <w:rsid w:val="00A51DDB"/>
    <w:rsid w:val="00A52B52"/>
    <w:rsid w:val="00A52C61"/>
    <w:rsid w:val="00A5436F"/>
    <w:rsid w:val="00A5497D"/>
    <w:rsid w:val="00A55C84"/>
    <w:rsid w:val="00A55F90"/>
    <w:rsid w:val="00A57110"/>
    <w:rsid w:val="00A60826"/>
    <w:rsid w:val="00A60BCC"/>
    <w:rsid w:val="00A61747"/>
    <w:rsid w:val="00A619BA"/>
    <w:rsid w:val="00A6257A"/>
    <w:rsid w:val="00A62813"/>
    <w:rsid w:val="00A62E82"/>
    <w:rsid w:val="00A636FF"/>
    <w:rsid w:val="00A637C8"/>
    <w:rsid w:val="00A63D75"/>
    <w:rsid w:val="00A644B3"/>
    <w:rsid w:val="00A645C3"/>
    <w:rsid w:val="00A65674"/>
    <w:rsid w:val="00A66B7D"/>
    <w:rsid w:val="00A66F7B"/>
    <w:rsid w:val="00A67035"/>
    <w:rsid w:val="00A67776"/>
    <w:rsid w:val="00A67C44"/>
    <w:rsid w:val="00A67EEE"/>
    <w:rsid w:val="00A70076"/>
    <w:rsid w:val="00A70356"/>
    <w:rsid w:val="00A71460"/>
    <w:rsid w:val="00A71808"/>
    <w:rsid w:val="00A7215C"/>
    <w:rsid w:val="00A72625"/>
    <w:rsid w:val="00A726C7"/>
    <w:rsid w:val="00A72A74"/>
    <w:rsid w:val="00A73439"/>
    <w:rsid w:val="00A734C3"/>
    <w:rsid w:val="00A7404D"/>
    <w:rsid w:val="00A7460A"/>
    <w:rsid w:val="00A746FB"/>
    <w:rsid w:val="00A74929"/>
    <w:rsid w:val="00A74C17"/>
    <w:rsid w:val="00A7557C"/>
    <w:rsid w:val="00A7645D"/>
    <w:rsid w:val="00A76E5D"/>
    <w:rsid w:val="00A774CD"/>
    <w:rsid w:val="00A77877"/>
    <w:rsid w:val="00A77D0E"/>
    <w:rsid w:val="00A815D7"/>
    <w:rsid w:val="00A818A5"/>
    <w:rsid w:val="00A83965"/>
    <w:rsid w:val="00A83C4E"/>
    <w:rsid w:val="00A83CBE"/>
    <w:rsid w:val="00A86460"/>
    <w:rsid w:val="00A865FE"/>
    <w:rsid w:val="00A870A9"/>
    <w:rsid w:val="00A8785E"/>
    <w:rsid w:val="00A8788C"/>
    <w:rsid w:val="00A90009"/>
    <w:rsid w:val="00A907DF"/>
    <w:rsid w:val="00A929B6"/>
    <w:rsid w:val="00A92C95"/>
    <w:rsid w:val="00A9382F"/>
    <w:rsid w:val="00A94522"/>
    <w:rsid w:val="00A94A57"/>
    <w:rsid w:val="00A95897"/>
    <w:rsid w:val="00A95D34"/>
    <w:rsid w:val="00A95F90"/>
    <w:rsid w:val="00A96056"/>
    <w:rsid w:val="00A9631F"/>
    <w:rsid w:val="00A97D15"/>
    <w:rsid w:val="00AA1606"/>
    <w:rsid w:val="00AA1CFF"/>
    <w:rsid w:val="00AA2C91"/>
    <w:rsid w:val="00AA2ED3"/>
    <w:rsid w:val="00AA32D0"/>
    <w:rsid w:val="00AA3A55"/>
    <w:rsid w:val="00AA49AC"/>
    <w:rsid w:val="00AA4F06"/>
    <w:rsid w:val="00AA67E2"/>
    <w:rsid w:val="00AA7681"/>
    <w:rsid w:val="00AA7C00"/>
    <w:rsid w:val="00AA7E21"/>
    <w:rsid w:val="00AB0431"/>
    <w:rsid w:val="00AB05FF"/>
    <w:rsid w:val="00AB06FF"/>
    <w:rsid w:val="00AB0CC3"/>
    <w:rsid w:val="00AB10BC"/>
    <w:rsid w:val="00AB2DBC"/>
    <w:rsid w:val="00AB315F"/>
    <w:rsid w:val="00AB4856"/>
    <w:rsid w:val="00AB4E9D"/>
    <w:rsid w:val="00AB5031"/>
    <w:rsid w:val="00AB5100"/>
    <w:rsid w:val="00AB5AC7"/>
    <w:rsid w:val="00AB664C"/>
    <w:rsid w:val="00AB6BD3"/>
    <w:rsid w:val="00AB723C"/>
    <w:rsid w:val="00AB729D"/>
    <w:rsid w:val="00AB7435"/>
    <w:rsid w:val="00AB776C"/>
    <w:rsid w:val="00AC005D"/>
    <w:rsid w:val="00AC062F"/>
    <w:rsid w:val="00AC121F"/>
    <w:rsid w:val="00AC22E2"/>
    <w:rsid w:val="00AC6A35"/>
    <w:rsid w:val="00AC6F0F"/>
    <w:rsid w:val="00AC7B6A"/>
    <w:rsid w:val="00AD1779"/>
    <w:rsid w:val="00AD1DC9"/>
    <w:rsid w:val="00AD1E54"/>
    <w:rsid w:val="00AD1E70"/>
    <w:rsid w:val="00AD3A35"/>
    <w:rsid w:val="00AD49B3"/>
    <w:rsid w:val="00AD59BA"/>
    <w:rsid w:val="00AD61C9"/>
    <w:rsid w:val="00AD6249"/>
    <w:rsid w:val="00AD6AE2"/>
    <w:rsid w:val="00AD6B98"/>
    <w:rsid w:val="00AD7E73"/>
    <w:rsid w:val="00AE1AC8"/>
    <w:rsid w:val="00AE2065"/>
    <w:rsid w:val="00AE22FA"/>
    <w:rsid w:val="00AE4270"/>
    <w:rsid w:val="00AE4E52"/>
    <w:rsid w:val="00AE50FF"/>
    <w:rsid w:val="00AE57DC"/>
    <w:rsid w:val="00AE57E1"/>
    <w:rsid w:val="00AE5ACB"/>
    <w:rsid w:val="00AE6658"/>
    <w:rsid w:val="00AE702F"/>
    <w:rsid w:val="00AF0035"/>
    <w:rsid w:val="00AF025F"/>
    <w:rsid w:val="00AF101F"/>
    <w:rsid w:val="00AF2077"/>
    <w:rsid w:val="00AF23B3"/>
    <w:rsid w:val="00AF359A"/>
    <w:rsid w:val="00AF3957"/>
    <w:rsid w:val="00AF3BED"/>
    <w:rsid w:val="00AF4575"/>
    <w:rsid w:val="00AF4B5E"/>
    <w:rsid w:val="00AF5256"/>
    <w:rsid w:val="00AF5F3C"/>
    <w:rsid w:val="00AF624D"/>
    <w:rsid w:val="00AF7B66"/>
    <w:rsid w:val="00B006E8"/>
    <w:rsid w:val="00B0079B"/>
    <w:rsid w:val="00B0124C"/>
    <w:rsid w:val="00B01696"/>
    <w:rsid w:val="00B01A1A"/>
    <w:rsid w:val="00B02890"/>
    <w:rsid w:val="00B044B4"/>
    <w:rsid w:val="00B04CA9"/>
    <w:rsid w:val="00B05612"/>
    <w:rsid w:val="00B05DF8"/>
    <w:rsid w:val="00B067E6"/>
    <w:rsid w:val="00B103FA"/>
    <w:rsid w:val="00B1164E"/>
    <w:rsid w:val="00B1188C"/>
    <w:rsid w:val="00B12721"/>
    <w:rsid w:val="00B13CE6"/>
    <w:rsid w:val="00B14285"/>
    <w:rsid w:val="00B14D73"/>
    <w:rsid w:val="00B15B13"/>
    <w:rsid w:val="00B15E93"/>
    <w:rsid w:val="00B20C3F"/>
    <w:rsid w:val="00B21538"/>
    <w:rsid w:val="00B21621"/>
    <w:rsid w:val="00B2240B"/>
    <w:rsid w:val="00B22853"/>
    <w:rsid w:val="00B240D0"/>
    <w:rsid w:val="00B24605"/>
    <w:rsid w:val="00B2513C"/>
    <w:rsid w:val="00B253AA"/>
    <w:rsid w:val="00B254F6"/>
    <w:rsid w:val="00B25DCF"/>
    <w:rsid w:val="00B25E9B"/>
    <w:rsid w:val="00B2715E"/>
    <w:rsid w:val="00B27AB3"/>
    <w:rsid w:val="00B27F63"/>
    <w:rsid w:val="00B30119"/>
    <w:rsid w:val="00B30828"/>
    <w:rsid w:val="00B30C27"/>
    <w:rsid w:val="00B31868"/>
    <w:rsid w:val="00B32658"/>
    <w:rsid w:val="00B3342B"/>
    <w:rsid w:val="00B33DCB"/>
    <w:rsid w:val="00B340EF"/>
    <w:rsid w:val="00B3533E"/>
    <w:rsid w:val="00B35C2F"/>
    <w:rsid w:val="00B36735"/>
    <w:rsid w:val="00B40BE0"/>
    <w:rsid w:val="00B4115B"/>
    <w:rsid w:val="00B41177"/>
    <w:rsid w:val="00B41760"/>
    <w:rsid w:val="00B4196A"/>
    <w:rsid w:val="00B425BA"/>
    <w:rsid w:val="00B428F6"/>
    <w:rsid w:val="00B42E50"/>
    <w:rsid w:val="00B43E7B"/>
    <w:rsid w:val="00B440FC"/>
    <w:rsid w:val="00B44DAA"/>
    <w:rsid w:val="00B45D0B"/>
    <w:rsid w:val="00B47990"/>
    <w:rsid w:val="00B47A68"/>
    <w:rsid w:val="00B50688"/>
    <w:rsid w:val="00B535D5"/>
    <w:rsid w:val="00B53C83"/>
    <w:rsid w:val="00B540B2"/>
    <w:rsid w:val="00B545E2"/>
    <w:rsid w:val="00B55171"/>
    <w:rsid w:val="00B55CF1"/>
    <w:rsid w:val="00B55DBC"/>
    <w:rsid w:val="00B55F81"/>
    <w:rsid w:val="00B56981"/>
    <w:rsid w:val="00B56C9B"/>
    <w:rsid w:val="00B576A0"/>
    <w:rsid w:val="00B57B41"/>
    <w:rsid w:val="00B57D31"/>
    <w:rsid w:val="00B61045"/>
    <w:rsid w:val="00B61713"/>
    <w:rsid w:val="00B61AD1"/>
    <w:rsid w:val="00B61E4E"/>
    <w:rsid w:val="00B61EDD"/>
    <w:rsid w:val="00B63D74"/>
    <w:rsid w:val="00B648F3"/>
    <w:rsid w:val="00B64D09"/>
    <w:rsid w:val="00B64FCB"/>
    <w:rsid w:val="00B65519"/>
    <w:rsid w:val="00B65DE6"/>
    <w:rsid w:val="00B67702"/>
    <w:rsid w:val="00B679F7"/>
    <w:rsid w:val="00B67A2C"/>
    <w:rsid w:val="00B711A9"/>
    <w:rsid w:val="00B71EEC"/>
    <w:rsid w:val="00B71FD2"/>
    <w:rsid w:val="00B72198"/>
    <w:rsid w:val="00B72544"/>
    <w:rsid w:val="00B72736"/>
    <w:rsid w:val="00B73DEB"/>
    <w:rsid w:val="00B748A8"/>
    <w:rsid w:val="00B7512C"/>
    <w:rsid w:val="00B75135"/>
    <w:rsid w:val="00B75E22"/>
    <w:rsid w:val="00B76195"/>
    <w:rsid w:val="00B77433"/>
    <w:rsid w:val="00B77623"/>
    <w:rsid w:val="00B803BE"/>
    <w:rsid w:val="00B8185E"/>
    <w:rsid w:val="00B81902"/>
    <w:rsid w:val="00B82EA0"/>
    <w:rsid w:val="00B83155"/>
    <w:rsid w:val="00B8577B"/>
    <w:rsid w:val="00B859CD"/>
    <w:rsid w:val="00B87210"/>
    <w:rsid w:val="00B8730A"/>
    <w:rsid w:val="00B87499"/>
    <w:rsid w:val="00B877A1"/>
    <w:rsid w:val="00B90373"/>
    <w:rsid w:val="00B91885"/>
    <w:rsid w:val="00B92691"/>
    <w:rsid w:val="00B9303F"/>
    <w:rsid w:val="00B9329A"/>
    <w:rsid w:val="00B9501F"/>
    <w:rsid w:val="00B95855"/>
    <w:rsid w:val="00B95B8A"/>
    <w:rsid w:val="00B95E87"/>
    <w:rsid w:val="00B9693C"/>
    <w:rsid w:val="00B96E61"/>
    <w:rsid w:val="00B97630"/>
    <w:rsid w:val="00BA07D3"/>
    <w:rsid w:val="00BA0B01"/>
    <w:rsid w:val="00BA1694"/>
    <w:rsid w:val="00BA192B"/>
    <w:rsid w:val="00BA2704"/>
    <w:rsid w:val="00BA29DE"/>
    <w:rsid w:val="00BA38FA"/>
    <w:rsid w:val="00BA4798"/>
    <w:rsid w:val="00BA67A6"/>
    <w:rsid w:val="00BA6D2C"/>
    <w:rsid w:val="00BA7952"/>
    <w:rsid w:val="00BA7D87"/>
    <w:rsid w:val="00BA7F1D"/>
    <w:rsid w:val="00BB00C1"/>
    <w:rsid w:val="00BB050E"/>
    <w:rsid w:val="00BB06A0"/>
    <w:rsid w:val="00BB1469"/>
    <w:rsid w:val="00BB18C1"/>
    <w:rsid w:val="00BB1DEF"/>
    <w:rsid w:val="00BB1FD8"/>
    <w:rsid w:val="00BB2786"/>
    <w:rsid w:val="00BB27E2"/>
    <w:rsid w:val="00BB2EDA"/>
    <w:rsid w:val="00BB368E"/>
    <w:rsid w:val="00BB38E0"/>
    <w:rsid w:val="00BB401F"/>
    <w:rsid w:val="00BB5D92"/>
    <w:rsid w:val="00BB68D3"/>
    <w:rsid w:val="00BB694F"/>
    <w:rsid w:val="00BB6E92"/>
    <w:rsid w:val="00BB7575"/>
    <w:rsid w:val="00BC0115"/>
    <w:rsid w:val="00BC0392"/>
    <w:rsid w:val="00BC0B11"/>
    <w:rsid w:val="00BC0B77"/>
    <w:rsid w:val="00BC0F8C"/>
    <w:rsid w:val="00BC0FBA"/>
    <w:rsid w:val="00BC20C7"/>
    <w:rsid w:val="00BC20FD"/>
    <w:rsid w:val="00BC416B"/>
    <w:rsid w:val="00BC48E1"/>
    <w:rsid w:val="00BC52FD"/>
    <w:rsid w:val="00BC5ADA"/>
    <w:rsid w:val="00BC60B0"/>
    <w:rsid w:val="00BC6BC5"/>
    <w:rsid w:val="00BC6BD4"/>
    <w:rsid w:val="00BC7949"/>
    <w:rsid w:val="00BC7B9C"/>
    <w:rsid w:val="00BC7E22"/>
    <w:rsid w:val="00BD00D5"/>
    <w:rsid w:val="00BD0652"/>
    <w:rsid w:val="00BD068F"/>
    <w:rsid w:val="00BD06FA"/>
    <w:rsid w:val="00BD2696"/>
    <w:rsid w:val="00BD533B"/>
    <w:rsid w:val="00BD539B"/>
    <w:rsid w:val="00BD5D22"/>
    <w:rsid w:val="00BE03B6"/>
    <w:rsid w:val="00BE10D3"/>
    <w:rsid w:val="00BE1926"/>
    <w:rsid w:val="00BE2BF5"/>
    <w:rsid w:val="00BE39BF"/>
    <w:rsid w:val="00BE40CD"/>
    <w:rsid w:val="00BE40E1"/>
    <w:rsid w:val="00BE4AB7"/>
    <w:rsid w:val="00BE4DCC"/>
    <w:rsid w:val="00BE5B5C"/>
    <w:rsid w:val="00BE6067"/>
    <w:rsid w:val="00BE7337"/>
    <w:rsid w:val="00BE7DFD"/>
    <w:rsid w:val="00BF0284"/>
    <w:rsid w:val="00BF0799"/>
    <w:rsid w:val="00BF159B"/>
    <w:rsid w:val="00BF1697"/>
    <w:rsid w:val="00BF2297"/>
    <w:rsid w:val="00BF2584"/>
    <w:rsid w:val="00BF3D51"/>
    <w:rsid w:val="00BF3FBD"/>
    <w:rsid w:val="00BF50AD"/>
    <w:rsid w:val="00BF6A22"/>
    <w:rsid w:val="00BF6C21"/>
    <w:rsid w:val="00BF7060"/>
    <w:rsid w:val="00BF7270"/>
    <w:rsid w:val="00BF7577"/>
    <w:rsid w:val="00C016B9"/>
    <w:rsid w:val="00C01767"/>
    <w:rsid w:val="00C01A34"/>
    <w:rsid w:val="00C01C97"/>
    <w:rsid w:val="00C02180"/>
    <w:rsid w:val="00C02F13"/>
    <w:rsid w:val="00C037B3"/>
    <w:rsid w:val="00C04AEF"/>
    <w:rsid w:val="00C05D3C"/>
    <w:rsid w:val="00C0612D"/>
    <w:rsid w:val="00C06806"/>
    <w:rsid w:val="00C07279"/>
    <w:rsid w:val="00C1011F"/>
    <w:rsid w:val="00C104F2"/>
    <w:rsid w:val="00C10A3F"/>
    <w:rsid w:val="00C11687"/>
    <w:rsid w:val="00C13408"/>
    <w:rsid w:val="00C13993"/>
    <w:rsid w:val="00C14CCD"/>
    <w:rsid w:val="00C1542C"/>
    <w:rsid w:val="00C155EC"/>
    <w:rsid w:val="00C166F1"/>
    <w:rsid w:val="00C16E47"/>
    <w:rsid w:val="00C16F8F"/>
    <w:rsid w:val="00C17235"/>
    <w:rsid w:val="00C20904"/>
    <w:rsid w:val="00C20C7A"/>
    <w:rsid w:val="00C20E81"/>
    <w:rsid w:val="00C21A3F"/>
    <w:rsid w:val="00C21A62"/>
    <w:rsid w:val="00C21D92"/>
    <w:rsid w:val="00C2289A"/>
    <w:rsid w:val="00C22E83"/>
    <w:rsid w:val="00C22EA4"/>
    <w:rsid w:val="00C23AEE"/>
    <w:rsid w:val="00C23D11"/>
    <w:rsid w:val="00C2427F"/>
    <w:rsid w:val="00C24E24"/>
    <w:rsid w:val="00C2529F"/>
    <w:rsid w:val="00C2641B"/>
    <w:rsid w:val="00C27129"/>
    <w:rsid w:val="00C30CCB"/>
    <w:rsid w:val="00C326DB"/>
    <w:rsid w:val="00C32D45"/>
    <w:rsid w:val="00C335F8"/>
    <w:rsid w:val="00C35ADF"/>
    <w:rsid w:val="00C36034"/>
    <w:rsid w:val="00C363AC"/>
    <w:rsid w:val="00C3693E"/>
    <w:rsid w:val="00C370AB"/>
    <w:rsid w:val="00C3724F"/>
    <w:rsid w:val="00C373DD"/>
    <w:rsid w:val="00C37FD4"/>
    <w:rsid w:val="00C40237"/>
    <w:rsid w:val="00C402F6"/>
    <w:rsid w:val="00C405A6"/>
    <w:rsid w:val="00C41E81"/>
    <w:rsid w:val="00C41F38"/>
    <w:rsid w:val="00C42504"/>
    <w:rsid w:val="00C42EC6"/>
    <w:rsid w:val="00C44493"/>
    <w:rsid w:val="00C44CB9"/>
    <w:rsid w:val="00C44E60"/>
    <w:rsid w:val="00C454FD"/>
    <w:rsid w:val="00C45B45"/>
    <w:rsid w:val="00C46691"/>
    <w:rsid w:val="00C46B38"/>
    <w:rsid w:val="00C46BEF"/>
    <w:rsid w:val="00C474BD"/>
    <w:rsid w:val="00C474DE"/>
    <w:rsid w:val="00C5153E"/>
    <w:rsid w:val="00C518F2"/>
    <w:rsid w:val="00C52BF2"/>
    <w:rsid w:val="00C532C4"/>
    <w:rsid w:val="00C53B22"/>
    <w:rsid w:val="00C53D8B"/>
    <w:rsid w:val="00C540AE"/>
    <w:rsid w:val="00C54915"/>
    <w:rsid w:val="00C54EEA"/>
    <w:rsid w:val="00C566C8"/>
    <w:rsid w:val="00C57659"/>
    <w:rsid w:val="00C60CD0"/>
    <w:rsid w:val="00C62025"/>
    <w:rsid w:val="00C62931"/>
    <w:rsid w:val="00C62A18"/>
    <w:rsid w:val="00C634A0"/>
    <w:rsid w:val="00C63DFA"/>
    <w:rsid w:val="00C64697"/>
    <w:rsid w:val="00C6481C"/>
    <w:rsid w:val="00C65525"/>
    <w:rsid w:val="00C65793"/>
    <w:rsid w:val="00C6595B"/>
    <w:rsid w:val="00C65C27"/>
    <w:rsid w:val="00C65F52"/>
    <w:rsid w:val="00C66697"/>
    <w:rsid w:val="00C66E7E"/>
    <w:rsid w:val="00C6758D"/>
    <w:rsid w:val="00C70521"/>
    <w:rsid w:val="00C72A24"/>
    <w:rsid w:val="00C72AAD"/>
    <w:rsid w:val="00C72F83"/>
    <w:rsid w:val="00C738F9"/>
    <w:rsid w:val="00C73CBB"/>
    <w:rsid w:val="00C73CC4"/>
    <w:rsid w:val="00C73D02"/>
    <w:rsid w:val="00C73DF7"/>
    <w:rsid w:val="00C73E37"/>
    <w:rsid w:val="00C748C2"/>
    <w:rsid w:val="00C74D54"/>
    <w:rsid w:val="00C75887"/>
    <w:rsid w:val="00C762A7"/>
    <w:rsid w:val="00C76930"/>
    <w:rsid w:val="00C7737A"/>
    <w:rsid w:val="00C775C7"/>
    <w:rsid w:val="00C809BF"/>
    <w:rsid w:val="00C80E7D"/>
    <w:rsid w:val="00C8121E"/>
    <w:rsid w:val="00C8177B"/>
    <w:rsid w:val="00C81AD8"/>
    <w:rsid w:val="00C8247C"/>
    <w:rsid w:val="00C83368"/>
    <w:rsid w:val="00C8353B"/>
    <w:rsid w:val="00C8400C"/>
    <w:rsid w:val="00C8449D"/>
    <w:rsid w:val="00C852DA"/>
    <w:rsid w:val="00C8547D"/>
    <w:rsid w:val="00C85582"/>
    <w:rsid w:val="00C85B0C"/>
    <w:rsid w:val="00C86031"/>
    <w:rsid w:val="00C866F5"/>
    <w:rsid w:val="00C87110"/>
    <w:rsid w:val="00C8761E"/>
    <w:rsid w:val="00C87923"/>
    <w:rsid w:val="00C87C56"/>
    <w:rsid w:val="00C87F3F"/>
    <w:rsid w:val="00C91315"/>
    <w:rsid w:val="00C9169D"/>
    <w:rsid w:val="00C917ED"/>
    <w:rsid w:val="00C91EF1"/>
    <w:rsid w:val="00C91F82"/>
    <w:rsid w:val="00C92ED6"/>
    <w:rsid w:val="00C93559"/>
    <w:rsid w:val="00C93CB7"/>
    <w:rsid w:val="00C9433A"/>
    <w:rsid w:val="00C9437D"/>
    <w:rsid w:val="00C94E66"/>
    <w:rsid w:val="00C95789"/>
    <w:rsid w:val="00C963BE"/>
    <w:rsid w:val="00C964A1"/>
    <w:rsid w:val="00C96F78"/>
    <w:rsid w:val="00CA05D9"/>
    <w:rsid w:val="00CA0C0F"/>
    <w:rsid w:val="00CA1BEB"/>
    <w:rsid w:val="00CA3076"/>
    <w:rsid w:val="00CA36A2"/>
    <w:rsid w:val="00CA3F73"/>
    <w:rsid w:val="00CA4156"/>
    <w:rsid w:val="00CA51BD"/>
    <w:rsid w:val="00CA5FFF"/>
    <w:rsid w:val="00CA60F6"/>
    <w:rsid w:val="00CA63BF"/>
    <w:rsid w:val="00CA658A"/>
    <w:rsid w:val="00CA7276"/>
    <w:rsid w:val="00CA7B0F"/>
    <w:rsid w:val="00CB0379"/>
    <w:rsid w:val="00CB049C"/>
    <w:rsid w:val="00CB07E0"/>
    <w:rsid w:val="00CB1981"/>
    <w:rsid w:val="00CB1DF8"/>
    <w:rsid w:val="00CB2407"/>
    <w:rsid w:val="00CB3845"/>
    <w:rsid w:val="00CB4175"/>
    <w:rsid w:val="00CB4ACD"/>
    <w:rsid w:val="00CB4C0F"/>
    <w:rsid w:val="00CB5500"/>
    <w:rsid w:val="00CB55C5"/>
    <w:rsid w:val="00CB6632"/>
    <w:rsid w:val="00CB6FE1"/>
    <w:rsid w:val="00CB7FC6"/>
    <w:rsid w:val="00CC0AC1"/>
    <w:rsid w:val="00CC1358"/>
    <w:rsid w:val="00CC1A9D"/>
    <w:rsid w:val="00CC2028"/>
    <w:rsid w:val="00CC224D"/>
    <w:rsid w:val="00CC23E8"/>
    <w:rsid w:val="00CC4339"/>
    <w:rsid w:val="00CC5B37"/>
    <w:rsid w:val="00CC5F5F"/>
    <w:rsid w:val="00CC607C"/>
    <w:rsid w:val="00CC6884"/>
    <w:rsid w:val="00CC77F6"/>
    <w:rsid w:val="00CD00D6"/>
    <w:rsid w:val="00CD0638"/>
    <w:rsid w:val="00CD1106"/>
    <w:rsid w:val="00CD1CAB"/>
    <w:rsid w:val="00CD337C"/>
    <w:rsid w:val="00CD4133"/>
    <w:rsid w:val="00CD4BC5"/>
    <w:rsid w:val="00CD5088"/>
    <w:rsid w:val="00CD5677"/>
    <w:rsid w:val="00CD5CA1"/>
    <w:rsid w:val="00CD63CA"/>
    <w:rsid w:val="00CD7288"/>
    <w:rsid w:val="00CE0762"/>
    <w:rsid w:val="00CE087B"/>
    <w:rsid w:val="00CE0D6C"/>
    <w:rsid w:val="00CE1063"/>
    <w:rsid w:val="00CE15CA"/>
    <w:rsid w:val="00CE2669"/>
    <w:rsid w:val="00CE38D4"/>
    <w:rsid w:val="00CE517A"/>
    <w:rsid w:val="00CE5474"/>
    <w:rsid w:val="00CE5872"/>
    <w:rsid w:val="00CE6564"/>
    <w:rsid w:val="00CE671C"/>
    <w:rsid w:val="00CE798F"/>
    <w:rsid w:val="00CF09F1"/>
    <w:rsid w:val="00CF0F2D"/>
    <w:rsid w:val="00CF18FB"/>
    <w:rsid w:val="00CF22AE"/>
    <w:rsid w:val="00CF3148"/>
    <w:rsid w:val="00CF43C7"/>
    <w:rsid w:val="00CF488C"/>
    <w:rsid w:val="00CF4CD6"/>
    <w:rsid w:val="00CF60FE"/>
    <w:rsid w:val="00CF69FA"/>
    <w:rsid w:val="00CF7220"/>
    <w:rsid w:val="00D0037D"/>
    <w:rsid w:val="00D003CB"/>
    <w:rsid w:val="00D00418"/>
    <w:rsid w:val="00D01097"/>
    <w:rsid w:val="00D01A29"/>
    <w:rsid w:val="00D01CC9"/>
    <w:rsid w:val="00D021B6"/>
    <w:rsid w:val="00D033C9"/>
    <w:rsid w:val="00D039DB"/>
    <w:rsid w:val="00D040CC"/>
    <w:rsid w:val="00D06544"/>
    <w:rsid w:val="00D067E9"/>
    <w:rsid w:val="00D06BB9"/>
    <w:rsid w:val="00D074AD"/>
    <w:rsid w:val="00D07538"/>
    <w:rsid w:val="00D10600"/>
    <w:rsid w:val="00D109CB"/>
    <w:rsid w:val="00D111C7"/>
    <w:rsid w:val="00D111E0"/>
    <w:rsid w:val="00D11278"/>
    <w:rsid w:val="00D1133F"/>
    <w:rsid w:val="00D11F9B"/>
    <w:rsid w:val="00D1274A"/>
    <w:rsid w:val="00D1394D"/>
    <w:rsid w:val="00D13A80"/>
    <w:rsid w:val="00D14094"/>
    <w:rsid w:val="00D142BC"/>
    <w:rsid w:val="00D14C44"/>
    <w:rsid w:val="00D14D7D"/>
    <w:rsid w:val="00D15980"/>
    <w:rsid w:val="00D15D8B"/>
    <w:rsid w:val="00D16A95"/>
    <w:rsid w:val="00D16E3A"/>
    <w:rsid w:val="00D16E5C"/>
    <w:rsid w:val="00D16EAA"/>
    <w:rsid w:val="00D1748E"/>
    <w:rsid w:val="00D17721"/>
    <w:rsid w:val="00D204F1"/>
    <w:rsid w:val="00D20E81"/>
    <w:rsid w:val="00D223EA"/>
    <w:rsid w:val="00D229C0"/>
    <w:rsid w:val="00D232BA"/>
    <w:rsid w:val="00D25009"/>
    <w:rsid w:val="00D25A74"/>
    <w:rsid w:val="00D26D9C"/>
    <w:rsid w:val="00D27BC6"/>
    <w:rsid w:val="00D3164A"/>
    <w:rsid w:val="00D31659"/>
    <w:rsid w:val="00D31823"/>
    <w:rsid w:val="00D3321C"/>
    <w:rsid w:val="00D3403E"/>
    <w:rsid w:val="00D35110"/>
    <w:rsid w:val="00D35592"/>
    <w:rsid w:val="00D356E9"/>
    <w:rsid w:val="00D35F62"/>
    <w:rsid w:val="00D36FF2"/>
    <w:rsid w:val="00D37369"/>
    <w:rsid w:val="00D40937"/>
    <w:rsid w:val="00D40D36"/>
    <w:rsid w:val="00D4181F"/>
    <w:rsid w:val="00D419A8"/>
    <w:rsid w:val="00D41A34"/>
    <w:rsid w:val="00D41EDE"/>
    <w:rsid w:val="00D4208A"/>
    <w:rsid w:val="00D42DCA"/>
    <w:rsid w:val="00D44627"/>
    <w:rsid w:val="00D44EF0"/>
    <w:rsid w:val="00D46BE2"/>
    <w:rsid w:val="00D47096"/>
    <w:rsid w:val="00D470A6"/>
    <w:rsid w:val="00D500C6"/>
    <w:rsid w:val="00D508FE"/>
    <w:rsid w:val="00D50A39"/>
    <w:rsid w:val="00D510D4"/>
    <w:rsid w:val="00D5132F"/>
    <w:rsid w:val="00D51C35"/>
    <w:rsid w:val="00D51FBA"/>
    <w:rsid w:val="00D53385"/>
    <w:rsid w:val="00D53C3B"/>
    <w:rsid w:val="00D54812"/>
    <w:rsid w:val="00D54BB1"/>
    <w:rsid w:val="00D5516B"/>
    <w:rsid w:val="00D557D0"/>
    <w:rsid w:val="00D573F5"/>
    <w:rsid w:val="00D57619"/>
    <w:rsid w:val="00D61BA2"/>
    <w:rsid w:val="00D6234B"/>
    <w:rsid w:val="00D6268B"/>
    <w:rsid w:val="00D62C7E"/>
    <w:rsid w:val="00D62CD9"/>
    <w:rsid w:val="00D655F6"/>
    <w:rsid w:val="00D65D30"/>
    <w:rsid w:val="00D66580"/>
    <w:rsid w:val="00D71AEB"/>
    <w:rsid w:val="00D72044"/>
    <w:rsid w:val="00D72E19"/>
    <w:rsid w:val="00D7352C"/>
    <w:rsid w:val="00D73AF4"/>
    <w:rsid w:val="00D73BE4"/>
    <w:rsid w:val="00D73CFB"/>
    <w:rsid w:val="00D73D0A"/>
    <w:rsid w:val="00D75B1F"/>
    <w:rsid w:val="00D76F65"/>
    <w:rsid w:val="00D775E1"/>
    <w:rsid w:val="00D77871"/>
    <w:rsid w:val="00D77EEA"/>
    <w:rsid w:val="00D77F18"/>
    <w:rsid w:val="00D80B9B"/>
    <w:rsid w:val="00D80CF8"/>
    <w:rsid w:val="00D80EA5"/>
    <w:rsid w:val="00D8113F"/>
    <w:rsid w:val="00D83153"/>
    <w:rsid w:val="00D833F4"/>
    <w:rsid w:val="00D83640"/>
    <w:rsid w:val="00D844B3"/>
    <w:rsid w:val="00D84BA5"/>
    <w:rsid w:val="00D86E8D"/>
    <w:rsid w:val="00D87072"/>
    <w:rsid w:val="00D87624"/>
    <w:rsid w:val="00D87C7A"/>
    <w:rsid w:val="00D87D71"/>
    <w:rsid w:val="00D90035"/>
    <w:rsid w:val="00D90287"/>
    <w:rsid w:val="00D902C6"/>
    <w:rsid w:val="00D9100F"/>
    <w:rsid w:val="00D9139D"/>
    <w:rsid w:val="00D91A6D"/>
    <w:rsid w:val="00D92D78"/>
    <w:rsid w:val="00D944CF"/>
    <w:rsid w:val="00D94BA8"/>
    <w:rsid w:val="00D95C5C"/>
    <w:rsid w:val="00D95DD6"/>
    <w:rsid w:val="00D95F24"/>
    <w:rsid w:val="00D9653F"/>
    <w:rsid w:val="00D96A35"/>
    <w:rsid w:val="00D96E7E"/>
    <w:rsid w:val="00D97FAC"/>
    <w:rsid w:val="00DA0EA7"/>
    <w:rsid w:val="00DA1820"/>
    <w:rsid w:val="00DA20A5"/>
    <w:rsid w:val="00DA2681"/>
    <w:rsid w:val="00DA298C"/>
    <w:rsid w:val="00DA2E99"/>
    <w:rsid w:val="00DA3936"/>
    <w:rsid w:val="00DA3FA0"/>
    <w:rsid w:val="00DA3FE1"/>
    <w:rsid w:val="00DA55F9"/>
    <w:rsid w:val="00DA5AED"/>
    <w:rsid w:val="00DA6065"/>
    <w:rsid w:val="00DA6B2F"/>
    <w:rsid w:val="00DA6C56"/>
    <w:rsid w:val="00DA73A3"/>
    <w:rsid w:val="00DA74F9"/>
    <w:rsid w:val="00DA7D24"/>
    <w:rsid w:val="00DB0503"/>
    <w:rsid w:val="00DB15E8"/>
    <w:rsid w:val="00DB17AF"/>
    <w:rsid w:val="00DB24CF"/>
    <w:rsid w:val="00DB2A29"/>
    <w:rsid w:val="00DB2CE7"/>
    <w:rsid w:val="00DB2D16"/>
    <w:rsid w:val="00DB34DC"/>
    <w:rsid w:val="00DB3F86"/>
    <w:rsid w:val="00DB468A"/>
    <w:rsid w:val="00DB5F20"/>
    <w:rsid w:val="00DB6578"/>
    <w:rsid w:val="00DB6F69"/>
    <w:rsid w:val="00DB76A7"/>
    <w:rsid w:val="00DB7AF3"/>
    <w:rsid w:val="00DC06C3"/>
    <w:rsid w:val="00DC0C1B"/>
    <w:rsid w:val="00DC1043"/>
    <w:rsid w:val="00DC1DD3"/>
    <w:rsid w:val="00DC1FD0"/>
    <w:rsid w:val="00DC2115"/>
    <w:rsid w:val="00DC3B87"/>
    <w:rsid w:val="00DC3D14"/>
    <w:rsid w:val="00DC40E5"/>
    <w:rsid w:val="00DC6313"/>
    <w:rsid w:val="00DC6C51"/>
    <w:rsid w:val="00DC7684"/>
    <w:rsid w:val="00DC78DE"/>
    <w:rsid w:val="00DD097F"/>
    <w:rsid w:val="00DD12B9"/>
    <w:rsid w:val="00DD2C00"/>
    <w:rsid w:val="00DD309E"/>
    <w:rsid w:val="00DD370B"/>
    <w:rsid w:val="00DD37D5"/>
    <w:rsid w:val="00DD557C"/>
    <w:rsid w:val="00DD55C9"/>
    <w:rsid w:val="00DD66AF"/>
    <w:rsid w:val="00DD6D7D"/>
    <w:rsid w:val="00DD704D"/>
    <w:rsid w:val="00DD77E8"/>
    <w:rsid w:val="00DD780A"/>
    <w:rsid w:val="00DD79DA"/>
    <w:rsid w:val="00DE0C7A"/>
    <w:rsid w:val="00DE1541"/>
    <w:rsid w:val="00DE2436"/>
    <w:rsid w:val="00DE381F"/>
    <w:rsid w:val="00DE3A51"/>
    <w:rsid w:val="00DE4F54"/>
    <w:rsid w:val="00DE580F"/>
    <w:rsid w:val="00DE7B29"/>
    <w:rsid w:val="00DE7D7F"/>
    <w:rsid w:val="00DF2231"/>
    <w:rsid w:val="00DF2335"/>
    <w:rsid w:val="00DF2F3E"/>
    <w:rsid w:val="00DF35F8"/>
    <w:rsid w:val="00DF36AD"/>
    <w:rsid w:val="00DF4BBB"/>
    <w:rsid w:val="00DF4C2F"/>
    <w:rsid w:val="00DF5C76"/>
    <w:rsid w:val="00DF60CF"/>
    <w:rsid w:val="00DF648A"/>
    <w:rsid w:val="00DF7B99"/>
    <w:rsid w:val="00DF7BEB"/>
    <w:rsid w:val="00E0006C"/>
    <w:rsid w:val="00E00272"/>
    <w:rsid w:val="00E007F0"/>
    <w:rsid w:val="00E01BDB"/>
    <w:rsid w:val="00E01E01"/>
    <w:rsid w:val="00E03402"/>
    <w:rsid w:val="00E04397"/>
    <w:rsid w:val="00E04952"/>
    <w:rsid w:val="00E05A93"/>
    <w:rsid w:val="00E07603"/>
    <w:rsid w:val="00E07B39"/>
    <w:rsid w:val="00E07C98"/>
    <w:rsid w:val="00E07EA0"/>
    <w:rsid w:val="00E1010C"/>
    <w:rsid w:val="00E1133B"/>
    <w:rsid w:val="00E114AC"/>
    <w:rsid w:val="00E13EBC"/>
    <w:rsid w:val="00E142A0"/>
    <w:rsid w:val="00E148C8"/>
    <w:rsid w:val="00E14DE5"/>
    <w:rsid w:val="00E14EC9"/>
    <w:rsid w:val="00E15045"/>
    <w:rsid w:val="00E15D3F"/>
    <w:rsid w:val="00E1627F"/>
    <w:rsid w:val="00E16C09"/>
    <w:rsid w:val="00E177B7"/>
    <w:rsid w:val="00E1791E"/>
    <w:rsid w:val="00E17BC4"/>
    <w:rsid w:val="00E20112"/>
    <w:rsid w:val="00E215CC"/>
    <w:rsid w:val="00E246D2"/>
    <w:rsid w:val="00E2549E"/>
    <w:rsid w:val="00E256E0"/>
    <w:rsid w:val="00E272CA"/>
    <w:rsid w:val="00E27BE0"/>
    <w:rsid w:val="00E27E3C"/>
    <w:rsid w:val="00E30C7E"/>
    <w:rsid w:val="00E3130E"/>
    <w:rsid w:val="00E31BD1"/>
    <w:rsid w:val="00E3249E"/>
    <w:rsid w:val="00E33705"/>
    <w:rsid w:val="00E34786"/>
    <w:rsid w:val="00E36266"/>
    <w:rsid w:val="00E37654"/>
    <w:rsid w:val="00E376C3"/>
    <w:rsid w:val="00E40483"/>
    <w:rsid w:val="00E40575"/>
    <w:rsid w:val="00E4173C"/>
    <w:rsid w:val="00E41C80"/>
    <w:rsid w:val="00E421F5"/>
    <w:rsid w:val="00E426AC"/>
    <w:rsid w:val="00E42E6D"/>
    <w:rsid w:val="00E4392A"/>
    <w:rsid w:val="00E439C4"/>
    <w:rsid w:val="00E44014"/>
    <w:rsid w:val="00E447F7"/>
    <w:rsid w:val="00E45705"/>
    <w:rsid w:val="00E46017"/>
    <w:rsid w:val="00E502A4"/>
    <w:rsid w:val="00E5037B"/>
    <w:rsid w:val="00E51767"/>
    <w:rsid w:val="00E51FC7"/>
    <w:rsid w:val="00E520F3"/>
    <w:rsid w:val="00E522DE"/>
    <w:rsid w:val="00E52BB4"/>
    <w:rsid w:val="00E5301F"/>
    <w:rsid w:val="00E5306F"/>
    <w:rsid w:val="00E546BC"/>
    <w:rsid w:val="00E54905"/>
    <w:rsid w:val="00E553E9"/>
    <w:rsid w:val="00E55414"/>
    <w:rsid w:val="00E558BC"/>
    <w:rsid w:val="00E55A07"/>
    <w:rsid w:val="00E55B7B"/>
    <w:rsid w:val="00E566FC"/>
    <w:rsid w:val="00E5763E"/>
    <w:rsid w:val="00E5797A"/>
    <w:rsid w:val="00E57C96"/>
    <w:rsid w:val="00E60530"/>
    <w:rsid w:val="00E60676"/>
    <w:rsid w:val="00E6091A"/>
    <w:rsid w:val="00E60DE1"/>
    <w:rsid w:val="00E6130B"/>
    <w:rsid w:val="00E614B0"/>
    <w:rsid w:val="00E619A2"/>
    <w:rsid w:val="00E61EA5"/>
    <w:rsid w:val="00E62050"/>
    <w:rsid w:val="00E621FF"/>
    <w:rsid w:val="00E62919"/>
    <w:rsid w:val="00E62B57"/>
    <w:rsid w:val="00E633DA"/>
    <w:rsid w:val="00E64769"/>
    <w:rsid w:val="00E64C65"/>
    <w:rsid w:val="00E65F58"/>
    <w:rsid w:val="00E66479"/>
    <w:rsid w:val="00E67086"/>
    <w:rsid w:val="00E70599"/>
    <w:rsid w:val="00E70D4A"/>
    <w:rsid w:val="00E70E45"/>
    <w:rsid w:val="00E7159E"/>
    <w:rsid w:val="00E71BAA"/>
    <w:rsid w:val="00E72061"/>
    <w:rsid w:val="00E72A72"/>
    <w:rsid w:val="00E740B9"/>
    <w:rsid w:val="00E744C4"/>
    <w:rsid w:val="00E74BF7"/>
    <w:rsid w:val="00E7533F"/>
    <w:rsid w:val="00E76E2B"/>
    <w:rsid w:val="00E773DE"/>
    <w:rsid w:val="00E80747"/>
    <w:rsid w:val="00E8226C"/>
    <w:rsid w:val="00E82305"/>
    <w:rsid w:val="00E833D1"/>
    <w:rsid w:val="00E8376F"/>
    <w:rsid w:val="00E83DFE"/>
    <w:rsid w:val="00E84FEE"/>
    <w:rsid w:val="00E850CE"/>
    <w:rsid w:val="00E853B6"/>
    <w:rsid w:val="00E85B8B"/>
    <w:rsid w:val="00E85F80"/>
    <w:rsid w:val="00E86B13"/>
    <w:rsid w:val="00E91545"/>
    <w:rsid w:val="00E918EE"/>
    <w:rsid w:val="00E920DF"/>
    <w:rsid w:val="00E92122"/>
    <w:rsid w:val="00E92CD8"/>
    <w:rsid w:val="00E9313A"/>
    <w:rsid w:val="00E9359D"/>
    <w:rsid w:val="00E93799"/>
    <w:rsid w:val="00E940E0"/>
    <w:rsid w:val="00E94CFC"/>
    <w:rsid w:val="00E95215"/>
    <w:rsid w:val="00E964FB"/>
    <w:rsid w:val="00E9669B"/>
    <w:rsid w:val="00E9683E"/>
    <w:rsid w:val="00E96C68"/>
    <w:rsid w:val="00E9759E"/>
    <w:rsid w:val="00E97B44"/>
    <w:rsid w:val="00EA0BF7"/>
    <w:rsid w:val="00EA0CBB"/>
    <w:rsid w:val="00EA0DBF"/>
    <w:rsid w:val="00EA0E43"/>
    <w:rsid w:val="00EA17CC"/>
    <w:rsid w:val="00EA1D7F"/>
    <w:rsid w:val="00EA1E36"/>
    <w:rsid w:val="00EA214C"/>
    <w:rsid w:val="00EA2886"/>
    <w:rsid w:val="00EA2B46"/>
    <w:rsid w:val="00EA2BCF"/>
    <w:rsid w:val="00EA2E74"/>
    <w:rsid w:val="00EA2F8E"/>
    <w:rsid w:val="00EA4F58"/>
    <w:rsid w:val="00EA514F"/>
    <w:rsid w:val="00EA51C9"/>
    <w:rsid w:val="00EA573D"/>
    <w:rsid w:val="00EA5BAB"/>
    <w:rsid w:val="00EA6441"/>
    <w:rsid w:val="00EA686B"/>
    <w:rsid w:val="00EB1150"/>
    <w:rsid w:val="00EB298C"/>
    <w:rsid w:val="00EB2A28"/>
    <w:rsid w:val="00EB2BA7"/>
    <w:rsid w:val="00EB39AC"/>
    <w:rsid w:val="00EB4164"/>
    <w:rsid w:val="00EB446F"/>
    <w:rsid w:val="00EB45D2"/>
    <w:rsid w:val="00EB47C1"/>
    <w:rsid w:val="00EB4901"/>
    <w:rsid w:val="00EB510B"/>
    <w:rsid w:val="00EB526E"/>
    <w:rsid w:val="00EB527B"/>
    <w:rsid w:val="00EB62D2"/>
    <w:rsid w:val="00EB6A3B"/>
    <w:rsid w:val="00EB7053"/>
    <w:rsid w:val="00EB7193"/>
    <w:rsid w:val="00EB746F"/>
    <w:rsid w:val="00EB7667"/>
    <w:rsid w:val="00EC03E0"/>
    <w:rsid w:val="00EC1107"/>
    <w:rsid w:val="00EC13AA"/>
    <w:rsid w:val="00EC1EA5"/>
    <w:rsid w:val="00EC2A44"/>
    <w:rsid w:val="00EC3580"/>
    <w:rsid w:val="00EC3A52"/>
    <w:rsid w:val="00EC3D0B"/>
    <w:rsid w:val="00EC486C"/>
    <w:rsid w:val="00EC56A7"/>
    <w:rsid w:val="00EC59E8"/>
    <w:rsid w:val="00EC5B45"/>
    <w:rsid w:val="00EC66E0"/>
    <w:rsid w:val="00EC6A45"/>
    <w:rsid w:val="00EC6F77"/>
    <w:rsid w:val="00EC705F"/>
    <w:rsid w:val="00EC7675"/>
    <w:rsid w:val="00ED0707"/>
    <w:rsid w:val="00ED0816"/>
    <w:rsid w:val="00ED0E16"/>
    <w:rsid w:val="00ED112F"/>
    <w:rsid w:val="00ED17D7"/>
    <w:rsid w:val="00ED1B60"/>
    <w:rsid w:val="00ED2193"/>
    <w:rsid w:val="00ED25ED"/>
    <w:rsid w:val="00ED2F49"/>
    <w:rsid w:val="00ED34A1"/>
    <w:rsid w:val="00ED4C06"/>
    <w:rsid w:val="00ED4C90"/>
    <w:rsid w:val="00ED5901"/>
    <w:rsid w:val="00ED6520"/>
    <w:rsid w:val="00ED6761"/>
    <w:rsid w:val="00ED6AED"/>
    <w:rsid w:val="00ED6B9C"/>
    <w:rsid w:val="00ED6D74"/>
    <w:rsid w:val="00ED7F2D"/>
    <w:rsid w:val="00EE0C72"/>
    <w:rsid w:val="00EE122D"/>
    <w:rsid w:val="00EE2B4D"/>
    <w:rsid w:val="00EE3AA4"/>
    <w:rsid w:val="00EE4AA5"/>
    <w:rsid w:val="00EE4BFC"/>
    <w:rsid w:val="00EE4EEA"/>
    <w:rsid w:val="00EE5225"/>
    <w:rsid w:val="00EE549C"/>
    <w:rsid w:val="00EE61A6"/>
    <w:rsid w:val="00EE74C9"/>
    <w:rsid w:val="00EF0677"/>
    <w:rsid w:val="00EF0D5A"/>
    <w:rsid w:val="00EF0F08"/>
    <w:rsid w:val="00EF1E4E"/>
    <w:rsid w:val="00EF2689"/>
    <w:rsid w:val="00EF356E"/>
    <w:rsid w:val="00EF3C7D"/>
    <w:rsid w:val="00EF5081"/>
    <w:rsid w:val="00EF6A82"/>
    <w:rsid w:val="00EF7176"/>
    <w:rsid w:val="00EF72D1"/>
    <w:rsid w:val="00F01F15"/>
    <w:rsid w:val="00F02CE4"/>
    <w:rsid w:val="00F02CF6"/>
    <w:rsid w:val="00F05AB2"/>
    <w:rsid w:val="00F1231C"/>
    <w:rsid w:val="00F1252F"/>
    <w:rsid w:val="00F126E0"/>
    <w:rsid w:val="00F128BC"/>
    <w:rsid w:val="00F13A1D"/>
    <w:rsid w:val="00F13F50"/>
    <w:rsid w:val="00F14CBC"/>
    <w:rsid w:val="00F154D8"/>
    <w:rsid w:val="00F163BA"/>
    <w:rsid w:val="00F1673E"/>
    <w:rsid w:val="00F17850"/>
    <w:rsid w:val="00F179F4"/>
    <w:rsid w:val="00F17C55"/>
    <w:rsid w:val="00F20938"/>
    <w:rsid w:val="00F217A1"/>
    <w:rsid w:val="00F21BE7"/>
    <w:rsid w:val="00F228A2"/>
    <w:rsid w:val="00F23381"/>
    <w:rsid w:val="00F238EB"/>
    <w:rsid w:val="00F2400A"/>
    <w:rsid w:val="00F24069"/>
    <w:rsid w:val="00F242CA"/>
    <w:rsid w:val="00F244E8"/>
    <w:rsid w:val="00F246F9"/>
    <w:rsid w:val="00F25E0F"/>
    <w:rsid w:val="00F2604D"/>
    <w:rsid w:val="00F26FF6"/>
    <w:rsid w:val="00F2707E"/>
    <w:rsid w:val="00F27C6C"/>
    <w:rsid w:val="00F3059A"/>
    <w:rsid w:val="00F31E44"/>
    <w:rsid w:val="00F32356"/>
    <w:rsid w:val="00F32545"/>
    <w:rsid w:val="00F332F1"/>
    <w:rsid w:val="00F342D7"/>
    <w:rsid w:val="00F34790"/>
    <w:rsid w:val="00F347AD"/>
    <w:rsid w:val="00F34C1B"/>
    <w:rsid w:val="00F34F74"/>
    <w:rsid w:val="00F35339"/>
    <w:rsid w:val="00F35C12"/>
    <w:rsid w:val="00F35EDA"/>
    <w:rsid w:val="00F360DF"/>
    <w:rsid w:val="00F3617B"/>
    <w:rsid w:val="00F36A12"/>
    <w:rsid w:val="00F37501"/>
    <w:rsid w:val="00F37EAF"/>
    <w:rsid w:val="00F40896"/>
    <w:rsid w:val="00F40A60"/>
    <w:rsid w:val="00F40DF0"/>
    <w:rsid w:val="00F41FAE"/>
    <w:rsid w:val="00F431D9"/>
    <w:rsid w:val="00F45137"/>
    <w:rsid w:val="00F45159"/>
    <w:rsid w:val="00F46580"/>
    <w:rsid w:val="00F46672"/>
    <w:rsid w:val="00F479B5"/>
    <w:rsid w:val="00F47A56"/>
    <w:rsid w:val="00F50C28"/>
    <w:rsid w:val="00F50E51"/>
    <w:rsid w:val="00F530B0"/>
    <w:rsid w:val="00F534A6"/>
    <w:rsid w:val="00F5357D"/>
    <w:rsid w:val="00F53E3E"/>
    <w:rsid w:val="00F54C4E"/>
    <w:rsid w:val="00F55180"/>
    <w:rsid w:val="00F5521B"/>
    <w:rsid w:val="00F55432"/>
    <w:rsid w:val="00F56418"/>
    <w:rsid w:val="00F5722C"/>
    <w:rsid w:val="00F575E6"/>
    <w:rsid w:val="00F602A0"/>
    <w:rsid w:val="00F60AAA"/>
    <w:rsid w:val="00F60BE8"/>
    <w:rsid w:val="00F61F82"/>
    <w:rsid w:val="00F61FAC"/>
    <w:rsid w:val="00F62D77"/>
    <w:rsid w:val="00F62E74"/>
    <w:rsid w:val="00F63581"/>
    <w:rsid w:val="00F6359E"/>
    <w:rsid w:val="00F63FC2"/>
    <w:rsid w:val="00F6514A"/>
    <w:rsid w:val="00F6574E"/>
    <w:rsid w:val="00F6634C"/>
    <w:rsid w:val="00F663E9"/>
    <w:rsid w:val="00F66671"/>
    <w:rsid w:val="00F67745"/>
    <w:rsid w:val="00F67897"/>
    <w:rsid w:val="00F70299"/>
    <w:rsid w:val="00F710D7"/>
    <w:rsid w:val="00F72D93"/>
    <w:rsid w:val="00F735CA"/>
    <w:rsid w:val="00F737CB"/>
    <w:rsid w:val="00F73FD7"/>
    <w:rsid w:val="00F744C0"/>
    <w:rsid w:val="00F75596"/>
    <w:rsid w:val="00F7644E"/>
    <w:rsid w:val="00F775F6"/>
    <w:rsid w:val="00F803AA"/>
    <w:rsid w:val="00F8064C"/>
    <w:rsid w:val="00F80FFA"/>
    <w:rsid w:val="00F81222"/>
    <w:rsid w:val="00F816CB"/>
    <w:rsid w:val="00F825DC"/>
    <w:rsid w:val="00F84367"/>
    <w:rsid w:val="00F84DE9"/>
    <w:rsid w:val="00F86A09"/>
    <w:rsid w:val="00F870EA"/>
    <w:rsid w:val="00F878A1"/>
    <w:rsid w:val="00F87907"/>
    <w:rsid w:val="00F87B2F"/>
    <w:rsid w:val="00F90277"/>
    <w:rsid w:val="00F9077A"/>
    <w:rsid w:val="00F91899"/>
    <w:rsid w:val="00F93030"/>
    <w:rsid w:val="00F932A8"/>
    <w:rsid w:val="00F937FF"/>
    <w:rsid w:val="00F93B0C"/>
    <w:rsid w:val="00F94DCF"/>
    <w:rsid w:val="00F9532C"/>
    <w:rsid w:val="00F95B5E"/>
    <w:rsid w:val="00F95C27"/>
    <w:rsid w:val="00F95CEE"/>
    <w:rsid w:val="00F95FB6"/>
    <w:rsid w:val="00F96032"/>
    <w:rsid w:val="00F9671F"/>
    <w:rsid w:val="00F968A4"/>
    <w:rsid w:val="00FA03A6"/>
    <w:rsid w:val="00FA05A7"/>
    <w:rsid w:val="00FA0D34"/>
    <w:rsid w:val="00FA1E15"/>
    <w:rsid w:val="00FA1EEA"/>
    <w:rsid w:val="00FA2905"/>
    <w:rsid w:val="00FA2DD7"/>
    <w:rsid w:val="00FA334E"/>
    <w:rsid w:val="00FA3360"/>
    <w:rsid w:val="00FA3A5F"/>
    <w:rsid w:val="00FA40E6"/>
    <w:rsid w:val="00FA4526"/>
    <w:rsid w:val="00FA4AA7"/>
    <w:rsid w:val="00FA522E"/>
    <w:rsid w:val="00FA5520"/>
    <w:rsid w:val="00FA58A3"/>
    <w:rsid w:val="00FA6296"/>
    <w:rsid w:val="00FA6BB9"/>
    <w:rsid w:val="00FA6C26"/>
    <w:rsid w:val="00FA6C5B"/>
    <w:rsid w:val="00FB0DD1"/>
    <w:rsid w:val="00FB1ACE"/>
    <w:rsid w:val="00FB2B41"/>
    <w:rsid w:val="00FB2E15"/>
    <w:rsid w:val="00FB3A2E"/>
    <w:rsid w:val="00FB3E23"/>
    <w:rsid w:val="00FB4A4A"/>
    <w:rsid w:val="00FB4C32"/>
    <w:rsid w:val="00FB5818"/>
    <w:rsid w:val="00FB582B"/>
    <w:rsid w:val="00FB58B7"/>
    <w:rsid w:val="00FB5D9D"/>
    <w:rsid w:val="00FB60DA"/>
    <w:rsid w:val="00FB6460"/>
    <w:rsid w:val="00FB6D09"/>
    <w:rsid w:val="00FC1DD9"/>
    <w:rsid w:val="00FC216D"/>
    <w:rsid w:val="00FC2584"/>
    <w:rsid w:val="00FC27E7"/>
    <w:rsid w:val="00FC3C16"/>
    <w:rsid w:val="00FC3EA3"/>
    <w:rsid w:val="00FC427A"/>
    <w:rsid w:val="00FC5047"/>
    <w:rsid w:val="00FC641D"/>
    <w:rsid w:val="00FC725C"/>
    <w:rsid w:val="00FD00DA"/>
    <w:rsid w:val="00FD17DE"/>
    <w:rsid w:val="00FD1DD2"/>
    <w:rsid w:val="00FD2FF4"/>
    <w:rsid w:val="00FD34E4"/>
    <w:rsid w:val="00FD38DC"/>
    <w:rsid w:val="00FD3F4C"/>
    <w:rsid w:val="00FD403F"/>
    <w:rsid w:val="00FD4245"/>
    <w:rsid w:val="00FD5C63"/>
    <w:rsid w:val="00FE03BD"/>
    <w:rsid w:val="00FE0E69"/>
    <w:rsid w:val="00FE125B"/>
    <w:rsid w:val="00FE1551"/>
    <w:rsid w:val="00FE212F"/>
    <w:rsid w:val="00FE288F"/>
    <w:rsid w:val="00FE2AAD"/>
    <w:rsid w:val="00FE2BCC"/>
    <w:rsid w:val="00FE32BF"/>
    <w:rsid w:val="00FE46C3"/>
    <w:rsid w:val="00FE4913"/>
    <w:rsid w:val="00FE4E21"/>
    <w:rsid w:val="00FE57CB"/>
    <w:rsid w:val="00FE5EC5"/>
    <w:rsid w:val="00FE6BA6"/>
    <w:rsid w:val="00FE6E6D"/>
    <w:rsid w:val="00FE75FA"/>
    <w:rsid w:val="00FF077D"/>
    <w:rsid w:val="00FF1E63"/>
    <w:rsid w:val="00FF2356"/>
    <w:rsid w:val="00FF2723"/>
    <w:rsid w:val="00FF2831"/>
    <w:rsid w:val="00FF2C28"/>
    <w:rsid w:val="00FF349A"/>
    <w:rsid w:val="00FF3DC1"/>
    <w:rsid w:val="00FF4127"/>
    <w:rsid w:val="00FF4B62"/>
    <w:rsid w:val="00FF5E68"/>
    <w:rsid w:val="00FF6A3C"/>
    <w:rsid w:val="00FF6F0F"/>
    <w:rsid w:val="00FF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4BFC"/>
    <w:pPr>
      <w:ind w:left="720"/>
      <w:contextualSpacing/>
    </w:pPr>
  </w:style>
  <w:style w:type="paragraph" w:styleId="a5">
    <w:name w:val="header"/>
    <w:basedOn w:val="a"/>
    <w:link w:val="a6"/>
    <w:uiPriority w:val="99"/>
    <w:unhideWhenUsed/>
    <w:rsid w:val="003B3A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3A2A"/>
  </w:style>
  <w:style w:type="paragraph" w:styleId="a7">
    <w:name w:val="footer"/>
    <w:basedOn w:val="a"/>
    <w:link w:val="a8"/>
    <w:uiPriority w:val="99"/>
    <w:unhideWhenUsed/>
    <w:rsid w:val="003B3A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3A2A"/>
  </w:style>
  <w:style w:type="paragraph" w:styleId="a9">
    <w:name w:val="Balloon Text"/>
    <w:basedOn w:val="a"/>
    <w:link w:val="aa"/>
    <w:uiPriority w:val="99"/>
    <w:semiHidden/>
    <w:unhideWhenUsed/>
    <w:rsid w:val="00A420E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A420E7"/>
    <w:rPr>
      <w:rFonts w:ascii="Calibri" w:hAnsi="Calibri"/>
      <w:sz w:val="16"/>
      <w:szCs w:val="16"/>
    </w:rPr>
  </w:style>
  <w:style w:type="paragraph" w:customStyle="1" w:styleId="ConsPlusNormal">
    <w:name w:val="ConsPlusNormal"/>
    <w:link w:val="ConsPlusNormal0"/>
    <w:rsid w:val="009E75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E75E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4BFC"/>
    <w:pPr>
      <w:ind w:left="720"/>
      <w:contextualSpacing/>
    </w:pPr>
  </w:style>
  <w:style w:type="paragraph" w:styleId="a5">
    <w:name w:val="header"/>
    <w:basedOn w:val="a"/>
    <w:link w:val="a6"/>
    <w:uiPriority w:val="99"/>
    <w:unhideWhenUsed/>
    <w:rsid w:val="003B3A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3A2A"/>
  </w:style>
  <w:style w:type="paragraph" w:styleId="a7">
    <w:name w:val="footer"/>
    <w:basedOn w:val="a"/>
    <w:link w:val="a8"/>
    <w:uiPriority w:val="99"/>
    <w:unhideWhenUsed/>
    <w:rsid w:val="003B3A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3A2A"/>
  </w:style>
  <w:style w:type="paragraph" w:styleId="a9">
    <w:name w:val="Balloon Text"/>
    <w:basedOn w:val="a"/>
    <w:link w:val="aa"/>
    <w:uiPriority w:val="99"/>
    <w:semiHidden/>
    <w:unhideWhenUsed/>
    <w:rsid w:val="00A420E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A420E7"/>
    <w:rPr>
      <w:rFonts w:ascii="Calibri" w:hAnsi="Calibri"/>
      <w:sz w:val="16"/>
      <w:szCs w:val="16"/>
    </w:rPr>
  </w:style>
  <w:style w:type="paragraph" w:customStyle="1" w:styleId="ConsPlusNormal">
    <w:name w:val="ConsPlusNormal"/>
    <w:link w:val="ConsPlusNormal0"/>
    <w:rsid w:val="009E75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E75E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1F28-35E4-4D04-879B-BF43E183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10311</TotalTime>
  <Pages>83</Pages>
  <Words>31127</Words>
  <Characters>177426</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AK</cp:lastModifiedBy>
  <cp:revision>82</cp:revision>
  <cp:lastPrinted>2022-06-06T13:06:00Z</cp:lastPrinted>
  <dcterms:created xsi:type="dcterms:W3CDTF">2022-06-02T12:48:00Z</dcterms:created>
  <dcterms:modified xsi:type="dcterms:W3CDTF">2022-08-05T11:08:00Z</dcterms:modified>
</cp:coreProperties>
</file>