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1A" w:rsidRDefault="00EC221A" w:rsidP="00EC221A">
      <w:pPr>
        <w:ind w:firstLine="3969"/>
      </w:pPr>
    </w:p>
    <w:p w:rsidR="00363D10" w:rsidRDefault="00363D10" w:rsidP="00363D10">
      <w:pPr>
        <w:ind w:firstLine="3969"/>
      </w:pPr>
      <w:r>
        <w:rPr>
          <w:b/>
          <w:noProof/>
          <w:sz w:val="22"/>
          <w:szCs w:val="22"/>
        </w:rPr>
        <w:drawing>
          <wp:inline distT="0" distB="0" distL="0" distR="0" wp14:anchorId="53E35686" wp14:editId="537B362F">
            <wp:extent cx="1114425" cy="1285875"/>
            <wp:effectExtent l="0" t="0" r="9525" b="9525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63D10" w:rsidRPr="00363D10" w:rsidRDefault="00363D10" w:rsidP="00363D10">
      <w:pPr>
        <w:ind w:firstLine="3969"/>
        <w:jc w:val="right"/>
        <w:rPr>
          <w:b/>
          <w:sz w:val="32"/>
        </w:rPr>
      </w:pPr>
      <w:r w:rsidRPr="00363D10">
        <w:rPr>
          <w:b/>
          <w:sz w:val="32"/>
        </w:rPr>
        <w:t>Проект</w:t>
      </w:r>
    </w:p>
    <w:p w:rsidR="00EC221A" w:rsidRDefault="00EC221A" w:rsidP="00EC221A">
      <w:pPr>
        <w:ind w:firstLine="4253"/>
        <w:rPr>
          <w:sz w:val="20"/>
          <w:szCs w:val="20"/>
        </w:rPr>
      </w:pPr>
    </w:p>
    <w:p w:rsidR="00EC221A" w:rsidRDefault="00EC221A" w:rsidP="00EC221A">
      <w:pPr>
        <w:pStyle w:val="5"/>
        <w:spacing w:before="0" w:line="276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63D10">
        <w:rPr>
          <w:rFonts w:ascii="Times New Roman" w:hAnsi="Times New Roman" w:cs="Times New Roman"/>
          <w:b/>
          <w:color w:val="000000"/>
          <w:sz w:val="32"/>
          <w:szCs w:val="36"/>
        </w:rPr>
        <w:t>РЕШЕНИЕ</w:t>
      </w:r>
    </w:p>
    <w:p w:rsidR="00363D10" w:rsidRDefault="00363D10" w:rsidP="00363D10"/>
    <w:p w:rsidR="00363D10" w:rsidRPr="00363D10" w:rsidRDefault="00363D10" w:rsidP="00363D10">
      <w:pPr>
        <w:jc w:val="center"/>
        <w:rPr>
          <w:b/>
          <w:sz w:val="32"/>
        </w:rPr>
      </w:pPr>
      <w:r w:rsidRPr="00363D10">
        <w:rPr>
          <w:b/>
          <w:sz w:val="32"/>
        </w:rPr>
        <w:t>Совет депутатов</w:t>
      </w:r>
    </w:p>
    <w:p w:rsidR="00363D10" w:rsidRPr="00363D10" w:rsidRDefault="00363D10" w:rsidP="00363D10">
      <w:pPr>
        <w:jc w:val="center"/>
        <w:rPr>
          <w:b/>
          <w:sz w:val="32"/>
        </w:rPr>
      </w:pPr>
      <w:r w:rsidRPr="00363D10">
        <w:rPr>
          <w:b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363D10" w:rsidRPr="00363D10" w:rsidRDefault="00363D10" w:rsidP="00363D10">
      <w:pPr>
        <w:jc w:val="center"/>
        <w:rPr>
          <w:b/>
          <w:sz w:val="32"/>
        </w:rPr>
      </w:pPr>
    </w:p>
    <w:p w:rsidR="00363D10" w:rsidRPr="00363D10" w:rsidRDefault="00363D10" w:rsidP="00363D10">
      <w:pPr>
        <w:jc w:val="center"/>
        <w:rPr>
          <w:b/>
          <w:sz w:val="32"/>
        </w:rPr>
      </w:pPr>
      <w:r w:rsidRPr="00363D10">
        <w:rPr>
          <w:b/>
          <w:sz w:val="32"/>
        </w:rPr>
        <w:t xml:space="preserve">«Удмурт </w:t>
      </w:r>
      <w:proofErr w:type="spellStart"/>
      <w:r w:rsidRPr="00363D10">
        <w:rPr>
          <w:b/>
          <w:sz w:val="32"/>
        </w:rPr>
        <w:t>Элькунысь</w:t>
      </w:r>
      <w:proofErr w:type="spellEnd"/>
      <w:r w:rsidRPr="00363D10">
        <w:rPr>
          <w:b/>
          <w:sz w:val="32"/>
        </w:rPr>
        <w:t xml:space="preserve"> Балезино </w:t>
      </w:r>
      <w:proofErr w:type="spellStart"/>
      <w:r w:rsidRPr="00363D10">
        <w:rPr>
          <w:b/>
          <w:sz w:val="32"/>
        </w:rPr>
        <w:t>ёрос</w:t>
      </w:r>
      <w:proofErr w:type="spellEnd"/>
      <w:r w:rsidRPr="00363D10">
        <w:rPr>
          <w:b/>
          <w:sz w:val="32"/>
        </w:rPr>
        <w:t xml:space="preserve"> муниципал округ» муниципал </w:t>
      </w:r>
      <w:proofErr w:type="spellStart"/>
      <w:r w:rsidRPr="00363D10">
        <w:rPr>
          <w:b/>
          <w:sz w:val="32"/>
        </w:rPr>
        <w:t>кылдытэтысь</w:t>
      </w:r>
      <w:proofErr w:type="spellEnd"/>
      <w:r w:rsidRPr="00363D10">
        <w:rPr>
          <w:b/>
          <w:sz w:val="32"/>
        </w:rPr>
        <w:t xml:space="preserve"> </w:t>
      </w:r>
      <w:proofErr w:type="spellStart"/>
      <w:r w:rsidRPr="00363D10">
        <w:rPr>
          <w:b/>
          <w:sz w:val="32"/>
        </w:rPr>
        <w:t>депутатъеслэн</w:t>
      </w:r>
      <w:proofErr w:type="spellEnd"/>
      <w:r w:rsidRPr="00363D10">
        <w:rPr>
          <w:b/>
          <w:sz w:val="32"/>
        </w:rPr>
        <w:t xml:space="preserve"> </w:t>
      </w:r>
      <w:proofErr w:type="spellStart"/>
      <w:r w:rsidRPr="00363D10">
        <w:rPr>
          <w:b/>
          <w:sz w:val="32"/>
        </w:rPr>
        <w:t>Кенешсы</w:t>
      </w:r>
      <w:proofErr w:type="spellEnd"/>
    </w:p>
    <w:p w:rsidR="00EC221A" w:rsidRDefault="00EC221A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21A" w:rsidRDefault="00EC221A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363D10">
        <w:rPr>
          <w:rFonts w:ascii="Times New Roman" w:hAnsi="Times New Roman"/>
          <w:b/>
          <w:sz w:val="32"/>
          <w:szCs w:val="28"/>
        </w:rPr>
        <w:t xml:space="preserve">Об учреждении Управления образования Администрации муниципального образования «Муниципальный округ </w:t>
      </w:r>
      <w:r w:rsidR="006805E0" w:rsidRPr="00363D10">
        <w:rPr>
          <w:rFonts w:ascii="Times New Roman" w:hAnsi="Times New Roman"/>
          <w:b/>
          <w:sz w:val="32"/>
          <w:szCs w:val="28"/>
        </w:rPr>
        <w:t xml:space="preserve">Балезинский </w:t>
      </w:r>
      <w:r w:rsidRPr="00363D10">
        <w:rPr>
          <w:rFonts w:ascii="Times New Roman" w:hAnsi="Times New Roman"/>
          <w:b/>
          <w:sz w:val="32"/>
          <w:szCs w:val="28"/>
        </w:rPr>
        <w:t>район Удмуртской Республики»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C221A" w:rsidRDefault="00EC221A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21A" w:rsidRDefault="00EC221A" w:rsidP="00363D10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</w:t>
      </w:r>
      <w:r w:rsidRPr="00D42B99">
        <w:rPr>
          <w:sz w:val="28"/>
          <w:szCs w:val="28"/>
        </w:rPr>
        <w:t xml:space="preserve">», Законом Удмуртской Республики  от </w:t>
      </w:r>
      <w:r w:rsidR="00D42B99" w:rsidRPr="00D42B99">
        <w:rPr>
          <w:sz w:val="28"/>
          <w:szCs w:val="28"/>
        </w:rPr>
        <w:t>30</w:t>
      </w:r>
      <w:r w:rsidRPr="00D42B99">
        <w:rPr>
          <w:sz w:val="28"/>
          <w:szCs w:val="28"/>
        </w:rPr>
        <w:t>.0</w:t>
      </w:r>
      <w:r w:rsidR="00D42B99" w:rsidRPr="00D42B99">
        <w:rPr>
          <w:sz w:val="28"/>
          <w:szCs w:val="28"/>
        </w:rPr>
        <w:t>3.2021 N 49</w:t>
      </w:r>
      <w:r w:rsidRPr="00D42B99">
        <w:rPr>
          <w:sz w:val="28"/>
          <w:szCs w:val="28"/>
        </w:rPr>
        <w:t xml:space="preserve">-РЗ "О преобразовании муниципальных образований, образованных на территории </w:t>
      </w:r>
      <w:proofErr w:type="spellStart"/>
      <w:r w:rsidR="006805E0" w:rsidRPr="00D42B99">
        <w:rPr>
          <w:sz w:val="28"/>
          <w:szCs w:val="28"/>
        </w:rPr>
        <w:t>Балезинского</w:t>
      </w:r>
      <w:proofErr w:type="spellEnd"/>
      <w:r w:rsidRPr="00D42B99">
        <w:rPr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округа"</w:t>
      </w:r>
      <w:r w:rsidRPr="00D42B99">
        <w:rPr>
          <w:spacing w:val="-1"/>
          <w:sz w:val="28"/>
          <w:szCs w:val="28"/>
        </w:rPr>
        <w:t>,</w:t>
      </w:r>
      <w:r w:rsidR="00BE30D0">
        <w:rPr>
          <w:spacing w:val="-1"/>
          <w:sz w:val="28"/>
          <w:szCs w:val="28"/>
        </w:rPr>
        <w:t xml:space="preserve"> решений совета  депутатов </w:t>
      </w:r>
      <w:r w:rsidR="00054F6B">
        <w:rPr>
          <w:spacing w:val="-1"/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</w:t>
      </w:r>
      <w:r w:rsidR="00BE30D0">
        <w:rPr>
          <w:spacing w:val="-1"/>
          <w:sz w:val="28"/>
          <w:szCs w:val="28"/>
        </w:rPr>
        <w:t>от 15.11.2021г №2-26</w:t>
      </w:r>
      <w:r w:rsidR="00054F6B">
        <w:rPr>
          <w:spacing w:val="-1"/>
          <w:sz w:val="28"/>
          <w:szCs w:val="28"/>
        </w:rPr>
        <w:t xml:space="preserve"> «Об учреждении Администрации</w:t>
      </w:r>
      <w:r w:rsidR="00054F6B" w:rsidRPr="00054F6B">
        <w:rPr>
          <w:spacing w:val="-1"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</w:t>
      </w:r>
      <w:r w:rsidR="00054F6B">
        <w:rPr>
          <w:spacing w:val="-1"/>
          <w:sz w:val="28"/>
          <w:szCs w:val="28"/>
        </w:rPr>
        <w:t>»</w:t>
      </w:r>
      <w:r w:rsidR="00BE30D0">
        <w:rPr>
          <w:spacing w:val="-1"/>
          <w:sz w:val="28"/>
          <w:szCs w:val="28"/>
        </w:rPr>
        <w:t xml:space="preserve"> с правами юридического лица</w:t>
      </w:r>
      <w:r w:rsidR="00054F6B">
        <w:rPr>
          <w:spacing w:val="-1"/>
          <w:sz w:val="28"/>
          <w:szCs w:val="28"/>
        </w:rPr>
        <w:t>»</w:t>
      </w:r>
      <w:r w:rsidRPr="00054F6B">
        <w:rPr>
          <w:spacing w:val="-1"/>
          <w:sz w:val="28"/>
          <w:szCs w:val="28"/>
        </w:rPr>
        <w:t>,</w:t>
      </w:r>
      <w:r w:rsidR="00BE30D0">
        <w:rPr>
          <w:spacing w:val="-1"/>
          <w:sz w:val="28"/>
          <w:szCs w:val="28"/>
        </w:rPr>
        <w:t xml:space="preserve"> от</w:t>
      </w:r>
      <w:proofErr w:type="gramEnd"/>
      <w:r w:rsidR="00BE30D0">
        <w:rPr>
          <w:spacing w:val="-1"/>
          <w:sz w:val="28"/>
          <w:szCs w:val="28"/>
        </w:rPr>
        <w:t xml:space="preserve"> 15.11.2021г №2-27 </w:t>
      </w:r>
      <w:r w:rsidR="00054F6B">
        <w:rPr>
          <w:spacing w:val="-1"/>
          <w:sz w:val="28"/>
          <w:szCs w:val="28"/>
        </w:rPr>
        <w:t>«О</w:t>
      </w:r>
      <w:r w:rsidR="00BE30D0">
        <w:rPr>
          <w:spacing w:val="-1"/>
          <w:sz w:val="28"/>
          <w:szCs w:val="28"/>
        </w:rPr>
        <w:t xml:space="preserve">б утверждении </w:t>
      </w:r>
      <w:r w:rsidR="00054F6B">
        <w:rPr>
          <w:spacing w:val="-1"/>
          <w:sz w:val="28"/>
          <w:szCs w:val="28"/>
        </w:rPr>
        <w:t>структуры А</w:t>
      </w:r>
      <w:r w:rsidR="00BE30D0">
        <w:rPr>
          <w:spacing w:val="-1"/>
          <w:sz w:val="28"/>
          <w:szCs w:val="28"/>
        </w:rPr>
        <w:t>дми</w:t>
      </w:r>
      <w:r w:rsidR="00054F6B">
        <w:rPr>
          <w:spacing w:val="-1"/>
          <w:sz w:val="28"/>
          <w:szCs w:val="28"/>
        </w:rPr>
        <w:t xml:space="preserve">нистрации </w:t>
      </w:r>
      <w:r w:rsidR="00054F6B" w:rsidRPr="00054F6B">
        <w:rPr>
          <w:spacing w:val="-1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363D10">
        <w:rPr>
          <w:spacing w:val="-1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Совет депутатов муниципального образования «Муниципальный округ </w:t>
      </w:r>
      <w:r w:rsidR="006805E0">
        <w:rPr>
          <w:bCs/>
          <w:sz w:val="28"/>
          <w:szCs w:val="28"/>
        </w:rPr>
        <w:t xml:space="preserve">Балезинский </w:t>
      </w:r>
      <w:r>
        <w:rPr>
          <w:bCs/>
          <w:sz w:val="28"/>
          <w:szCs w:val="28"/>
        </w:rPr>
        <w:t>район Удмуртской Республики»</w:t>
      </w:r>
      <w:r w:rsidR="00363D10">
        <w:rPr>
          <w:bCs/>
          <w:sz w:val="28"/>
          <w:szCs w:val="28"/>
        </w:rPr>
        <w:t xml:space="preserve">, </w:t>
      </w:r>
      <w:r>
        <w:rPr>
          <w:b/>
          <w:sz w:val="28"/>
          <w:szCs w:val="28"/>
          <w:lang w:val="x-none" w:eastAsia="x-none"/>
        </w:rPr>
        <w:t>РЕШАЕТ:</w:t>
      </w:r>
    </w:p>
    <w:p w:rsidR="00EC221A" w:rsidRDefault="00EC221A" w:rsidP="00EC221A">
      <w:pPr>
        <w:shd w:val="clear" w:color="auto" w:fill="FFFFFF"/>
        <w:spacing w:line="322" w:lineRule="exact"/>
        <w:ind w:firstLine="708"/>
        <w:jc w:val="both"/>
        <w:rPr>
          <w:color w:val="FF0000"/>
          <w:spacing w:val="-1"/>
          <w:sz w:val="28"/>
          <w:szCs w:val="28"/>
        </w:rPr>
      </w:pPr>
    </w:p>
    <w:p w:rsidR="00EC221A" w:rsidRDefault="00EC221A" w:rsidP="00EC22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Учредить Управление </w:t>
      </w:r>
      <w:r>
        <w:rPr>
          <w:bCs/>
          <w:sz w:val="28"/>
          <w:szCs w:val="28"/>
        </w:rPr>
        <w:t xml:space="preserve">образования Администрации муниципального образования «Муниципальный округ </w:t>
      </w:r>
      <w:r w:rsidR="006805E0">
        <w:rPr>
          <w:bCs/>
          <w:sz w:val="28"/>
          <w:szCs w:val="28"/>
        </w:rPr>
        <w:t>Балезинский</w:t>
      </w:r>
      <w:r>
        <w:rPr>
          <w:bCs/>
          <w:sz w:val="28"/>
          <w:szCs w:val="28"/>
        </w:rPr>
        <w:t xml:space="preserve"> район Удмуртской Республики» и наделить</w:t>
      </w:r>
      <w:r>
        <w:rPr>
          <w:sz w:val="28"/>
          <w:szCs w:val="28"/>
        </w:rPr>
        <w:t xml:space="preserve"> его правами юридического лица.</w:t>
      </w:r>
    </w:p>
    <w:p w:rsidR="00EC221A" w:rsidRDefault="00EC221A" w:rsidP="00EC221A">
      <w:pPr>
        <w:pStyle w:val="a3"/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 Утвердить Положение об Управлении образования Администрации муниципального образования «Муниципальный округ </w:t>
      </w:r>
      <w:r w:rsidR="006805E0">
        <w:rPr>
          <w:rFonts w:ascii="Times New Roman" w:hAnsi="Times New Roman"/>
          <w:sz w:val="28"/>
          <w:szCs w:val="28"/>
        </w:rPr>
        <w:t>Балезинский</w:t>
      </w:r>
      <w:r>
        <w:rPr>
          <w:rFonts w:ascii="Times New Roman" w:hAnsi="Times New Roman"/>
          <w:sz w:val="28"/>
          <w:szCs w:val="28"/>
        </w:rPr>
        <w:t xml:space="preserve"> район Удмуртской Республики» согласно приложению. </w:t>
      </w:r>
    </w:p>
    <w:p w:rsidR="00EC221A" w:rsidRDefault="00BE30D0" w:rsidP="00EC22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C221A">
        <w:rPr>
          <w:sz w:val="28"/>
          <w:szCs w:val="28"/>
        </w:rPr>
        <w:t xml:space="preserve">. Уполномочить </w:t>
      </w:r>
      <w:proofErr w:type="spellStart"/>
      <w:r w:rsidR="006805E0">
        <w:rPr>
          <w:sz w:val="28"/>
          <w:szCs w:val="28"/>
        </w:rPr>
        <w:t>и.о</w:t>
      </w:r>
      <w:proofErr w:type="spellEnd"/>
      <w:r w:rsidR="006805E0">
        <w:rPr>
          <w:sz w:val="28"/>
          <w:szCs w:val="28"/>
        </w:rPr>
        <w:t>.</w:t>
      </w:r>
      <w:r w:rsidR="00363D10">
        <w:rPr>
          <w:sz w:val="28"/>
          <w:szCs w:val="28"/>
        </w:rPr>
        <w:t xml:space="preserve"> </w:t>
      </w:r>
      <w:r w:rsidR="00EC221A">
        <w:rPr>
          <w:sz w:val="28"/>
          <w:szCs w:val="28"/>
        </w:rPr>
        <w:t>начальника Управления образования Администрации  муниципального образования «</w:t>
      </w:r>
      <w:r w:rsidR="006805E0">
        <w:rPr>
          <w:sz w:val="28"/>
          <w:szCs w:val="28"/>
        </w:rPr>
        <w:t>Муниципальный округ Балезинский район Удмуртской Республики</w:t>
      </w:r>
      <w:r w:rsidR="00EC221A">
        <w:rPr>
          <w:sz w:val="28"/>
          <w:szCs w:val="28"/>
        </w:rPr>
        <w:t>»:</w:t>
      </w:r>
    </w:p>
    <w:p w:rsidR="006805E0" w:rsidRDefault="00BE30D0" w:rsidP="006805E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6805E0">
        <w:rPr>
          <w:sz w:val="28"/>
          <w:szCs w:val="28"/>
        </w:rPr>
        <w:t>.1.</w:t>
      </w:r>
      <w:r w:rsidR="006805E0" w:rsidRPr="006805E0">
        <w:rPr>
          <w:color w:val="2C2D2E"/>
          <w:sz w:val="28"/>
          <w:szCs w:val="28"/>
        </w:rPr>
        <w:t xml:space="preserve"> </w:t>
      </w:r>
      <w:r w:rsidR="006805E0" w:rsidRPr="006805E0">
        <w:rPr>
          <w:sz w:val="28"/>
          <w:szCs w:val="28"/>
        </w:rPr>
        <w:t>правом на совершение юридически - значимых действий, связанных с государственной регистрацией</w:t>
      </w:r>
      <w:r w:rsidR="006805E0">
        <w:rPr>
          <w:sz w:val="28"/>
          <w:szCs w:val="28"/>
        </w:rPr>
        <w:t xml:space="preserve"> </w:t>
      </w:r>
      <w:r w:rsidR="006805E0" w:rsidRPr="006805E0">
        <w:rPr>
          <w:sz w:val="28"/>
          <w:szCs w:val="28"/>
        </w:rPr>
        <w:t>Управления образования Администрации муниципального образования «Муниципальный округ Балезинский район Удмуртской Республики»  в качестве юридического лица, в том числе выступать заявителем при регистрации, подписывать заявление в соответствии с Федеральным законом от 08.08.2001 №129-ФЗ «О государственной регистрации юридических лиц и индивидуальных предпринимателей».</w:t>
      </w:r>
      <w:proofErr w:type="gramEnd"/>
    </w:p>
    <w:p w:rsidR="00EC221A" w:rsidRDefault="00BE30D0" w:rsidP="006805E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</w:t>
      </w:r>
      <w:r w:rsidR="006805E0">
        <w:rPr>
          <w:sz w:val="28"/>
          <w:szCs w:val="28"/>
        </w:rPr>
        <w:t>.</w:t>
      </w:r>
      <w:r w:rsidR="00EC221A">
        <w:rPr>
          <w:sz w:val="28"/>
          <w:szCs w:val="28"/>
        </w:rPr>
        <w:t xml:space="preserve"> Настоящее решение </w:t>
      </w:r>
      <w:r>
        <w:rPr>
          <w:sz w:val="28"/>
          <w:szCs w:val="28"/>
        </w:rPr>
        <w:t>вступает в силу с момента его принятия и подлежит размещению</w:t>
      </w:r>
      <w:r w:rsidR="00EC221A">
        <w:rPr>
          <w:sz w:val="28"/>
          <w:szCs w:val="28"/>
        </w:rPr>
        <w:t xml:space="preserve"> на официальном сайте муниципального образования «Муниципальный округ </w:t>
      </w:r>
      <w:r w:rsidR="00C1057C">
        <w:rPr>
          <w:sz w:val="28"/>
          <w:szCs w:val="28"/>
        </w:rPr>
        <w:t>Балезинский</w:t>
      </w:r>
      <w:r w:rsidR="00EC221A">
        <w:rPr>
          <w:sz w:val="28"/>
          <w:szCs w:val="28"/>
        </w:rPr>
        <w:t xml:space="preserve"> район Удмуртской Республики»  в сети Интернет.</w:t>
      </w:r>
    </w:p>
    <w:p w:rsidR="00EC221A" w:rsidRDefault="00EC221A" w:rsidP="00EC221A">
      <w:pPr>
        <w:rPr>
          <w:sz w:val="28"/>
          <w:szCs w:val="28"/>
        </w:rPr>
      </w:pPr>
    </w:p>
    <w:p w:rsidR="00EC221A" w:rsidRDefault="00EC221A" w:rsidP="00EC221A">
      <w:pPr>
        <w:rPr>
          <w:sz w:val="28"/>
          <w:szCs w:val="28"/>
        </w:rPr>
      </w:pP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>Председатель Совета депутатов</w:t>
      </w: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 xml:space="preserve">муниципального образования </w:t>
      </w:r>
    </w:p>
    <w:p w:rsidR="00EC221A" w:rsidRPr="0013453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 w:rsidRPr="0013453A">
        <w:rPr>
          <w:bCs/>
          <w:sz w:val="28"/>
          <w:szCs w:val="28"/>
        </w:rPr>
        <w:t xml:space="preserve">«Муниципальный округ </w:t>
      </w:r>
      <w:r w:rsidR="00C1057C">
        <w:rPr>
          <w:bCs/>
          <w:sz w:val="28"/>
          <w:szCs w:val="28"/>
        </w:rPr>
        <w:t>Балезинский</w:t>
      </w:r>
      <w:r w:rsidRPr="0013453A">
        <w:rPr>
          <w:bCs/>
          <w:sz w:val="28"/>
          <w:szCs w:val="28"/>
        </w:rPr>
        <w:t xml:space="preserve"> район </w:t>
      </w:r>
    </w:p>
    <w:p w:rsidR="00EC221A" w:rsidRPr="0013453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 w:rsidRPr="0013453A">
        <w:rPr>
          <w:bCs/>
          <w:sz w:val="28"/>
          <w:szCs w:val="28"/>
        </w:rPr>
        <w:t>Удмуртской Республики»:</w:t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sz w:val="28"/>
          <w:szCs w:val="28"/>
        </w:rPr>
        <w:t xml:space="preserve">   </w:t>
      </w:r>
      <w:proofErr w:type="spellStart"/>
      <w:r w:rsidR="00C1057C">
        <w:rPr>
          <w:sz w:val="28"/>
          <w:szCs w:val="28"/>
        </w:rPr>
        <w:t>С.К.Булдаков</w:t>
      </w:r>
      <w:proofErr w:type="spellEnd"/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>Глава муниципального образования</w:t>
      </w:r>
    </w:p>
    <w:p w:rsidR="00EC221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«Муниципальный округ </w:t>
      </w:r>
      <w:r w:rsidR="00C1057C">
        <w:rPr>
          <w:bCs/>
          <w:sz w:val="28"/>
          <w:szCs w:val="28"/>
        </w:rPr>
        <w:t>Балезинский</w:t>
      </w:r>
      <w:r>
        <w:rPr>
          <w:bCs/>
          <w:sz w:val="28"/>
          <w:szCs w:val="28"/>
        </w:rPr>
        <w:t xml:space="preserve"> район </w:t>
      </w:r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Удмуртской Республики»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C1057C">
        <w:rPr>
          <w:sz w:val="28"/>
          <w:szCs w:val="28"/>
        </w:rPr>
        <w:t xml:space="preserve">Ю.В. </w:t>
      </w:r>
      <w:proofErr w:type="spellStart"/>
      <w:r w:rsidR="00C1057C">
        <w:rPr>
          <w:sz w:val="28"/>
          <w:szCs w:val="28"/>
        </w:rPr>
        <w:t>Новойдарский</w:t>
      </w:r>
      <w:proofErr w:type="spellEnd"/>
    </w:p>
    <w:p w:rsidR="00EC221A" w:rsidRDefault="00EC221A" w:rsidP="00EC221A">
      <w:pPr>
        <w:rPr>
          <w:sz w:val="28"/>
          <w:szCs w:val="28"/>
        </w:rPr>
      </w:pPr>
    </w:p>
    <w:p w:rsidR="00363D10" w:rsidRDefault="00363D10" w:rsidP="00EC221A">
      <w:pPr>
        <w:rPr>
          <w:sz w:val="28"/>
          <w:szCs w:val="28"/>
        </w:rPr>
      </w:pPr>
    </w:p>
    <w:p w:rsidR="00EC221A" w:rsidRDefault="00EC221A" w:rsidP="00EC221A">
      <w:pPr>
        <w:rPr>
          <w:sz w:val="28"/>
          <w:szCs w:val="28"/>
        </w:rPr>
      </w:pPr>
    </w:p>
    <w:p w:rsidR="00363D10" w:rsidRDefault="00C1057C" w:rsidP="00EC221A">
      <w:pPr>
        <w:rPr>
          <w:sz w:val="28"/>
          <w:szCs w:val="28"/>
        </w:rPr>
      </w:pPr>
      <w:r w:rsidRPr="00054F6B">
        <w:rPr>
          <w:sz w:val="28"/>
          <w:szCs w:val="28"/>
        </w:rPr>
        <w:t>п. Балезино</w:t>
      </w:r>
    </w:p>
    <w:p w:rsidR="00EC221A" w:rsidRPr="00054F6B" w:rsidRDefault="00363D10" w:rsidP="00EC221A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EC221A" w:rsidRPr="00054F6B">
        <w:rPr>
          <w:sz w:val="28"/>
          <w:szCs w:val="28"/>
        </w:rPr>
        <w:t>2021 год</w:t>
      </w:r>
    </w:p>
    <w:p w:rsidR="00D17BBE" w:rsidRDefault="00363D10">
      <w:pPr>
        <w:rPr>
          <w:sz w:val="28"/>
          <w:szCs w:val="28"/>
        </w:rPr>
      </w:pPr>
      <w:r>
        <w:rPr>
          <w:sz w:val="28"/>
          <w:szCs w:val="28"/>
        </w:rPr>
        <w:t>№____</w:t>
      </w: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>
      <w:pPr>
        <w:rPr>
          <w:sz w:val="28"/>
          <w:szCs w:val="28"/>
        </w:rPr>
      </w:pPr>
    </w:p>
    <w:p w:rsidR="00B92825" w:rsidRDefault="00B92825" w:rsidP="00B92825">
      <w:pPr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3581"/>
      </w:tblGrid>
      <w:tr w:rsidR="00B92825" w:rsidTr="00F21B22">
        <w:tc>
          <w:tcPr>
            <w:tcW w:w="6204" w:type="dxa"/>
          </w:tcPr>
          <w:p w:rsidR="00B92825" w:rsidRDefault="00B92825" w:rsidP="00F21B22">
            <w:pPr>
              <w:jc w:val="center"/>
              <w:rPr>
                <w:b/>
              </w:rPr>
            </w:pPr>
          </w:p>
        </w:tc>
        <w:tc>
          <w:tcPr>
            <w:tcW w:w="3649" w:type="dxa"/>
          </w:tcPr>
          <w:p w:rsidR="00B92825" w:rsidRPr="009930F5" w:rsidRDefault="00B92825" w:rsidP="00F21B2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B92825" w:rsidRPr="009930F5" w:rsidRDefault="00B92825" w:rsidP="00F21B22">
            <w:pPr>
              <w:jc w:val="right"/>
              <w:outlineLvl w:val="0"/>
              <w:rPr>
                <w:sz w:val="20"/>
              </w:rPr>
            </w:pPr>
            <w:r w:rsidRPr="009930F5">
              <w:rPr>
                <w:sz w:val="20"/>
              </w:rPr>
              <w:t xml:space="preserve">Решением  Совета депутатов  </w:t>
            </w:r>
            <w:r>
              <w:rPr>
                <w:sz w:val="20"/>
              </w:rPr>
              <w:t>муниципальное образование</w:t>
            </w:r>
            <w:r w:rsidRPr="009930F5">
              <w:rPr>
                <w:sz w:val="20"/>
              </w:rPr>
              <w:t xml:space="preserve"> «Муниципальный</w:t>
            </w:r>
            <w:bookmarkStart w:id="0" w:name="_GoBack"/>
            <w:bookmarkEnd w:id="0"/>
            <w:r w:rsidRPr="009930F5">
              <w:rPr>
                <w:sz w:val="20"/>
              </w:rPr>
              <w:t xml:space="preserve"> округ Балезинский район Удмуртской Республики» </w:t>
            </w:r>
          </w:p>
          <w:p w:rsidR="00B92825" w:rsidRPr="009930F5" w:rsidRDefault="00B92825" w:rsidP="00F21B22">
            <w:pPr>
              <w:jc w:val="right"/>
              <w:rPr>
                <w:b/>
              </w:rPr>
            </w:pPr>
            <w:r w:rsidRPr="009930F5">
              <w:rPr>
                <w:color w:val="FF0000"/>
                <w:sz w:val="20"/>
              </w:rPr>
              <w:t xml:space="preserve">  </w:t>
            </w:r>
            <w:r w:rsidRPr="009930F5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 ____2021 </w:t>
            </w:r>
            <w:r w:rsidRPr="009930F5">
              <w:rPr>
                <w:sz w:val="20"/>
              </w:rPr>
              <w:t xml:space="preserve">г. № </w:t>
            </w:r>
            <w:r>
              <w:rPr>
                <w:sz w:val="20"/>
              </w:rPr>
              <w:t>_____</w:t>
            </w:r>
          </w:p>
        </w:tc>
      </w:tr>
    </w:tbl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Default="00B92825" w:rsidP="00B92825"/>
    <w:p w:rsidR="00B92825" w:rsidRPr="00746367" w:rsidRDefault="00B92825" w:rsidP="00B92825">
      <w:pPr>
        <w:jc w:val="center"/>
        <w:outlineLvl w:val="0"/>
        <w:rPr>
          <w:b/>
          <w:sz w:val="32"/>
          <w:szCs w:val="32"/>
        </w:rPr>
      </w:pPr>
      <w:r w:rsidRPr="00746367">
        <w:rPr>
          <w:b/>
          <w:sz w:val="32"/>
          <w:szCs w:val="32"/>
        </w:rPr>
        <w:t>ПОЛОЖЕНИЕ</w:t>
      </w:r>
    </w:p>
    <w:p w:rsidR="00B92825" w:rsidRPr="00746367" w:rsidRDefault="00B92825" w:rsidP="00B92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УПРАВЛЕНИИ ОБРАЗОВАНИЯ</w:t>
      </w:r>
    </w:p>
    <w:p w:rsidR="00B92825" w:rsidRPr="00EB76E8" w:rsidRDefault="00B92825" w:rsidP="00B92825">
      <w:pPr>
        <w:jc w:val="center"/>
        <w:outlineLvl w:val="0"/>
        <w:rPr>
          <w:b/>
          <w:sz w:val="28"/>
          <w:szCs w:val="28"/>
        </w:rPr>
      </w:pPr>
      <w:r w:rsidRPr="0074636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«</w:t>
      </w:r>
      <w:r w:rsidRPr="00EB76E8">
        <w:rPr>
          <w:b/>
          <w:sz w:val="28"/>
          <w:szCs w:val="28"/>
        </w:rPr>
        <w:t>МУНИЦИПАЛЬНЫЙ ОКРУГ БАЛЕЗИНСКИЙ РАЙОН УДМУРТСКОЙ РЕСПУБЛИКИ»</w:t>
      </w:r>
    </w:p>
    <w:p w:rsidR="00B92825" w:rsidRPr="00EB76E8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jc w:val="center"/>
        <w:rPr>
          <w:b/>
          <w:sz w:val="28"/>
          <w:szCs w:val="28"/>
        </w:rPr>
      </w:pPr>
    </w:p>
    <w:p w:rsidR="00B92825" w:rsidRDefault="00B92825" w:rsidP="00B92825">
      <w:pPr>
        <w:rPr>
          <w:b/>
          <w:sz w:val="28"/>
          <w:szCs w:val="28"/>
        </w:rPr>
      </w:pPr>
    </w:p>
    <w:p w:rsidR="00B92825" w:rsidRDefault="00B92825" w:rsidP="00B92825">
      <w:pPr>
        <w:rPr>
          <w:b/>
          <w:sz w:val="28"/>
          <w:szCs w:val="28"/>
        </w:rPr>
      </w:pPr>
    </w:p>
    <w:p w:rsidR="00B92825" w:rsidRDefault="00B92825" w:rsidP="00B92825">
      <w:pPr>
        <w:rPr>
          <w:b/>
          <w:sz w:val="28"/>
          <w:szCs w:val="28"/>
        </w:rPr>
      </w:pPr>
    </w:p>
    <w:p w:rsidR="00B92825" w:rsidRDefault="00B92825" w:rsidP="00B92825">
      <w:pPr>
        <w:rPr>
          <w:b/>
          <w:sz w:val="28"/>
          <w:szCs w:val="28"/>
        </w:rPr>
      </w:pPr>
    </w:p>
    <w:p w:rsidR="00B92825" w:rsidRPr="00672268" w:rsidRDefault="00B92825" w:rsidP="00B92825">
      <w:pPr>
        <w:jc w:val="center"/>
      </w:pPr>
      <w:r w:rsidRPr="00672268">
        <w:t>п. Балезино</w:t>
      </w:r>
    </w:p>
    <w:p w:rsidR="00B92825" w:rsidRPr="009930F5" w:rsidRDefault="00B92825" w:rsidP="00B92825">
      <w:pPr>
        <w:jc w:val="center"/>
      </w:pPr>
      <w:r w:rsidRPr="00C4126E">
        <w:t>2021г</w:t>
      </w:r>
      <w:r w:rsidRPr="009930F5">
        <w:t>.</w:t>
      </w:r>
    </w:p>
    <w:p w:rsidR="00B92825" w:rsidRDefault="00B92825" w:rsidP="00B92825">
      <w:pPr>
        <w:rPr>
          <w:b/>
          <w:sz w:val="22"/>
          <w:szCs w:val="22"/>
        </w:rPr>
      </w:pPr>
    </w:p>
    <w:p w:rsidR="00B92825" w:rsidRPr="009930F5" w:rsidRDefault="00B92825" w:rsidP="00B92825">
      <w:pPr>
        <w:jc w:val="center"/>
        <w:outlineLvl w:val="0"/>
        <w:rPr>
          <w:b/>
          <w:sz w:val="28"/>
          <w:szCs w:val="26"/>
        </w:rPr>
      </w:pPr>
      <w:r w:rsidRPr="009930F5">
        <w:rPr>
          <w:b/>
          <w:sz w:val="28"/>
          <w:szCs w:val="26"/>
        </w:rPr>
        <w:t>ПОЛОЖЕНИЕ</w:t>
      </w:r>
    </w:p>
    <w:p w:rsidR="00B92825" w:rsidRPr="009930F5" w:rsidRDefault="00B92825" w:rsidP="00B92825">
      <w:pPr>
        <w:jc w:val="center"/>
        <w:rPr>
          <w:b/>
          <w:sz w:val="28"/>
          <w:szCs w:val="26"/>
        </w:rPr>
      </w:pPr>
      <w:r w:rsidRPr="009930F5">
        <w:rPr>
          <w:b/>
          <w:sz w:val="28"/>
          <w:szCs w:val="26"/>
        </w:rPr>
        <w:t>ОБ УПРАВЛЕНИИ ОБРАЗОВАНИЯ</w:t>
      </w:r>
    </w:p>
    <w:p w:rsidR="00B92825" w:rsidRPr="009930F5" w:rsidRDefault="00B92825" w:rsidP="00B92825">
      <w:pPr>
        <w:jc w:val="center"/>
        <w:outlineLvl w:val="0"/>
        <w:rPr>
          <w:b/>
          <w:sz w:val="28"/>
          <w:szCs w:val="26"/>
        </w:rPr>
      </w:pPr>
      <w:r w:rsidRPr="009930F5">
        <w:rPr>
          <w:b/>
          <w:sz w:val="28"/>
          <w:szCs w:val="26"/>
        </w:rPr>
        <w:t>АДМИНИСТРАЦИИ МУНИЦИПАЛЬНОГО ОБРАЗОВАНИЯ «МУНИЦИПАЛЬНЫЙ ОКРУГ БАЛЕЗИНСКИЙ РАЙОН УДМУРТСКОЙ РЕСПУБЛИКИ»</w:t>
      </w:r>
    </w:p>
    <w:p w:rsidR="00B92825" w:rsidRPr="00663413" w:rsidRDefault="00B92825" w:rsidP="00B92825">
      <w:pPr>
        <w:ind w:firstLine="720"/>
        <w:jc w:val="both"/>
        <w:rPr>
          <w:b/>
        </w:rPr>
      </w:pPr>
    </w:p>
    <w:p w:rsidR="00B92825" w:rsidRPr="00663413" w:rsidRDefault="00B92825" w:rsidP="00B92825">
      <w:pPr>
        <w:ind w:firstLine="720"/>
        <w:jc w:val="both"/>
      </w:pPr>
      <w:r w:rsidRPr="00663413">
        <w:t xml:space="preserve">Настоящее  Положение определяет </w:t>
      </w:r>
      <w:r>
        <w:t xml:space="preserve">цели, </w:t>
      </w:r>
      <w:r w:rsidRPr="00663413">
        <w:t xml:space="preserve">задачи, полномочия, организацию деятельности </w:t>
      </w:r>
      <w:r>
        <w:t xml:space="preserve">и ответственность </w:t>
      </w:r>
      <w:r w:rsidRPr="00663413">
        <w:t>Управления образования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».</w:t>
      </w:r>
    </w:p>
    <w:p w:rsidR="00B92825" w:rsidRPr="00663413" w:rsidRDefault="00B92825" w:rsidP="00B92825"/>
    <w:p w:rsidR="00B92825" w:rsidRPr="00663413" w:rsidRDefault="00B92825" w:rsidP="00B92825">
      <w:pPr>
        <w:numPr>
          <w:ilvl w:val="0"/>
          <w:numId w:val="2"/>
        </w:numPr>
        <w:tabs>
          <w:tab w:val="clear" w:pos="720"/>
          <w:tab w:val="num" w:pos="0"/>
        </w:tabs>
        <w:jc w:val="center"/>
        <w:rPr>
          <w:b/>
        </w:rPr>
      </w:pPr>
      <w:r w:rsidRPr="00663413">
        <w:rPr>
          <w:b/>
        </w:rPr>
        <w:t>Общие положения</w:t>
      </w:r>
    </w:p>
    <w:p w:rsidR="00B92825" w:rsidRPr="00663413" w:rsidRDefault="00B92825" w:rsidP="00B92825">
      <w:pPr>
        <w:ind w:left="360"/>
        <w:jc w:val="center"/>
      </w:pPr>
    </w:p>
    <w:p w:rsidR="00B92825" w:rsidRDefault="00B92825" w:rsidP="00B92825">
      <w:pPr>
        <w:ind w:firstLine="720"/>
        <w:jc w:val="both"/>
      </w:pPr>
      <w:r w:rsidRPr="00663413">
        <w:t xml:space="preserve">1.1. </w:t>
      </w:r>
      <w:proofErr w:type="gramStart"/>
      <w:r w:rsidRPr="00663413">
        <w:t>Управлени</w:t>
      </w:r>
      <w:r>
        <w:t>е</w:t>
      </w:r>
      <w:r w:rsidRPr="00663413">
        <w:t xml:space="preserve"> образования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 xml:space="preserve">». (далее - Управление)  создано на основании </w:t>
      </w:r>
      <w:r>
        <w:t xml:space="preserve">Решения Совета депутатов </w:t>
      </w:r>
      <w:r w:rsidRPr="00877209">
        <w:t xml:space="preserve">муниципального образования «Муниципальный округ Балезинский район Удмуртской Республики» от </w:t>
      </w:r>
      <w:r>
        <w:t>_____</w:t>
      </w:r>
      <w:r w:rsidRPr="00877209">
        <w:t>2021 года №</w:t>
      </w:r>
      <w:r>
        <w:t xml:space="preserve"> </w:t>
      </w:r>
      <w:r w:rsidRPr="00877209">
        <w:t xml:space="preserve"> </w:t>
      </w:r>
      <w:r>
        <w:t>___.</w:t>
      </w:r>
      <w:r w:rsidRPr="00663413">
        <w:t>Управление является отраслевым</w:t>
      </w:r>
      <w:r>
        <w:t xml:space="preserve"> (функциональным)</w:t>
      </w:r>
      <w:r w:rsidRPr="00663413">
        <w:t xml:space="preserve"> органом – самостоятельным структурным подразделением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Республики»</w:t>
      </w:r>
      <w:r w:rsidRPr="00663413">
        <w:t xml:space="preserve">, осуществляющим управленческие функции в области организации предоставления общедоступного и бесплатного </w:t>
      </w:r>
      <w:r w:rsidRPr="00AD108C">
        <w:t>дошкольного, начального общего</w:t>
      </w:r>
      <w:proofErr w:type="gramEnd"/>
      <w:r w:rsidRPr="00AD108C">
        <w:t>, основного общего, среднего общего образования по основным общеобразовательным программам, дополнительного образования дет</w:t>
      </w:r>
      <w:r>
        <w:t xml:space="preserve">ей </w:t>
      </w:r>
      <w:r w:rsidRPr="00663413">
        <w:t xml:space="preserve">на территории </w:t>
      </w:r>
      <w:r>
        <w:t xml:space="preserve">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Республики», а также организации отдыха детей в каникулярное время  в </w:t>
      </w:r>
      <w:r w:rsidRPr="00663413">
        <w:t>соответствии с полномочиями, установленными настоящим Положением.</w:t>
      </w:r>
    </w:p>
    <w:p w:rsidR="00B92825" w:rsidRPr="00AD108C" w:rsidRDefault="00B92825" w:rsidP="00B92825">
      <w:pPr>
        <w:ind w:firstLine="720"/>
        <w:jc w:val="both"/>
      </w:pPr>
      <w:r w:rsidRPr="00AD108C">
        <w:t xml:space="preserve">1.2. Деятельность Управления направлена на обеспечение функционирования и развития системы образования </w:t>
      </w:r>
      <w:r>
        <w:t xml:space="preserve">на территории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Республики»</w:t>
      </w:r>
      <w:r w:rsidRPr="00AD108C">
        <w:t xml:space="preserve">. Единая муниципальная система образования, действующая на территории </w:t>
      </w:r>
      <w:r>
        <w:t xml:space="preserve"> </w:t>
      </w:r>
      <w:proofErr w:type="spellStart"/>
      <w:r w:rsidRPr="00AD108C">
        <w:t>Балезинск</w:t>
      </w:r>
      <w:r>
        <w:t>ого</w:t>
      </w:r>
      <w:proofErr w:type="spellEnd"/>
      <w:r w:rsidRPr="00AD108C">
        <w:t xml:space="preserve"> район</w:t>
      </w:r>
      <w:r>
        <w:t>а</w:t>
      </w:r>
      <w:r w:rsidRPr="00AD108C">
        <w:t xml:space="preserve">, включает в себя Управление и подведомственные ему муниципальные учреждения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AD108C">
        <w:t>.</w:t>
      </w:r>
    </w:p>
    <w:p w:rsidR="00B92825" w:rsidRPr="00663413" w:rsidRDefault="00B92825" w:rsidP="00B92825">
      <w:pPr>
        <w:ind w:firstLine="720"/>
        <w:jc w:val="both"/>
      </w:pPr>
      <w:r w:rsidRPr="00663413">
        <w:t>1.</w:t>
      </w:r>
      <w:r>
        <w:t>3</w:t>
      </w:r>
      <w:r w:rsidRPr="00663413">
        <w:t xml:space="preserve">. </w:t>
      </w:r>
      <w:proofErr w:type="gramStart"/>
      <w:r w:rsidRPr="00663413">
        <w:t>Управление в своей деятельности руководствуется Конституцией Российской Федерации, федеральными законами «Об общих принципах организации местного самоуправления  в Российской Федерации», «Об образовании</w:t>
      </w:r>
      <w:r>
        <w:t xml:space="preserve"> </w:t>
      </w:r>
      <w:r w:rsidRPr="00AD108C">
        <w:t>в Российской Федерации</w:t>
      </w:r>
      <w:r w:rsidRPr="00663413">
        <w:t>», другими федеральными законами, указами Президента Российской Федерации, постановлениями</w:t>
      </w:r>
      <w:r>
        <w:t xml:space="preserve"> и распоряжениями</w:t>
      </w:r>
      <w:r w:rsidRPr="00663413">
        <w:t xml:space="preserve"> Правительства Российской Федерации, Конституцией Удмуртской Республики, законами Удмуртской Республики, указами </w:t>
      </w:r>
      <w:r>
        <w:t xml:space="preserve">Главы </w:t>
      </w:r>
      <w:r w:rsidRPr="00663413">
        <w:t xml:space="preserve">Удмуртской Республики, постановлениями и распоряжениями Правительства Удмуртской Республики, нормативно-правовыми актами Министерства </w:t>
      </w:r>
      <w:r>
        <w:t>просвещения</w:t>
      </w:r>
      <w:r w:rsidRPr="00663413">
        <w:t xml:space="preserve"> Российской Федерации, Министерства</w:t>
      </w:r>
      <w:proofErr w:type="gramEnd"/>
      <w:r w:rsidRPr="00663413">
        <w:t xml:space="preserve"> образования и науки Удмуртской Республики, Уставом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», нормативными  и иными правовыми актами органов местного самоуправления муниципального образования «</w:t>
      </w:r>
      <w:r>
        <w:t xml:space="preserve">Муниципальный округ </w:t>
      </w:r>
      <w:r w:rsidRPr="00663413">
        <w:t xml:space="preserve">Балезинский </w:t>
      </w:r>
      <w:r>
        <w:t xml:space="preserve">район </w:t>
      </w:r>
      <w:r w:rsidRPr="00C4126E">
        <w:t>Удмуртской Республики</w:t>
      </w:r>
      <w:r w:rsidRPr="00663413">
        <w:t>», а также настоящим Положением.</w:t>
      </w:r>
    </w:p>
    <w:p w:rsidR="00B92825" w:rsidRPr="00663413" w:rsidRDefault="00B92825" w:rsidP="00B92825">
      <w:pPr>
        <w:ind w:firstLine="720"/>
        <w:jc w:val="both"/>
      </w:pPr>
      <w:r w:rsidRPr="00663413">
        <w:t>1.</w:t>
      </w:r>
      <w:r>
        <w:t>4</w:t>
      </w:r>
      <w:r w:rsidRPr="00663413">
        <w:t xml:space="preserve">. </w:t>
      </w:r>
      <w:proofErr w:type="gramStart"/>
      <w:r w:rsidRPr="00663413">
        <w:t xml:space="preserve">Управление </w:t>
      </w:r>
      <w:r w:rsidRPr="00111474">
        <w:t xml:space="preserve">является юридическим лицом, созданным в организационно-правовой форме муниципального </w:t>
      </w:r>
      <w:r w:rsidRPr="00C46CFA">
        <w:t>казённого</w:t>
      </w:r>
      <w:r w:rsidRPr="00111474">
        <w:t xml:space="preserve"> учреждения</w:t>
      </w:r>
      <w:r>
        <w:t>, образуемым для осуществления управленческих функций</w:t>
      </w:r>
      <w:r w:rsidRPr="00663413">
        <w:t>,</w:t>
      </w:r>
      <w:r>
        <w:t xml:space="preserve"> </w:t>
      </w:r>
      <w:r w:rsidRPr="00663413">
        <w:t>имеет самостоятельный баланс, лицевые счета в Управлении финансов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</w:t>
      </w:r>
      <w:r w:rsidRPr="00663413">
        <w:t xml:space="preserve">и </w:t>
      </w:r>
      <w:r>
        <w:t xml:space="preserve">Управлении </w:t>
      </w:r>
      <w:r w:rsidRPr="00663413">
        <w:t>Федерально</w:t>
      </w:r>
      <w:r>
        <w:t>го</w:t>
      </w:r>
      <w:r w:rsidRPr="00663413">
        <w:t xml:space="preserve"> казначейств</w:t>
      </w:r>
      <w:r>
        <w:t>а по Удмуртской Республике</w:t>
      </w:r>
      <w:r w:rsidRPr="00663413">
        <w:t xml:space="preserve">, </w:t>
      </w:r>
      <w:r>
        <w:t xml:space="preserve">гербовую </w:t>
      </w:r>
      <w:r w:rsidRPr="00663413">
        <w:t xml:space="preserve">печать </w:t>
      </w:r>
      <w:r>
        <w:t xml:space="preserve">со </w:t>
      </w:r>
      <w:r w:rsidRPr="00663413">
        <w:t xml:space="preserve">своим наименованием,  а также </w:t>
      </w:r>
      <w:r w:rsidRPr="00663413">
        <w:lastRenderedPageBreak/>
        <w:t>соответствующие штампы и бланки установл</w:t>
      </w:r>
      <w:r>
        <w:t xml:space="preserve">енного образца, </w:t>
      </w:r>
      <w:r w:rsidRPr="00663413">
        <w:t>может от своего имени приобретать и осуществлять</w:t>
      </w:r>
      <w:proofErr w:type="gramEnd"/>
      <w:r w:rsidRPr="00663413">
        <w:t xml:space="preserve"> имущественные и неимущественные права, </w:t>
      </w:r>
      <w:proofErr w:type="gramStart"/>
      <w:r w:rsidRPr="00663413">
        <w:t>нести обязанности</w:t>
      </w:r>
      <w:proofErr w:type="gramEnd"/>
      <w:r w:rsidRPr="00663413">
        <w:t xml:space="preserve">, быть истцом и ответчиком в суде. </w:t>
      </w:r>
    </w:p>
    <w:p w:rsidR="00B92825" w:rsidRDefault="00B92825" w:rsidP="00B92825">
      <w:pPr>
        <w:ind w:firstLine="720"/>
        <w:jc w:val="both"/>
      </w:pPr>
      <w:r w:rsidRPr="00663413">
        <w:t>1.</w:t>
      </w:r>
      <w:r>
        <w:t>5</w:t>
      </w:r>
      <w:r w:rsidRPr="00663413">
        <w:t xml:space="preserve">. </w:t>
      </w:r>
      <w:r w:rsidRPr="00111474">
        <w:t>За Управлением</w:t>
      </w:r>
      <w:r>
        <w:t xml:space="preserve"> </w:t>
      </w:r>
      <w:r w:rsidRPr="00111474">
        <w:t xml:space="preserve">в целях обеспечения его деятельности на праве оперативного управления закрепляется в установленном порядке муниципальное имущество, принадлежащее на праве собственности </w:t>
      </w:r>
      <w:proofErr w:type="gramStart"/>
      <w:r>
        <w:t>муниципальному</w:t>
      </w:r>
      <w:proofErr w:type="gramEnd"/>
      <w:r>
        <w:t xml:space="preserve"> </w:t>
      </w:r>
      <w:proofErr w:type="spellStart"/>
      <w:r>
        <w:t>образованюя</w:t>
      </w:r>
      <w:proofErr w:type="spellEnd"/>
      <w:r>
        <w:t xml:space="preserve">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</w:p>
    <w:p w:rsidR="00B92825" w:rsidRPr="00111474" w:rsidRDefault="00B92825" w:rsidP="00B92825">
      <w:pPr>
        <w:ind w:firstLine="720"/>
        <w:jc w:val="both"/>
      </w:pPr>
      <w:r w:rsidRPr="00111474">
        <w:t>1.6. Управление может выступать муниципальным заказчиком по закупке товаров, работ и услуг для муниципальных ну</w:t>
      </w:r>
      <w:proofErr w:type="gramStart"/>
      <w:r w:rsidRPr="00111474">
        <w:t>жд  в пр</w:t>
      </w:r>
      <w:proofErr w:type="gramEnd"/>
      <w:r w:rsidRPr="00111474">
        <w:t xml:space="preserve">еделах своих полномочий. </w:t>
      </w:r>
    </w:p>
    <w:p w:rsidR="00B92825" w:rsidRPr="00111474" w:rsidRDefault="00B92825" w:rsidP="00B92825">
      <w:pPr>
        <w:ind w:firstLine="720"/>
        <w:jc w:val="both"/>
      </w:pPr>
      <w:r w:rsidRPr="00111474">
        <w:t>1.7. Управление непосред</w:t>
      </w:r>
      <w:r>
        <w:t>ственно подчинено и подотчетно Г</w:t>
      </w:r>
      <w:r w:rsidRPr="00111474">
        <w:t xml:space="preserve">лаве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111474">
        <w:t xml:space="preserve">, функционально - заместителю главы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</w:t>
      </w:r>
      <w:r w:rsidRPr="00111474">
        <w:t>по социальным вопросам.</w:t>
      </w:r>
    </w:p>
    <w:p w:rsidR="00B92825" w:rsidRPr="00663413" w:rsidRDefault="00B92825" w:rsidP="00B92825">
      <w:pPr>
        <w:ind w:firstLine="720"/>
        <w:jc w:val="both"/>
      </w:pPr>
      <w:r w:rsidRPr="00663413">
        <w:t>1.</w:t>
      </w:r>
      <w:r>
        <w:t>8</w:t>
      </w:r>
      <w:r w:rsidRPr="00663413">
        <w:t xml:space="preserve">. </w:t>
      </w:r>
      <w:r w:rsidRPr="00111474">
        <w:t xml:space="preserve">Управление от имени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111474">
        <w:t xml:space="preserve"> осуществляет функции и полномочия учредителя в отношении подведомственных Управлению муниципальных образовательных и иных учреждений</w:t>
      </w:r>
      <w:r w:rsidRPr="00663413">
        <w:t xml:space="preserve"> района, выступает как вышестоящий орган управления для </w:t>
      </w:r>
      <w:r>
        <w:t>них</w:t>
      </w:r>
      <w:r w:rsidRPr="00663413">
        <w:t xml:space="preserve"> и осуществляет координацию и контроль над их деятельностью.</w:t>
      </w:r>
    </w:p>
    <w:p w:rsidR="00B92825" w:rsidRDefault="00B92825" w:rsidP="00B92825">
      <w:pPr>
        <w:ind w:firstLine="720"/>
        <w:jc w:val="both"/>
      </w:pPr>
      <w:r w:rsidRPr="00663413">
        <w:t>1.</w:t>
      </w:r>
      <w:r>
        <w:t>9</w:t>
      </w:r>
      <w:r w:rsidRPr="00663413">
        <w:t>. Официальное полное наименование Управления – Управление образования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».</w:t>
      </w:r>
    </w:p>
    <w:p w:rsidR="00B92825" w:rsidRPr="00C46CFA" w:rsidRDefault="00B92825" w:rsidP="00B92825">
      <w:pPr>
        <w:ind w:firstLine="720"/>
        <w:jc w:val="both"/>
      </w:pPr>
      <w:r w:rsidRPr="00C46CFA">
        <w:t xml:space="preserve">Сокращённое официальное наименование – Управление образования </w:t>
      </w:r>
      <w:proofErr w:type="spellStart"/>
      <w:r w:rsidRPr="00C46CFA">
        <w:t>Балезинского</w:t>
      </w:r>
      <w:proofErr w:type="spellEnd"/>
      <w:r w:rsidRPr="00C46CFA">
        <w:t xml:space="preserve"> района.</w:t>
      </w:r>
    </w:p>
    <w:p w:rsidR="00B92825" w:rsidRPr="00111474" w:rsidRDefault="00B92825" w:rsidP="00B92825">
      <w:pPr>
        <w:ind w:firstLine="720"/>
        <w:jc w:val="both"/>
      </w:pPr>
      <w:r w:rsidRPr="00111474">
        <w:t xml:space="preserve">1.10 Управление организует и осуществляет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Удмуртской Республики, органами местного самоуправления,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111474">
        <w:t xml:space="preserve">, подведомственными образовательными и иными учреждениями, общественными организациями и объединениями. </w:t>
      </w:r>
    </w:p>
    <w:p w:rsidR="00B92825" w:rsidRPr="00111474" w:rsidRDefault="00B92825" w:rsidP="00B92825">
      <w:pPr>
        <w:ind w:firstLine="720"/>
        <w:jc w:val="both"/>
      </w:pPr>
      <w:r w:rsidRPr="00111474">
        <w:t xml:space="preserve">1.11. Учредителем и собственником имущества Управления является </w:t>
      </w:r>
      <w:r>
        <w:t xml:space="preserve"> муниципальное образование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111474">
        <w:t xml:space="preserve"> в лице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111474">
        <w:t xml:space="preserve">. </w:t>
      </w:r>
    </w:p>
    <w:p w:rsidR="00B92825" w:rsidRPr="00111474" w:rsidRDefault="00B92825" w:rsidP="00B92825">
      <w:pPr>
        <w:ind w:firstLine="720"/>
        <w:jc w:val="both"/>
      </w:pPr>
      <w:r w:rsidRPr="00111474">
        <w:t>1.12. Финансовое обеспечение деятельности Управления осуществляется за счет ассигнов</w:t>
      </w:r>
      <w:r>
        <w:t xml:space="preserve">аний, предусмотренных в бюджете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 w:rsidRPr="00111474">
        <w:t xml:space="preserve">. </w:t>
      </w:r>
    </w:p>
    <w:p w:rsidR="00B92825" w:rsidRPr="00111474" w:rsidRDefault="00B92825" w:rsidP="00B92825">
      <w:pPr>
        <w:ind w:firstLine="720"/>
        <w:jc w:val="both"/>
      </w:pPr>
      <w:r w:rsidRPr="00111474">
        <w:t xml:space="preserve">1.13. Управление является главным распорядителем средств бюджета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</w:t>
      </w:r>
      <w:r w:rsidRPr="00111474">
        <w:t xml:space="preserve">по отношению к подведомственным ему муниципальным учреждениям. </w:t>
      </w:r>
    </w:p>
    <w:p w:rsidR="00B92825" w:rsidRPr="00663413" w:rsidRDefault="00B92825" w:rsidP="00B92825">
      <w:pPr>
        <w:ind w:firstLine="720"/>
        <w:jc w:val="both"/>
      </w:pPr>
      <w:r w:rsidRPr="00663413">
        <w:t>1.</w:t>
      </w:r>
      <w:r>
        <w:t>14</w:t>
      </w:r>
      <w:r w:rsidRPr="00663413">
        <w:t xml:space="preserve">. Структура Управления, его </w:t>
      </w:r>
      <w:r w:rsidRPr="00111474">
        <w:t>предельная</w:t>
      </w:r>
      <w:r>
        <w:t xml:space="preserve"> </w:t>
      </w:r>
      <w:r w:rsidRPr="00663413">
        <w:t>штатная численность разрабатываются начальником Управления и утвержда</w:t>
      </w:r>
      <w:r>
        <w:t>ю</w:t>
      </w:r>
      <w:r w:rsidRPr="00663413">
        <w:t xml:space="preserve">тся </w:t>
      </w:r>
      <w:r w:rsidRPr="00111474">
        <w:t>муниципальным правовым актом</w:t>
      </w:r>
      <w:r w:rsidRPr="00663413">
        <w:t xml:space="preserve">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».</w:t>
      </w:r>
    </w:p>
    <w:p w:rsidR="00B92825" w:rsidRPr="00663413" w:rsidRDefault="00B92825" w:rsidP="00B92825">
      <w:pPr>
        <w:ind w:firstLine="720"/>
        <w:jc w:val="both"/>
      </w:pPr>
      <w:r w:rsidRPr="00663413">
        <w:t>1.</w:t>
      </w:r>
      <w:r>
        <w:t>15</w:t>
      </w:r>
      <w:r w:rsidRPr="00663413">
        <w:t xml:space="preserve">. Юридический адрес Управления: 427550, Удмуртская Республика, посёлок Балезино, улица </w:t>
      </w:r>
      <w:r>
        <w:t>Карла Маркса, 32а.</w:t>
      </w:r>
      <w:r>
        <w:tab/>
      </w:r>
      <w:r>
        <w:tab/>
      </w:r>
      <w:r>
        <w:tab/>
      </w:r>
      <w:r>
        <w:tab/>
      </w:r>
      <w:r>
        <w:tab/>
      </w:r>
      <w:r w:rsidRPr="00663413">
        <w:t xml:space="preserve">. </w:t>
      </w:r>
    </w:p>
    <w:p w:rsidR="00B92825" w:rsidRDefault="00B92825" w:rsidP="00B92825">
      <w:pPr>
        <w:ind w:firstLine="720"/>
        <w:jc w:val="both"/>
      </w:pPr>
      <w:r w:rsidRPr="00663413">
        <w:t>Фактическое место нахождения совпадает с юридическим адресом.</w:t>
      </w:r>
    </w:p>
    <w:p w:rsidR="00B92825" w:rsidRPr="00663413" w:rsidRDefault="00B92825" w:rsidP="00B92825">
      <w:pPr>
        <w:ind w:firstLine="720"/>
        <w:jc w:val="both"/>
      </w:pPr>
    </w:p>
    <w:p w:rsidR="00B92825" w:rsidRPr="00663413" w:rsidRDefault="00B92825" w:rsidP="00B92825">
      <w:pPr>
        <w:ind w:firstLine="720"/>
        <w:jc w:val="center"/>
        <w:rPr>
          <w:b/>
        </w:rPr>
      </w:pPr>
      <w:r w:rsidRPr="00663413">
        <w:rPr>
          <w:b/>
        </w:rPr>
        <w:t xml:space="preserve">2. Цели, задачи и функции Управления </w:t>
      </w:r>
    </w:p>
    <w:p w:rsidR="00B92825" w:rsidRPr="00663413" w:rsidRDefault="00B92825" w:rsidP="00B92825">
      <w:pPr>
        <w:ind w:firstLine="720"/>
        <w:jc w:val="both"/>
      </w:pPr>
    </w:p>
    <w:p w:rsidR="00B92825" w:rsidRPr="00663413" w:rsidRDefault="00B92825" w:rsidP="00B92825">
      <w:pPr>
        <w:ind w:firstLine="720"/>
        <w:jc w:val="both"/>
      </w:pPr>
      <w:r w:rsidRPr="00663413">
        <w:lastRenderedPageBreak/>
        <w:t xml:space="preserve">2.1. </w:t>
      </w:r>
      <w:proofErr w:type="gramStart"/>
      <w:r w:rsidRPr="00663413">
        <w:rPr>
          <w:u w:val="single"/>
        </w:rPr>
        <w:t>Основной целью</w:t>
      </w:r>
      <w:r w:rsidRPr="00663413">
        <w:t xml:space="preserve"> деятельности Управления является осуществление в рамках своей компетенции государственной политики в области дошкольного, начального общего, основного общего, среднего общего, дополнительного образования </w:t>
      </w:r>
      <w:r>
        <w:t xml:space="preserve">детей </w:t>
      </w:r>
      <w:r w:rsidRPr="00663413">
        <w:t>на территории 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 xml:space="preserve">», обеспечение эффективного функционирования и развития сферы образования в </w:t>
      </w:r>
      <w:r>
        <w:t xml:space="preserve"> муниципальном образовании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>.</w:t>
      </w:r>
      <w:proofErr w:type="gramEnd"/>
    </w:p>
    <w:p w:rsidR="00B92825" w:rsidRDefault="00B92825" w:rsidP="00B92825">
      <w:pPr>
        <w:ind w:firstLine="720"/>
        <w:jc w:val="both"/>
      </w:pPr>
      <w:r w:rsidRPr="00663413">
        <w:t>2.2.</w:t>
      </w:r>
      <w:r w:rsidRPr="00663413">
        <w:rPr>
          <w:u w:val="single"/>
        </w:rPr>
        <w:t>Основными задачами</w:t>
      </w:r>
      <w:r w:rsidRPr="00663413">
        <w:t xml:space="preserve"> Управления образования являются</w:t>
      </w:r>
      <w:r>
        <w:t xml:space="preserve"> следующие</w:t>
      </w:r>
      <w:r w:rsidRPr="00663413">
        <w:t>:</w:t>
      </w:r>
    </w:p>
    <w:p w:rsidR="00B92825" w:rsidRDefault="00B92825" w:rsidP="00B92825">
      <w:pPr>
        <w:ind w:firstLine="720"/>
        <w:jc w:val="both"/>
      </w:pPr>
      <w:r>
        <w:t xml:space="preserve">2.2.1. Участие в проведении единой государственной политики и реализация муниципальной политики в области образования на территории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2.2.2. Создание в пределах своей компетенции организационных основ для проведения в жизнь принципов государственной политики в области образования, реализации конституционных прав граждан на образование в соответствии с их потребностями, интересами, способностями и возможностями. </w:t>
      </w:r>
    </w:p>
    <w:p w:rsidR="00B92825" w:rsidRDefault="00B92825" w:rsidP="00B92825">
      <w:pPr>
        <w:ind w:firstLine="720"/>
        <w:jc w:val="both"/>
      </w:pPr>
      <w:r>
        <w:t xml:space="preserve">2.2.3. Определение и осуществление комплекса мер, направленных на сохранение и развитие муниципальной системы образования с учетом местных особенностей, национально-культурных и исторических традиций. </w:t>
      </w:r>
    </w:p>
    <w:p w:rsidR="00B92825" w:rsidRDefault="00B92825" w:rsidP="00B92825">
      <w:pPr>
        <w:ind w:firstLine="720"/>
        <w:jc w:val="both"/>
      </w:pPr>
      <w:r>
        <w:t xml:space="preserve">2.2.4. Определение стратегии развития и координация деятельности муниципальных учреждений дошкольного, начального общего, основного общего, среднего общего образования, дополнительного образования детей в целях обеспечения непрерывности и преемственности процесса образования в пределах своей компетенции. </w:t>
      </w:r>
    </w:p>
    <w:p w:rsidR="00B92825" w:rsidRDefault="00B92825" w:rsidP="00B92825">
      <w:pPr>
        <w:ind w:firstLine="720"/>
        <w:jc w:val="both"/>
      </w:pPr>
      <w:r>
        <w:t xml:space="preserve">2.2.5. Совершенствование подходов к финансовому и материальному обеспечению муниципальной системы образования за счет оптимизации расходов бюджетных ассигнований, привлечения внебюджетных и иных источников. </w:t>
      </w:r>
    </w:p>
    <w:p w:rsidR="00B92825" w:rsidRDefault="00B92825" w:rsidP="00B92825">
      <w:pPr>
        <w:ind w:firstLine="720"/>
        <w:jc w:val="both"/>
      </w:pPr>
      <w:r>
        <w:t xml:space="preserve">2.2.6. Участие в разработке и осуществлении совместно с органами исполнительной власти Удмуртской Республики и органами местного самоуправления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комплекса мер по социально-правовой защите, обеспечению охраны здоровья обучающихся, воспитанников и работников образования. </w:t>
      </w:r>
    </w:p>
    <w:p w:rsidR="00B92825" w:rsidRDefault="00B92825" w:rsidP="00B92825">
      <w:pPr>
        <w:ind w:firstLine="720"/>
        <w:jc w:val="both"/>
      </w:pPr>
      <w:r>
        <w:t xml:space="preserve">2.2.7. Проведение совместно с государственными органами Удмуртской Республики, органами местного самоуправления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общественными организациями работы по профилактике правонарушений среди несовершеннолетних, безнадзорности, </w:t>
      </w:r>
      <w:r w:rsidRPr="002E46B4">
        <w:t>экстремизма, по противодействию идеологии терроризма,</w:t>
      </w:r>
      <w:r>
        <w:t xml:space="preserve"> пропаганде здорового образа жизни.</w:t>
      </w:r>
    </w:p>
    <w:p w:rsidR="00B92825" w:rsidRDefault="00B92825" w:rsidP="00B92825">
      <w:pPr>
        <w:ind w:firstLine="720"/>
        <w:jc w:val="both"/>
      </w:pPr>
      <w:r>
        <w:t xml:space="preserve">2.2.8. Организация системы работы с детьми, подростками с отклонениями в поведении, находящимися в трудной жизненной ситуации, с ограниченными возможностями здоровья. </w:t>
      </w:r>
    </w:p>
    <w:p w:rsidR="00B92825" w:rsidRDefault="00B92825" w:rsidP="00B92825">
      <w:pPr>
        <w:ind w:firstLine="720"/>
        <w:jc w:val="both"/>
      </w:pPr>
      <w:r>
        <w:t xml:space="preserve">2.2.9. Реализация кадровой политики в сфере образования; создание условий для повышения квалификации работников сферы образования, организация аттестации руководящих работников сферы образования. </w:t>
      </w:r>
    </w:p>
    <w:p w:rsidR="00B92825" w:rsidRDefault="00B92825" w:rsidP="00B92825">
      <w:pPr>
        <w:ind w:firstLine="720"/>
        <w:jc w:val="both"/>
      </w:pPr>
      <w:r>
        <w:t xml:space="preserve">2.2.10. Поддержка национальных, этнических, культурных традиций, содействие развитию этнокультуры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2.2.11. Развитие и координация межрегиональных и международных связей в рамках компетенции Управления, в том числе на межведомственной основе. </w:t>
      </w:r>
    </w:p>
    <w:p w:rsidR="00B92825" w:rsidRDefault="00B92825" w:rsidP="00B92825">
      <w:pPr>
        <w:ind w:firstLine="720"/>
        <w:jc w:val="both"/>
      </w:pPr>
      <w:r>
        <w:t xml:space="preserve">2.2.12. Осуществление комплексного анализа и прогнозирование тенденций развития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2.2.13. Создание единого образовательного пространства, обеспечивающего соблюдение государственных образовательных и социальных стандартов и нормативов. </w:t>
      </w:r>
    </w:p>
    <w:p w:rsidR="00B92825" w:rsidRDefault="00B92825" w:rsidP="00B92825">
      <w:pPr>
        <w:ind w:firstLine="720"/>
        <w:jc w:val="both"/>
      </w:pPr>
      <w:r>
        <w:t xml:space="preserve">2.2.14. Реализация федеральных, республиканских и муниципальных программ развития образования в рамках своей компетенции. </w:t>
      </w:r>
    </w:p>
    <w:p w:rsidR="00B92825" w:rsidRDefault="00B92825" w:rsidP="00B92825">
      <w:pPr>
        <w:ind w:firstLine="720"/>
        <w:jc w:val="both"/>
      </w:pPr>
      <w:r>
        <w:lastRenderedPageBreak/>
        <w:t xml:space="preserve">2.2.15. Содействие муниципальным образовательным учреждениям в развитии передовых форм работы по реализации творческого потенциала участников образовательного процесса, организации работы с одаренными детьми. </w:t>
      </w:r>
    </w:p>
    <w:p w:rsidR="00B92825" w:rsidRDefault="00B92825" w:rsidP="00B92825">
      <w:pPr>
        <w:ind w:firstLine="720"/>
        <w:jc w:val="both"/>
      </w:pPr>
      <w:r>
        <w:t xml:space="preserve">2.2.16.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Удмуртской Республики. </w:t>
      </w:r>
    </w:p>
    <w:p w:rsidR="00B92825" w:rsidRDefault="00B92825" w:rsidP="00B92825">
      <w:pPr>
        <w:ind w:firstLine="720"/>
        <w:jc w:val="both"/>
      </w:pPr>
      <w:r>
        <w:t xml:space="preserve">2.2.17. Организация предоставления дополнительного образования на территории 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а также организация отдыха детей в каникулярное время. </w:t>
      </w:r>
    </w:p>
    <w:p w:rsidR="00B92825" w:rsidRDefault="00B92825" w:rsidP="00B92825">
      <w:pPr>
        <w:ind w:firstLine="720"/>
        <w:jc w:val="both"/>
      </w:pPr>
      <w:r>
        <w:t xml:space="preserve">2.2.18. Обеспечение муниципальными услугами в сфере образования населения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с учетом интересов и </w:t>
      </w:r>
      <w:proofErr w:type="gramStart"/>
      <w:r>
        <w:t>потребностей</w:t>
      </w:r>
      <w:proofErr w:type="gramEnd"/>
      <w:r>
        <w:t xml:space="preserve"> различных социально-возрастных групп. </w:t>
      </w:r>
    </w:p>
    <w:p w:rsidR="00B92825" w:rsidRDefault="00B92825" w:rsidP="00B92825">
      <w:pPr>
        <w:ind w:firstLine="720"/>
        <w:jc w:val="both"/>
      </w:pPr>
      <w:r>
        <w:t xml:space="preserve">2.2.19. Создание условий для образовательной деятельности в муниципальных образовательных учреждениях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2.2.20. Координация инновационной и экспериментальной работы, освоения нового содержания и технологий образовательного процесса в подведомственных учреждениях. </w:t>
      </w:r>
    </w:p>
    <w:p w:rsidR="00B92825" w:rsidRDefault="00B92825" w:rsidP="00B92825">
      <w:pPr>
        <w:ind w:firstLine="720"/>
        <w:jc w:val="both"/>
      </w:pPr>
      <w:r>
        <w:t xml:space="preserve">2.2.21 Оказание организационно - методической помощи подведомственным учреждениям по вопросам их деятельности. </w:t>
      </w:r>
    </w:p>
    <w:p w:rsidR="00B92825" w:rsidRDefault="00B92825" w:rsidP="00B92825">
      <w:pPr>
        <w:ind w:firstLine="720"/>
        <w:jc w:val="both"/>
      </w:pPr>
      <w:r w:rsidRPr="00663413">
        <w:t xml:space="preserve">2.3. Управление в соответствии с возложенными на него задачами осуществляет  на подведомственной территории следующие </w:t>
      </w:r>
      <w:r w:rsidRPr="00663413">
        <w:rPr>
          <w:u w:val="single"/>
        </w:rPr>
        <w:t>функции</w:t>
      </w:r>
      <w:r w:rsidRPr="00663413">
        <w:t>:</w:t>
      </w:r>
    </w:p>
    <w:p w:rsidR="00B92825" w:rsidRDefault="00B92825" w:rsidP="00B92825">
      <w:pPr>
        <w:ind w:firstLine="720"/>
        <w:jc w:val="both"/>
      </w:pPr>
      <w:r>
        <w:t xml:space="preserve">2.3.1. Формирует и развивает единое образовательное пространство, обеспечивающее реализацию прав граждан на образование в муниципальных образовательных учреждениях </w:t>
      </w:r>
      <w:proofErr w:type="spellStart"/>
      <w:r>
        <w:t>Балезинского</w:t>
      </w:r>
      <w:proofErr w:type="spellEnd"/>
      <w:r>
        <w:t xml:space="preserve"> района. Закрепляет муниципальные образовательные учреждения за конкретными территориями муниципального района. </w:t>
      </w:r>
    </w:p>
    <w:p w:rsidR="00B92825" w:rsidRDefault="00B92825" w:rsidP="00B92825">
      <w:pPr>
        <w:ind w:firstLine="720"/>
        <w:jc w:val="both"/>
      </w:pPr>
      <w:r>
        <w:t xml:space="preserve">2.3.2. Осуществляет комплексный анализ и прогнозирование тенденций функционирования и развития муниципальной системы образования, определяет основные направления ее развития, разработку и обеспечение стратегии управления муниципальной системой образования, в том числе определяет направления исследований и разработок в муниципальной системе образования, организует экспертизу инновационных направлений деятельности подведомственных муниципальных учреждений. </w:t>
      </w:r>
    </w:p>
    <w:p w:rsidR="00B92825" w:rsidRDefault="00B92825" w:rsidP="00B92825">
      <w:pPr>
        <w:ind w:firstLine="720"/>
        <w:jc w:val="both"/>
      </w:pPr>
      <w:r>
        <w:t xml:space="preserve">2.3.3. </w:t>
      </w:r>
      <w:proofErr w:type="gramStart"/>
      <w:r>
        <w:t xml:space="preserve">Разрабатывает и согласовывает проекты муниципальных правовых актов органов местного самоуправления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по вопросам, входящим в компетенцию Управления, в том числе программы развития муниципальной системы образования в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организует работу по их реализации. </w:t>
      </w:r>
      <w:proofErr w:type="gramEnd"/>
    </w:p>
    <w:p w:rsidR="00B92825" w:rsidRDefault="00B92825" w:rsidP="00B92825">
      <w:pPr>
        <w:ind w:firstLine="720"/>
        <w:jc w:val="both"/>
      </w:pPr>
      <w:r>
        <w:t xml:space="preserve">2.3.4. Осуществляет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 общего образования. </w:t>
      </w:r>
    </w:p>
    <w:p w:rsidR="00B92825" w:rsidRDefault="00B92825" w:rsidP="00B92825">
      <w:pPr>
        <w:ind w:firstLine="720"/>
        <w:jc w:val="both"/>
      </w:pPr>
      <w:r>
        <w:t>2.3.5. Участвует в организации государственной (итоговой) аттестации обучающихся  9-х,11-х классов, а также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организациях.</w:t>
      </w:r>
    </w:p>
    <w:p w:rsidR="00B92825" w:rsidRDefault="00B92825" w:rsidP="00B92825">
      <w:pPr>
        <w:ind w:firstLine="720"/>
        <w:jc w:val="both"/>
      </w:pPr>
      <w:r>
        <w:t xml:space="preserve">2.3.6. Выполняет мероприятия по организации предоставления общедоступного бесплатного дошкольного образования. </w:t>
      </w:r>
    </w:p>
    <w:p w:rsidR="00B92825" w:rsidRDefault="00B92825" w:rsidP="00B92825">
      <w:pPr>
        <w:ind w:firstLine="720"/>
        <w:jc w:val="both"/>
      </w:pPr>
      <w:r>
        <w:t xml:space="preserve">2.3.7. Осуществляет координацию методической, диагностической и консультативной помощи, оказываемой дошкольными образовательными учреждениями семьям, осуществляющим обучение и воспитание детей на дому. </w:t>
      </w:r>
    </w:p>
    <w:p w:rsidR="00B92825" w:rsidRDefault="00B92825" w:rsidP="00B92825">
      <w:pPr>
        <w:ind w:firstLine="720"/>
        <w:jc w:val="both"/>
      </w:pPr>
      <w:r>
        <w:lastRenderedPageBreak/>
        <w:t xml:space="preserve">2.3.8. Осуществляет организацию предоставления дополнительного образования в подведомственных образовательных учреждениях, содействует совершенствованию учебно-воспитательного процесса в указанных образовательных учреждениях, внедрению наиболее прогрессивных методик и программ. </w:t>
      </w:r>
    </w:p>
    <w:p w:rsidR="00B92825" w:rsidRDefault="00B92825" w:rsidP="00B92825">
      <w:pPr>
        <w:ind w:firstLine="720"/>
        <w:jc w:val="both"/>
      </w:pPr>
      <w:r>
        <w:t xml:space="preserve">2.3.9. Участвует в организации отдыха детей в каникулярное время, их досуга и занятости. </w:t>
      </w:r>
    </w:p>
    <w:p w:rsidR="00B92825" w:rsidRDefault="00B92825" w:rsidP="00B92825">
      <w:pPr>
        <w:ind w:firstLine="720"/>
        <w:jc w:val="both"/>
      </w:pPr>
      <w:r>
        <w:t xml:space="preserve">2.3.10. Координирует деятельность муниципальных учреждений образования и 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бюджетных средств подведомственными получателями бюджетных средств. </w:t>
      </w:r>
    </w:p>
    <w:p w:rsidR="00B92825" w:rsidRDefault="00B92825" w:rsidP="00B92825">
      <w:pPr>
        <w:ind w:firstLine="720"/>
        <w:jc w:val="both"/>
      </w:pPr>
      <w:r>
        <w:t xml:space="preserve">2.3.11. Обеспечивает разработку нормативов расходов бюджета муниципального образования «Муниципальный округ Балезинский район Удмуртской Республики» на решение вопросов местного значения в сфере образования. </w:t>
      </w:r>
    </w:p>
    <w:p w:rsidR="00B92825" w:rsidRDefault="00B92825" w:rsidP="00B92825">
      <w:pPr>
        <w:ind w:firstLine="720"/>
        <w:jc w:val="both"/>
      </w:pPr>
      <w:r>
        <w:t xml:space="preserve">2.3.12. Проводит анализ финансово-хозяйственной (экономической) деятельности подведомственных муниципальных учреждений, анализ состояния их материально-технической базы, принимает меры по ее развитию и укреплению; определяет потребность муниципальных образовательных учреждений в материально-технических ресурсах; обеспечивает </w:t>
      </w:r>
      <w:proofErr w:type="gramStart"/>
      <w:r>
        <w:t>контроль за</w:t>
      </w:r>
      <w:proofErr w:type="gramEnd"/>
      <w:r>
        <w:t xml:space="preserve"> финансово-хозяйственной деятельностью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2.3.13. Согласовывает виды платных услуг, оказываемых подведомственными учреждениями. </w:t>
      </w:r>
    </w:p>
    <w:p w:rsidR="00B92825" w:rsidRDefault="00B92825" w:rsidP="00B92825">
      <w:pPr>
        <w:ind w:firstLine="720"/>
        <w:jc w:val="both"/>
      </w:pPr>
      <w:r>
        <w:t xml:space="preserve">2.3.14. В установленном законодательством Российской Федерации порядке размещает заказы и заключает муниципальные контракты, а также иные гражданско-правовые договоры на поставки товаров, выполнение работ, оказание услуг для  обеспечения собственных нужд. </w:t>
      </w:r>
    </w:p>
    <w:p w:rsidR="00B92825" w:rsidRDefault="00B92825" w:rsidP="00B92825">
      <w:pPr>
        <w:ind w:firstLine="720"/>
        <w:jc w:val="both"/>
      </w:pPr>
      <w:r>
        <w:t xml:space="preserve">2.3.15. В пределах своей компетенции осуществляет контроль и инспекционную деятельность в отношении подведомственных учреждений по вопросам: </w:t>
      </w:r>
    </w:p>
    <w:p w:rsidR="00B92825" w:rsidRDefault="00B92825" w:rsidP="00B92825">
      <w:pPr>
        <w:ind w:firstLine="720"/>
        <w:jc w:val="both"/>
      </w:pPr>
      <w:r>
        <w:t xml:space="preserve">- соблюдения действующего законодательства, правовых актов, регламентирующих деятельность учреждений; </w:t>
      </w:r>
    </w:p>
    <w:p w:rsidR="00B92825" w:rsidRDefault="00B92825" w:rsidP="00B92825">
      <w:pPr>
        <w:ind w:firstLine="720"/>
        <w:jc w:val="both"/>
      </w:pPr>
      <w:r>
        <w:t xml:space="preserve">- защиты прав и свобод участников образовательного процесса; </w:t>
      </w:r>
    </w:p>
    <w:p w:rsidR="00B92825" w:rsidRDefault="00B92825" w:rsidP="00B92825">
      <w:pPr>
        <w:ind w:firstLine="720"/>
        <w:jc w:val="both"/>
      </w:pPr>
      <w:r>
        <w:t xml:space="preserve">- реализации принципов государственной политики в области образования; </w:t>
      </w:r>
    </w:p>
    <w:p w:rsidR="00B92825" w:rsidRDefault="00B92825" w:rsidP="00B92825">
      <w:pPr>
        <w:ind w:firstLine="720"/>
        <w:jc w:val="both"/>
      </w:pPr>
      <w:r>
        <w:t xml:space="preserve">- соблюдения образовательными учреждениями уставных требований и условий лицензии; </w:t>
      </w:r>
    </w:p>
    <w:p w:rsidR="00B92825" w:rsidRDefault="00B92825" w:rsidP="00B92825">
      <w:pPr>
        <w:ind w:firstLine="720"/>
        <w:jc w:val="both"/>
      </w:pPr>
      <w:r>
        <w:t xml:space="preserve">- иным вопросам, относящимся к компетенции Управления. </w:t>
      </w:r>
    </w:p>
    <w:p w:rsidR="00B92825" w:rsidRDefault="00B92825" w:rsidP="00B92825">
      <w:pPr>
        <w:ind w:firstLine="720"/>
        <w:jc w:val="both"/>
      </w:pPr>
      <w:r>
        <w:t xml:space="preserve">2.3.16. Содействует созданию условий для осуществления питания и медицинского обслуживания обучающихся, воспитанников в подведомственных учреждениях. </w:t>
      </w:r>
    </w:p>
    <w:p w:rsidR="00B92825" w:rsidRDefault="00B92825" w:rsidP="00B92825">
      <w:pPr>
        <w:ind w:firstLine="720"/>
        <w:jc w:val="both"/>
      </w:pPr>
      <w:r>
        <w:t xml:space="preserve">2.3.17. В соответствии с действующим законодательством содействует организации лицензирования и аккредитации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2.3.18. Согласовывает  штатные расписания, тарификационные списки и финансовые планы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3.1.19. Организует и проводит муниципальные мероприятия с детьми, направленные на формирование социальной и творческой активности обучающихся, выявление и поддержку одаренных детей. </w:t>
      </w:r>
    </w:p>
    <w:p w:rsidR="00B92825" w:rsidRDefault="00B92825" w:rsidP="00B92825">
      <w:pPr>
        <w:ind w:firstLine="720"/>
        <w:jc w:val="both"/>
      </w:pPr>
      <w:r>
        <w:t xml:space="preserve">Организует систему работы с одаренными детьми, адресной социально-педагогической поддержки детей, имеющих повышенную мотивацию к обучению. </w:t>
      </w:r>
    </w:p>
    <w:p w:rsidR="00B92825" w:rsidRDefault="00B92825" w:rsidP="00B92825">
      <w:pPr>
        <w:ind w:firstLine="720"/>
        <w:jc w:val="both"/>
      </w:pPr>
      <w:r>
        <w:t xml:space="preserve">2.3.20. Обеспечивает условия для обучения и воспитания детей-сирот, детей, оставшихся без попечения родителей, воспитанников с ограниченными возможностями здоровья и осуществление мер по оказанию им социально-педагогической и иной поддержки в пределах своей компетенции. </w:t>
      </w:r>
    </w:p>
    <w:p w:rsidR="00B92825" w:rsidRDefault="00B92825" w:rsidP="00B92825">
      <w:pPr>
        <w:ind w:firstLine="720"/>
        <w:jc w:val="both"/>
      </w:pPr>
      <w:r>
        <w:t xml:space="preserve">2.3.21. Содействует созданию условий для инклюзивного обучения детей-инвалидов и детей с ограниченными возможностями здоровья. </w:t>
      </w:r>
    </w:p>
    <w:p w:rsidR="00B92825" w:rsidRDefault="00B92825" w:rsidP="00B92825">
      <w:pPr>
        <w:ind w:firstLine="720"/>
        <w:jc w:val="both"/>
      </w:pPr>
      <w:r>
        <w:t xml:space="preserve">2.3.22. Координирует взаимодействие с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образовательными учреждениями, правоохранительными органами по вопросам </w:t>
      </w:r>
      <w:r>
        <w:lastRenderedPageBreak/>
        <w:t xml:space="preserve">предупреждения безнадзорности, беспризорности, преступности среди несовершеннолетних, профилактики других негативных явлений в подростковой среде. </w:t>
      </w:r>
    </w:p>
    <w:p w:rsidR="00B92825" w:rsidRDefault="00B92825" w:rsidP="00B92825">
      <w:pPr>
        <w:ind w:firstLine="720"/>
        <w:jc w:val="both"/>
      </w:pPr>
      <w:r>
        <w:t xml:space="preserve">2.3.23. Обеспечивает перевод обучающихся, воспитанников с согласия родителей (законных представителей) в другие образовательные учреждения соответствующего типа в случае прекращения деятельности общеобразовательного учреждения, а также в случае аннулирования соответствующей лицензии, лишения образовательного учреждения государственной аккредитации, истечения срока действия свидетельства о государственной аккредитации. </w:t>
      </w:r>
    </w:p>
    <w:p w:rsidR="00B92825" w:rsidRDefault="00B92825" w:rsidP="00B92825">
      <w:pPr>
        <w:ind w:firstLine="720"/>
        <w:jc w:val="both"/>
      </w:pPr>
      <w:r>
        <w:t xml:space="preserve">2.3.24. Являясь главным распорядителем бюджетных средств в отношении подведомственных образовательных учреждений, распределяет бюджетные средства по подведомственным получателям бюджетных средств. </w:t>
      </w:r>
    </w:p>
    <w:p w:rsidR="00B92825" w:rsidRDefault="00B92825" w:rsidP="00B92825">
      <w:pPr>
        <w:ind w:firstLine="720"/>
        <w:jc w:val="both"/>
      </w:pPr>
      <w:r>
        <w:t xml:space="preserve">2.3.25. Содействует развитию благотворительности, меценатства и спонсорства в сфере образования. </w:t>
      </w:r>
    </w:p>
    <w:p w:rsidR="00B92825" w:rsidRDefault="00B92825" w:rsidP="00B92825">
      <w:pPr>
        <w:ind w:firstLine="720"/>
        <w:jc w:val="both"/>
      </w:pPr>
      <w:r>
        <w:t xml:space="preserve">2.3.26. Вносит в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предложения по созданию, реорганизации и ликвидации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2.3.27. Обеспечивает взаимодействие с Министерством образования и науки Удмуртской Республики,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по вопросам своей компетенции. </w:t>
      </w:r>
    </w:p>
    <w:p w:rsidR="00B92825" w:rsidRDefault="00B92825" w:rsidP="00B92825">
      <w:pPr>
        <w:ind w:firstLine="720"/>
        <w:jc w:val="both"/>
      </w:pPr>
      <w:r>
        <w:t xml:space="preserve">2.3.28. Утверждает муниципальные задания для подведомственных учреждений на оказание муниципальных услуг в сфере образования, контролирует их исполнение. </w:t>
      </w:r>
    </w:p>
    <w:p w:rsidR="00B92825" w:rsidRDefault="00B92825" w:rsidP="00B92825">
      <w:pPr>
        <w:ind w:firstLine="720"/>
        <w:jc w:val="both"/>
      </w:pPr>
      <w:r>
        <w:t xml:space="preserve">2.3.29. Организует повышение квалификации работников Управления, принимает меры по формированию высококвалифицированного кадрового состава; обеспечивает условия для подготовки, повышения квалификации и переподготовки педагогических работников на основе изучения, прогнозирования тенденций развития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и спроса населения на образовательные услуги. Осуществляет аттестацию кандидатов на должность руководителей образовательных учреждений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</w:p>
    <w:p w:rsidR="00B92825" w:rsidRDefault="00B92825" w:rsidP="00B92825">
      <w:pPr>
        <w:ind w:firstLine="720"/>
        <w:jc w:val="both"/>
      </w:pPr>
      <w:r>
        <w:t xml:space="preserve">2.3.30. Осуществляет комплекс мер по охране труда работников образования,  соблюдению правил техники безопасности; обеспечивает </w:t>
      </w:r>
      <w:proofErr w:type="gramStart"/>
      <w:r>
        <w:t>контроль за</w:t>
      </w:r>
      <w:proofErr w:type="gramEnd"/>
      <w:r>
        <w:t xml:space="preserve"> соблюдением правил противопожарной безопасности и санитарного режима в подведомственных образовательных учреждениях. </w:t>
      </w:r>
    </w:p>
    <w:p w:rsidR="00B92825" w:rsidRDefault="00B92825" w:rsidP="00B92825">
      <w:pPr>
        <w:ind w:firstLine="720"/>
        <w:jc w:val="both"/>
      </w:pPr>
      <w:r>
        <w:t xml:space="preserve">2.3.31. Обеспечивает взаимодействие с органами государственной власти, профсоюзами, предприятиями и другими организациями по вопросам социальной поддержки работников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2.3.32. Разрабатывает и реализует меры, направленные на обеспечение здоровых и безопасных условий учебы и труда обучающихся, воспитанников и работников сферы образования. </w:t>
      </w:r>
    </w:p>
    <w:p w:rsidR="00B92825" w:rsidRDefault="00B92825" w:rsidP="00B92825">
      <w:pPr>
        <w:ind w:firstLine="720"/>
        <w:jc w:val="both"/>
      </w:pPr>
      <w:r>
        <w:t xml:space="preserve">2.3.33. Проводит работу по представлению работников Управления и подведомственных муниципальных учреждений к поощрениям, наградам, почетным званиям. </w:t>
      </w:r>
    </w:p>
    <w:p w:rsidR="00B92825" w:rsidRDefault="00B92825" w:rsidP="00B92825">
      <w:pPr>
        <w:ind w:firstLine="720"/>
        <w:jc w:val="both"/>
      </w:pPr>
      <w:r>
        <w:t xml:space="preserve">2.3.34. Организует совместную деятельность с подведомственными муниципальными учреждениями по вопросам информационно-методического обеспечения подведомственных муниципальных образовательных учреждений. </w:t>
      </w:r>
    </w:p>
    <w:p w:rsidR="00B92825" w:rsidRDefault="00B92825" w:rsidP="00B92825">
      <w:pPr>
        <w:ind w:firstLine="720"/>
        <w:jc w:val="both"/>
      </w:pPr>
      <w:r>
        <w:t xml:space="preserve">2.3.35. Готовит информационно-аналитические материалы о состоянии и развитии системы образования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2.3.36. Участвует в создании информационной системы и банка данных в сфере образования и обеспечении необходимой информацией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и населения.</w:t>
      </w:r>
    </w:p>
    <w:p w:rsidR="00B92825" w:rsidRDefault="00B92825" w:rsidP="00B92825">
      <w:pPr>
        <w:ind w:firstLine="720"/>
        <w:jc w:val="both"/>
      </w:pPr>
      <w:r>
        <w:t xml:space="preserve">2.3.37. Осуществляет взаимодействие со средствами массовой информации по вопросам, отнесенным к ведению Управления, информирование муниципального </w:t>
      </w:r>
      <w:r>
        <w:lastRenderedPageBreak/>
        <w:t xml:space="preserve">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о наиболее важных вопросах деятельности учреждений муниципальной системы образования. </w:t>
      </w:r>
    </w:p>
    <w:p w:rsidR="00B92825" w:rsidRDefault="00B92825" w:rsidP="00B92825">
      <w:pPr>
        <w:ind w:firstLine="720"/>
        <w:jc w:val="both"/>
      </w:pPr>
      <w:r>
        <w:t xml:space="preserve">2.3.38. Оказывает содействие детским и молодежным общественным организациям (объединениям) социальной направленности. </w:t>
      </w:r>
    </w:p>
    <w:p w:rsidR="00B92825" w:rsidRDefault="00B92825" w:rsidP="00B92825">
      <w:pPr>
        <w:ind w:firstLine="720"/>
        <w:jc w:val="both"/>
      </w:pPr>
      <w:r>
        <w:t xml:space="preserve">2.3.39. Разрабатывает и реализует меры по обновлению содержания общего образования, обеспечению нормативной основы образовательной деятельности для учреждений образования. </w:t>
      </w:r>
    </w:p>
    <w:p w:rsidR="00B92825" w:rsidRDefault="00B92825" w:rsidP="00B92825">
      <w:pPr>
        <w:ind w:firstLine="720"/>
        <w:jc w:val="both"/>
      </w:pPr>
      <w:r>
        <w:t xml:space="preserve">2.3.40. В пределах своей компетенции проводит работу по мобилизационной подготовке, ведению воинского учета, бронированию. </w:t>
      </w:r>
    </w:p>
    <w:p w:rsidR="00B92825" w:rsidRDefault="00B92825" w:rsidP="00B92825">
      <w:pPr>
        <w:ind w:firstLine="720"/>
        <w:jc w:val="both"/>
      </w:pPr>
      <w:r>
        <w:t xml:space="preserve">2.3.41. Участвует в деятельности по профилактике терроризма и экстремизма в пределах, установленных муниципальными правовыми актами. </w:t>
      </w:r>
    </w:p>
    <w:p w:rsidR="00B92825" w:rsidRDefault="00B92825" w:rsidP="00B92825">
      <w:pPr>
        <w:ind w:firstLine="720"/>
        <w:jc w:val="both"/>
      </w:pPr>
      <w:r>
        <w:t xml:space="preserve">2.3.42. Осуществляет научную, просветительскую и иную деятельность, не запрещенную законодательством Российской Федерации. </w:t>
      </w:r>
    </w:p>
    <w:p w:rsidR="00B92825" w:rsidRDefault="00B92825" w:rsidP="00B92825">
      <w:pPr>
        <w:ind w:firstLine="720"/>
        <w:jc w:val="both"/>
      </w:pPr>
      <w:r>
        <w:t xml:space="preserve">2.3.43. Осуществляет мониторинг образовательной деятельности подведомственных учреждений, ее эффективности и результативности в целях принятия обоснованных управленческих решений по вопросам, отнесенным к своей компетенции. </w:t>
      </w:r>
    </w:p>
    <w:p w:rsidR="00B92825" w:rsidRDefault="00B92825" w:rsidP="00B92825">
      <w:pPr>
        <w:ind w:firstLine="720"/>
        <w:jc w:val="both"/>
      </w:pPr>
      <w:r>
        <w:t xml:space="preserve">2.3.44. Принимает решения, издает распоряжения и приказы в пределах своих полномочий, обязательные для исполнения подведомственными учреждениями, и осуществляет </w:t>
      </w:r>
      <w:proofErr w:type="gramStart"/>
      <w:r>
        <w:t>контроль за</w:t>
      </w:r>
      <w:proofErr w:type="gramEnd"/>
      <w:r>
        <w:t xml:space="preserve"> их исполнением. </w:t>
      </w:r>
    </w:p>
    <w:p w:rsidR="00B92825" w:rsidRDefault="00B92825" w:rsidP="00B92825">
      <w:pPr>
        <w:ind w:firstLine="720"/>
        <w:jc w:val="both"/>
      </w:pPr>
      <w:r>
        <w:t xml:space="preserve">2.3.45. Обеспечивает надлежащий учет, движение и хранение документации. </w:t>
      </w:r>
    </w:p>
    <w:p w:rsidR="00B92825" w:rsidRDefault="00B92825" w:rsidP="00B92825">
      <w:pPr>
        <w:ind w:firstLine="720"/>
        <w:jc w:val="both"/>
      </w:pPr>
      <w:r>
        <w:t xml:space="preserve">2.3.46. Организует и проводит конференции, совещания, семинары и иные организационно-методические мероприятия по вопросам образования. </w:t>
      </w:r>
    </w:p>
    <w:p w:rsidR="00B92825" w:rsidRDefault="00B92825" w:rsidP="00B92825">
      <w:pPr>
        <w:ind w:firstLine="720"/>
        <w:jc w:val="both"/>
      </w:pPr>
      <w:r>
        <w:t xml:space="preserve">2.3.47. Рассматривает в установленном законодательством порядке обращения граждан, ведет прием граждан по личным вопросам, обеспечивает выполнение их законных требований. </w:t>
      </w:r>
    </w:p>
    <w:p w:rsidR="00B92825" w:rsidRPr="00663413" w:rsidRDefault="00B92825" w:rsidP="00B92825">
      <w:pPr>
        <w:ind w:firstLine="720"/>
        <w:jc w:val="both"/>
      </w:pPr>
      <w:r>
        <w:t>2.3.48. Осуществляет иные функции, предусмотренные муниципальными правовыми актами.</w:t>
      </w:r>
    </w:p>
    <w:p w:rsidR="00B92825" w:rsidRPr="00E641FB" w:rsidRDefault="00B92825" w:rsidP="00B92825">
      <w:pPr>
        <w:jc w:val="center"/>
        <w:rPr>
          <w:b/>
        </w:rPr>
      </w:pPr>
      <w:r>
        <w:rPr>
          <w:b/>
        </w:rPr>
        <w:t>3</w:t>
      </w:r>
      <w:r w:rsidRPr="00E641FB">
        <w:rPr>
          <w:b/>
        </w:rPr>
        <w:t>. Права и обязанности Управления</w:t>
      </w:r>
    </w:p>
    <w:p w:rsidR="00B92825" w:rsidRDefault="00B92825" w:rsidP="00B92825">
      <w:pPr>
        <w:jc w:val="both"/>
      </w:pPr>
    </w:p>
    <w:p w:rsidR="00B92825" w:rsidRDefault="00B92825" w:rsidP="00B92825">
      <w:pPr>
        <w:ind w:firstLine="709"/>
        <w:jc w:val="both"/>
      </w:pPr>
      <w:r>
        <w:t xml:space="preserve">3.1. В целях реализации задач и функций в установленной сфере деятельности </w:t>
      </w:r>
      <w:r w:rsidRPr="00111474">
        <w:rPr>
          <w:u w:val="single"/>
        </w:rPr>
        <w:t>Управление имеет право</w:t>
      </w:r>
      <w:r>
        <w:t xml:space="preserve">: </w:t>
      </w:r>
    </w:p>
    <w:p w:rsidR="00B92825" w:rsidRDefault="00B92825" w:rsidP="00B92825">
      <w:pPr>
        <w:ind w:firstLine="709"/>
        <w:jc w:val="both"/>
      </w:pPr>
      <w:r>
        <w:t xml:space="preserve">3.1.1. Запрашивать и получать в установленном порядке информацию и материалы от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образовательных и иных подведомственных учреждений </w:t>
      </w:r>
      <w:r w:rsidRPr="00663413">
        <w:t>необходимые для осуществления возложенных на Управление образования задач и функций.</w:t>
      </w:r>
    </w:p>
    <w:p w:rsidR="00B92825" w:rsidRDefault="00B92825" w:rsidP="00B92825">
      <w:pPr>
        <w:ind w:firstLine="709"/>
        <w:jc w:val="both"/>
      </w:pPr>
      <w:r>
        <w:t xml:space="preserve">3.1.2. Участвовать в разработке муниципальных правовых актов в сфере образования. Вносить на рассмотрение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программы, направленные на развитие сферы образования, предложения по вопросам муниципальной политики в области образования.</w:t>
      </w:r>
    </w:p>
    <w:p w:rsidR="00B92825" w:rsidRDefault="00B92825" w:rsidP="00B92825">
      <w:pPr>
        <w:ind w:firstLine="709"/>
        <w:jc w:val="both"/>
      </w:pPr>
      <w:r>
        <w:t xml:space="preserve">3.1.3. Проводить оперативные и аппаратные совещания, рабочие встречи с руководителями образовательных учреждений по различным вопросам функционирования и развития системы образования. </w:t>
      </w:r>
    </w:p>
    <w:p w:rsidR="00B92825" w:rsidRDefault="00B92825" w:rsidP="00B92825">
      <w:pPr>
        <w:ind w:firstLine="709"/>
        <w:jc w:val="both"/>
      </w:pPr>
      <w:r>
        <w:t xml:space="preserve">3.1.4. Принимать участие в работе координационных, иных советов и комиссий при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по вопросам своей компетенции. </w:t>
      </w:r>
    </w:p>
    <w:p w:rsidR="00B92825" w:rsidRDefault="00B92825" w:rsidP="00B92825">
      <w:pPr>
        <w:ind w:firstLine="709"/>
        <w:jc w:val="both"/>
      </w:pPr>
      <w:r>
        <w:t xml:space="preserve">3.1.5. Осуществлять по вопросам своей компетенции </w:t>
      </w:r>
      <w:proofErr w:type="gramStart"/>
      <w:r>
        <w:t>контроль за</w:t>
      </w:r>
      <w:proofErr w:type="gramEnd"/>
      <w:r>
        <w:t xml:space="preserve"> деятельностью муниципальных образовательных и иных подведомственных учреждений. </w:t>
      </w:r>
    </w:p>
    <w:p w:rsidR="00B92825" w:rsidRDefault="00B92825" w:rsidP="00B92825">
      <w:pPr>
        <w:ind w:firstLine="709"/>
        <w:jc w:val="both"/>
      </w:pPr>
      <w:r>
        <w:t xml:space="preserve">3.1.6. Издавать в пределах своей компетенции распоряжения, приказы, инструкции и контролировать их исполнение. </w:t>
      </w:r>
    </w:p>
    <w:p w:rsidR="00B92825" w:rsidRDefault="00B92825" w:rsidP="00B92825">
      <w:pPr>
        <w:ind w:firstLine="709"/>
        <w:jc w:val="both"/>
      </w:pPr>
      <w:r>
        <w:lastRenderedPageBreak/>
        <w:t xml:space="preserve">3.1.7. Осуществлять межведомственную координацию по вопросам образования на территории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09"/>
        <w:jc w:val="both"/>
      </w:pPr>
      <w:r>
        <w:t xml:space="preserve">3.1.8. Осуществлять в установленном порядке от имени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функций и полномочий учредителя подведомственных муниципальных учреждений, в том числе: </w:t>
      </w:r>
    </w:p>
    <w:p w:rsidR="00B92825" w:rsidRDefault="00B92825" w:rsidP="00B92825">
      <w:pPr>
        <w:ind w:firstLine="709"/>
        <w:jc w:val="both"/>
      </w:pPr>
      <w:r>
        <w:t xml:space="preserve">а) в отношении казенных учреждений: </w:t>
      </w:r>
    </w:p>
    <w:p w:rsidR="00B92825" w:rsidRDefault="00B92825" w:rsidP="00B92825">
      <w:pPr>
        <w:ind w:firstLine="709"/>
        <w:jc w:val="both"/>
      </w:pPr>
      <w:r>
        <w:t xml:space="preserve">- назначать руководителя казенного учреждения и прекращать его полномочия по согласованию с Главой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; </w:t>
      </w:r>
    </w:p>
    <w:p w:rsidR="00B92825" w:rsidRDefault="00B92825" w:rsidP="00B92825">
      <w:pPr>
        <w:ind w:firstLine="709"/>
        <w:jc w:val="both"/>
      </w:pPr>
      <w:r>
        <w:t xml:space="preserve">- заключать и прекращать трудовой договор с руководителем казенного учреждения; </w:t>
      </w:r>
    </w:p>
    <w:p w:rsidR="00B92825" w:rsidRDefault="00B92825" w:rsidP="00B92825">
      <w:pPr>
        <w:ind w:firstLine="709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деятельностью казенного учреждения в соответствии с законодательством Российской Федерации; </w:t>
      </w:r>
    </w:p>
    <w:p w:rsidR="00B92825" w:rsidRDefault="00B92825" w:rsidP="00B92825">
      <w:pPr>
        <w:ind w:firstLine="709"/>
        <w:jc w:val="both"/>
      </w:pPr>
      <w:r>
        <w:t xml:space="preserve">- осуществлять иные функции и полномочия учредителя казенного учреждения, переданные Управлению муниципальными правовыми актами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>.</w:t>
      </w:r>
    </w:p>
    <w:p w:rsidR="00B92825" w:rsidRDefault="00B92825" w:rsidP="00B92825">
      <w:pPr>
        <w:ind w:firstLine="709"/>
        <w:jc w:val="both"/>
      </w:pPr>
      <w:r>
        <w:t xml:space="preserve">б) в отношении бюджетных учреждений: </w:t>
      </w:r>
    </w:p>
    <w:p w:rsidR="00B92825" w:rsidRDefault="00B92825" w:rsidP="00B92825">
      <w:pPr>
        <w:ind w:firstLine="709"/>
        <w:jc w:val="both"/>
      </w:pPr>
      <w:r>
        <w:t>- назначать руководителя бюджетного учреждения и прекращать его полномочия</w:t>
      </w:r>
      <w:r w:rsidRPr="008D4D60">
        <w:t xml:space="preserve"> </w:t>
      </w:r>
      <w:r>
        <w:t xml:space="preserve">по согласованию с Главой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; </w:t>
      </w:r>
    </w:p>
    <w:p w:rsidR="00B92825" w:rsidRDefault="00B92825" w:rsidP="00B92825">
      <w:pPr>
        <w:ind w:firstLine="709"/>
        <w:jc w:val="both"/>
      </w:pPr>
      <w:r>
        <w:t xml:space="preserve">- заключать и прекращать трудовой договор с руководителем бюджетного учреждения; </w:t>
      </w:r>
    </w:p>
    <w:p w:rsidR="00B92825" w:rsidRDefault="00B92825" w:rsidP="00B92825">
      <w:pPr>
        <w:ind w:firstLine="709"/>
        <w:jc w:val="both"/>
      </w:pPr>
      <w:r>
        <w:t xml:space="preserve">- формировать и утверждать муниципальное задание на оказание услуг (выполнение работ) юридическим и физическим лицам в соответствии с предусмотренными уставом бюджетного учреждения основными видами деятельности; </w:t>
      </w:r>
    </w:p>
    <w:p w:rsidR="00B92825" w:rsidRDefault="00B92825" w:rsidP="00B92825">
      <w:pPr>
        <w:ind w:firstLine="709"/>
        <w:jc w:val="both"/>
      </w:pPr>
      <w:r>
        <w:t xml:space="preserve">- предварительно согласовывать совершение бюджетным учреждением крупных сделок, соответствующих критериям, установленным в пункте 13 статьи 9.2 Федерального закона от 12.01.1996 № 7-ФЗ «О некоммерческих организациях»; </w:t>
      </w:r>
    </w:p>
    <w:p w:rsidR="00B92825" w:rsidRDefault="00B92825" w:rsidP="00B92825">
      <w:pPr>
        <w:ind w:firstLine="709"/>
        <w:jc w:val="both"/>
      </w:pPr>
      <w:r>
        <w:t xml:space="preserve">- осуществлять финансовое обеспечение выполнения муниципального задания; </w:t>
      </w:r>
    </w:p>
    <w:p w:rsidR="00B92825" w:rsidRDefault="00B92825" w:rsidP="00B92825">
      <w:pPr>
        <w:ind w:firstLine="709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деятельностью бюджетного учреждения в соответствии с законодательством Российской Федерации; </w:t>
      </w:r>
    </w:p>
    <w:p w:rsidR="00B92825" w:rsidRDefault="00B92825" w:rsidP="00B92825">
      <w:pPr>
        <w:ind w:firstLine="709"/>
        <w:jc w:val="both"/>
      </w:pPr>
      <w:r>
        <w:t xml:space="preserve">- осуществлять иные функции и полномочия учредителя бюджетного учреждения, переданные Управлению муниципальными правовыми актами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09"/>
        <w:jc w:val="both"/>
      </w:pPr>
      <w:r>
        <w:t xml:space="preserve">3.1.9. Привлекать для осуществления экспертной деятельности, разработки программ развития, образовательных проектов специалистов, создавать комиссии и экспертные советы, временные (научные) коллективы, рабочие, творческие и проектные группы. </w:t>
      </w:r>
    </w:p>
    <w:p w:rsidR="00B92825" w:rsidRDefault="00B92825" w:rsidP="00B92825">
      <w:pPr>
        <w:ind w:firstLine="709"/>
        <w:jc w:val="both"/>
      </w:pPr>
      <w:r>
        <w:t xml:space="preserve">3.1.10. Осуществлять контроль за рациональным, эффективным использованием бюджетных средств муниципальными образовательными учреждениями. </w:t>
      </w:r>
    </w:p>
    <w:p w:rsidR="00B92825" w:rsidRDefault="00B92825" w:rsidP="00B92825">
      <w:pPr>
        <w:ind w:firstLine="709"/>
        <w:jc w:val="both"/>
      </w:pPr>
      <w:r>
        <w:t xml:space="preserve">3.1.11. Приостанавливать приносящую доход деятельность муниципальных образовательных учреждений до решения суда, если такая деятельность идет в ущерб образовательной деятельности, предусмотренной уставом. </w:t>
      </w:r>
    </w:p>
    <w:p w:rsidR="00B92825" w:rsidRDefault="00B92825" w:rsidP="00B92825">
      <w:pPr>
        <w:ind w:firstLine="709"/>
        <w:jc w:val="both"/>
      </w:pPr>
      <w:r>
        <w:t xml:space="preserve">3.1.12. Направлять для повышения квалификации и переподготовки работников Управления, руководителей образовательных учреждений. </w:t>
      </w:r>
    </w:p>
    <w:p w:rsidR="00B92825" w:rsidRDefault="00B92825" w:rsidP="00B92825">
      <w:pPr>
        <w:ind w:firstLine="709"/>
        <w:jc w:val="both"/>
      </w:pPr>
      <w:r>
        <w:t xml:space="preserve">3.1.13. Проводить совещания, семинары, конференции, круглые столы для рассмотрения вопросов, отнесенных к компетенции Управления образования. </w:t>
      </w:r>
    </w:p>
    <w:p w:rsidR="00B92825" w:rsidRDefault="00B92825" w:rsidP="00B92825">
      <w:pPr>
        <w:ind w:firstLine="709"/>
        <w:jc w:val="both"/>
      </w:pPr>
      <w:r>
        <w:t xml:space="preserve">3.1.14. Осуществлять в пределах имеющихся полномочий </w:t>
      </w:r>
      <w:proofErr w:type="gramStart"/>
      <w:r>
        <w:t>контроль за</w:t>
      </w:r>
      <w:proofErr w:type="gramEnd"/>
      <w:r>
        <w:t xml:space="preserve"> образовательной деятельностью муниципальных образовательных учреждений. </w:t>
      </w:r>
    </w:p>
    <w:p w:rsidR="00B92825" w:rsidRDefault="00B92825" w:rsidP="00B92825">
      <w:pPr>
        <w:ind w:firstLine="709"/>
        <w:jc w:val="both"/>
      </w:pPr>
      <w:r>
        <w:t xml:space="preserve">3.1.15. Применять к руководителям подведомственных учреждений меры дисциплинарного взыскания и поощрения.  </w:t>
      </w:r>
    </w:p>
    <w:p w:rsidR="00B92825" w:rsidRDefault="00B92825" w:rsidP="00B92825">
      <w:pPr>
        <w:ind w:firstLine="709"/>
        <w:jc w:val="both"/>
      </w:pPr>
      <w:r>
        <w:lastRenderedPageBreak/>
        <w:t>3.1.16. Контролировать</w:t>
      </w:r>
      <w:r w:rsidRPr="00663413">
        <w:t xml:space="preserve"> учет детей, подлежащих обязательному обучению в общеобразовательных учреждениях, реализующих образовательные программы начального общего, основного общего и среднего общего образования.</w:t>
      </w:r>
    </w:p>
    <w:p w:rsidR="00B92825" w:rsidRDefault="00B92825" w:rsidP="00B92825">
      <w:pPr>
        <w:ind w:firstLine="709"/>
        <w:jc w:val="both"/>
      </w:pPr>
      <w:r>
        <w:t xml:space="preserve">3.1.17. </w:t>
      </w:r>
      <w:r w:rsidRPr="00663413">
        <w:t>Организовывать работу психолого-медико-педагогической комиссии по выявлению, учету, диагностике детей и подростков, имеющих ограниченные возможности здоровья.</w:t>
      </w:r>
    </w:p>
    <w:p w:rsidR="00B92825" w:rsidRPr="00663413" w:rsidRDefault="00B92825" w:rsidP="00B92825">
      <w:pPr>
        <w:ind w:firstLine="709"/>
        <w:jc w:val="both"/>
      </w:pPr>
      <w:r>
        <w:t xml:space="preserve">3.1.18. </w:t>
      </w:r>
      <w:r w:rsidRPr="00663413">
        <w:t xml:space="preserve">Осуществлять контрольно-инспекционную деятельность по реализации основных направлений государственной политики в области образования и воспитания в подведомственных образовательных учреждениях </w:t>
      </w:r>
      <w:proofErr w:type="gramStart"/>
      <w:r w:rsidRPr="00663413">
        <w:t>по</w:t>
      </w:r>
      <w:proofErr w:type="gramEnd"/>
      <w:r w:rsidRPr="00663413">
        <w:t>: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соблюдению законодательства Российской Федерации и Удмуртской Республики в сфере образования;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соблюдению государственных санитарно-эпидемиологических правил и гигиенических нормативов;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выполнению государственных и региональных образовательных стандартов качества образования;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соблюдению правил техники безопасности в процессе учебной и внеурочной деятельности;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состоянию противопожарной безопасности и антитеррористической защищенности;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организации питания и охраны физического здоровья детей в подведомственных образовательных учреждениях;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соблюдению образовательными учреждениями лицензионных требований и условий при осуществлении образовательной деятельности независимо от организационно-правовой формы их деятельности;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выполнению требований законов и иных нормативных правовых актов по охране труда и обеспечению безопасных условий функционирования;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созданию и деятельности общественных форм управления;</w:t>
      </w:r>
    </w:p>
    <w:p w:rsidR="00B92825" w:rsidRPr="00663413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планированию, организации инновационной деятельности;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 w:rsidRPr="00663413">
        <w:t>- готовности муниципальных образовательных учреждений к новому учебному году.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3.1.19. </w:t>
      </w:r>
      <w:r w:rsidRPr="00663413">
        <w:t>Готовить ежегодный доклад о состоянии и результат</w:t>
      </w:r>
      <w:r>
        <w:t xml:space="preserve">ах развития системы образования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».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>3.1.20. Осуществлять иные права в соответствии с законодательством Российской Федерации, Удмуртской Республики, правовыми актами органов местного самоуправления.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 w:rsidRPr="00111474">
        <w:rPr>
          <w:u w:val="single"/>
        </w:rPr>
        <w:t>3.2. Управление обязано</w:t>
      </w:r>
      <w:r>
        <w:t xml:space="preserve">: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3.2.1. Осуществлять свою деятельность в соответствии с нормативными правовыми актами Российской Федерации, Удмуртской Республики, Уставом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и иными муниципальными правовыми актами органов местного самоуправления.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3.2.2. Решать задачи и осуществлять функции, предусмотренные настоящим Положением.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3.2.3. Обеспечивать реализацию федеральных, республиканских и муниципальных программ развития образования, выполнения федеральных государственных образовательных стандартов в подведомственных образовательных учреждениях.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>3.2.4. Планировать работу Управления в установленном порядке.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3.2.5. Готовить проекты муниципальных правовых актов по вопросам, касающимся предоставления образовательных услуг населению и работы Управления.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3.2.6. Выполнять в установленном порядке поручения Главы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3.2.7. Представлять сведения по запросам органов государственной власти и органов местного самоуправления по вопросам компетенции Управления и соответствующих органов, направляющих запрос.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3.2.8. Осуществлять </w:t>
      </w:r>
      <w:proofErr w:type="gramStart"/>
      <w:r>
        <w:t>контроль за</w:t>
      </w:r>
      <w:proofErr w:type="gramEnd"/>
      <w:r>
        <w:t xml:space="preserve"> целевым использованием финансовых средств подведомственными учреждениями.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3.2.9. Организовывать прием населения, рассмотрение жалоб, заявлений и предложений граждан по вопросам, касающимся системы образования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и принимать по ним необходимые меры.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3.2.10. Отвечать за сохранность документов и обеспечивать их передачу на хранение в архивные фонды в соответствии с согласованным перечнем документов. </w:t>
      </w:r>
    </w:p>
    <w:p w:rsidR="00B92825" w:rsidRDefault="00B92825" w:rsidP="00B92825">
      <w:pPr>
        <w:autoSpaceDE w:val="0"/>
        <w:autoSpaceDN w:val="0"/>
        <w:adjustRightInd w:val="0"/>
        <w:ind w:firstLine="709"/>
        <w:jc w:val="both"/>
      </w:pPr>
      <w:r>
        <w:t xml:space="preserve">3.2.11. Исполнять иные обязанности, предусмотренные законодательством Российской Федерации, Удмуртской Республики и муниципальными правовыми актами органов местного самоуправления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Pr="00663413" w:rsidRDefault="00B92825" w:rsidP="00B92825">
      <w:pPr>
        <w:jc w:val="both"/>
      </w:pPr>
    </w:p>
    <w:p w:rsidR="00B92825" w:rsidRPr="00453322" w:rsidRDefault="00B92825" w:rsidP="00B92825">
      <w:pPr>
        <w:ind w:firstLine="720"/>
        <w:jc w:val="center"/>
        <w:rPr>
          <w:b/>
        </w:rPr>
      </w:pPr>
      <w:r w:rsidRPr="00453322">
        <w:rPr>
          <w:b/>
        </w:rPr>
        <w:t>4. Руководство и организация деятельности Управления</w:t>
      </w:r>
    </w:p>
    <w:p w:rsidR="00B92825" w:rsidRDefault="00B92825" w:rsidP="00B92825">
      <w:pPr>
        <w:ind w:firstLine="720"/>
        <w:jc w:val="both"/>
      </w:pPr>
    </w:p>
    <w:p w:rsidR="00B92825" w:rsidRDefault="00B92825" w:rsidP="00B92825">
      <w:pPr>
        <w:ind w:firstLine="720"/>
        <w:jc w:val="both"/>
      </w:pPr>
      <w:r>
        <w:t xml:space="preserve">4.1. Управление самостоятельно осуществляет свою деятельность в пределах, определяемых законодательством Российской Федерации, Удмуртской Республики, муниципальными правовыми актами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и настоящим Положением. </w:t>
      </w:r>
    </w:p>
    <w:p w:rsidR="00B92825" w:rsidRDefault="00B92825" w:rsidP="00B92825">
      <w:pPr>
        <w:ind w:firstLine="720"/>
        <w:jc w:val="both"/>
      </w:pPr>
      <w:r>
        <w:t xml:space="preserve">4.2. Управление возглавляет начальник, назначаемый на должность и освобождаемый от должности Главой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Начальник Управления подотчётен в своей деятельности Главе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заместителю главы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по социальным вопросам. </w:t>
      </w:r>
    </w:p>
    <w:p w:rsidR="00B92825" w:rsidRDefault="00B92825" w:rsidP="00B92825">
      <w:pPr>
        <w:ind w:firstLine="720"/>
        <w:jc w:val="both"/>
      </w:pPr>
      <w:r>
        <w:t xml:space="preserve">Компетенция начальника Управления, а также его ответственность определяется настоящим Положением и трудовым договором (контрактом), заключаемым с Главой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4.3. Заместитель начальника Управления назначается на должность и освобождается от должности начальником Управления по согласованию с Главой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. </w:t>
      </w:r>
    </w:p>
    <w:p w:rsidR="00B92825" w:rsidRDefault="00B92825" w:rsidP="00B92825">
      <w:pPr>
        <w:ind w:firstLine="720"/>
        <w:jc w:val="both"/>
      </w:pPr>
      <w:r>
        <w:t xml:space="preserve">4.4. Начальник Управления: </w:t>
      </w:r>
    </w:p>
    <w:p w:rsidR="00B92825" w:rsidRDefault="00B92825" w:rsidP="00B92825">
      <w:pPr>
        <w:ind w:firstLine="720"/>
        <w:jc w:val="both"/>
      </w:pPr>
      <w:r>
        <w:t xml:space="preserve">- осуществляет общее руководство Управлением на принципах единоначалия; </w:t>
      </w:r>
    </w:p>
    <w:p w:rsidR="00B92825" w:rsidRDefault="00B92825" w:rsidP="00B92825">
      <w:pPr>
        <w:ind w:firstLine="720"/>
        <w:jc w:val="both"/>
      </w:pPr>
      <w:r>
        <w:t xml:space="preserve">- организует работу Управления и несет персональную ответственность за выполнение возложенных на него задач и осуществление им своих функций; </w:t>
      </w:r>
    </w:p>
    <w:p w:rsidR="00B92825" w:rsidRDefault="00B92825" w:rsidP="00B92825">
      <w:pPr>
        <w:ind w:firstLine="720"/>
        <w:jc w:val="both"/>
      </w:pPr>
      <w:r>
        <w:t xml:space="preserve">- без доверенности действует от имени Управления, представляет его интересы во всех организациях, учреждениях, органах государственной власти и управления, судебных органах; </w:t>
      </w:r>
    </w:p>
    <w:p w:rsidR="00B92825" w:rsidRDefault="00B92825" w:rsidP="00B92825">
      <w:pPr>
        <w:ind w:firstLine="720"/>
        <w:jc w:val="both"/>
      </w:pPr>
      <w:r>
        <w:t xml:space="preserve">- обеспечивает выполнение задач и функций, возложенных на Управление, согласовывает его деятельность с работой других органов (структурных подразделений)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; </w:t>
      </w:r>
    </w:p>
    <w:p w:rsidR="00B92825" w:rsidRDefault="00B92825" w:rsidP="00B92825">
      <w:pPr>
        <w:ind w:firstLine="720"/>
        <w:jc w:val="both"/>
      </w:pPr>
      <w:r>
        <w:t xml:space="preserve">- обеспечивает исполнение полномочий Управления и выполнение нормативно-правовых актов Российской Федерации, Удмуртской Республики, органов местного самоуправления 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; </w:t>
      </w:r>
    </w:p>
    <w:p w:rsidR="00B92825" w:rsidRDefault="00B92825" w:rsidP="00B92825">
      <w:pPr>
        <w:ind w:firstLine="720"/>
        <w:jc w:val="both"/>
      </w:pPr>
      <w:r>
        <w:t xml:space="preserve">- вносит в установленном порядке в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проекты муниципальных правовых актов по вопросам компетенции Управления и предложения по ним; </w:t>
      </w:r>
    </w:p>
    <w:p w:rsidR="00B92825" w:rsidRDefault="00B92825" w:rsidP="00B92825">
      <w:pPr>
        <w:ind w:firstLine="720"/>
        <w:jc w:val="both"/>
      </w:pPr>
      <w:r>
        <w:t xml:space="preserve">- выдает в установленном порядке от имени Управления доверенности; </w:t>
      </w:r>
    </w:p>
    <w:p w:rsidR="00B92825" w:rsidRDefault="00B92825" w:rsidP="00B92825">
      <w:pPr>
        <w:ind w:firstLine="720"/>
        <w:jc w:val="both"/>
      </w:pPr>
      <w:r>
        <w:lastRenderedPageBreak/>
        <w:t xml:space="preserve">- открывает счета в соответствии с действующим законодательством; </w:t>
      </w:r>
    </w:p>
    <w:p w:rsidR="00B92825" w:rsidRDefault="00B92825" w:rsidP="00B92825">
      <w:pPr>
        <w:ind w:firstLine="720"/>
        <w:jc w:val="both"/>
      </w:pPr>
      <w:proofErr w:type="gramStart"/>
      <w:r>
        <w:t>- осуществляет прием на работу и увольнение работников Управления, руководителей подведомственных учреждений</w:t>
      </w:r>
      <w:r w:rsidRPr="00C433C2">
        <w:t xml:space="preserve"> </w:t>
      </w:r>
      <w:r>
        <w:t xml:space="preserve">по согласованию с Главой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и заместителем главы Администрации по социальным вопросам, заключает и расторгает с ними трудовые договоры, принимает к ним меры поощрения и дисциплинарного взыскания в соответствии с действующим трудовым законодательством; </w:t>
      </w:r>
      <w:proofErr w:type="gramEnd"/>
    </w:p>
    <w:p w:rsidR="00B92825" w:rsidRDefault="00B92825" w:rsidP="00B92825">
      <w:pPr>
        <w:ind w:firstLine="720"/>
        <w:jc w:val="both"/>
      </w:pPr>
      <w:r>
        <w:t xml:space="preserve">- распределяет должностные обязанности между работниками Управления, осуществляет </w:t>
      </w:r>
      <w:proofErr w:type="gramStart"/>
      <w:r>
        <w:t>контроль за</w:t>
      </w:r>
      <w:proofErr w:type="gramEnd"/>
      <w:r>
        <w:t xml:space="preserve"> их деятельностью, соблюдением трудовой исполнительской дисциплины; </w:t>
      </w:r>
    </w:p>
    <w:p w:rsidR="00B92825" w:rsidRDefault="00B92825" w:rsidP="00B92825">
      <w:pPr>
        <w:ind w:firstLine="720"/>
        <w:jc w:val="both"/>
      </w:pPr>
      <w:r>
        <w:t xml:space="preserve">- утверждает  должностные инструкции работников Управления; </w:t>
      </w:r>
    </w:p>
    <w:p w:rsidR="00B92825" w:rsidRDefault="00B92825" w:rsidP="00B92825">
      <w:pPr>
        <w:ind w:firstLine="720"/>
        <w:jc w:val="both"/>
      </w:pPr>
      <w:r>
        <w:t xml:space="preserve">- подписывает финансовые документы, распоряжается в установленном законодательством порядке финансовыми средствами Управления  в пределах утвержденной бюджетной сметы; </w:t>
      </w:r>
    </w:p>
    <w:p w:rsidR="00B92825" w:rsidRDefault="00B92825" w:rsidP="00B92825">
      <w:pPr>
        <w:ind w:firstLine="720"/>
        <w:jc w:val="both"/>
      </w:pPr>
      <w:r>
        <w:t xml:space="preserve">- совершает от имени Управления сделки, заключает в пределах своей компетенции договоры (контракты) с юридическими и физическими лицами; </w:t>
      </w:r>
    </w:p>
    <w:p w:rsidR="00B92825" w:rsidRDefault="00B92825" w:rsidP="00B92825">
      <w:pPr>
        <w:ind w:firstLine="720"/>
        <w:jc w:val="both"/>
      </w:pPr>
      <w:r>
        <w:t xml:space="preserve">- взаимодействует в установленном порядке с органами государственной власти, отраслевыми министерствами и ведомствами, общественными организациями по вопросам своей компетенции; </w:t>
      </w:r>
    </w:p>
    <w:p w:rsidR="00B92825" w:rsidRDefault="00B92825" w:rsidP="00B92825">
      <w:pPr>
        <w:ind w:firstLine="720"/>
        <w:jc w:val="both"/>
      </w:pPr>
      <w:r>
        <w:t xml:space="preserve">- издает в пределах своей компетенции приказы, распоряжения и дает указания, подлежащие обязательному исполнению работниками Управления, подведомственных  учреждений, контролирует их исполнение; </w:t>
      </w:r>
    </w:p>
    <w:p w:rsidR="00B92825" w:rsidRDefault="00B92825" w:rsidP="00B92825">
      <w:pPr>
        <w:ind w:firstLine="720"/>
        <w:jc w:val="both"/>
      </w:pPr>
      <w:r>
        <w:t xml:space="preserve">- вносит в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предложения об утверждении и изменении структуры и штатной численности работников Управления; </w:t>
      </w:r>
    </w:p>
    <w:p w:rsidR="00B92825" w:rsidRDefault="00B92825" w:rsidP="00B92825">
      <w:pPr>
        <w:ind w:firstLine="720"/>
        <w:jc w:val="both"/>
      </w:pPr>
      <w:r>
        <w:t xml:space="preserve">- обеспечивает повышение квалификации и социальную защиту работников Управления; </w:t>
      </w:r>
    </w:p>
    <w:p w:rsidR="00B92825" w:rsidRDefault="00B92825" w:rsidP="00B92825">
      <w:pPr>
        <w:ind w:firstLine="720"/>
        <w:jc w:val="both"/>
      </w:pPr>
      <w:r>
        <w:t xml:space="preserve">- обеспечивает соблюдение действующего трудового законодательства, требований охраны труда, техники общей и пожарной безопасности, общей санитарии для работников в соответствии с законодательством; </w:t>
      </w:r>
    </w:p>
    <w:p w:rsidR="00B92825" w:rsidRDefault="00B92825" w:rsidP="00B92825">
      <w:pPr>
        <w:ind w:firstLine="720"/>
        <w:jc w:val="both"/>
      </w:pPr>
      <w:r>
        <w:t xml:space="preserve">- организует мероприятия, обеспечивающие безопасные условия труда, принимает меры по предупреждению производственного травматизма и аварийных ситуаций; </w:t>
      </w:r>
    </w:p>
    <w:p w:rsidR="00B92825" w:rsidRDefault="00B92825" w:rsidP="00B92825">
      <w:pPr>
        <w:ind w:firstLine="720"/>
        <w:jc w:val="both"/>
      </w:pPr>
      <w:r>
        <w:t xml:space="preserve">-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Управления; </w:t>
      </w:r>
    </w:p>
    <w:p w:rsidR="00B92825" w:rsidRDefault="00B92825" w:rsidP="00B92825">
      <w:pPr>
        <w:ind w:firstLine="720"/>
        <w:jc w:val="both"/>
      </w:pPr>
      <w:r>
        <w:t xml:space="preserve">- ведет прием граждан, рассматривает и принимает решения по обращениям граждан, юридических лиц; </w:t>
      </w:r>
    </w:p>
    <w:p w:rsidR="00B92825" w:rsidRDefault="00B92825" w:rsidP="00B92825">
      <w:pPr>
        <w:ind w:firstLine="720"/>
        <w:jc w:val="both"/>
      </w:pPr>
      <w:r>
        <w:t xml:space="preserve">- утверждает номенклатуру дел, согласно которой ведется делопроизводство Управления, и другие локальные акты, регламентирующие деятельность Управления; </w:t>
      </w:r>
    </w:p>
    <w:p w:rsidR="00B92825" w:rsidRDefault="00B92825" w:rsidP="00B92825">
      <w:pPr>
        <w:ind w:firstLine="720"/>
        <w:jc w:val="both"/>
      </w:pPr>
      <w:r>
        <w:t xml:space="preserve">- организует исполнение поручений главы </w:t>
      </w:r>
      <w:r w:rsidRPr="00663413">
        <w:t>Администра</w:t>
      </w:r>
      <w:r>
        <w:t xml:space="preserve">ции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; </w:t>
      </w:r>
    </w:p>
    <w:p w:rsidR="00B92825" w:rsidRDefault="00B92825" w:rsidP="00B92825">
      <w:pPr>
        <w:ind w:firstLine="720"/>
        <w:jc w:val="both"/>
      </w:pPr>
      <w:r w:rsidRPr="00663413">
        <w:t xml:space="preserve">- вносит предложения о создании, реорганизации и ликвидации </w:t>
      </w:r>
      <w:r>
        <w:t xml:space="preserve">подведомственных </w:t>
      </w:r>
      <w:r w:rsidRPr="00663413">
        <w:t>муниципальных учреждений в установленном порядке;</w:t>
      </w:r>
    </w:p>
    <w:p w:rsidR="00B92825" w:rsidRDefault="00B92825" w:rsidP="00B92825">
      <w:pPr>
        <w:ind w:firstLine="720"/>
        <w:jc w:val="both"/>
      </w:pPr>
      <w:r>
        <w:t xml:space="preserve">- осуществляет иные полномочия руководителя юридического лица, предусмотренные действующим законодательством. </w:t>
      </w:r>
    </w:p>
    <w:p w:rsidR="00B92825" w:rsidRDefault="00B92825" w:rsidP="00B92825">
      <w:pPr>
        <w:ind w:firstLine="709"/>
        <w:jc w:val="both"/>
      </w:pPr>
      <w:r w:rsidRPr="00663413">
        <w:t xml:space="preserve"> 4.</w:t>
      </w:r>
      <w:r>
        <w:t>5</w:t>
      </w:r>
      <w:r w:rsidRPr="00663413">
        <w:t>. При Управлении созда</w:t>
      </w:r>
      <w:r>
        <w:t>ю</w:t>
      </w:r>
      <w:r w:rsidRPr="00663413">
        <w:t>тся</w:t>
      </w:r>
      <w:r>
        <w:t>:</w:t>
      </w:r>
    </w:p>
    <w:p w:rsidR="00B92825" w:rsidRPr="00663413" w:rsidRDefault="00B92825" w:rsidP="00B92825">
      <w:pPr>
        <w:jc w:val="both"/>
      </w:pPr>
      <w:r>
        <w:t xml:space="preserve">             4.5.1.</w:t>
      </w:r>
      <w:r w:rsidRPr="00663413">
        <w:t xml:space="preserve"> Совет Управления образования (далее – Совет), в состав которого входят начальник Управления (председатель совета), его заместитель, специалисты Управления, руководители образовательных учреждений и</w:t>
      </w:r>
      <w:r>
        <w:t>/или</w:t>
      </w:r>
      <w:r w:rsidRPr="00663413">
        <w:t xml:space="preserve"> их заместители, могут привлекаться руководители районных методических объединений.</w:t>
      </w:r>
    </w:p>
    <w:p w:rsidR="00B92825" w:rsidRPr="00663413" w:rsidRDefault="00B92825" w:rsidP="00B92825">
      <w:pPr>
        <w:ind w:firstLine="720"/>
        <w:jc w:val="both"/>
      </w:pPr>
      <w:r w:rsidRPr="00663413">
        <w:t xml:space="preserve">Совет является координационным и совещательным органом и </w:t>
      </w:r>
      <w:r w:rsidRPr="00663413">
        <w:rPr>
          <w:color w:val="000000"/>
        </w:rPr>
        <w:t xml:space="preserve">создается с целью рассмотрения на своих заседаниях основных вопросов, отнесённых к компетенции Управления,  и  координации  действий  Управления  и  </w:t>
      </w:r>
      <w:r>
        <w:rPr>
          <w:color w:val="000000"/>
        </w:rPr>
        <w:t>подведомственных</w:t>
      </w:r>
      <w:r w:rsidRPr="00663413">
        <w:rPr>
          <w:color w:val="000000"/>
        </w:rPr>
        <w:t xml:space="preserve"> учреждений, направленных на </w:t>
      </w:r>
      <w:r w:rsidRPr="00663413">
        <w:t xml:space="preserve">обеспечение эффективного функционирования и развития сферы </w:t>
      </w:r>
      <w:r w:rsidRPr="00663413">
        <w:lastRenderedPageBreak/>
        <w:t>обр</w:t>
      </w:r>
      <w:r>
        <w:t xml:space="preserve">азования в муниципальном образовании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».</w:t>
      </w:r>
    </w:p>
    <w:p w:rsidR="00B92825" w:rsidRPr="00663413" w:rsidRDefault="00B92825" w:rsidP="00B92825">
      <w:pPr>
        <w:ind w:firstLine="720"/>
        <w:jc w:val="both"/>
      </w:pPr>
      <w:r w:rsidRPr="00663413">
        <w:t>Решения Совета оформляются протоколами и вводятся в действие приказами начальника Управления.</w:t>
      </w:r>
    </w:p>
    <w:p w:rsidR="00B92825" w:rsidRDefault="00B92825" w:rsidP="00B92825">
      <w:pPr>
        <w:ind w:firstLine="720"/>
        <w:jc w:val="both"/>
      </w:pPr>
      <w:r w:rsidRPr="00663413">
        <w:t>Положение о Совете и его персональный состав утверждается начальником Управления</w:t>
      </w:r>
      <w:r>
        <w:t>.</w:t>
      </w:r>
    </w:p>
    <w:p w:rsidR="00B92825" w:rsidRDefault="00B92825" w:rsidP="00B92825">
      <w:pPr>
        <w:shd w:val="clear" w:color="auto" w:fill="FFFFFF"/>
        <w:ind w:left="14" w:firstLine="709"/>
        <w:jc w:val="both"/>
      </w:pPr>
      <w:r>
        <w:t>4.5.2</w:t>
      </w:r>
      <w:r w:rsidRPr="00A42D88">
        <w:rPr>
          <w:bCs/>
          <w:color w:val="000000"/>
        </w:rPr>
        <w:t>.</w:t>
      </w:r>
      <w:r>
        <w:rPr>
          <w:color w:val="000000"/>
        </w:rPr>
        <w:t xml:space="preserve">Аппаратное совещание, </w:t>
      </w:r>
      <w:r w:rsidRPr="00A42D88">
        <w:t>явля</w:t>
      </w:r>
      <w:r>
        <w:t xml:space="preserve">ющееся постоянно действующим </w:t>
      </w:r>
      <w:r w:rsidRPr="00A42D88">
        <w:t>органом.</w:t>
      </w:r>
    </w:p>
    <w:p w:rsidR="00B92825" w:rsidRPr="00A42D88" w:rsidRDefault="00B92825" w:rsidP="00B92825">
      <w:pPr>
        <w:shd w:val="clear" w:color="auto" w:fill="FFFFFF"/>
        <w:ind w:left="14" w:right="11" w:firstLine="709"/>
        <w:jc w:val="both"/>
        <w:rPr>
          <w:color w:val="000000"/>
        </w:rPr>
      </w:pPr>
      <w:r w:rsidRPr="00A42D88">
        <w:t>Основными задачами аппаратного совещания являются планирование, регулирование</w:t>
      </w:r>
      <w:r>
        <w:t xml:space="preserve"> </w:t>
      </w:r>
      <w:r w:rsidRPr="00A42D88">
        <w:t xml:space="preserve">деятельности </w:t>
      </w:r>
      <w:r w:rsidRPr="00A42D88">
        <w:rPr>
          <w:color w:val="000000"/>
        </w:rPr>
        <w:t xml:space="preserve">всех </w:t>
      </w:r>
      <w:r>
        <w:rPr>
          <w:color w:val="000000"/>
        </w:rPr>
        <w:t xml:space="preserve">муниципальных </w:t>
      </w:r>
      <w:r w:rsidRPr="00A42D88">
        <w:rPr>
          <w:color w:val="000000"/>
        </w:rPr>
        <w:t xml:space="preserve">образовательных учреждений, должностных лиц и работников Управления образования и </w:t>
      </w:r>
      <w:r>
        <w:rPr>
          <w:color w:val="000000"/>
        </w:rPr>
        <w:t>подведомственных</w:t>
      </w:r>
      <w:r w:rsidRPr="00A42D88">
        <w:rPr>
          <w:color w:val="000000"/>
        </w:rPr>
        <w:t xml:space="preserve"> учреждений.</w:t>
      </w:r>
    </w:p>
    <w:p w:rsidR="00B92825" w:rsidRPr="00A42D88" w:rsidRDefault="00B92825" w:rsidP="00B92825">
      <w:pPr>
        <w:shd w:val="clear" w:color="auto" w:fill="FFFFFF"/>
        <w:ind w:left="14" w:right="4" w:firstLine="709"/>
        <w:jc w:val="both"/>
        <w:rPr>
          <w:color w:val="000000"/>
        </w:rPr>
      </w:pPr>
      <w:r w:rsidRPr="00A42D88">
        <w:rPr>
          <w:color w:val="000000"/>
        </w:rPr>
        <w:t xml:space="preserve">Аппаратное совещание организует свою работу согласно годового и </w:t>
      </w:r>
      <w:r w:rsidRPr="00A42D88">
        <w:rPr>
          <w:color w:val="000000"/>
          <w:spacing w:val="6"/>
        </w:rPr>
        <w:t>месячного планов</w:t>
      </w:r>
      <w:r>
        <w:rPr>
          <w:color w:val="000000"/>
          <w:spacing w:val="6"/>
        </w:rPr>
        <w:t xml:space="preserve"> работы</w:t>
      </w:r>
      <w:r w:rsidRPr="00A42D88">
        <w:rPr>
          <w:color w:val="000000"/>
          <w:spacing w:val="6"/>
        </w:rPr>
        <w:t xml:space="preserve"> Управления, а также для решения внеочередных </w:t>
      </w:r>
      <w:r w:rsidRPr="00A42D88">
        <w:rPr>
          <w:color w:val="000000"/>
        </w:rPr>
        <w:t xml:space="preserve">вопросов, выносимых начальником </w:t>
      </w:r>
      <w:r w:rsidRPr="00A42D88">
        <w:t>Управления</w:t>
      </w:r>
      <w:r>
        <w:t>, в том числе в связи с рассмотрением представлений прокурора об устранении нарушений закона в подведомственных учреждениях</w:t>
      </w:r>
      <w:r w:rsidRPr="00A42D88">
        <w:rPr>
          <w:color w:val="000000"/>
        </w:rPr>
        <w:t>.</w:t>
      </w:r>
    </w:p>
    <w:p w:rsidR="00B92825" w:rsidRDefault="00B92825" w:rsidP="00B92825">
      <w:pPr>
        <w:ind w:firstLine="720"/>
        <w:jc w:val="both"/>
      </w:pPr>
      <w:r w:rsidRPr="00663413">
        <w:t>Положение о</w:t>
      </w:r>
      <w:r>
        <w:t xml:space="preserve">б </w:t>
      </w:r>
      <w:r w:rsidRPr="00A42D88">
        <w:rPr>
          <w:color w:val="000000"/>
        </w:rPr>
        <w:t>Аппаратно</w:t>
      </w:r>
      <w:r>
        <w:rPr>
          <w:color w:val="000000"/>
        </w:rPr>
        <w:t>м</w:t>
      </w:r>
      <w:r w:rsidRPr="00A42D88">
        <w:rPr>
          <w:color w:val="000000"/>
        </w:rPr>
        <w:t xml:space="preserve"> совещани</w:t>
      </w:r>
      <w:r>
        <w:rPr>
          <w:color w:val="000000"/>
        </w:rPr>
        <w:t>и</w:t>
      </w:r>
      <w:r w:rsidRPr="00663413">
        <w:t xml:space="preserve"> и его персональный состав утверждается начальником Управления</w:t>
      </w:r>
      <w:r>
        <w:t>.</w:t>
      </w:r>
    </w:p>
    <w:p w:rsidR="00B92825" w:rsidRDefault="00B92825" w:rsidP="00B92825">
      <w:pPr>
        <w:jc w:val="both"/>
      </w:pPr>
    </w:p>
    <w:p w:rsidR="00B92825" w:rsidRDefault="00B92825" w:rsidP="00B92825">
      <w:pPr>
        <w:jc w:val="both"/>
      </w:pPr>
    </w:p>
    <w:p w:rsidR="00B92825" w:rsidRDefault="00B92825" w:rsidP="00B92825">
      <w:pPr>
        <w:ind w:firstLine="720"/>
        <w:jc w:val="center"/>
        <w:rPr>
          <w:b/>
        </w:rPr>
      </w:pPr>
      <w:r>
        <w:rPr>
          <w:b/>
        </w:rPr>
        <w:t>5</w:t>
      </w:r>
      <w:r w:rsidRPr="00117F0B">
        <w:rPr>
          <w:b/>
        </w:rPr>
        <w:t>. Ответственность Управления</w:t>
      </w:r>
    </w:p>
    <w:p w:rsidR="00B92825" w:rsidRPr="00C433C2" w:rsidRDefault="00B92825" w:rsidP="00B92825">
      <w:pPr>
        <w:ind w:firstLine="720"/>
        <w:jc w:val="center"/>
        <w:rPr>
          <w:b/>
        </w:rPr>
      </w:pPr>
    </w:p>
    <w:p w:rsidR="00B92825" w:rsidRDefault="00B92825" w:rsidP="00B92825">
      <w:pPr>
        <w:ind w:firstLine="720"/>
        <w:jc w:val="both"/>
      </w:pPr>
      <w:r>
        <w:t xml:space="preserve">5.1. Управление в лице начальника Управления несет ответственность в порядке, установленном законодательством Российской Федерации, Удмуртской Республики,  нормативно-правовыми актами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 </w:t>
      </w:r>
      <w:proofErr w:type="gramStart"/>
      <w:r>
        <w:t>за</w:t>
      </w:r>
      <w:proofErr w:type="gramEnd"/>
      <w:r>
        <w:t xml:space="preserve">: </w:t>
      </w:r>
    </w:p>
    <w:p w:rsidR="00B92825" w:rsidRDefault="00B92825" w:rsidP="00B92825">
      <w:pPr>
        <w:ind w:firstLine="720"/>
        <w:jc w:val="both"/>
      </w:pPr>
      <w:r>
        <w:t xml:space="preserve">- нарушение законодательства Российской Федерации, Удмуртской Республики, Уставом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муниципальных правовых актов; </w:t>
      </w:r>
    </w:p>
    <w:p w:rsidR="00B92825" w:rsidRDefault="00B92825" w:rsidP="00B92825">
      <w:pPr>
        <w:ind w:firstLine="720"/>
        <w:jc w:val="both"/>
      </w:pPr>
      <w:r>
        <w:t xml:space="preserve">- неисполнение или ненадлежащее выполнение задач, исполнение функций и делегированных полномочий, возложенных на него в соответствии с настоящим Положением; </w:t>
      </w:r>
    </w:p>
    <w:p w:rsidR="00B92825" w:rsidRDefault="00B92825" w:rsidP="00B92825">
      <w:pPr>
        <w:ind w:firstLine="720"/>
        <w:jc w:val="both"/>
      </w:pPr>
      <w:r>
        <w:t xml:space="preserve">- нецелевое использование закрепленного на праве оперативного управления имущества и выделенных бюджетных ассигнований; </w:t>
      </w:r>
    </w:p>
    <w:p w:rsidR="00B92825" w:rsidRDefault="00B92825" w:rsidP="00B92825">
      <w:pPr>
        <w:ind w:firstLine="720"/>
        <w:jc w:val="both"/>
      </w:pPr>
      <w:r>
        <w:t xml:space="preserve">-   несоблюдение установленных правил работы с документами; </w:t>
      </w:r>
    </w:p>
    <w:p w:rsidR="00B92825" w:rsidRDefault="00B92825" w:rsidP="00B92825">
      <w:pPr>
        <w:ind w:firstLine="720"/>
        <w:jc w:val="both"/>
      </w:pPr>
      <w:r>
        <w:t xml:space="preserve">-  несоблюдение трудовой и финансовой дисциплины в Управлении; </w:t>
      </w:r>
    </w:p>
    <w:p w:rsidR="00B92825" w:rsidRDefault="00B92825" w:rsidP="00B92825">
      <w:pPr>
        <w:ind w:firstLine="720"/>
        <w:jc w:val="both"/>
      </w:pPr>
      <w:r>
        <w:t xml:space="preserve">-  достоверность информации, предоставляемую в </w:t>
      </w:r>
      <w:r w:rsidRPr="00663413">
        <w:t>Администра</w:t>
      </w:r>
      <w:r>
        <w:t xml:space="preserve">цию муниципального образования «Муниципальный округ </w:t>
      </w:r>
      <w:r w:rsidRPr="00663413">
        <w:t>Балезинский район</w:t>
      </w:r>
      <w:r>
        <w:t xml:space="preserve"> Удмуртской Республики</w:t>
      </w:r>
      <w:r w:rsidRPr="00663413">
        <w:t>»</w:t>
      </w:r>
      <w:r>
        <w:t xml:space="preserve">, органы государственной власти; </w:t>
      </w:r>
    </w:p>
    <w:p w:rsidR="00B92825" w:rsidRDefault="00B92825" w:rsidP="00B92825">
      <w:pPr>
        <w:ind w:firstLine="720"/>
        <w:jc w:val="both"/>
      </w:pPr>
      <w:r>
        <w:t xml:space="preserve">-  правильность и юридическую законность осуществляемых Управлением действий. </w:t>
      </w:r>
    </w:p>
    <w:p w:rsidR="00B92825" w:rsidRDefault="00B92825" w:rsidP="00B92825">
      <w:pPr>
        <w:ind w:firstLine="720"/>
        <w:jc w:val="both"/>
      </w:pPr>
      <w:r>
        <w:t>5.2. Работники Управления несут ответственность за выполнение возложенных на них обязанностей в соответствии с трудовым договором и должностными инструкциями.</w:t>
      </w:r>
    </w:p>
    <w:p w:rsidR="00B92825" w:rsidRDefault="00B92825" w:rsidP="00B92825">
      <w:pPr>
        <w:ind w:firstLine="720"/>
        <w:jc w:val="both"/>
      </w:pPr>
    </w:p>
    <w:p w:rsidR="00B92825" w:rsidRPr="00663413" w:rsidRDefault="00B92825" w:rsidP="00B92825">
      <w:pPr>
        <w:ind w:firstLine="720"/>
        <w:jc w:val="center"/>
        <w:rPr>
          <w:b/>
        </w:rPr>
      </w:pPr>
      <w:r>
        <w:rPr>
          <w:b/>
        </w:rPr>
        <w:t>6</w:t>
      </w:r>
      <w:r w:rsidRPr="00663413">
        <w:rPr>
          <w:b/>
        </w:rPr>
        <w:t>. Заключительные положения</w:t>
      </w:r>
    </w:p>
    <w:p w:rsidR="00B92825" w:rsidRPr="00663413" w:rsidRDefault="00B92825" w:rsidP="00B92825">
      <w:pPr>
        <w:ind w:firstLine="720"/>
        <w:jc w:val="center"/>
        <w:rPr>
          <w:b/>
        </w:rPr>
      </w:pPr>
    </w:p>
    <w:p w:rsidR="00B92825" w:rsidRPr="00B01C49" w:rsidRDefault="00B92825" w:rsidP="00B92825">
      <w:pPr>
        <w:ind w:firstLine="720"/>
        <w:jc w:val="both"/>
      </w:pPr>
      <w:r>
        <w:t>6</w:t>
      </w:r>
      <w:r w:rsidRPr="00663413">
        <w:t xml:space="preserve">.1. Настоящее Положение </w:t>
      </w:r>
      <w:proofErr w:type="gramStart"/>
      <w:r w:rsidRPr="00663413">
        <w:t xml:space="preserve">вступает в силу </w:t>
      </w:r>
      <w:r w:rsidRPr="00B01C49">
        <w:t>со дня при</w:t>
      </w:r>
      <w:r>
        <w:t>нятия решения о его утверждении</w:t>
      </w:r>
      <w:r w:rsidRPr="00B01C49">
        <w:t xml:space="preserve"> подлежит</w:t>
      </w:r>
      <w:proofErr w:type="gramEnd"/>
      <w:r w:rsidRPr="00B01C49">
        <w:t xml:space="preserve"> государственной регистрации  и официальному опубликованию в сети «Интернет»</w:t>
      </w:r>
      <w:r>
        <w:t xml:space="preserve"> </w:t>
      </w:r>
      <w:r w:rsidRPr="00B01C49">
        <w:t>в соответствии с действующим законодательством.</w:t>
      </w:r>
    </w:p>
    <w:p w:rsidR="00B92825" w:rsidRPr="00663413" w:rsidRDefault="00B92825" w:rsidP="00B92825">
      <w:pPr>
        <w:ind w:firstLine="720"/>
        <w:jc w:val="both"/>
      </w:pPr>
      <w:r>
        <w:t>6</w:t>
      </w:r>
      <w:r w:rsidRPr="00663413">
        <w:t>.2. Внесение изменений и дополнений в настоящее Положение, а также ликвидация или реорганизация Управления производятся  в установленном законом порядке.</w:t>
      </w:r>
    </w:p>
    <w:p w:rsidR="00B92825" w:rsidRPr="00663413" w:rsidRDefault="00B92825" w:rsidP="00B92825">
      <w:pPr>
        <w:ind w:firstLine="709"/>
        <w:jc w:val="both"/>
      </w:pPr>
      <w:r>
        <w:t>6</w:t>
      </w:r>
      <w:r w:rsidRPr="00663413">
        <w:t>.3.При реорганизации любого типа Управление осуществляет преемственность делопроизводства и хранения архивов в соответствии с законодательством Российской Федерации и Удмуртской Республики.</w:t>
      </w:r>
    </w:p>
    <w:p w:rsidR="00B92825" w:rsidRPr="00663413" w:rsidRDefault="00B92825" w:rsidP="00B92825">
      <w:pPr>
        <w:jc w:val="both"/>
      </w:pPr>
      <w:r w:rsidRPr="00663413">
        <w:lastRenderedPageBreak/>
        <w:br/>
      </w:r>
    </w:p>
    <w:p w:rsidR="00B92825" w:rsidRDefault="00B92825"/>
    <w:sectPr w:rsidR="00B92825" w:rsidSect="00EC22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D6"/>
    <w:multiLevelType w:val="multilevel"/>
    <w:tmpl w:val="A07ADB4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3460F"/>
    <w:multiLevelType w:val="hybridMultilevel"/>
    <w:tmpl w:val="FE081B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281F0F"/>
    <w:multiLevelType w:val="hybridMultilevel"/>
    <w:tmpl w:val="A07ADB4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746F4C"/>
    <w:multiLevelType w:val="multilevel"/>
    <w:tmpl w:val="9F18F00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B200DD"/>
    <w:multiLevelType w:val="hybridMultilevel"/>
    <w:tmpl w:val="0F78B63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36782F"/>
    <w:multiLevelType w:val="multilevel"/>
    <w:tmpl w:val="93D2606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F427C9"/>
    <w:multiLevelType w:val="multilevel"/>
    <w:tmpl w:val="6BD0992C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2717054"/>
    <w:multiLevelType w:val="hybridMultilevel"/>
    <w:tmpl w:val="90769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009F0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670554F"/>
    <w:multiLevelType w:val="multilevel"/>
    <w:tmpl w:val="6BD0992C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BE05979"/>
    <w:multiLevelType w:val="multilevel"/>
    <w:tmpl w:val="6BD0992C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F58708D"/>
    <w:multiLevelType w:val="hybridMultilevel"/>
    <w:tmpl w:val="6BD0992C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F324E2"/>
    <w:multiLevelType w:val="multilevel"/>
    <w:tmpl w:val="6BD0992C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39E7021B"/>
    <w:multiLevelType w:val="multilevel"/>
    <w:tmpl w:val="FE081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1903D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F8C1A9E"/>
    <w:multiLevelType w:val="multilevel"/>
    <w:tmpl w:val="B8669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0216DF9"/>
    <w:multiLevelType w:val="multilevel"/>
    <w:tmpl w:val="E89EA4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766596D"/>
    <w:multiLevelType w:val="hybridMultilevel"/>
    <w:tmpl w:val="2F3C6654"/>
    <w:lvl w:ilvl="0" w:tplc="BBEE52E2">
      <w:start w:val="2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FE2459"/>
    <w:multiLevelType w:val="hybridMultilevel"/>
    <w:tmpl w:val="3C9EFA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DAC0F6E"/>
    <w:multiLevelType w:val="multilevel"/>
    <w:tmpl w:val="B3E00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529D28C1"/>
    <w:multiLevelType w:val="multilevel"/>
    <w:tmpl w:val="790AF8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21">
    <w:nsid w:val="56611AB2"/>
    <w:multiLevelType w:val="multilevel"/>
    <w:tmpl w:val="505087A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74C371C"/>
    <w:multiLevelType w:val="multilevel"/>
    <w:tmpl w:val="E4F8AEF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4B6B12"/>
    <w:multiLevelType w:val="multilevel"/>
    <w:tmpl w:val="A74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C36F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F3B25AD"/>
    <w:multiLevelType w:val="multilevel"/>
    <w:tmpl w:val="0AFE1D72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3F87DC3"/>
    <w:multiLevelType w:val="hybridMultilevel"/>
    <w:tmpl w:val="9F18F00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65C1F6E"/>
    <w:multiLevelType w:val="multilevel"/>
    <w:tmpl w:val="CF14DD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28">
    <w:nsid w:val="677117D4"/>
    <w:multiLevelType w:val="hybridMultilevel"/>
    <w:tmpl w:val="E4F8AEF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4B41D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C187E53"/>
    <w:multiLevelType w:val="hybridMultilevel"/>
    <w:tmpl w:val="BF6626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5"/>
  </w:num>
  <w:num w:numId="5">
    <w:abstractNumId w:val="6"/>
  </w:num>
  <w:num w:numId="6">
    <w:abstractNumId w:val="10"/>
  </w:num>
  <w:num w:numId="7">
    <w:abstractNumId w:val="16"/>
  </w:num>
  <w:num w:numId="8">
    <w:abstractNumId w:val="21"/>
  </w:num>
  <w:num w:numId="9">
    <w:abstractNumId w:val="24"/>
  </w:num>
  <w:num w:numId="10">
    <w:abstractNumId w:val="8"/>
  </w:num>
  <w:num w:numId="11">
    <w:abstractNumId w:val="29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  <w:num w:numId="16">
    <w:abstractNumId w:val="28"/>
  </w:num>
  <w:num w:numId="17">
    <w:abstractNumId w:val="22"/>
  </w:num>
  <w:num w:numId="18">
    <w:abstractNumId w:val="26"/>
  </w:num>
  <w:num w:numId="19">
    <w:abstractNumId w:val="5"/>
  </w:num>
  <w:num w:numId="20">
    <w:abstractNumId w:val="30"/>
  </w:num>
  <w:num w:numId="21">
    <w:abstractNumId w:val="1"/>
  </w:num>
  <w:num w:numId="22">
    <w:abstractNumId w:val="13"/>
  </w:num>
  <w:num w:numId="23">
    <w:abstractNumId w:val="27"/>
  </w:num>
  <w:num w:numId="24">
    <w:abstractNumId w:val="3"/>
  </w:num>
  <w:num w:numId="25">
    <w:abstractNumId w:val="4"/>
  </w:num>
  <w:num w:numId="26">
    <w:abstractNumId w:val="20"/>
  </w:num>
  <w:num w:numId="27">
    <w:abstractNumId w:val="14"/>
  </w:num>
  <w:num w:numId="28">
    <w:abstractNumId w:val="17"/>
  </w:num>
  <w:num w:numId="29">
    <w:abstractNumId w:val="15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A"/>
    <w:rsid w:val="00054F6B"/>
    <w:rsid w:val="00363D10"/>
    <w:rsid w:val="00623507"/>
    <w:rsid w:val="006805E0"/>
    <w:rsid w:val="00B92825"/>
    <w:rsid w:val="00BE30D0"/>
    <w:rsid w:val="00C1057C"/>
    <w:rsid w:val="00D17BBE"/>
    <w:rsid w:val="00D42B99"/>
    <w:rsid w:val="00E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82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82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282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282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C2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9282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282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B9282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282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C22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C22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2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28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928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9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28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2825"/>
    <w:rPr>
      <w:rFonts w:ascii="Arial" w:eastAsia="Times New Roman" w:hAnsi="Arial" w:cs="Arial"/>
      <w:lang w:eastAsia="ru-RU"/>
    </w:rPr>
  </w:style>
  <w:style w:type="paragraph" w:styleId="a7">
    <w:name w:val="Document Map"/>
    <w:basedOn w:val="a"/>
    <w:link w:val="a8"/>
    <w:semiHidden/>
    <w:rsid w:val="00B92825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B9282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9">
    <w:name w:val="footer"/>
    <w:basedOn w:val="a"/>
    <w:link w:val="aa"/>
    <w:uiPriority w:val="99"/>
    <w:rsid w:val="00B92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92825"/>
  </w:style>
  <w:style w:type="paragraph" w:styleId="ac">
    <w:name w:val="header"/>
    <w:basedOn w:val="a"/>
    <w:link w:val="ad"/>
    <w:rsid w:val="00B928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9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semiHidden/>
    <w:unhideWhenUsed/>
    <w:rsid w:val="00B92825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B9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92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82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82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282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282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C2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9282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282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B9282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282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C22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C22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2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28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928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9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28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2825"/>
    <w:rPr>
      <w:rFonts w:ascii="Arial" w:eastAsia="Times New Roman" w:hAnsi="Arial" w:cs="Arial"/>
      <w:lang w:eastAsia="ru-RU"/>
    </w:rPr>
  </w:style>
  <w:style w:type="paragraph" w:styleId="a7">
    <w:name w:val="Document Map"/>
    <w:basedOn w:val="a"/>
    <w:link w:val="a8"/>
    <w:semiHidden/>
    <w:rsid w:val="00B92825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B9282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9">
    <w:name w:val="footer"/>
    <w:basedOn w:val="a"/>
    <w:link w:val="aa"/>
    <w:uiPriority w:val="99"/>
    <w:rsid w:val="00B92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92825"/>
  </w:style>
  <w:style w:type="paragraph" w:styleId="ac">
    <w:name w:val="header"/>
    <w:basedOn w:val="a"/>
    <w:link w:val="ad"/>
    <w:rsid w:val="00B928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9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semiHidden/>
    <w:unhideWhenUsed/>
    <w:rsid w:val="00B92825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B9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9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6507</Words>
  <Characters>37095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Машбюро</cp:lastModifiedBy>
  <cp:revision>4</cp:revision>
  <cp:lastPrinted>2021-11-22T12:18:00Z</cp:lastPrinted>
  <dcterms:created xsi:type="dcterms:W3CDTF">2021-11-23T04:33:00Z</dcterms:created>
  <dcterms:modified xsi:type="dcterms:W3CDTF">2021-11-25T10:15:00Z</dcterms:modified>
</cp:coreProperties>
</file>