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2F2CB6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A41534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4153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A41534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A41534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34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FD70FD" w:rsidRPr="00A41534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3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A41534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5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153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A41534" w:rsidRDefault="00F6146D" w:rsidP="006E6109">
      <w:pPr>
        <w:jc w:val="right"/>
        <w:rPr>
          <w:sz w:val="28"/>
          <w:szCs w:val="28"/>
        </w:rPr>
      </w:pPr>
      <w:r w:rsidRPr="00A41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A41534" w:rsidTr="00A45270">
        <w:tc>
          <w:tcPr>
            <w:tcW w:w="4927" w:type="dxa"/>
          </w:tcPr>
          <w:p w:rsidR="00FD70FD" w:rsidRPr="00A41534" w:rsidRDefault="00FD70FD" w:rsidP="005D0DE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41534">
              <w:rPr>
                <w:sz w:val="28"/>
                <w:szCs w:val="28"/>
              </w:rPr>
              <w:t>От «</w:t>
            </w:r>
            <w:r w:rsidR="005D0DEE">
              <w:rPr>
                <w:sz w:val="28"/>
                <w:szCs w:val="28"/>
              </w:rPr>
              <w:t>01</w:t>
            </w:r>
            <w:r w:rsidRPr="00A41534">
              <w:rPr>
                <w:sz w:val="28"/>
                <w:szCs w:val="28"/>
              </w:rPr>
              <w:t xml:space="preserve">» </w:t>
            </w:r>
            <w:r w:rsidR="005D0DEE">
              <w:rPr>
                <w:sz w:val="28"/>
                <w:szCs w:val="28"/>
              </w:rPr>
              <w:t>ноября</w:t>
            </w:r>
            <w:r w:rsidRPr="00A41534">
              <w:rPr>
                <w:sz w:val="28"/>
                <w:szCs w:val="28"/>
              </w:rPr>
              <w:t xml:space="preserve"> 20</w:t>
            </w:r>
            <w:r w:rsidR="00F6146D" w:rsidRPr="00A41534">
              <w:rPr>
                <w:sz w:val="28"/>
                <w:szCs w:val="28"/>
              </w:rPr>
              <w:t>2</w:t>
            </w:r>
            <w:r w:rsidR="006E6109" w:rsidRPr="00A41534">
              <w:rPr>
                <w:sz w:val="28"/>
                <w:szCs w:val="28"/>
              </w:rPr>
              <w:t>2</w:t>
            </w:r>
            <w:r w:rsidRPr="00A415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41534" w:rsidRDefault="005D0DEE" w:rsidP="005D0DE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FD70FD" w:rsidRPr="00A415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1406</w:t>
            </w:r>
          </w:p>
        </w:tc>
      </w:tr>
    </w:tbl>
    <w:p w:rsidR="00FD70FD" w:rsidRPr="00A41534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A41534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41534">
        <w:rPr>
          <w:sz w:val="28"/>
          <w:szCs w:val="28"/>
        </w:rPr>
        <w:t>п</w:t>
      </w:r>
      <w:proofErr w:type="gramStart"/>
      <w:r w:rsidRPr="00A41534">
        <w:rPr>
          <w:sz w:val="28"/>
          <w:szCs w:val="28"/>
        </w:rPr>
        <w:t>.Б</w:t>
      </w:r>
      <w:proofErr w:type="gramEnd"/>
      <w:r w:rsidRPr="00A41534">
        <w:rPr>
          <w:sz w:val="28"/>
          <w:szCs w:val="28"/>
        </w:rPr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A41534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A41534" w:rsidRDefault="001E3652" w:rsidP="00B53473">
            <w:pPr>
              <w:spacing w:line="276" w:lineRule="auto"/>
              <w:rPr>
                <w:sz w:val="28"/>
                <w:szCs w:val="28"/>
              </w:rPr>
            </w:pPr>
            <w:r w:rsidRPr="00A41534">
              <w:rPr>
                <w:sz w:val="28"/>
                <w:szCs w:val="28"/>
              </w:rPr>
              <w:t>«</w:t>
            </w:r>
            <w:r w:rsidR="006E6109" w:rsidRPr="00A41534">
              <w:rPr>
                <w:sz w:val="28"/>
                <w:szCs w:val="28"/>
              </w:rPr>
              <w:t>О внесении изменений в постановление</w:t>
            </w:r>
            <w:r w:rsidR="005C29AA" w:rsidRPr="00A41534">
              <w:rPr>
                <w:sz w:val="28"/>
                <w:szCs w:val="28"/>
              </w:rPr>
              <w:t xml:space="preserve"> </w:t>
            </w:r>
            <w:r w:rsidR="006E6109" w:rsidRPr="00A41534">
              <w:rPr>
                <w:sz w:val="28"/>
                <w:szCs w:val="28"/>
              </w:rPr>
              <w:t>Администрации</w:t>
            </w:r>
            <w:r w:rsidR="005C29AA" w:rsidRPr="00A41534">
              <w:rPr>
                <w:sz w:val="28"/>
                <w:szCs w:val="28"/>
              </w:rPr>
              <w:t xml:space="preserve"> муниципального образования «Муниципальный округ Балезинский район Удмуртской Республики» от 14 декабря 2021 г. № </w:t>
            </w:r>
            <w:r w:rsidR="00B53473" w:rsidRPr="00B53473">
              <w:rPr>
                <w:sz w:val="28"/>
                <w:szCs w:val="28"/>
              </w:rPr>
              <w:t>5</w:t>
            </w:r>
            <w:r w:rsidR="005C29AA" w:rsidRPr="00A41534">
              <w:rPr>
                <w:sz w:val="28"/>
                <w:szCs w:val="28"/>
              </w:rPr>
              <w:t xml:space="preserve"> «</w:t>
            </w:r>
            <w:r w:rsidRPr="00A41534">
              <w:rPr>
                <w:sz w:val="28"/>
                <w:szCs w:val="28"/>
              </w:rPr>
              <w:t xml:space="preserve">Об утверждении Порядка формирования перечня налоговых расходов и оценки налоговых расходов муниципального образования «Муниципальный округ </w:t>
            </w:r>
            <w:r w:rsidR="00801DE6" w:rsidRPr="00A41534">
              <w:rPr>
                <w:sz w:val="28"/>
                <w:szCs w:val="28"/>
              </w:rPr>
              <w:t>Балезинский район Удмуртской Республики</w:t>
            </w:r>
            <w:r w:rsidRPr="00A41534">
              <w:rPr>
                <w:sz w:val="28"/>
                <w:szCs w:val="28"/>
              </w:rPr>
              <w:t>»</w:t>
            </w:r>
          </w:p>
        </w:tc>
      </w:tr>
    </w:tbl>
    <w:p w:rsidR="00483A52" w:rsidRPr="002F2CB6" w:rsidRDefault="00483A52" w:rsidP="00A45270">
      <w:pPr>
        <w:pStyle w:val="2"/>
        <w:spacing w:after="0" w:line="276" w:lineRule="auto"/>
        <w:ind w:right="-142"/>
        <w:rPr>
          <w:sz w:val="28"/>
          <w:szCs w:val="28"/>
        </w:rPr>
      </w:pPr>
    </w:p>
    <w:p w:rsidR="005D2AD4" w:rsidRPr="002F2CB6" w:rsidRDefault="00483A52" w:rsidP="005D2AD4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    </w:t>
      </w:r>
      <w:r w:rsidR="005D2AD4" w:rsidRPr="002F2CB6">
        <w:rPr>
          <w:sz w:val="28"/>
          <w:szCs w:val="28"/>
        </w:rPr>
        <w:t xml:space="preserve"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</w:p>
    <w:p w:rsidR="00FD70FD" w:rsidRPr="002F2CB6" w:rsidRDefault="00FD70FD" w:rsidP="00A45270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>ПОСТАНОВЛЯЮ:</w:t>
      </w:r>
    </w:p>
    <w:p w:rsidR="002F2CB6" w:rsidRDefault="002F2CB6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52" w:rsidRPr="002F2CB6" w:rsidRDefault="00DF48F2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CB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E3652" w:rsidRPr="002F2C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" w:history="1">
        <w:r w:rsidR="001E3652" w:rsidRPr="002F2CB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E3652" w:rsidRPr="002F2CB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и оценки </w:t>
      </w:r>
      <w:r w:rsidR="001E3652" w:rsidRPr="002F2CB6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муниципального образования «Муниципальный округ </w:t>
      </w:r>
      <w:r w:rsidR="00801DE6" w:rsidRPr="002F2CB6">
        <w:rPr>
          <w:rFonts w:ascii="Times New Roman" w:hAnsi="Times New Roman" w:cs="Times New Roman"/>
          <w:sz w:val="28"/>
          <w:szCs w:val="28"/>
        </w:rPr>
        <w:t>Балезинский район Удмуртской Республики</w:t>
      </w:r>
      <w:r w:rsidRPr="002F2CB6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6364EB" w:rsidRPr="002F2CB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«Муниципальный округ Балезинский район Удмуртской Республики» от  14 декабря 2021 года № 5 «Об утверждении Порядка формирования перечня налоговых расходов и оценки налоговых расходов муниципального образования «Муниципальный округ Балезинский район Удмуртской Республики», следующие изменения:</w:t>
      </w:r>
      <w:proofErr w:type="gramEnd"/>
    </w:p>
    <w:p w:rsidR="000B4440" w:rsidRPr="002F2CB6" w:rsidRDefault="009B558B" w:rsidP="002F2CB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в</w:t>
      </w:r>
      <w:r w:rsidR="000B4440" w:rsidRPr="002F2CB6">
        <w:rPr>
          <w:rFonts w:ascii="Times New Roman" w:hAnsi="Times New Roman" w:cs="Times New Roman"/>
          <w:sz w:val="28"/>
          <w:szCs w:val="28"/>
        </w:rPr>
        <w:t xml:space="preserve"> пункте 3 слова «, структурных элементов муниципальных программ» исключить;</w:t>
      </w:r>
    </w:p>
    <w:p w:rsidR="000B4440" w:rsidRPr="002F2CB6" w:rsidRDefault="009B558B" w:rsidP="009B558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п</w:t>
      </w:r>
      <w:r w:rsidR="000B4440" w:rsidRPr="002F2CB6">
        <w:rPr>
          <w:rFonts w:ascii="Times New Roman" w:hAnsi="Times New Roman" w:cs="Times New Roman"/>
          <w:sz w:val="28"/>
          <w:szCs w:val="28"/>
        </w:rPr>
        <w:t>ункт 14 изложить в следующей редакции: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«14. Критериями целесообразности налоговых расходов муниципального образования являются: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соответствие налоговых расходов муниципального образования целям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CB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F2CB6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2F2CB6">
        <w:rPr>
          <w:rFonts w:ascii="Times New Roman" w:hAnsi="Times New Roman" w:cs="Times New Roman"/>
          <w:sz w:val="28"/>
          <w:szCs w:val="28"/>
        </w:rPr>
        <w:t>котор</w:t>
      </w:r>
      <w:r w:rsidR="005D2AD4" w:rsidRPr="002F2CB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2F2CB6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="005D2AD4" w:rsidRPr="002F2CB6">
        <w:rPr>
          <w:rFonts w:ascii="Times New Roman" w:hAnsi="Times New Roman" w:cs="Times New Roman"/>
          <w:sz w:val="28"/>
          <w:szCs w:val="28"/>
        </w:rPr>
        <w:t>е</w:t>
      </w:r>
      <w:r w:rsidRPr="002F2CB6">
        <w:rPr>
          <w:rFonts w:ascii="Times New Roman" w:hAnsi="Times New Roman" w:cs="Times New Roman"/>
          <w:sz w:val="28"/>
          <w:szCs w:val="28"/>
        </w:rPr>
        <w:t>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 за пятилетний период.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 xml:space="preserve">В целях проведения оценки </w:t>
      </w:r>
      <w:proofErr w:type="spellStart"/>
      <w:r w:rsidRPr="002F2CB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F2CB6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 правовым актом куратора налоговых расходов  муниципального образования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Правовым актом куратора налоговых расходов муниципального образования могут быть установлены иные критерии целесообразности предоставления льгот для плательщиков.</w:t>
      </w:r>
    </w:p>
    <w:p w:rsidR="000B4440" w:rsidRPr="002F2CB6" w:rsidRDefault="000B4440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муниципального образования хотя бы одному из критериев, указанных в настоящем пункте, куратору налогового расхода муниципального образования надлежит представить в Управление финансов Администрации муниципального образования «Муниципальный округ Балезинский район Удмуртской Республики» предложения о сохранении (уточнении, отмене) льгот для плательщиков.</w:t>
      </w:r>
      <w:r w:rsidRPr="002F2C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4440" w:rsidRPr="002F2CB6" w:rsidRDefault="00451959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 xml:space="preserve">Предложения о сохранении (уточнении, отмене) льгот  для плательщиков предоставляются куратором налогового расхода муниципального образования в Управление финансов Администрации </w:t>
      </w:r>
      <w:proofErr w:type="spellStart"/>
      <w:r w:rsidRPr="002F2CB6"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 w:rsidRPr="002F2CB6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Балезинский район Удмуртской Республики» при направлении </w:t>
      </w:r>
      <w:proofErr w:type="gramStart"/>
      <w:r w:rsidRPr="002F2CB6">
        <w:rPr>
          <w:rFonts w:ascii="Times New Roman" w:hAnsi="Times New Roman" w:cs="Times New Roman"/>
          <w:sz w:val="28"/>
          <w:szCs w:val="28"/>
        </w:rPr>
        <w:t xml:space="preserve">результатов проведения ежегодной оценки эффективности </w:t>
      </w:r>
      <w:r w:rsidRPr="002F2CB6">
        <w:rPr>
          <w:rFonts w:ascii="Times New Roman" w:hAnsi="Times New Roman" w:cs="Times New Roman"/>
          <w:sz w:val="28"/>
          <w:szCs w:val="28"/>
        </w:rPr>
        <w:lastRenderedPageBreak/>
        <w:t>налоговых расходов муниципального</w:t>
      </w:r>
      <w:proofErr w:type="gramEnd"/>
      <w:r w:rsidRPr="002F2CB6">
        <w:rPr>
          <w:rFonts w:ascii="Times New Roman" w:hAnsi="Times New Roman" w:cs="Times New Roman"/>
          <w:sz w:val="28"/>
          <w:szCs w:val="28"/>
        </w:rPr>
        <w:t xml:space="preserve"> образования, указанных в пункте</w:t>
      </w:r>
      <w:r w:rsidR="00783753" w:rsidRPr="002F2CB6">
        <w:rPr>
          <w:rFonts w:ascii="Times New Roman" w:hAnsi="Times New Roman" w:cs="Times New Roman"/>
          <w:sz w:val="28"/>
          <w:szCs w:val="28"/>
        </w:rPr>
        <w:t xml:space="preserve"> 10 настоящего Порядка.»;</w:t>
      </w:r>
    </w:p>
    <w:p w:rsidR="00783753" w:rsidRPr="002F2CB6" w:rsidRDefault="009B558B" w:rsidP="009B558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д</w:t>
      </w:r>
      <w:r w:rsidR="00783753" w:rsidRPr="002F2CB6">
        <w:rPr>
          <w:rFonts w:ascii="Times New Roman" w:hAnsi="Times New Roman" w:cs="Times New Roman"/>
          <w:sz w:val="28"/>
          <w:szCs w:val="28"/>
        </w:rPr>
        <w:t>ополнить пунктом 17.1 следующего содержания:</w:t>
      </w:r>
    </w:p>
    <w:p w:rsidR="00783753" w:rsidRPr="002F2CB6" w:rsidRDefault="00783753" w:rsidP="009B55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«17.1. Правовым актом куратора налоговых расходов муниципального образования могут быть установлены дополнительные критерии оценки бюджетной эффективности налогового расхода муниципального образования</w:t>
      </w:r>
      <w:proofErr w:type="gramStart"/>
      <w:r w:rsidRPr="002F2C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3753" w:rsidRPr="002F2CB6" w:rsidRDefault="009B558B" w:rsidP="009B558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д</w:t>
      </w:r>
      <w:r w:rsidR="00783753" w:rsidRPr="002F2CB6">
        <w:rPr>
          <w:rFonts w:ascii="Times New Roman" w:hAnsi="Times New Roman" w:cs="Times New Roman"/>
          <w:sz w:val="28"/>
          <w:szCs w:val="28"/>
        </w:rPr>
        <w:t>ополнить пунктом 18.1 следующего содержания:</w:t>
      </w:r>
    </w:p>
    <w:p w:rsidR="009B558B" w:rsidRPr="002F2CB6" w:rsidRDefault="00783753" w:rsidP="009B55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 xml:space="preserve">            «18.1. В отношении технических налоговых расходов муниципального образования оценка их результативности не проводится</w:t>
      </w:r>
      <w:proofErr w:type="gramStart"/>
      <w:r w:rsidRPr="002F2C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2AD4" w:rsidRPr="002F2CB6" w:rsidRDefault="00DD6E07" w:rsidP="009B558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д</w:t>
      </w:r>
      <w:r w:rsidR="00CF3810" w:rsidRPr="002F2CB6">
        <w:rPr>
          <w:rFonts w:ascii="Times New Roman" w:hAnsi="Times New Roman" w:cs="Times New Roman"/>
          <w:sz w:val="28"/>
          <w:szCs w:val="28"/>
        </w:rPr>
        <w:t>ополнить пунктом 23 следующего содержания:</w:t>
      </w:r>
    </w:p>
    <w:p w:rsidR="00CF3810" w:rsidRPr="002F2CB6" w:rsidRDefault="00CF3810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CB6">
        <w:rPr>
          <w:rFonts w:ascii="Times New Roman" w:hAnsi="Times New Roman" w:cs="Times New Roman"/>
          <w:sz w:val="28"/>
          <w:szCs w:val="28"/>
        </w:rPr>
        <w:t>«В случаях установления налоговых льгот в рамк</w:t>
      </w:r>
      <w:r w:rsidR="00904ED1">
        <w:rPr>
          <w:rFonts w:ascii="Times New Roman" w:hAnsi="Times New Roman" w:cs="Times New Roman"/>
          <w:sz w:val="28"/>
          <w:szCs w:val="28"/>
        </w:rPr>
        <w:t>ах мер по обеспечению устойчиво</w:t>
      </w:r>
      <w:r w:rsidRPr="002F2CB6">
        <w:rPr>
          <w:rFonts w:ascii="Times New Roman" w:hAnsi="Times New Roman" w:cs="Times New Roman"/>
          <w:sz w:val="28"/>
          <w:szCs w:val="28"/>
        </w:rPr>
        <w:t xml:space="preserve">го развития экономики муниципального образования  в условиях </w:t>
      </w:r>
      <w:r w:rsidR="00B00860">
        <w:rPr>
          <w:rFonts w:ascii="Times New Roman" w:hAnsi="Times New Roman" w:cs="Times New Roman"/>
          <w:sz w:val="28"/>
          <w:szCs w:val="28"/>
        </w:rPr>
        <w:t>ухудшения эпидемиологической ситуации в связи с распространением новой  короновирусной инфекции (</w:t>
      </w:r>
      <w:r w:rsidR="00B0086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00860" w:rsidRPr="00B00860">
        <w:rPr>
          <w:rFonts w:ascii="Times New Roman" w:hAnsi="Times New Roman" w:cs="Times New Roman"/>
          <w:sz w:val="28"/>
          <w:szCs w:val="28"/>
        </w:rPr>
        <w:t>-19)</w:t>
      </w:r>
      <w:r w:rsidR="00B00860">
        <w:rPr>
          <w:rFonts w:ascii="Times New Roman" w:hAnsi="Times New Roman" w:cs="Times New Roman"/>
          <w:sz w:val="28"/>
          <w:szCs w:val="28"/>
        </w:rPr>
        <w:t xml:space="preserve"> </w:t>
      </w:r>
      <w:r w:rsidR="00CD0C31">
        <w:rPr>
          <w:rFonts w:ascii="Times New Roman" w:hAnsi="Times New Roman" w:cs="Times New Roman"/>
          <w:sz w:val="28"/>
          <w:szCs w:val="28"/>
        </w:rPr>
        <w:t xml:space="preserve"> или в рамках мер по обеспечению устойчивого развития муниципального образования в условиях </w:t>
      </w:r>
      <w:r w:rsidRPr="002F2CB6">
        <w:rPr>
          <w:rFonts w:ascii="Times New Roman" w:hAnsi="Times New Roman" w:cs="Times New Roman"/>
          <w:sz w:val="28"/>
          <w:szCs w:val="28"/>
        </w:rPr>
        <w:t xml:space="preserve">внешнего </w:t>
      </w:r>
      <w:proofErr w:type="spellStart"/>
      <w:r w:rsidRPr="002F2CB6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2F2CB6">
        <w:rPr>
          <w:rFonts w:ascii="Times New Roman" w:hAnsi="Times New Roman" w:cs="Times New Roman"/>
          <w:sz w:val="28"/>
          <w:szCs w:val="28"/>
        </w:rPr>
        <w:t xml:space="preserve"> давления расчет оценки эф</w:t>
      </w:r>
      <w:r w:rsidR="00DD6E07" w:rsidRPr="002F2CB6">
        <w:rPr>
          <w:rFonts w:ascii="Times New Roman" w:hAnsi="Times New Roman" w:cs="Times New Roman"/>
          <w:sz w:val="28"/>
          <w:szCs w:val="28"/>
        </w:rPr>
        <w:t>ф</w:t>
      </w:r>
      <w:r w:rsidRPr="002F2CB6">
        <w:rPr>
          <w:rFonts w:ascii="Times New Roman" w:hAnsi="Times New Roman" w:cs="Times New Roman"/>
          <w:sz w:val="28"/>
          <w:szCs w:val="28"/>
        </w:rPr>
        <w:t xml:space="preserve">ективности планируемых </w:t>
      </w:r>
      <w:r w:rsidR="00904ED1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2F2CB6">
        <w:rPr>
          <w:rFonts w:ascii="Times New Roman" w:hAnsi="Times New Roman" w:cs="Times New Roman"/>
          <w:sz w:val="28"/>
          <w:szCs w:val="28"/>
        </w:rPr>
        <w:t>расходов не производится.</w:t>
      </w:r>
      <w:proofErr w:type="gramEnd"/>
    </w:p>
    <w:p w:rsidR="00CF3810" w:rsidRPr="002F2CB6" w:rsidRDefault="00CF3810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Куратор налогового расхода муниципального образования готовит и направляет в Управление финансов Администрации муниципального образования «Муниципальный округ Балезинский район Удмуртской Республики»</w:t>
      </w:r>
      <w:r w:rsidR="002163EE" w:rsidRPr="002F2CB6">
        <w:rPr>
          <w:rFonts w:ascii="Times New Roman" w:hAnsi="Times New Roman" w:cs="Times New Roman"/>
          <w:sz w:val="28"/>
          <w:szCs w:val="28"/>
        </w:rPr>
        <w:t xml:space="preserve"> информацию, содержащую следующие сведения:</w:t>
      </w:r>
    </w:p>
    <w:p w:rsidR="00A170E1" w:rsidRPr="002F2CB6" w:rsidRDefault="00A170E1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сведения о категории потенциальных получателей налоговой льготы муниципального образования, виде, размере и сроке действия предполагаемой к введению налоговой льготы, условиях ее предоставления, количестве потенциальных получателей;</w:t>
      </w:r>
    </w:p>
    <w:p w:rsidR="00A170E1" w:rsidRPr="002F2CB6" w:rsidRDefault="00A170E1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CB6">
        <w:rPr>
          <w:rFonts w:ascii="Times New Roman" w:hAnsi="Times New Roman" w:cs="Times New Roman"/>
          <w:sz w:val="28"/>
          <w:szCs w:val="28"/>
        </w:rPr>
        <w:t xml:space="preserve">сведения о соответствующей планируемой к предоставлению налоговой льготы цели (целям) муниципальной программы муниципального образования и (или) целям социально-экономической политики муниципального образования, не относящимся к муниципальным программам, </w:t>
      </w:r>
      <w:r w:rsidR="00DD6E07" w:rsidRPr="002F2CB6">
        <w:rPr>
          <w:rFonts w:ascii="Times New Roman" w:hAnsi="Times New Roman" w:cs="Times New Roman"/>
          <w:sz w:val="28"/>
          <w:szCs w:val="28"/>
        </w:rPr>
        <w:t>изменение которых будет свидетельствовать об эффективности льготы;</w:t>
      </w:r>
      <w:proofErr w:type="gramEnd"/>
    </w:p>
    <w:p w:rsidR="00DD6E07" w:rsidRPr="002F2CB6" w:rsidRDefault="00DD6E07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DD6E07" w:rsidRPr="002F2CB6" w:rsidRDefault="00DD6E07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расчет выпадающих (недополученных) доходов бюджета муниципального образования в случае установления налоговой льготы;</w:t>
      </w:r>
    </w:p>
    <w:p w:rsidR="00DD6E07" w:rsidRPr="002F2CB6" w:rsidRDefault="00DD6E07" w:rsidP="00CF3810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ожидаемый эффект (экономический, социальный) от предоставления налоговой льготы</w:t>
      </w:r>
      <w:proofErr w:type="gramStart"/>
      <w:r w:rsidRPr="002F2C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3A52" w:rsidRPr="002F2CB6" w:rsidRDefault="009B558B" w:rsidP="009B558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в</w:t>
      </w:r>
      <w:r w:rsidR="00783753" w:rsidRPr="002F2CB6">
        <w:rPr>
          <w:rFonts w:ascii="Times New Roman" w:hAnsi="Times New Roman" w:cs="Times New Roman"/>
          <w:sz w:val="28"/>
          <w:szCs w:val="28"/>
        </w:rPr>
        <w:t xml:space="preserve"> наименовании графы 11 приложения 1 слова «</w:t>
      </w:r>
      <w:proofErr w:type="gramStart"/>
      <w:r w:rsidR="00783753" w:rsidRPr="002F2CB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83753" w:rsidRPr="002F2CB6">
        <w:rPr>
          <w:rFonts w:ascii="Times New Roman" w:hAnsi="Times New Roman" w:cs="Times New Roman"/>
          <w:sz w:val="28"/>
          <w:szCs w:val="28"/>
        </w:rPr>
        <w:t>труктурного элемента муниципальной программы (задача, подпрограмма, основное мероприятие)</w:t>
      </w:r>
      <w:r w:rsidRPr="002F2CB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B558B" w:rsidRPr="002F2CB6" w:rsidRDefault="009B558B" w:rsidP="00DD6E0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lastRenderedPageBreak/>
        <w:t>в приложении 3:</w:t>
      </w:r>
    </w:p>
    <w:p w:rsidR="009B558B" w:rsidRPr="002F2CB6" w:rsidRDefault="009B558B" w:rsidP="00DD6E07">
      <w:pPr>
        <w:pStyle w:val="a7"/>
        <w:widowControl w:val="0"/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в наименовании строки 2  слова «, структурного элемента муниципальной программы» исключить;</w:t>
      </w:r>
    </w:p>
    <w:p w:rsidR="00EF5256" w:rsidRPr="002F2CB6" w:rsidRDefault="009B558B" w:rsidP="00DD6E07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            строку «Оценка результативности» изложить в следующей редакции:</w:t>
      </w:r>
    </w:p>
    <w:p w:rsidR="009B558B" w:rsidRPr="002F2CB6" w:rsidRDefault="009B558B" w:rsidP="00DD6E07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           «Оценка результативности (не проводится в отношении технических налоговых расходов муниципального образования)»;</w:t>
      </w:r>
    </w:p>
    <w:p w:rsidR="009B558B" w:rsidRPr="002F2CB6" w:rsidRDefault="009B558B" w:rsidP="00DD6E07">
      <w:pPr>
        <w:pStyle w:val="2"/>
        <w:numPr>
          <w:ilvl w:val="0"/>
          <w:numId w:val="3"/>
        </w:numPr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>в приложении 4:</w:t>
      </w:r>
    </w:p>
    <w:p w:rsidR="009B558B" w:rsidRPr="002F2CB6" w:rsidRDefault="009B558B" w:rsidP="00DD6E0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6">
        <w:rPr>
          <w:rFonts w:ascii="Times New Roman" w:hAnsi="Times New Roman" w:cs="Times New Roman"/>
          <w:sz w:val="28"/>
          <w:szCs w:val="28"/>
        </w:rPr>
        <w:t>в наименовании строки 2  слова «, структурного элемента муниципальной программы» исключить;</w:t>
      </w:r>
    </w:p>
    <w:p w:rsidR="009B558B" w:rsidRPr="002F2CB6" w:rsidRDefault="009B558B" w:rsidP="00DD6E07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            строку «Оценка результативности» изложить в следующей редакции:</w:t>
      </w:r>
    </w:p>
    <w:p w:rsidR="009B558B" w:rsidRPr="002F2CB6" w:rsidRDefault="009B558B" w:rsidP="00DD6E07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            «Оценка результативности (не проводится в отношении технических налоговых расходов муниципального образования)».</w:t>
      </w:r>
    </w:p>
    <w:p w:rsidR="009B558B" w:rsidRPr="002F2CB6" w:rsidRDefault="009B558B" w:rsidP="009B558B">
      <w:pPr>
        <w:pStyle w:val="2"/>
        <w:spacing w:after="0" w:line="240" w:lineRule="auto"/>
        <w:ind w:left="709" w:right="-142"/>
        <w:jc w:val="both"/>
        <w:rPr>
          <w:sz w:val="28"/>
          <w:szCs w:val="28"/>
        </w:rPr>
      </w:pPr>
    </w:p>
    <w:p w:rsidR="00E17C28" w:rsidRDefault="00E17C28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5D0DEE" w:rsidRDefault="005D0DE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5D0DEE" w:rsidRDefault="005D0DE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904ED1" w:rsidRDefault="00904ED1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904ED1" w:rsidRPr="002F2CB6" w:rsidRDefault="00904ED1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2F2CB6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2F2CB6">
        <w:rPr>
          <w:sz w:val="28"/>
          <w:szCs w:val="28"/>
        </w:rPr>
        <w:t xml:space="preserve">Глава муниципального образования    </w:t>
      </w:r>
      <w:r w:rsidR="002F2CB6">
        <w:rPr>
          <w:sz w:val="28"/>
          <w:szCs w:val="28"/>
        </w:rPr>
        <w:t xml:space="preserve">         </w:t>
      </w:r>
      <w:r w:rsidR="00CC09E1" w:rsidRPr="002F2CB6">
        <w:rPr>
          <w:sz w:val="28"/>
          <w:szCs w:val="28"/>
        </w:rPr>
        <w:t xml:space="preserve">     </w:t>
      </w:r>
      <w:r w:rsidRPr="002F2CB6">
        <w:rPr>
          <w:sz w:val="28"/>
          <w:szCs w:val="28"/>
        </w:rPr>
        <w:t xml:space="preserve">      </w:t>
      </w:r>
      <w:r w:rsidR="000E2FBD" w:rsidRPr="002F2CB6">
        <w:rPr>
          <w:sz w:val="28"/>
          <w:szCs w:val="28"/>
        </w:rPr>
        <w:t xml:space="preserve">     </w:t>
      </w:r>
      <w:r w:rsidRPr="002F2CB6">
        <w:rPr>
          <w:sz w:val="28"/>
          <w:szCs w:val="28"/>
        </w:rPr>
        <w:t xml:space="preserve">              </w:t>
      </w:r>
      <w:r w:rsidR="00CC09E1" w:rsidRPr="002F2CB6">
        <w:rPr>
          <w:sz w:val="28"/>
          <w:szCs w:val="28"/>
        </w:rPr>
        <w:t xml:space="preserve">Ю.В. </w:t>
      </w:r>
      <w:proofErr w:type="spellStart"/>
      <w:r w:rsidR="00CC09E1" w:rsidRPr="002F2CB6">
        <w:rPr>
          <w:sz w:val="28"/>
          <w:szCs w:val="28"/>
        </w:rPr>
        <w:t>Новойдарский</w:t>
      </w:r>
      <w:proofErr w:type="spellEnd"/>
    </w:p>
    <w:p w:rsidR="006371BB" w:rsidRPr="002F2CB6" w:rsidRDefault="006371BB" w:rsidP="00D62B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2BD1" w:rsidRPr="002F2CB6" w:rsidRDefault="00D62BD1" w:rsidP="00D62B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2BD1" w:rsidRPr="002F2CB6" w:rsidRDefault="00D62BD1" w:rsidP="00D62B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6E07" w:rsidRPr="002F2CB6" w:rsidRDefault="00DD6E07" w:rsidP="00D62B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6E07" w:rsidRPr="002F2CB6" w:rsidRDefault="00DD6E07" w:rsidP="00D62BD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6E07" w:rsidRPr="002F2CB6" w:rsidSect="009B558B">
      <w:pgSz w:w="11906" w:h="16838" w:code="9"/>
      <w:pgMar w:top="113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60" w:rsidRDefault="00B00860" w:rsidP="003920D3">
      <w:pPr>
        <w:spacing w:after="0" w:line="240" w:lineRule="auto"/>
      </w:pPr>
      <w:r>
        <w:separator/>
      </w:r>
    </w:p>
  </w:endnote>
  <w:endnote w:type="continuationSeparator" w:id="1">
    <w:p w:rsidR="00B00860" w:rsidRDefault="00B00860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60" w:rsidRDefault="00B00860" w:rsidP="003920D3">
      <w:pPr>
        <w:spacing w:after="0" w:line="240" w:lineRule="auto"/>
      </w:pPr>
      <w:r>
        <w:separator/>
      </w:r>
    </w:p>
  </w:footnote>
  <w:footnote w:type="continuationSeparator" w:id="1">
    <w:p w:rsidR="00B00860" w:rsidRDefault="00B00860" w:rsidP="0039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04"/>
    <w:multiLevelType w:val="hybridMultilevel"/>
    <w:tmpl w:val="5AEC80F8"/>
    <w:lvl w:ilvl="0" w:tplc="24DA4C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B4440"/>
    <w:rsid w:val="000E2FBD"/>
    <w:rsid w:val="000F5E20"/>
    <w:rsid w:val="00137337"/>
    <w:rsid w:val="00142647"/>
    <w:rsid w:val="00197CE5"/>
    <w:rsid w:val="001B15B8"/>
    <w:rsid w:val="001B75A0"/>
    <w:rsid w:val="001E3652"/>
    <w:rsid w:val="002163EE"/>
    <w:rsid w:val="002512C6"/>
    <w:rsid w:val="002768D3"/>
    <w:rsid w:val="002B7DCF"/>
    <w:rsid w:val="002C7D83"/>
    <w:rsid w:val="002F2CB6"/>
    <w:rsid w:val="00372C48"/>
    <w:rsid w:val="00382985"/>
    <w:rsid w:val="003920D3"/>
    <w:rsid w:val="003B1008"/>
    <w:rsid w:val="003B7431"/>
    <w:rsid w:val="00437E74"/>
    <w:rsid w:val="00451959"/>
    <w:rsid w:val="00483A52"/>
    <w:rsid w:val="004928E2"/>
    <w:rsid w:val="00524535"/>
    <w:rsid w:val="00551C10"/>
    <w:rsid w:val="0055248A"/>
    <w:rsid w:val="005C29AA"/>
    <w:rsid w:val="005D0DEE"/>
    <w:rsid w:val="005D2AD4"/>
    <w:rsid w:val="00616749"/>
    <w:rsid w:val="006364EB"/>
    <w:rsid w:val="006371BB"/>
    <w:rsid w:val="006C7449"/>
    <w:rsid w:val="006D6869"/>
    <w:rsid w:val="006E2E15"/>
    <w:rsid w:val="006E6109"/>
    <w:rsid w:val="00783753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507C"/>
    <w:rsid w:val="008E73C0"/>
    <w:rsid w:val="00904ED1"/>
    <w:rsid w:val="00936847"/>
    <w:rsid w:val="009A4B8F"/>
    <w:rsid w:val="009B4C97"/>
    <w:rsid w:val="009B558B"/>
    <w:rsid w:val="00A170E1"/>
    <w:rsid w:val="00A22190"/>
    <w:rsid w:val="00A41534"/>
    <w:rsid w:val="00A45270"/>
    <w:rsid w:val="00A5657F"/>
    <w:rsid w:val="00A6266F"/>
    <w:rsid w:val="00AC5C07"/>
    <w:rsid w:val="00B00860"/>
    <w:rsid w:val="00B53473"/>
    <w:rsid w:val="00BD78E0"/>
    <w:rsid w:val="00C10E91"/>
    <w:rsid w:val="00CC09E1"/>
    <w:rsid w:val="00CD0C31"/>
    <w:rsid w:val="00CF36E6"/>
    <w:rsid w:val="00CF3810"/>
    <w:rsid w:val="00D51BAA"/>
    <w:rsid w:val="00D62BD1"/>
    <w:rsid w:val="00D82C4E"/>
    <w:rsid w:val="00D85C2D"/>
    <w:rsid w:val="00D9702E"/>
    <w:rsid w:val="00DD6E07"/>
    <w:rsid w:val="00DF48F2"/>
    <w:rsid w:val="00E17C28"/>
    <w:rsid w:val="00E34833"/>
    <w:rsid w:val="00E63193"/>
    <w:rsid w:val="00EB7086"/>
    <w:rsid w:val="00EC3B75"/>
    <w:rsid w:val="00EE377D"/>
    <w:rsid w:val="00EF5256"/>
    <w:rsid w:val="00F177D3"/>
    <w:rsid w:val="00F20D68"/>
    <w:rsid w:val="00F5657F"/>
    <w:rsid w:val="00F6146D"/>
    <w:rsid w:val="00FD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F07B-9BE7-464B-A902-B99707E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2022-11-01T12:42:00Z</cp:lastPrinted>
  <dcterms:created xsi:type="dcterms:W3CDTF">2022-11-01T12:42:00Z</dcterms:created>
  <dcterms:modified xsi:type="dcterms:W3CDTF">2022-11-01T12:42:00Z</dcterms:modified>
</cp:coreProperties>
</file>