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6057"/>
        <w:gridCol w:w="1808"/>
      </w:tblGrid>
      <w:tr w:rsidR="003E05FA" w:rsidRPr="00E251B9" w:rsidTr="00A067DB">
        <w:tc>
          <w:tcPr>
            <w:tcW w:w="1706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3E05FA" w:rsidRPr="00E251B9" w:rsidRDefault="003E05FA" w:rsidP="00447A6F">
            <w:pPr>
              <w:pStyle w:val="10"/>
              <w:keepNext/>
              <w:keepLines/>
              <w:shd w:val="clear" w:color="auto" w:fill="auto"/>
              <w:ind w:firstLine="709"/>
              <w:rPr>
                <w:b/>
              </w:rPr>
            </w:pPr>
            <w:bookmarkStart w:id="0" w:name="bookmark0"/>
            <w:r w:rsidRPr="00E251B9">
              <w:rPr>
                <w:b/>
              </w:rPr>
              <w:t xml:space="preserve">Протокол № </w:t>
            </w:r>
            <w:bookmarkEnd w:id="0"/>
            <w:r w:rsidR="00F21E0D">
              <w:rPr>
                <w:b/>
              </w:rPr>
              <w:t xml:space="preserve">3 </w:t>
            </w:r>
            <w:r w:rsidR="00312FB6">
              <w:rPr>
                <w:b/>
              </w:rPr>
              <w:t xml:space="preserve"> </w:t>
            </w:r>
            <w:r w:rsidR="00AC2FF0">
              <w:rPr>
                <w:b/>
              </w:rPr>
              <w:t xml:space="preserve">    </w:t>
            </w:r>
            <w:r w:rsidR="00B235FA">
              <w:rPr>
                <w:b/>
              </w:rPr>
              <w:t xml:space="preserve"> </w:t>
            </w:r>
          </w:p>
          <w:p w:rsidR="003E05FA" w:rsidRPr="00E251B9" w:rsidRDefault="003E05FA" w:rsidP="00447A6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заседания антитеррористической комиссии</w:t>
            </w:r>
          </w:p>
          <w:p w:rsidR="003E05FA" w:rsidRPr="00E251B9" w:rsidRDefault="003E05FA" w:rsidP="00447A6F">
            <w:pPr>
              <w:ind w:firstLine="709"/>
              <w:jc w:val="center"/>
              <w:rPr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Администрации  МО «Балезинский район»</w:t>
            </w:r>
          </w:p>
        </w:tc>
        <w:tc>
          <w:tcPr>
            <w:tcW w:w="1808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E05FA" w:rsidRPr="00E251B9" w:rsidRDefault="003E05FA" w:rsidP="003E05FA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70"/>
        <w:gridCol w:w="3379"/>
        <w:gridCol w:w="1997"/>
        <w:gridCol w:w="1382"/>
      </w:tblGrid>
      <w:tr w:rsidR="003E05FA" w:rsidRPr="00E251B9" w:rsidTr="00447A6F">
        <w:tc>
          <w:tcPr>
            <w:tcW w:w="3379" w:type="dxa"/>
            <w:gridSpan w:val="2"/>
          </w:tcPr>
          <w:p w:rsidR="003E05FA" w:rsidRPr="00E251B9" w:rsidRDefault="00F21E0D" w:rsidP="00EB2F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="00842531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3379" w:type="dxa"/>
          </w:tcPr>
          <w:p w:rsidR="003E05FA" w:rsidRPr="00E251B9" w:rsidRDefault="003E05FA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3E05FA" w:rsidRPr="00E251B9" w:rsidRDefault="002D15B5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05FA" w:rsidRPr="00E251B9"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</w:tr>
      <w:tr w:rsidR="003E05FA" w:rsidRPr="00E251B9" w:rsidTr="00447A6F">
        <w:tc>
          <w:tcPr>
            <w:tcW w:w="1809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3E05FA" w:rsidRPr="00E251B9" w:rsidRDefault="003E05FA" w:rsidP="00447A6F">
            <w:pPr>
              <w:ind w:firstLine="709"/>
              <w:jc w:val="both"/>
              <w:rPr>
                <w:rStyle w:val="13pt"/>
                <w:rFonts w:eastAsiaTheme="minorHAnsi"/>
                <w:b w:val="0"/>
                <w:sz w:val="24"/>
                <w:szCs w:val="24"/>
              </w:rPr>
            </w:pPr>
          </w:p>
          <w:p w:rsidR="003E05FA" w:rsidRPr="002D15B5" w:rsidRDefault="003E05FA" w:rsidP="00447A6F">
            <w:pPr>
              <w:ind w:firstLine="709"/>
              <w:jc w:val="both"/>
              <w:rPr>
                <w:rStyle w:val="13pt"/>
                <w:rFonts w:eastAsiaTheme="minorHAnsi"/>
                <w:sz w:val="24"/>
                <w:szCs w:val="24"/>
              </w:rPr>
            </w:pPr>
            <w:r w:rsidRPr="002D15B5">
              <w:rPr>
                <w:rStyle w:val="13pt"/>
                <w:rFonts w:eastAsiaTheme="minorHAnsi"/>
                <w:sz w:val="24"/>
                <w:szCs w:val="24"/>
              </w:rPr>
              <w:t>Председательствовал</w:t>
            </w:r>
          </w:p>
          <w:p w:rsidR="003E05FA" w:rsidRPr="00E251B9" w:rsidRDefault="003E05FA" w:rsidP="00842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АТК –   </w:t>
            </w:r>
            <w:r w:rsidR="00EB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E0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4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лезинский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F21E0D">
              <w:rPr>
                <w:rFonts w:ascii="Times New Roman" w:hAnsi="Times New Roman" w:cs="Times New Roman"/>
                <w:sz w:val="24"/>
                <w:szCs w:val="24"/>
              </w:rPr>
              <w:t>Новойдарский</w:t>
            </w:r>
            <w:proofErr w:type="spellEnd"/>
            <w:r w:rsidR="00F21E0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382" w:type="dxa"/>
          </w:tcPr>
          <w:p w:rsidR="003E05FA" w:rsidRPr="00E251B9" w:rsidRDefault="003E05FA" w:rsidP="00447A6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E05FA" w:rsidRPr="00E251B9" w:rsidRDefault="003E05FA" w:rsidP="003E05FA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3E05FA" w:rsidRPr="00E251B9" w:rsidTr="00447A6F">
        <w:tc>
          <w:tcPr>
            <w:tcW w:w="2235" w:type="dxa"/>
          </w:tcPr>
          <w:p w:rsidR="003E05FA" w:rsidRPr="00E251B9" w:rsidRDefault="003E05FA" w:rsidP="00447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7902" w:type="dxa"/>
          </w:tcPr>
          <w:p w:rsidR="003E05FA" w:rsidRPr="00E251B9" w:rsidRDefault="003E05FA" w:rsidP="00447A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FA" w:rsidRPr="00E251B9" w:rsidTr="00447A6F">
        <w:tc>
          <w:tcPr>
            <w:tcW w:w="2235" w:type="dxa"/>
          </w:tcPr>
          <w:p w:rsidR="003E05FA" w:rsidRPr="00E251B9" w:rsidRDefault="003E05FA" w:rsidP="00447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B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902" w:type="dxa"/>
          </w:tcPr>
          <w:p w:rsidR="00B63687" w:rsidRPr="00E251B9" w:rsidRDefault="00F342BE" w:rsidP="00B8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FA" w:rsidRPr="00E251B9">
              <w:rPr>
                <w:rFonts w:ascii="Times New Roman" w:hAnsi="Times New Roman" w:cs="Times New Roman"/>
                <w:sz w:val="24"/>
                <w:szCs w:val="24"/>
              </w:rPr>
              <w:t>Н.В.,</w:t>
            </w:r>
            <w:r w:rsidR="0028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1D">
              <w:rPr>
                <w:rFonts w:ascii="Times New Roman" w:hAnsi="Times New Roman" w:cs="Times New Roman"/>
                <w:sz w:val="24"/>
                <w:szCs w:val="24"/>
              </w:rPr>
              <w:t xml:space="preserve">Костин Г.И., </w:t>
            </w:r>
            <w:r w:rsidR="003A011F">
              <w:rPr>
                <w:rFonts w:ascii="Times New Roman" w:hAnsi="Times New Roman" w:cs="Times New Roman"/>
                <w:sz w:val="24"/>
                <w:szCs w:val="24"/>
              </w:rPr>
              <w:t>Перминов Н.О.,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11F">
              <w:rPr>
                <w:rFonts w:ascii="Times New Roman" w:hAnsi="Times New Roman" w:cs="Times New Roman"/>
                <w:sz w:val="24"/>
                <w:szCs w:val="24"/>
              </w:rPr>
              <w:t>Ромашов В.Д.</w:t>
            </w:r>
            <w:r w:rsidR="00FD0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011F">
              <w:rPr>
                <w:rFonts w:ascii="Times New Roman" w:hAnsi="Times New Roman" w:cs="Times New Roman"/>
                <w:sz w:val="24"/>
                <w:szCs w:val="24"/>
              </w:rPr>
              <w:t>Баженова Л.Ю.</w:t>
            </w:r>
            <w:r w:rsidR="00664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789D">
              <w:rPr>
                <w:rFonts w:ascii="Times New Roman" w:hAnsi="Times New Roman" w:cs="Times New Roman"/>
                <w:sz w:val="24"/>
                <w:szCs w:val="24"/>
              </w:rPr>
              <w:t>Скобкарева</w:t>
            </w:r>
            <w:proofErr w:type="spellEnd"/>
            <w:r w:rsidR="00D4789D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  <w:r w:rsidR="00C06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789D">
              <w:rPr>
                <w:rFonts w:ascii="Times New Roman" w:hAnsi="Times New Roman" w:cs="Times New Roman"/>
                <w:sz w:val="24"/>
                <w:szCs w:val="24"/>
              </w:rPr>
              <w:t>Струнин</w:t>
            </w:r>
            <w:proofErr w:type="spellEnd"/>
            <w:r w:rsidR="00D4789D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  <w:r w:rsidR="00C063DD">
              <w:rPr>
                <w:rFonts w:ascii="Times New Roman" w:hAnsi="Times New Roman" w:cs="Times New Roman"/>
                <w:sz w:val="24"/>
                <w:szCs w:val="24"/>
              </w:rPr>
              <w:t xml:space="preserve"> Чебаков А.В.</w:t>
            </w:r>
            <w:r w:rsidR="00140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5FA" w:rsidRPr="00BC5ABA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 w:rsidR="00EA000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2D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A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3A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3A1D">
              <w:rPr>
                <w:rFonts w:ascii="Times New Roman" w:hAnsi="Times New Roman" w:cs="Times New Roman"/>
                <w:sz w:val="24"/>
                <w:szCs w:val="24"/>
              </w:rPr>
              <w:t xml:space="preserve">трудник </w:t>
            </w:r>
            <w:r w:rsidR="00657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15B5"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  <w:r w:rsidR="00657CE2">
              <w:rPr>
                <w:rFonts w:ascii="Times New Roman" w:hAnsi="Times New Roman" w:cs="Times New Roman"/>
                <w:sz w:val="24"/>
                <w:szCs w:val="24"/>
              </w:rPr>
              <w:t xml:space="preserve"> по УР в г. Глазове</w:t>
            </w:r>
            <w:r w:rsidR="00E37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DD6">
              <w:rPr>
                <w:rFonts w:ascii="Times New Roman" w:hAnsi="Times New Roman" w:cs="Times New Roman"/>
                <w:sz w:val="24"/>
                <w:szCs w:val="24"/>
              </w:rPr>
              <w:t>Скоров</w:t>
            </w:r>
            <w:proofErr w:type="spellEnd"/>
            <w:r w:rsidR="003528FD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</w:tr>
      <w:tr w:rsidR="003E05FA" w:rsidRPr="00E251B9" w:rsidTr="00447A6F">
        <w:tc>
          <w:tcPr>
            <w:tcW w:w="2235" w:type="dxa"/>
          </w:tcPr>
          <w:p w:rsidR="003E05FA" w:rsidRPr="00E251B9" w:rsidRDefault="00F77134" w:rsidP="00F7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7902" w:type="dxa"/>
          </w:tcPr>
          <w:p w:rsidR="003E05FA" w:rsidRPr="00E251B9" w:rsidRDefault="004176A7" w:rsidP="0041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7134">
              <w:rPr>
                <w:rFonts w:ascii="Times New Roman" w:hAnsi="Times New Roman" w:cs="Times New Roman"/>
                <w:sz w:val="24"/>
                <w:szCs w:val="24"/>
              </w:rPr>
              <w:t xml:space="preserve">рокурор </w:t>
            </w:r>
            <w:proofErr w:type="spellStart"/>
            <w:r w:rsidR="00F77134">
              <w:rPr>
                <w:rFonts w:ascii="Times New Roman" w:hAnsi="Times New Roman" w:cs="Times New Roman"/>
                <w:sz w:val="24"/>
                <w:szCs w:val="24"/>
              </w:rPr>
              <w:t>Балези</w:t>
            </w:r>
            <w:r w:rsidR="00AF6E52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Батурин С.С.</w:t>
            </w:r>
          </w:p>
        </w:tc>
      </w:tr>
    </w:tbl>
    <w:p w:rsidR="006A62F5" w:rsidRDefault="006A62F5" w:rsidP="003E05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31A" w:rsidRDefault="003E05FA" w:rsidP="00CE63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B9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35122D" w:rsidRPr="0051580C" w:rsidRDefault="006A67E7" w:rsidP="009D3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580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559FB" w:rsidRPr="005158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5122D" w:rsidRPr="0051580C">
        <w:rPr>
          <w:rFonts w:ascii="Times New Roman" w:hAnsi="Times New Roman" w:cs="Times New Roman"/>
          <w:sz w:val="24"/>
          <w:szCs w:val="24"/>
        </w:rPr>
        <w:t xml:space="preserve"> результатах  проведения</w:t>
      </w:r>
      <w:r w:rsidR="00996D8A" w:rsidRPr="0051580C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35122D" w:rsidRPr="0051580C">
        <w:rPr>
          <w:rFonts w:ascii="Times New Roman" w:hAnsi="Times New Roman" w:cs="Times New Roman"/>
          <w:sz w:val="24"/>
          <w:szCs w:val="24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</w:t>
      </w:r>
      <w:r w:rsidR="0035122D" w:rsidRPr="0051580C">
        <w:rPr>
          <w:rFonts w:ascii="Times New Roman" w:hAnsi="Times New Roman" w:cs="Times New Roman"/>
          <w:sz w:val="24"/>
          <w:szCs w:val="24"/>
        </w:rPr>
        <w:t>и</w:t>
      </w:r>
      <w:r w:rsidR="0035122D" w:rsidRPr="0051580C">
        <w:rPr>
          <w:rFonts w:ascii="Times New Roman" w:hAnsi="Times New Roman" w:cs="Times New Roman"/>
          <w:sz w:val="24"/>
          <w:szCs w:val="24"/>
        </w:rPr>
        <w:t xml:space="preserve">тории </w:t>
      </w:r>
      <w:proofErr w:type="spellStart"/>
      <w:r w:rsidR="0035122D" w:rsidRPr="0051580C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35122D" w:rsidRPr="005158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559FB" w:rsidRPr="0051580C">
        <w:rPr>
          <w:rFonts w:ascii="Times New Roman" w:hAnsi="Times New Roman" w:cs="Times New Roman"/>
          <w:color w:val="000000"/>
          <w:sz w:val="24"/>
          <w:szCs w:val="24"/>
        </w:rPr>
        <w:t xml:space="preserve"> (во исполнение</w:t>
      </w:r>
      <w:r w:rsidR="007559FB" w:rsidRPr="0051580C">
        <w:rPr>
          <w:rFonts w:ascii="Times New Roman" w:hAnsi="Times New Roman" w:cs="Times New Roman"/>
          <w:sz w:val="24"/>
          <w:szCs w:val="24"/>
        </w:rPr>
        <w:t xml:space="preserve"> п. 5.2.</w:t>
      </w:r>
      <w:proofErr w:type="gramEnd"/>
      <w:r w:rsidR="007559FB" w:rsidRPr="0051580C">
        <w:rPr>
          <w:rFonts w:ascii="Times New Roman" w:hAnsi="Times New Roman" w:cs="Times New Roman"/>
          <w:sz w:val="24"/>
          <w:szCs w:val="24"/>
        </w:rPr>
        <w:t xml:space="preserve"> Протокола заседания Антитеррор</w:t>
      </w:r>
      <w:r w:rsidR="007559FB" w:rsidRPr="0051580C">
        <w:rPr>
          <w:rFonts w:ascii="Times New Roman" w:hAnsi="Times New Roman" w:cs="Times New Roman"/>
          <w:sz w:val="24"/>
          <w:szCs w:val="24"/>
        </w:rPr>
        <w:t>и</w:t>
      </w:r>
      <w:r w:rsidR="007559FB" w:rsidRPr="0051580C">
        <w:rPr>
          <w:rFonts w:ascii="Times New Roman" w:hAnsi="Times New Roman" w:cs="Times New Roman"/>
          <w:sz w:val="24"/>
          <w:szCs w:val="24"/>
        </w:rPr>
        <w:t>стической комиссии в Удмуртской Республике от 25.10.2019 № 77, а так же Распоряжения Администрации МО «Балезинский район»  от 21.01.2020г. №9</w:t>
      </w:r>
      <w:r w:rsidR="0051580C" w:rsidRPr="0051580C">
        <w:rPr>
          <w:rFonts w:ascii="Times New Roman" w:hAnsi="Times New Roman" w:cs="Times New Roman"/>
          <w:sz w:val="24"/>
          <w:szCs w:val="24"/>
        </w:rPr>
        <w:t>)</w:t>
      </w:r>
    </w:p>
    <w:p w:rsidR="00CE631A" w:rsidRDefault="00CE631A" w:rsidP="00F21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6D8" w:rsidRPr="00F733A9" w:rsidRDefault="008976D8" w:rsidP="0040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F9F" w:rsidRDefault="00606BEC" w:rsidP="00606BEC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первому</w:t>
      </w:r>
      <w:r w:rsidRPr="00E42B4E">
        <w:rPr>
          <w:b/>
          <w:sz w:val="24"/>
          <w:szCs w:val="24"/>
        </w:rPr>
        <w:t xml:space="preserve"> вопросу.</w:t>
      </w:r>
      <w:r w:rsidR="00121F9F">
        <w:rPr>
          <w:b/>
          <w:sz w:val="24"/>
          <w:szCs w:val="24"/>
        </w:rPr>
        <w:t xml:space="preserve"> </w:t>
      </w:r>
    </w:p>
    <w:p w:rsidR="00606BEC" w:rsidRDefault="00121F9F" w:rsidP="00606BEC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sz w:val="24"/>
          <w:szCs w:val="24"/>
        </w:rPr>
      </w:pPr>
      <w:r w:rsidRPr="00121F9F">
        <w:rPr>
          <w:sz w:val="24"/>
          <w:szCs w:val="24"/>
        </w:rPr>
        <w:t>Выступил с информацией</w:t>
      </w:r>
      <w:r>
        <w:rPr>
          <w:sz w:val="24"/>
          <w:szCs w:val="24"/>
        </w:rPr>
        <w:t xml:space="preserve"> секретарь АТК МО Афанасьев С.Н., который довел в </w:t>
      </w:r>
      <w:proofErr w:type="spellStart"/>
      <w:r>
        <w:rPr>
          <w:sz w:val="24"/>
          <w:szCs w:val="24"/>
        </w:rPr>
        <w:t>тезисно</w:t>
      </w:r>
      <w:proofErr w:type="spellEnd"/>
      <w:r>
        <w:rPr>
          <w:sz w:val="24"/>
          <w:szCs w:val="24"/>
        </w:rPr>
        <w:t xml:space="preserve"> соде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жание распоряжения</w:t>
      </w:r>
      <w:r w:rsidR="00850179" w:rsidRPr="00850179">
        <w:rPr>
          <w:sz w:val="24"/>
          <w:szCs w:val="24"/>
        </w:rPr>
        <w:t xml:space="preserve"> </w:t>
      </w:r>
      <w:r w:rsidR="00850179" w:rsidRPr="0051580C">
        <w:rPr>
          <w:sz w:val="24"/>
          <w:szCs w:val="24"/>
        </w:rPr>
        <w:t>Администрации МО «Балезинский район»  от 21.01.2020г. №9</w:t>
      </w:r>
      <w:r w:rsidR="00850179">
        <w:rPr>
          <w:sz w:val="24"/>
          <w:szCs w:val="24"/>
        </w:rPr>
        <w:t>, а так же справки, представленные должностными лицами Администрации.</w:t>
      </w:r>
    </w:p>
    <w:p w:rsidR="006C6B8B" w:rsidRDefault="007D2A4D" w:rsidP="007D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A4D">
        <w:rPr>
          <w:rFonts w:ascii="Times New Roman" w:hAnsi="Times New Roman" w:cs="Times New Roman"/>
          <w:sz w:val="24"/>
          <w:szCs w:val="24"/>
        </w:rPr>
        <w:t xml:space="preserve">По п. 1. </w:t>
      </w:r>
    </w:p>
    <w:p w:rsidR="006C6B8B" w:rsidRPr="00262E85" w:rsidRDefault="006C6B8B" w:rsidP="0026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E85">
        <w:rPr>
          <w:rFonts w:ascii="Times New Roman" w:hAnsi="Times New Roman" w:cs="Times New Roman"/>
          <w:b/>
          <w:i/>
          <w:sz w:val="24"/>
          <w:szCs w:val="24"/>
        </w:rPr>
        <w:t>Отдел экономики.</w:t>
      </w:r>
    </w:p>
    <w:p w:rsidR="007D2A4D" w:rsidRPr="007D2A4D" w:rsidRDefault="007D2A4D" w:rsidP="007D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A4D">
        <w:rPr>
          <w:rFonts w:ascii="Times New Roman" w:hAnsi="Times New Roman" w:cs="Times New Roman"/>
          <w:sz w:val="24"/>
          <w:szCs w:val="24"/>
        </w:rPr>
        <w:t>Трудоспособного населения в трудоспособном возрасте насчитывается 14,57 тыс. человек, что составляет 48,9% от всего населения.</w:t>
      </w:r>
    </w:p>
    <w:p w:rsidR="007D2A4D" w:rsidRPr="007D2A4D" w:rsidRDefault="007D2A4D" w:rsidP="007D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A4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D2A4D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7D2A4D">
        <w:rPr>
          <w:rFonts w:ascii="Times New Roman" w:hAnsi="Times New Roman" w:cs="Times New Roman"/>
          <w:sz w:val="24"/>
          <w:szCs w:val="24"/>
        </w:rPr>
        <w:t xml:space="preserve"> района функционируют  крупные предприятия (промышле</w:t>
      </w:r>
      <w:r w:rsidRPr="007D2A4D">
        <w:rPr>
          <w:rFonts w:ascii="Times New Roman" w:hAnsi="Times New Roman" w:cs="Times New Roman"/>
          <w:sz w:val="24"/>
          <w:szCs w:val="24"/>
        </w:rPr>
        <w:t>н</w:t>
      </w:r>
      <w:r w:rsidRPr="007D2A4D">
        <w:rPr>
          <w:rFonts w:ascii="Times New Roman" w:hAnsi="Times New Roman" w:cs="Times New Roman"/>
          <w:sz w:val="24"/>
          <w:szCs w:val="24"/>
        </w:rPr>
        <w:t>ные – ОП ООО «</w:t>
      </w:r>
      <w:proofErr w:type="spellStart"/>
      <w:r w:rsidRPr="007D2A4D">
        <w:rPr>
          <w:rFonts w:ascii="Times New Roman" w:hAnsi="Times New Roman" w:cs="Times New Roman"/>
          <w:sz w:val="24"/>
          <w:szCs w:val="24"/>
        </w:rPr>
        <w:t>Жешартский</w:t>
      </w:r>
      <w:proofErr w:type="spellEnd"/>
      <w:r w:rsidRPr="007D2A4D">
        <w:rPr>
          <w:rFonts w:ascii="Times New Roman" w:hAnsi="Times New Roman" w:cs="Times New Roman"/>
          <w:sz w:val="24"/>
          <w:szCs w:val="24"/>
        </w:rPr>
        <w:t xml:space="preserve"> ЛПК», ОП АО «Балезинский ЛМЗ»;  финансовые – ОАО «Сбербанк России»; услуги связи – ОСП «Балезинский почтамт»; дорожное  строительство – Чепецкое ДУ ОАО «</w:t>
      </w:r>
      <w:proofErr w:type="spellStart"/>
      <w:r w:rsidRPr="007D2A4D">
        <w:rPr>
          <w:rFonts w:ascii="Times New Roman" w:hAnsi="Times New Roman" w:cs="Times New Roman"/>
          <w:sz w:val="24"/>
          <w:szCs w:val="24"/>
        </w:rPr>
        <w:t>Удмуртавтодор</w:t>
      </w:r>
      <w:proofErr w:type="spellEnd"/>
      <w:r w:rsidRPr="007D2A4D">
        <w:rPr>
          <w:rFonts w:ascii="Times New Roman" w:hAnsi="Times New Roman" w:cs="Times New Roman"/>
          <w:sz w:val="24"/>
          <w:szCs w:val="24"/>
        </w:rPr>
        <w:t>»), 11 средних предприятий (промышленные предприятия – ООО «</w:t>
      </w:r>
      <w:proofErr w:type="spellStart"/>
      <w:r w:rsidRPr="007D2A4D">
        <w:rPr>
          <w:rFonts w:ascii="Times New Roman" w:hAnsi="Times New Roman" w:cs="Times New Roman"/>
          <w:sz w:val="24"/>
          <w:szCs w:val="24"/>
        </w:rPr>
        <w:t>Спиртз</w:t>
      </w:r>
      <w:r w:rsidRPr="007D2A4D">
        <w:rPr>
          <w:rFonts w:ascii="Times New Roman" w:hAnsi="Times New Roman" w:cs="Times New Roman"/>
          <w:sz w:val="24"/>
          <w:szCs w:val="24"/>
        </w:rPr>
        <w:t>а</w:t>
      </w:r>
      <w:r w:rsidRPr="007D2A4D">
        <w:rPr>
          <w:rFonts w:ascii="Times New Roman" w:hAnsi="Times New Roman" w:cs="Times New Roman"/>
          <w:sz w:val="24"/>
          <w:szCs w:val="24"/>
        </w:rPr>
        <w:t>вод</w:t>
      </w:r>
      <w:proofErr w:type="spellEnd"/>
      <w:r w:rsidRPr="007D2A4D">
        <w:rPr>
          <w:rFonts w:ascii="Times New Roman" w:hAnsi="Times New Roman" w:cs="Times New Roman"/>
          <w:sz w:val="24"/>
          <w:szCs w:val="24"/>
        </w:rPr>
        <w:t xml:space="preserve"> «Балезинский»; торговое – </w:t>
      </w:r>
      <w:proofErr w:type="spellStart"/>
      <w:r w:rsidRPr="007D2A4D">
        <w:rPr>
          <w:rFonts w:ascii="Times New Roman" w:hAnsi="Times New Roman" w:cs="Times New Roman"/>
          <w:sz w:val="24"/>
          <w:szCs w:val="24"/>
        </w:rPr>
        <w:t>Карсовайское</w:t>
      </w:r>
      <w:proofErr w:type="spellEnd"/>
      <w:r w:rsidRPr="007D2A4D">
        <w:rPr>
          <w:rFonts w:ascii="Times New Roman" w:hAnsi="Times New Roman" w:cs="Times New Roman"/>
          <w:sz w:val="24"/>
          <w:szCs w:val="24"/>
        </w:rPr>
        <w:t xml:space="preserve"> ПО; сельскохозяйственные – 9 ед.), 110 субъектов малого предпринимательства и 307 индивидуальных предпринимателя, 62 человека зарегистрир</w:t>
      </w:r>
      <w:r w:rsidRPr="007D2A4D">
        <w:rPr>
          <w:rFonts w:ascii="Times New Roman" w:hAnsi="Times New Roman" w:cs="Times New Roman"/>
          <w:sz w:val="24"/>
          <w:szCs w:val="24"/>
        </w:rPr>
        <w:t>о</w:t>
      </w:r>
      <w:r w:rsidRPr="007D2A4D">
        <w:rPr>
          <w:rFonts w:ascii="Times New Roman" w:hAnsi="Times New Roman" w:cs="Times New Roman"/>
          <w:sz w:val="24"/>
          <w:szCs w:val="24"/>
        </w:rPr>
        <w:t xml:space="preserve">ваны в качестве </w:t>
      </w:r>
      <w:proofErr w:type="spellStart"/>
      <w:r w:rsidRPr="007D2A4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7D2A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2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A4D">
        <w:rPr>
          <w:rFonts w:ascii="Times New Roman" w:hAnsi="Times New Roman" w:cs="Times New Roman"/>
          <w:sz w:val="24"/>
          <w:szCs w:val="24"/>
        </w:rPr>
        <w:t>В общем составе трудоспособного населения доля занятых в орг</w:t>
      </w:r>
      <w:r w:rsidRPr="007D2A4D">
        <w:rPr>
          <w:rFonts w:ascii="Times New Roman" w:hAnsi="Times New Roman" w:cs="Times New Roman"/>
          <w:sz w:val="24"/>
          <w:szCs w:val="24"/>
        </w:rPr>
        <w:t>а</w:t>
      </w:r>
      <w:r w:rsidRPr="007D2A4D">
        <w:rPr>
          <w:rFonts w:ascii="Times New Roman" w:hAnsi="Times New Roman" w:cs="Times New Roman"/>
          <w:sz w:val="24"/>
          <w:szCs w:val="24"/>
        </w:rPr>
        <w:t>низациях крупного, среднего и малого бизнеса составляет  47,4 %, в том числе 31,5% занятых в субъектах МСП.</w:t>
      </w:r>
      <w:proofErr w:type="gramEnd"/>
    </w:p>
    <w:p w:rsidR="007D2A4D" w:rsidRPr="007D2A4D" w:rsidRDefault="007D2A4D" w:rsidP="007D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A4D">
        <w:rPr>
          <w:rFonts w:ascii="Times New Roman" w:hAnsi="Times New Roman" w:cs="Times New Roman"/>
          <w:sz w:val="24"/>
          <w:szCs w:val="24"/>
        </w:rPr>
        <w:t>Наблюдается отрицательная динамика по данному показателю на 3,4%, повлияли огран</w:t>
      </w:r>
      <w:r w:rsidRPr="007D2A4D">
        <w:rPr>
          <w:rFonts w:ascii="Times New Roman" w:hAnsi="Times New Roman" w:cs="Times New Roman"/>
          <w:sz w:val="24"/>
          <w:szCs w:val="24"/>
        </w:rPr>
        <w:t>и</w:t>
      </w:r>
      <w:r w:rsidRPr="007D2A4D">
        <w:rPr>
          <w:rFonts w:ascii="Times New Roman" w:hAnsi="Times New Roman" w:cs="Times New Roman"/>
          <w:sz w:val="24"/>
          <w:szCs w:val="24"/>
        </w:rPr>
        <w:t>чительные меры, предпринятые в связи с угрозой распространения пандемии новой вирусной и</w:t>
      </w:r>
      <w:r w:rsidRPr="007D2A4D">
        <w:rPr>
          <w:rFonts w:ascii="Times New Roman" w:hAnsi="Times New Roman" w:cs="Times New Roman"/>
          <w:sz w:val="24"/>
          <w:szCs w:val="24"/>
        </w:rPr>
        <w:t>н</w:t>
      </w:r>
      <w:r w:rsidRPr="007D2A4D">
        <w:rPr>
          <w:rFonts w:ascii="Times New Roman" w:hAnsi="Times New Roman" w:cs="Times New Roman"/>
          <w:sz w:val="24"/>
          <w:szCs w:val="24"/>
        </w:rPr>
        <w:t>фекции COVID-19. По предварительной оценке на предприятиях малого и среднего предприним</w:t>
      </w:r>
      <w:r w:rsidRPr="007D2A4D">
        <w:rPr>
          <w:rFonts w:ascii="Times New Roman" w:hAnsi="Times New Roman" w:cs="Times New Roman"/>
          <w:sz w:val="24"/>
          <w:szCs w:val="24"/>
        </w:rPr>
        <w:t>а</w:t>
      </w:r>
      <w:r w:rsidRPr="007D2A4D">
        <w:rPr>
          <w:rFonts w:ascii="Times New Roman" w:hAnsi="Times New Roman" w:cs="Times New Roman"/>
          <w:sz w:val="24"/>
          <w:szCs w:val="24"/>
        </w:rPr>
        <w:t>тельства и у индивидуальных предпринимателей трудятся 2422 человека.</w:t>
      </w:r>
    </w:p>
    <w:p w:rsidR="007D2A4D" w:rsidRPr="00262E85" w:rsidRDefault="007D2A4D" w:rsidP="007D2A4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zh-CN" w:bidi="en-US"/>
        </w:rPr>
      </w:pPr>
      <w:r w:rsidRPr="00262E85">
        <w:rPr>
          <w:rFonts w:ascii="Times New Roman" w:eastAsia="Andale Sans U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zh-CN" w:bidi="en-US"/>
        </w:rPr>
        <w:t>Развитие рынка труда и занятость населения</w:t>
      </w:r>
    </w:p>
    <w:p w:rsidR="007D2A4D" w:rsidRPr="007D2A4D" w:rsidRDefault="007D2A4D" w:rsidP="007D2A4D">
      <w:pPr>
        <w:tabs>
          <w:tab w:val="left" w:pos="0"/>
        </w:tabs>
        <w:spacing w:after="0" w:line="240" w:lineRule="auto"/>
        <w:ind w:firstLine="583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</w:pPr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За 1 полугодие 2020 года в центр занятости населения информацию о предстоящем высв</w:t>
      </w:r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о</w:t>
      </w:r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бождении работников представили 14 организаций на 33 человека (АППГ - 13 организации на 35 человек). Из них в разрезе проводимой отраслевой оптимизации сведения о высвобождении предоставили 7 бюджетных учреждений на 20 человек  (АППГ – 6 бюджетных учреждений на 16 человек).</w:t>
      </w:r>
    </w:p>
    <w:p w:rsidR="007D2A4D" w:rsidRPr="007D2A4D" w:rsidRDefault="007D2A4D" w:rsidP="007D2A4D">
      <w:pPr>
        <w:tabs>
          <w:tab w:val="left" w:pos="0"/>
        </w:tabs>
        <w:spacing w:after="0" w:line="240" w:lineRule="auto"/>
        <w:ind w:firstLine="583"/>
        <w:jc w:val="both"/>
        <w:rPr>
          <w:rFonts w:ascii="Times New Roman" w:hAnsi="Times New Roman" w:cs="Times New Roman"/>
          <w:sz w:val="24"/>
          <w:szCs w:val="24"/>
        </w:rPr>
      </w:pPr>
      <w:r w:rsidRPr="007D2A4D">
        <w:rPr>
          <w:rFonts w:ascii="Times New Roman" w:hAnsi="Times New Roman" w:cs="Times New Roman"/>
          <w:sz w:val="24"/>
          <w:szCs w:val="24"/>
        </w:rPr>
        <w:t xml:space="preserve">В результате введения </w:t>
      </w:r>
      <w:proofErr w:type="gramStart"/>
      <w:r w:rsidRPr="007D2A4D">
        <w:rPr>
          <w:rFonts w:ascii="Times New Roman" w:hAnsi="Times New Roman" w:cs="Times New Roman"/>
          <w:sz w:val="24"/>
          <w:szCs w:val="24"/>
        </w:rPr>
        <w:t>ограничительных мер, предпринятых в связи с угрозой распростран</w:t>
      </w:r>
      <w:r w:rsidRPr="007D2A4D">
        <w:rPr>
          <w:rFonts w:ascii="Times New Roman" w:hAnsi="Times New Roman" w:cs="Times New Roman"/>
          <w:sz w:val="24"/>
          <w:szCs w:val="24"/>
        </w:rPr>
        <w:t>е</w:t>
      </w:r>
      <w:r w:rsidRPr="007D2A4D">
        <w:rPr>
          <w:rFonts w:ascii="Times New Roman" w:hAnsi="Times New Roman" w:cs="Times New Roman"/>
          <w:sz w:val="24"/>
          <w:szCs w:val="24"/>
        </w:rPr>
        <w:t>ния пандемии новой вирусной инфекции COVID-19 некоторые предприятия перешли</w:t>
      </w:r>
      <w:proofErr w:type="gramEnd"/>
      <w:r w:rsidRPr="007D2A4D">
        <w:rPr>
          <w:rFonts w:ascii="Times New Roman" w:hAnsi="Times New Roman" w:cs="Times New Roman"/>
          <w:sz w:val="24"/>
          <w:szCs w:val="24"/>
        </w:rPr>
        <w:t xml:space="preserve"> на режим </w:t>
      </w:r>
      <w:r w:rsidRPr="007D2A4D">
        <w:rPr>
          <w:rFonts w:ascii="Times New Roman" w:hAnsi="Times New Roman" w:cs="Times New Roman"/>
          <w:sz w:val="24"/>
          <w:szCs w:val="24"/>
        </w:rPr>
        <w:lastRenderedPageBreak/>
        <w:t>вынужденного простоя, люди вернулись с выездной работы и встали на учет в качестве безрабо</w:t>
      </w:r>
      <w:r w:rsidRPr="007D2A4D">
        <w:rPr>
          <w:rFonts w:ascii="Times New Roman" w:hAnsi="Times New Roman" w:cs="Times New Roman"/>
          <w:sz w:val="24"/>
          <w:szCs w:val="24"/>
        </w:rPr>
        <w:t>т</w:t>
      </w:r>
      <w:r w:rsidRPr="007D2A4D">
        <w:rPr>
          <w:rFonts w:ascii="Times New Roman" w:hAnsi="Times New Roman" w:cs="Times New Roman"/>
          <w:sz w:val="24"/>
          <w:szCs w:val="24"/>
        </w:rPr>
        <w:t xml:space="preserve">ных. </w:t>
      </w:r>
    </w:p>
    <w:p w:rsidR="007D2A4D" w:rsidRPr="007D2A4D" w:rsidRDefault="007D2A4D" w:rsidP="007D2A4D">
      <w:pPr>
        <w:tabs>
          <w:tab w:val="left" w:pos="0"/>
        </w:tabs>
        <w:spacing w:after="0" w:line="240" w:lineRule="auto"/>
        <w:ind w:firstLine="583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</w:pPr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По сведениям, предоставленным работодателем, в режиме неполного  рабочего времени работал</w:t>
      </w:r>
      <w:proofErr w:type="gram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и ООО</w:t>
      </w:r>
      <w:proofErr w:type="gram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 «</w:t>
      </w:r>
      <w:proofErr w:type="spell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Балезинское</w:t>
      </w:r>
      <w:proofErr w:type="spell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 СМП» - 57 чел., </w:t>
      </w:r>
      <w:proofErr w:type="spell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Карсовайское</w:t>
      </w:r>
      <w:proofErr w:type="spell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 </w:t>
      </w:r>
      <w:proofErr w:type="spell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потребобщество</w:t>
      </w:r>
      <w:proofErr w:type="spell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 – 60 чел., Потребительское общество «РОСТ» - 20 чел., ООО «УК </w:t>
      </w:r>
      <w:proofErr w:type="spell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Балтраст</w:t>
      </w:r>
      <w:proofErr w:type="spell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» - 7 чел., ИП </w:t>
      </w:r>
      <w:proofErr w:type="spell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Касимов</w:t>
      </w:r>
      <w:proofErr w:type="spell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 М.И. – 6 чел. Для сравнения: в 1 полугодии 2019 года режим неполной занятости был введен в организациях: ООО «</w:t>
      </w:r>
      <w:proofErr w:type="spell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Балезинское</w:t>
      </w:r>
      <w:proofErr w:type="spell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 СМП» - 39 чел., ООО "ЭНЕРГОСНАБ" - 3 чел., ООО "</w:t>
      </w:r>
      <w:proofErr w:type="spell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Агропромэнерго</w:t>
      </w:r>
      <w:proofErr w:type="spell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" - 4 чел.</w:t>
      </w:r>
    </w:p>
    <w:p w:rsidR="007D2A4D" w:rsidRPr="007D2A4D" w:rsidRDefault="007D2A4D" w:rsidP="007D2A4D">
      <w:pPr>
        <w:tabs>
          <w:tab w:val="left" w:pos="0"/>
        </w:tabs>
        <w:spacing w:after="0" w:line="240" w:lineRule="auto"/>
        <w:ind w:firstLine="583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</w:pPr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По состоянию на 1 сентября 2020 года в </w:t>
      </w:r>
      <w:proofErr w:type="spellStart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>Балезинском</w:t>
      </w:r>
      <w:proofErr w:type="spellEnd"/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 районе официально зарегистрировано 493 безработных, что составляет 306,0% от количества зарегистрированных на аналогичную дату прошлого года. Уровень безработицы от численности трудоспособного населения в трудоспособном возрасте составил 3,38%. Уровень безработицы на начало года был ниже и составлял 1,18%.                        </w:t>
      </w:r>
    </w:p>
    <w:p w:rsidR="007D2A4D" w:rsidRPr="007D2A4D" w:rsidRDefault="007D2A4D" w:rsidP="007D2A4D">
      <w:pPr>
        <w:tabs>
          <w:tab w:val="left" w:pos="0"/>
        </w:tabs>
        <w:spacing w:after="0" w:line="240" w:lineRule="auto"/>
        <w:ind w:firstLine="583"/>
        <w:jc w:val="both"/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eastAsia="zh-CN" w:bidi="en-US"/>
        </w:rPr>
      </w:pPr>
      <w:r w:rsidRPr="007D2A4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en-US"/>
        </w:rPr>
        <w:t xml:space="preserve"> </w:t>
      </w:r>
      <w:r w:rsidRPr="007D2A4D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eastAsia="zh-CN" w:bidi="en-US"/>
        </w:rPr>
        <w:t xml:space="preserve">Доля женщин в численности безработных граждан на 1 июля  2020 года  составила 43,0% от численности зарегистрированных безработных (АППГ — 27,6%). </w:t>
      </w:r>
    </w:p>
    <w:p w:rsidR="007D2A4D" w:rsidRPr="007D2A4D" w:rsidRDefault="007D2A4D" w:rsidP="007D2A4D">
      <w:pPr>
        <w:tabs>
          <w:tab w:val="left" w:pos="0"/>
        </w:tabs>
        <w:spacing w:after="0" w:line="240" w:lineRule="auto"/>
        <w:ind w:firstLine="583"/>
        <w:jc w:val="both"/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eastAsia="zh-CN" w:bidi="en-US"/>
        </w:rPr>
      </w:pPr>
      <w:proofErr w:type="gramStart"/>
      <w:r w:rsidRPr="007D2A4D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eastAsia="zh-CN" w:bidi="en-US"/>
        </w:rPr>
        <w:t xml:space="preserve">Основными клиентами службы занятости являются граждане, имеющие низкий уровень квалификации (46,4%), значительная часть (28,0%) из состава безработных – лица испытывающие трудности в поиске работы (граждане </w:t>
      </w:r>
      <w:proofErr w:type="spellStart"/>
      <w:r w:rsidRPr="007D2A4D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eastAsia="zh-CN" w:bidi="en-US"/>
        </w:rPr>
        <w:t>предпенсионного</w:t>
      </w:r>
      <w:proofErr w:type="spellEnd"/>
      <w:r w:rsidRPr="007D2A4D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eastAsia="zh-CN" w:bidi="en-US"/>
        </w:rPr>
        <w:t xml:space="preserve"> возраста, инвалиды, освобожденные из МЛС, одинокие и многодетные родители, воспитывающие несовершеннолетних детей и другие категории, перечисленные в ст.5 Закона РФ «О занятости населения в РФ»), наблюдается значительный рост  среди лиц, имеющих длительный (более года</w:t>
      </w:r>
      <w:proofErr w:type="gramEnd"/>
      <w:r w:rsidRPr="007D2A4D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eastAsia="zh-CN" w:bidi="en-US"/>
        </w:rPr>
        <w:t>) перерыв в работе до обращения в ЦЗН (с 11% в 1 полугодии 2019г. до 17,6% в 1 полугодии 2020г.).</w:t>
      </w:r>
    </w:p>
    <w:p w:rsidR="007D2A4D" w:rsidRPr="00262E85" w:rsidRDefault="007D2A4D" w:rsidP="007D2A4D">
      <w:pPr>
        <w:spacing w:after="0" w:line="240" w:lineRule="auto"/>
        <w:ind w:left="-13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E85">
        <w:rPr>
          <w:rFonts w:ascii="Times New Roman" w:hAnsi="Times New Roman" w:cs="Times New Roman"/>
          <w:i/>
          <w:sz w:val="24"/>
          <w:szCs w:val="24"/>
        </w:rPr>
        <w:t>Доходы населения</w:t>
      </w:r>
    </w:p>
    <w:p w:rsidR="007D2A4D" w:rsidRPr="007D2A4D" w:rsidRDefault="007D2A4D" w:rsidP="007D2A4D">
      <w:pPr>
        <w:pStyle w:val="24"/>
        <w:spacing w:after="0" w:line="240" w:lineRule="auto"/>
        <w:ind w:firstLine="851"/>
        <w:jc w:val="both"/>
      </w:pPr>
      <w:r w:rsidRPr="007D2A4D">
        <w:t xml:space="preserve">Основными источниками доходов населения, по-прежнему, являются заработная плата, а также пенсии и пособия. </w:t>
      </w:r>
    </w:p>
    <w:p w:rsidR="007D2A4D" w:rsidRPr="00262E85" w:rsidRDefault="007D2A4D" w:rsidP="007D2A4D">
      <w:pPr>
        <w:pStyle w:val="24"/>
        <w:spacing w:after="0" w:line="240" w:lineRule="auto"/>
        <w:ind w:firstLine="851"/>
        <w:jc w:val="both"/>
      </w:pPr>
      <w:r w:rsidRPr="00262E85">
        <w:t>По кругу официально-учтённых предприятий и организаций района за январь-июнь 2020 года фонд оплаты труда составил 1214,5 млн. рублей.  Доход от оплачиваемой работы в расчёте на одного работника составляет 28097,8 рублей в месяц, что на 9,2 % больше чем за аналогичный период прошлого года. Случаев задержки выплаты заработной платы не выявлено.</w:t>
      </w:r>
    </w:p>
    <w:p w:rsidR="007D2A4D" w:rsidRPr="007D2A4D" w:rsidRDefault="007D2A4D" w:rsidP="007D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D2A4D">
        <w:rPr>
          <w:rFonts w:ascii="Times New Roman" w:hAnsi="Times New Roman" w:cs="Times New Roman"/>
          <w:sz w:val="24"/>
          <w:szCs w:val="24"/>
          <w:lang w:eastAsia="zh-CN"/>
        </w:rPr>
        <w:t xml:space="preserve">Численность пенсионеров на территории </w:t>
      </w:r>
      <w:proofErr w:type="spellStart"/>
      <w:r w:rsidRPr="007D2A4D">
        <w:rPr>
          <w:rFonts w:ascii="Times New Roman" w:hAnsi="Times New Roman" w:cs="Times New Roman"/>
          <w:sz w:val="24"/>
          <w:szCs w:val="24"/>
          <w:lang w:eastAsia="zh-CN"/>
        </w:rPr>
        <w:t>Балезинского</w:t>
      </w:r>
      <w:proofErr w:type="spellEnd"/>
      <w:r w:rsidRPr="007D2A4D">
        <w:rPr>
          <w:rFonts w:ascii="Times New Roman" w:hAnsi="Times New Roman" w:cs="Times New Roman"/>
          <w:sz w:val="24"/>
          <w:szCs w:val="24"/>
          <w:lang w:eastAsia="zh-CN"/>
        </w:rPr>
        <w:t xml:space="preserve"> района по состоянию на 01.07.2020 года составляет 10 547  человек, в том числе:</w:t>
      </w:r>
    </w:p>
    <w:p w:rsidR="007D2A4D" w:rsidRPr="007D2A4D" w:rsidRDefault="007D2A4D" w:rsidP="007D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D2A4D">
        <w:rPr>
          <w:rFonts w:ascii="Times New Roman" w:hAnsi="Times New Roman" w:cs="Times New Roman"/>
          <w:sz w:val="24"/>
          <w:szCs w:val="24"/>
          <w:lang w:eastAsia="zh-CN"/>
        </w:rPr>
        <w:t>- получателей страховых пенсий – 9 418 человек, из них по старости 8 836 человек,  по инвалидности 360 человек, по случаю потери кормильца 222 человека;</w:t>
      </w:r>
    </w:p>
    <w:p w:rsidR="007D2A4D" w:rsidRPr="007D2A4D" w:rsidRDefault="007D2A4D" w:rsidP="007D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D2A4D">
        <w:rPr>
          <w:rFonts w:ascii="Times New Roman" w:hAnsi="Times New Roman" w:cs="Times New Roman"/>
          <w:sz w:val="24"/>
          <w:szCs w:val="24"/>
          <w:lang w:eastAsia="zh-CN"/>
        </w:rPr>
        <w:t xml:space="preserve"> - получателей пенсий по государственному пенсионному обеспечению – 1129 человек, из них пенсии военнослужащим и членам их семей – 17 человек, пенсии  пострадавшим в результате радиационных или техногенных катастроф  и члены и семей – 24 человек, пенсии федеральных государственных гражданских служащих – 5 человек, социальные пенсии – 1083 человека.</w:t>
      </w:r>
    </w:p>
    <w:p w:rsidR="007D2A4D" w:rsidRPr="007D2A4D" w:rsidRDefault="007D2A4D" w:rsidP="007D2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7D2A4D">
        <w:rPr>
          <w:rFonts w:ascii="Times New Roman" w:hAnsi="Times New Roman" w:cs="Times New Roman"/>
          <w:sz w:val="24"/>
          <w:szCs w:val="24"/>
          <w:lang w:eastAsia="zh-CN"/>
        </w:rPr>
        <w:t>Средний размер страховой пенсии (по старости, по инвалидности, по случаю потери кормильца) по состоянию на 01.07.2020 года составляет 13 627,46 рублей, средний размер  пенсии по государственному пенсионному обеспечению (пенсии военнослужащих и их семей, пенсии пострадавшим в результате радиационных и техногенных катастроф, с учетом второй трудовой пенсии по старости, пенсии за выслугу лет пенсионерам - государственным (муниципальным) служ</w:t>
      </w:r>
      <w:r w:rsidRPr="007D2A4D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7D2A4D">
        <w:rPr>
          <w:rFonts w:ascii="Times New Roman" w:hAnsi="Times New Roman" w:cs="Times New Roman"/>
          <w:sz w:val="24"/>
          <w:szCs w:val="24"/>
          <w:lang w:eastAsia="zh-CN"/>
        </w:rPr>
        <w:t>щим, социальные пении) по состоянию</w:t>
      </w:r>
      <w:proofErr w:type="gramEnd"/>
      <w:r w:rsidRPr="007D2A4D">
        <w:rPr>
          <w:rFonts w:ascii="Times New Roman" w:hAnsi="Times New Roman" w:cs="Times New Roman"/>
          <w:sz w:val="24"/>
          <w:szCs w:val="24"/>
          <w:lang w:eastAsia="zh-CN"/>
        </w:rPr>
        <w:t xml:space="preserve"> на 01.07.2019 года  составил – 9558,36 рублей.</w:t>
      </w:r>
    </w:p>
    <w:p w:rsidR="007D2A4D" w:rsidRDefault="006C6B8B" w:rsidP="00E10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Управление культуры.</w:t>
      </w:r>
    </w:p>
    <w:p w:rsidR="006C6B8B" w:rsidRDefault="006C6B8B" w:rsidP="006C6B8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C1AFE">
        <w:rPr>
          <w:bCs/>
        </w:rPr>
        <w:t>Распоряжения Администрации МО «Балезинский район» №9 от 21.01.2020 г. сообщаем, что з</w:t>
      </w:r>
      <w:r w:rsidRPr="00CC1AFE">
        <w:t xml:space="preserve">а 9 месяцев 2020 года для молодежи проведено на 174 мероприятия меньше, чем за аналогичный период 2019 года. На снижение количества мероприятий повлияло введение профилактических мер по </w:t>
      </w:r>
      <w:r w:rsidRPr="00CC1AFE">
        <w:rPr>
          <w:lang w:val="en-US"/>
        </w:rPr>
        <w:t>COVID</w:t>
      </w:r>
      <w:r w:rsidRPr="00CC1AFE">
        <w:t xml:space="preserve">-19. </w:t>
      </w:r>
      <w:proofErr w:type="gramStart"/>
      <w:r w:rsidRPr="00CC1AFE">
        <w:t>С целью организации досуга молодежи в учреждениях культуры клубного типа МО «</w:t>
      </w:r>
      <w:proofErr w:type="spellStart"/>
      <w:r w:rsidRPr="00CC1AFE">
        <w:t>Балезинском</w:t>
      </w:r>
      <w:proofErr w:type="spellEnd"/>
      <w:r w:rsidRPr="00CC1AFE">
        <w:t xml:space="preserve"> район» организована работа 24 коллективов любительского художественного творчества, в которых занимается 206 человек, также организована работа 10 клубов по интересам и любительских объединений, которые объединяют 172 чел. Специалисты сельских домов культуры применяют различные методы работы с данной категорией населения.</w:t>
      </w:r>
      <w:proofErr w:type="gramEnd"/>
      <w:r w:rsidRPr="00CC1AFE">
        <w:t xml:space="preserve"> В 2020 году проведены различные онлайн-акции, викторины, конкурсы, информационным отделом ежегодно проводятся конкурсы видеороликов, участниками которых является молодежь. Учреждения культуры инфо</w:t>
      </w:r>
      <w:r w:rsidRPr="00CC1AFE">
        <w:t>р</w:t>
      </w:r>
      <w:r w:rsidRPr="00CC1AFE">
        <w:t xml:space="preserve">мационно открыты для населения в социальных сетях, на страницах учреждений в </w:t>
      </w:r>
      <w:r w:rsidRPr="00CC1AFE">
        <w:lastRenderedPageBreak/>
        <w:t xml:space="preserve">сети Интернет публикуются анонсы мероприятий, их онлайн показы и информация о деятельности учреждений. </w:t>
      </w:r>
    </w:p>
    <w:p w:rsidR="0051697C" w:rsidRPr="00CC1AFE" w:rsidRDefault="0051697C" w:rsidP="006C6B8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51697C" w:rsidRPr="0051697C" w:rsidRDefault="0051697C" w:rsidP="00E106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697C">
        <w:rPr>
          <w:rFonts w:ascii="Times New Roman" w:hAnsi="Times New Roman" w:cs="Times New Roman"/>
          <w:b/>
          <w:i/>
          <w:sz w:val="24"/>
          <w:szCs w:val="24"/>
        </w:rPr>
        <w:t>Отдел молодежи.</w:t>
      </w:r>
    </w:p>
    <w:p w:rsidR="0051697C" w:rsidRPr="001914FF" w:rsidRDefault="0051697C" w:rsidP="00E10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FF">
        <w:rPr>
          <w:rFonts w:ascii="Times New Roman" w:hAnsi="Times New Roman" w:cs="Times New Roman"/>
          <w:sz w:val="24"/>
          <w:szCs w:val="24"/>
        </w:rPr>
        <w:t xml:space="preserve">            С целью осуществления профилактики терроризма отделом по делам молодежи в рамках направления деятельности, был проведен мониторинг и анализ </w:t>
      </w:r>
      <w:proofErr w:type="gramStart"/>
      <w:r w:rsidRPr="001914FF">
        <w:rPr>
          <w:rFonts w:ascii="Times New Roman" w:hAnsi="Times New Roman" w:cs="Times New Roman"/>
          <w:sz w:val="24"/>
          <w:szCs w:val="24"/>
        </w:rPr>
        <w:t>результатов мониторинга сниж</w:t>
      </w:r>
      <w:r w:rsidRPr="001914FF">
        <w:rPr>
          <w:rFonts w:ascii="Times New Roman" w:hAnsi="Times New Roman" w:cs="Times New Roman"/>
          <w:sz w:val="24"/>
          <w:szCs w:val="24"/>
        </w:rPr>
        <w:t>е</w:t>
      </w:r>
      <w:r w:rsidRPr="001914FF">
        <w:rPr>
          <w:rFonts w:ascii="Times New Roman" w:hAnsi="Times New Roman" w:cs="Times New Roman"/>
          <w:sz w:val="24"/>
          <w:szCs w:val="24"/>
        </w:rPr>
        <w:t>ния уровня развития досуга молодежи</w:t>
      </w:r>
      <w:proofErr w:type="gramEnd"/>
      <w:r w:rsidRPr="001914FF">
        <w:rPr>
          <w:rFonts w:ascii="Times New Roman" w:hAnsi="Times New Roman" w:cs="Times New Roman"/>
          <w:sz w:val="24"/>
          <w:szCs w:val="24"/>
        </w:rPr>
        <w:t>.</w:t>
      </w:r>
    </w:p>
    <w:p w:rsidR="0051697C" w:rsidRPr="001914FF" w:rsidRDefault="0051697C" w:rsidP="0051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FF">
        <w:rPr>
          <w:rFonts w:ascii="Times New Roman" w:hAnsi="Times New Roman" w:cs="Times New Roman"/>
          <w:sz w:val="24"/>
          <w:szCs w:val="24"/>
        </w:rPr>
        <w:t>Были поставлены задачи:</w:t>
      </w:r>
    </w:p>
    <w:p w:rsidR="0051697C" w:rsidRPr="001914FF" w:rsidRDefault="0051697C" w:rsidP="0051697C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1914FF">
        <w:rPr>
          <w:sz w:val="24"/>
          <w:szCs w:val="24"/>
        </w:rPr>
        <w:t>Выявить интересы молодежи при выборе форм организации досуга.</w:t>
      </w:r>
    </w:p>
    <w:p w:rsidR="0051697C" w:rsidRPr="001914FF" w:rsidRDefault="0051697C" w:rsidP="0051697C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1914FF">
        <w:rPr>
          <w:sz w:val="24"/>
          <w:szCs w:val="24"/>
        </w:rPr>
        <w:t>Выявить мнения респондентов о работе молодежной организации досуга в районе.</w:t>
      </w:r>
    </w:p>
    <w:p w:rsidR="0051697C" w:rsidRPr="001914FF" w:rsidRDefault="0051697C" w:rsidP="0051697C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1914FF">
        <w:rPr>
          <w:sz w:val="24"/>
          <w:szCs w:val="24"/>
        </w:rPr>
        <w:t>Выявить специфику организации культурно-досуговой деятельности молодежи.</w:t>
      </w:r>
    </w:p>
    <w:p w:rsidR="0051697C" w:rsidRPr="001914FF" w:rsidRDefault="0051697C" w:rsidP="0051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FF">
        <w:rPr>
          <w:rFonts w:ascii="Times New Roman" w:hAnsi="Times New Roman" w:cs="Times New Roman"/>
          <w:sz w:val="24"/>
          <w:szCs w:val="24"/>
        </w:rPr>
        <w:t xml:space="preserve">         Досуг традиционно является одной из важнейших сфер жизнедеятельности молодежи. Трансформации всех сторон жизни российского общества привели к изменению социокультурной ситуации в области досуга. Молодежь представляет собой особую социальную группу, наиболее восприимчивую к социокультурным инновациям, которые оказывают различное по своей напра</w:t>
      </w:r>
      <w:r w:rsidRPr="001914FF">
        <w:rPr>
          <w:rFonts w:ascii="Times New Roman" w:hAnsi="Times New Roman" w:cs="Times New Roman"/>
          <w:sz w:val="24"/>
          <w:szCs w:val="24"/>
        </w:rPr>
        <w:t>в</w:t>
      </w:r>
      <w:r w:rsidRPr="001914FF">
        <w:rPr>
          <w:rFonts w:ascii="Times New Roman" w:hAnsi="Times New Roman" w:cs="Times New Roman"/>
          <w:sz w:val="24"/>
          <w:szCs w:val="24"/>
        </w:rPr>
        <w:t>ленности влияние на становление личности молодого человека.</w:t>
      </w:r>
    </w:p>
    <w:p w:rsidR="0051697C" w:rsidRPr="001914FF" w:rsidRDefault="0051697C" w:rsidP="0051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FF">
        <w:rPr>
          <w:rFonts w:ascii="Times New Roman" w:hAnsi="Times New Roman" w:cs="Times New Roman"/>
          <w:sz w:val="24"/>
          <w:szCs w:val="24"/>
        </w:rPr>
        <w:t xml:space="preserve">         Было проведено исследование уровня развития досуга молодежи. Всего было опрошено 100 человек в возрасте от 14 до 35 лет. Из них: 36 – учащиеся, 56 – рабочая молодежь и 8 – безрабо</w:t>
      </w:r>
      <w:r w:rsidRPr="001914FF">
        <w:rPr>
          <w:rFonts w:ascii="Times New Roman" w:hAnsi="Times New Roman" w:cs="Times New Roman"/>
          <w:sz w:val="24"/>
          <w:szCs w:val="24"/>
        </w:rPr>
        <w:t>т</w:t>
      </w:r>
      <w:r w:rsidRPr="001914FF">
        <w:rPr>
          <w:rFonts w:ascii="Times New Roman" w:hAnsi="Times New Roman" w:cs="Times New Roman"/>
          <w:sz w:val="24"/>
          <w:szCs w:val="24"/>
        </w:rPr>
        <w:t>ная. В исследовании приняло участие 73 женщин и 27  мужчин. В соответствии с целями и зад</w:t>
      </w:r>
      <w:r w:rsidRPr="001914FF">
        <w:rPr>
          <w:rFonts w:ascii="Times New Roman" w:hAnsi="Times New Roman" w:cs="Times New Roman"/>
          <w:sz w:val="24"/>
          <w:szCs w:val="24"/>
        </w:rPr>
        <w:t>а</w:t>
      </w:r>
      <w:r w:rsidRPr="001914FF">
        <w:rPr>
          <w:rFonts w:ascii="Times New Roman" w:hAnsi="Times New Roman" w:cs="Times New Roman"/>
          <w:sz w:val="24"/>
          <w:szCs w:val="24"/>
        </w:rPr>
        <w:t>чами была создана анкета, включающая 10 вопросов и состоящая из 3 блоков.</w:t>
      </w:r>
    </w:p>
    <w:p w:rsidR="0051697C" w:rsidRPr="001914FF" w:rsidRDefault="0051697C" w:rsidP="0051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FF">
        <w:rPr>
          <w:rFonts w:ascii="Times New Roman" w:hAnsi="Times New Roman" w:cs="Times New Roman"/>
          <w:sz w:val="24"/>
          <w:szCs w:val="24"/>
        </w:rPr>
        <w:t xml:space="preserve">         Как мы выяснили, основной причиной выбора места отдыха является соответствие интересам молодежи. Это говорит о том, что для молодого человека не столько важно место и время отдыха, сколько удовлетворение его интересов и потребностей.</w:t>
      </w:r>
    </w:p>
    <w:p w:rsidR="0051697C" w:rsidRPr="001914FF" w:rsidRDefault="0051697C" w:rsidP="0051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FF">
        <w:rPr>
          <w:rFonts w:ascii="Times New Roman" w:hAnsi="Times New Roman" w:cs="Times New Roman"/>
          <w:sz w:val="24"/>
          <w:szCs w:val="24"/>
        </w:rPr>
        <w:t xml:space="preserve">         По итогам мониторинга уровня развития досуга молодежи, можно сделать следующий в</w:t>
      </w:r>
      <w:r w:rsidRPr="001914FF">
        <w:rPr>
          <w:rFonts w:ascii="Times New Roman" w:hAnsi="Times New Roman" w:cs="Times New Roman"/>
          <w:sz w:val="24"/>
          <w:szCs w:val="24"/>
        </w:rPr>
        <w:t>ы</w:t>
      </w:r>
      <w:r w:rsidRPr="001914FF">
        <w:rPr>
          <w:rFonts w:ascii="Times New Roman" w:hAnsi="Times New Roman" w:cs="Times New Roman"/>
          <w:sz w:val="24"/>
          <w:szCs w:val="24"/>
        </w:rPr>
        <w:t>вод: все меньше молодых людей используют досуг для саморазвития, для интеллектуального р</w:t>
      </w:r>
      <w:r w:rsidRPr="001914FF">
        <w:rPr>
          <w:rFonts w:ascii="Times New Roman" w:hAnsi="Times New Roman" w:cs="Times New Roman"/>
          <w:sz w:val="24"/>
          <w:szCs w:val="24"/>
        </w:rPr>
        <w:t>о</w:t>
      </w:r>
      <w:r w:rsidRPr="001914FF">
        <w:rPr>
          <w:rFonts w:ascii="Times New Roman" w:hAnsi="Times New Roman" w:cs="Times New Roman"/>
          <w:sz w:val="24"/>
          <w:szCs w:val="24"/>
        </w:rPr>
        <w:t>ста. Даже у рабочей молодежи среди форм проведения досуга преобладают пассивные. Компь</w:t>
      </w:r>
      <w:r w:rsidRPr="001914FF">
        <w:rPr>
          <w:rFonts w:ascii="Times New Roman" w:hAnsi="Times New Roman" w:cs="Times New Roman"/>
          <w:sz w:val="24"/>
          <w:szCs w:val="24"/>
        </w:rPr>
        <w:t>ю</w:t>
      </w:r>
      <w:r w:rsidRPr="001914FF">
        <w:rPr>
          <w:rFonts w:ascii="Times New Roman" w:hAnsi="Times New Roman" w:cs="Times New Roman"/>
          <w:sz w:val="24"/>
          <w:szCs w:val="24"/>
        </w:rPr>
        <w:t>тер занимает основную часть досуга молодежи, влияя на духовный мир и ценностные ориентации. Для того</w:t>
      </w:r>
      <w:proofErr w:type="gramStart"/>
      <w:r w:rsidRPr="001914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14FF">
        <w:rPr>
          <w:rFonts w:ascii="Times New Roman" w:hAnsi="Times New Roman" w:cs="Times New Roman"/>
          <w:sz w:val="24"/>
          <w:szCs w:val="24"/>
        </w:rPr>
        <w:t xml:space="preserve"> чтобы увеличить посещаемость мероприятий, </w:t>
      </w:r>
      <w:proofErr w:type="spellStart"/>
      <w:r w:rsidRPr="001914FF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1914FF">
        <w:rPr>
          <w:rFonts w:ascii="Times New Roman" w:hAnsi="Times New Roman" w:cs="Times New Roman"/>
          <w:sz w:val="24"/>
          <w:szCs w:val="24"/>
        </w:rPr>
        <w:t>, флэш-мобов, акций и т.д., мы планируем проводить данные мероприятия на открытых площадках в летний период, а в зимнее время делать упор на спортивные мероприятия на дворовых площадках, организовывать большую PR-компанию, делать мероприятия более современными и интересными для молодых людей. По привлечению большего количества молодежи планируем проводить межрайонные форумы, в</w:t>
      </w:r>
      <w:r w:rsidRPr="001914FF">
        <w:rPr>
          <w:rFonts w:ascii="Times New Roman" w:hAnsi="Times New Roman" w:cs="Times New Roman"/>
          <w:sz w:val="24"/>
          <w:szCs w:val="24"/>
        </w:rPr>
        <w:t>ы</w:t>
      </w:r>
      <w:r w:rsidRPr="001914FF">
        <w:rPr>
          <w:rFonts w:ascii="Times New Roman" w:hAnsi="Times New Roman" w:cs="Times New Roman"/>
          <w:sz w:val="24"/>
          <w:szCs w:val="24"/>
        </w:rPr>
        <w:t>ставки, конкурсы с привлечением представителей из других районов республики, для обмена оп</w:t>
      </w:r>
      <w:r w:rsidRPr="001914FF">
        <w:rPr>
          <w:rFonts w:ascii="Times New Roman" w:hAnsi="Times New Roman" w:cs="Times New Roman"/>
          <w:sz w:val="24"/>
          <w:szCs w:val="24"/>
        </w:rPr>
        <w:t>ы</w:t>
      </w:r>
      <w:r w:rsidRPr="001914FF">
        <w:rPr>
          <w:rFonts w:ascii="Times New Roman" w:hAnsi="Times New Roman" w:cs="Times New Roman"/>
          <w:sz w:val="24"/>
          <w:szCs w:val="24"/>
        </w:rPr>
        <w:t xml:space="preserve">том, привлечения большего количества молодежи и усиления "командного духа". </w:t>
      </w:r>
    </w:p>
    <w:p w:rsidR="007D2A4D" w:rsidRDefault="007D2A4D" w:rsidP="00606BEC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sz w:val="24"/>
          <w:szCs w:val="24"/>
        </w:rPr>
      </w:pPr>
    </w:p>
    <w:p w:rsidR="00061C3E" w:rsidRDefault="00061C3E" w:rsidP="00061C3E">
      <w:pPr>
        <w:pStyle w:val="2"/>
        <w:shd w:val="clear" w:color="auto" w:fill="auto"/>
        <w:spacing w:after="0" w:line="240" w:lineRule="auto"/>
        <w:ind w:left="580"/>
        <w:rPr>
          <w:sz w:val="24"/>
          <w:szCs w:val="24"/>
          <w:lang w:val="ru-RU"/>
        </w:rPr>
      </w:pPr>
      <w:r w:rsidRPr="00061C3E">
        <w:rPr>
          <w:sz w:val="24"/>
          <w:szCs w:val="24"/>
        </w:rPr>
        <w:t>По</w:t>
      </w:r>
      <w:r w:rsidR="00097DB1">
        <w:rPr>
          <w:sz w:val="24"/>
          <w:szCs w:val="24"/>
          <w:lang w:val="ru-RU"/>
        </w:rPr>
        <w:t xml:space="preserve"> </w:t>
      </w:r>
      <w:r w:rsidRPr="00061C3E">
        <w:rPr>
          <w:sz w:val="24"/>
          <w:szCs w:val="24"/>
        </w:rPr>
        <w:t>п. 2</w:t>
      </w:r>
    </w:p>
    <w:p w:rsidR="00B414C3" w:rsidRPr="00B414C3" w:rsidRDefault="00B414C3" w:rsidP="00B414C3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Руководитель аппарата.</w:t>
      </w:r>
    </w:p>
    <w:p w:rsidR="00061C3E" w:rsidRPr="00061C3E" w:rsidRDefault="00061C3E" w:rsidP="00B414C3">
      <w:pPr>
        <w:pStyle w:val="2"/>
        <w:shd w:val="clear" w:color="auto" w:fill="auto"/>
        <w:spacing w:after="0" w:line="240" w:lineRule="auto"/>
        <w:ind w:left="580" w:right="20" w:firstLine="180"/>
        <w:rPr>
          <w:sz w:val="24"/>
          <w:szCs w:val="24"/>
        </w:rPr>
      </w:pPr>
      <w:r w:rsidRPr="00061C3E">
        <w:rPr>
          <w:sz w:val="24"/>
          <w:szCs w:val="24"/>
        </w:rPr>
        <w:t xml:space="preserve">За 2020 год на территории </w:t>
      </w:r>
      <w:proofErr w:type="spellStart"/>
      <w:r w:rsidRPr="00061C3E">
        <w:rPr>
          <w:sz w:val="24"/>
          <w:szCs w:val="24"/>
        </w:rPr>
        <w:t>Балезинского</w:t>
      </w:r>
      <w:proofErr w:type="spellEnd"/>
      <w:r w:rsidRPr="00061C3E">
        <w:rPr>
          <w:sz w:val="24"/>
          <w:szCs w:val="24"/>
        </w:rPr>
        <w:t xml:space="preserve"> района протестных акций не проводилось.</w:t>
      </w:r>
    </w:p>
    <w:p w:rsidR="00061C3E" w:rsidRDefault="00061C3E" w:rsidP="00F96012">
      <w:pPr>
        <w:pStyle w:val="2"/>
        <w:shd w:val="clear" w:color="auto" w:fill="auto"/>
        <w:spacing w:after="0" w:line="240" w:lineRule="auto"/>
        <w:ind w:right="20"/>
        <w:rPr>
          <w:sz w:val="24"/>
          <w:szCs w:val="24"/>
          <w:lang w:val="ru-RU"/>
        </w:rPr>
      </w:pPr>
      <w:proofErr w:type="gramStart"/>
      <w:r w:rsidRPr="00061C3E">
        <w:rPr>
          <w:sz w:val="24"/>
          <w:szCs w:val="24"/>
        </w:rPr>
        <w:t>В целях реализации Указа Президента Российской Федерации «Об оценке эффективности деятельности органов местного самоуправления городских округов и муниципальных районов» от 28 апреля 2008г. №607 и Постановления Правительства Удмуртской Республики от 23 марта 2015 г. № 112 «Об оценке эффективности деятельности органов местного самоуправления городских округов и муниципальных районов, образованных на территории Удмуртской Республики» на территории района в 2020 году проведено социологическое</w:t>
      </w:r>
      <w:proofErr w:type="gramEnd"/>
      <w:r w:rsidRPr="00061C3E">
        <w:rPr>
          <w:sz w:val="24"/>
          <w:szCs w:val="24"/>
        </w:rPr>
        <w:t xml:space="preserve"> исследование путем анкетирования населения, согласно которого удовлетворённость населения деятельностью органов местного самоуправления за 2019 год составила 39,6%, рост к значению </w:t>
      </w:r>
      <w:r w:rsidRPr="00061C3E">
        <w:rPr>
          <w:rStyle w:val="12pt"/>
        </w:rPr>
        <w:t>прошлого года составил</w:t>
      </w:r>
      <w:r w:rsidRPr="00061C3E">
        <w:rPr>
          <w:sz w:val="24"/>
          <w:szCs w:val="24"/>
        </w:rPr>
        <w:t xml:space="preserve"> 1,1</w:t>
      </w:r>
      <w:r w:rsidRPr="00061C3E">
        <w:rPr>
          <w:rStyle w:val="12pt"/>
        </w:rPr>
        <w:t xml:space="preserve"> процентных</w:t>
      </w:r>
      <w:r w:rsidRPr="00061C3E">
        <w:rPr>
          <w:sz w:val="24"/>
          <w:szCs w:val="24"/>
        </w:rPr>
        <w:t xml:space="preserve"> пунктов. На улучшение показателя повлияли активные встречи Главы </w:t>
      </w:r>
      <w:proofErr w:type="spellStart"/>
      <w:r w:rsidRPr="00061C3E">
        <w:rPr>
          <w:sz w:val="24"/>
          <w:szCs w:val="24"/>
        </w:rPr>
        <w:t>Балезинского</w:t>
      </w:r>
      <w:proofErr w:type="spellEnd"/>
      <w:r w:rsidRPr="00061C3E">
        <w:rPr>
          <w:sz w:val="24"/>
          <w:szCs w:val="24"/>
        </w:rPr>
        <w:t xml:space="preserve"> района </w:t>
      </w:r>
      <w:proofErr w:type="spellStart"/>
      <w:r w:rsidRPr="00061C3E">
        <w:rPr>
          <w:sz w:val="24"/>
          <w:szCs w:val="24"/>
        </w:rPr>
        <w:t>Новойдарского</w:t>
      </w:r>
      <w:proofErr w:type="spellEnd"/>
      <w:r w:rsidRPr="00061C3E">
        <w:rPr>
          <w:sz w:val="24"/>
          <w:szCs w:val="24"/>
        </w:rPr>
        <w:t xml:space="preserve"> Ю.В. и сотрудников Администрации с населением района, как во время личного приема, так и на сельских сходах и встречах. Помимо традиционных обращений, жители </w:t>
      </w:r>
      <w:proofErr w:type="spellStart"/>
      <w:r w:rsidRPr="00061C3E">
        <w:rPr>
          <w:sz w:val="24"/>
          <w:szCs w:val="24"/>
        </w:rPr>
        <w:t>Балезинского</w:t>
      </w:r>
      <w:proofErr w:type="spellEnd"/>
      <w:r w:rsidRPr="00061C3E">
        <w:rPr>
          <w:sz w:val="24"/>
          <w:szCs w:val="24"/>
        </w:rPr>
        <w:t xml:space="preserve"> района активно пользуются возможностями социальных сетей. Благодаря чему, любой житель получил возможность задать волнующий его вопрос, либо высказать своё мнение напрямую Главе </w:t>
      </w:r>
      <w:proofErr w:type="spellStart"/>
      <w:r w:rsidRPr="00061C3E">
        <w:rPr>
          <w:sz w:val="24"/>
          <w:szCs w:val="24"/>
        </w:rPr>
        <w:t>Балезинского</w:t>
      </w:r>
      <w:proofErr w:type="spellEnd"/>
      <w:r w:rsidRPr="00061C3E">
        <w:rPr>
          <w:sz w:val="24"/>
          <w:szCs w:val="24"/>
        </w:rPr>
        <w:t xml:space="preserve"> района Ю. В. </w:t>
      </w:r>
      <w:proofErr w:type="spellStart"/>
      <w:r w:rsidRPr="00061C3E">
        <w:rPr>
          <w:sz w:val="24"/>
          <w:szCs w:val="24"/>
        </w:rPr>
        <w:t>Новойдарскому</w:t>
      </w:r>
      <w:proofErr w:type="spellEnd"/>
      <w:r w:rsidRPr="00061C3E">
        <w:rPr>
          <w:sz w:val="24"/>
          <w:szCs w:val="24"/>
        </w:rPr>
        <w:t xml:space="preserve"> и Администрации муниципального образования «Балезинский район» "</w:t>
      </w:r>
      <w:proofErr w:type="spellStart"/>
      <w:r w:rsidRPr="00061C3E">
        <w:rPr>
          <w:sz w:val="24"/>
          <w:szCs w:val="24"/>
        </w:rPr>
        <w:t>ВКонтакте</w:t>
      </w:r>
      <w:proofErr w:type="spellEnd"/>
      <w:r w:rsidRPr="00061C3E">
        <w:rPr>
          <w:sz w:val="24"/>
          <w:szCs w:val="24"/>
        </w:rPr>
        <w:t>" в группе "Балезинский район", на личной страничке Главы района «</w:t>
      </w:r>
      <w:proofErr w:type="spellStart"/>
      <w:r w:rsidRPr="00061C3E">
        <w:rPr>
          <w:sz w:val="24"/>
          <w:szCs w:val="24"/>
        </w:rPr>
        <w:t>Вконтакте</w:t>
      </w:r>
      <w:proofErr w:type="spellEnd"/>
      <w:r w:rsidRPr="00061C3E">
        <w:rPr>
          <w:sz w:val="24"/>
          <w:szCs w:val="24"/>
        </w:rPr>
        <w:t>».</w:t>
      </w:r>
    </w:p>
    <w:p w:rsidR="00061C3E" w:rsidRDefault="00061C3E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  <w:r w:rsidRPr="00061C3E">
        <w:rPr>
          <w:sz w:val="24"/>
          <w:szCs w:val="24"/>
        </w:rPr>
        <w:t>По п. 3</w:t>
      </w:r>
      <w:r w:rsidR="00C3699E">
        <w:rPr>
          <w:sz w:val="24"/>
          <w:szCs w:val="24"/>
          <w:lang w:val="ru-RU"/>
        </w:rPr>
        <w:t>.</w:t>
      </w:r>
    </w:p>
    <w:p w:rsidR="00C3699E" w:rsidRPr="00C3699E" w:rsidRDefault="00C3699E" w:rsidP="00C3699E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sz w:val="24"/>
          <w:szCs w:val="24"/>
        </w:rPr>
      </w:pPr>
      <w:r w:rsidRPr="00C3699E">
        <w:rPr>
          <w:b/>
          <w:i/>
          <w:sz w:val="24"/>
          <w:szCs w:val="24"/>
        </w:rPr>
        <w:t>Руководитель аппарата:</w:t>
      </w:r>
    </w:p>
    <w:p w:rsidR="00061C3E" w:rsidRPr="00061C3E" w:rsidRDefault="00061C3E" w:rsidP="00061C3E">
      <w:pPr>
        <w:pStyle w:val="2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061C3E">
        <w:rPr>
          <w:sz w:val="24"/>
          <w:szCs w:val="24"/>
        </w:rPr>
        <w:lastRenderedPageBreak/>
        <w:t>В районе создан Координационный совет по национальным и миграционным вопросам при Главе МО «Балезинский район». Конфликтных ситуаций на почве межнациональных и межконфессиональных отношений на территории района за 2020 г. не было. Принята Муниципальная программа «Безопасность на 2015-2020 годы» (Подпрограмма «Гармонизация межэтнических отношений и участие в профилактике экстремизма») постановление Администрации района от 14.10.2014 г. № 1586.</w:t>
      </w:r>
    </w:p>
    <w:p w:rsidR="00061C3E" w:rsidRPr="00061C3E" w:rsidRDefault="00061C3E" w:rsidP="00061C3E">
      <w:pPr>
        <w:pStyle w:val="2"/>
        <w:shd w:val="clear" w:color="auto" w:fill="auto"/>
        <w:spacing w:after="0" w:line="240" w:lineRule="auto"/>
        <w:ind w:left="20" w:right="20" w:firstLine="260"/>
        <w:rPr>
          <w:sz w:val="24"/>
          <w:szCs w:val="24"/>
        </w:rPr>
      </w:pPr>
      <w:r w:rsidRPr="00061C3E">
        <w:rPr>
          <w:sz w:val="24"/>
          <w:szCs w:val="24"/>
        </w:rPr>
        <w:t xml:space="preserve">В районе имеется 11 религиозных объединений. В течение 2020 года работа строилась по двум направлениям: при подготовке проекта «Народный алфавит» </w:t>
      </w:r>
      <w:proofErr w:type="spellStart"/>
      <w:r w:rsidRPr="00061C3E">
        <w:rPr>
          <w:sz w:val="24"/>
          <w:szCs w:val="24"/>
        </w:rPr>
        <w:t>грантового</w:t>
      </w:r>
      <w:proofErr w:type="spellEnd"/>
      <w:r w:rsidRPr="00061C3E">
        <w:rPr>
          <w:sz w:val="24"/>
          <w:szCs w:val="24"/>
        </w:rPr>
        <w:t xml:space="preserve"> конкурса, проводимого Министерством национальной политики УР, специалисты МБУК «Центр развития культуры» неоднократно обращались за консультацией по народным азербайджанским традициям и праздникам. Проводились национальные районные мероприятия: «</w:t>
      </w:r>
      <w:proofErr w:type="spellStart"/>
      <w:r w:rsidRPr="00061C3E">
        <w:rPr>
          <w:sz w:val="24"/>
          <w:szCs w:val="24"/>
        </w:rPr>
        <w:t>Гурья</w:t>
      </w:r>
      <w:proofErr w:type="spellEnd"/>
      <w:r w:rsidRPr="00061C3E">
        <w:rPr>
          <w:sz w:val="24"/>
          <w:szCs w:val="24"/>
        </w:rPr>
        <w:t xml:space="preserve"> - Батыр», «</w:t>
      </w:r>
      <w:proofErr w:type="spellStart"/>
      <w:r w:rsidRPr="00061C3E">
        <w:rPr>
          <w:sz w:val="24"/>
          <w:szCs w:val="24"/>
        </w:rPr>
        <w:t>Юнда</w:t>
      </w:r>
      <w:proofErr w:type="spellEnd"/>
      <w:r w:rsidRPr="00061C3E">
        <w:rPr>
          <w:sz w:val="24"/>
          <w:szCs w:val="24"/>
        </w:rPr>
        <w:t>-Базар». Межнациональная ярмарка «</w:t>
      </w:r>
      <w:proofErr w:type="spellStart"/>
      <w:r w:rsidRPr="00061C3E">
        <w:rPr>
          <w:sz w:val="24"/>
          <w:szCs w:val="24"/>
        </w:rPr>
        <w:t>Юнд</w:t>
      </w:r>
      <w:proofErr w:type="gramStart"/>
      <w:r w:rsidRPr="00061C3E">
        <w:rPr>
          <w:sz w:val="24"/>
          <w:szCs w:val="24"/>
        </w:rPr>
        <w:t>а</w:t>
      </w:r>
      <w:proofErr w:type="spellEnd"/>
      <w:r w:rsidRPr="00061C3E">
        <w:rPr>
          <w:sz w:val="24"/>
          <w:szCs w:val="24"/>
        </w:rPr>
        <w:t>-</w:t>
      </w:r>
      <w:proofErr w:type="gramEnd"/>
      <w:r w:rsidRPr="00061C3E">
        <w:rPr>
          <w:sz w:val="24"/>
          <w:szCs w:val="24"/>
        </w:rPr>
        <w:t xml:space="preserve"> Базар» запланирована на ноябрь 2020 г.</w:t>
      </w:r>
    </w:p>
    <w:p w:rsidR="00E10672" w:rsidRDefault="00E10672" w:rsidP="002D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18A4">
        <w:rPr>
          <w:rFonts w:ascii="Times New Roman" w:hAnsi="Times New Roman" w:cs="Times New Roman"/>
          <w:sz w:val="24"/>
          <w:szCs w:val="24"/>
        </w:rPr>
        <w:t>По п.4</w:t>
      </w:r>
    </w:p>
    <w:p w:rsidR="002D5528" w:rsidRPr="006018A4" w:rsidRDefault="002D5528" w:rsidP="00E1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0672">
        <w:rPr>
          <w:rFonts w:ascii="Times New Roman" w:hAnsi="Times New Roman" w:cs="Times New Roman"/>
          <w:b/>
          <w:i/>
          <w:sz w:val="24"/>
          <w:szCs w:val="24"/>
        </w:rPr>
        <w:t>Секретарем АТК</w:t>
      </w:r>
      <w:r w:rsidRPr="006018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«Балезинский район» с участием  сотрудника ОМВД России по </w:t>
      </w:r>
      <w:proofErr w:type="spellStart"/>
      <w:r w:rsidRPr="006018A4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6018A4">
        <w:rPr>
          <w:rFonts w:ascii="Times New Roman" w:hAnsi="Times New Roman" w:cs="Times New Roman"/>
          <w:sz w:val="24"/>
          <w:szCs w:val="24"/>
        </w:rPr>
        <w:t xml:space="preserve"> району,    ответственным лицом за проведение  мониторинга и анализа результатов мониторинга,  получены результаты динамики численности населения муниципального образования за счет внутренней и внешней миграции, основных группы мигрантов, их численность в процентном соотношении к постоянно проживающему населению;  влияния миграционных процессов на обстановку в области противодействия терроризму.</w:t>
      </w:r>
      <w:proofErr w:type="gramEnd"/>
      <w:r w:rsidRPr="006018A4">
        <w:rPr>
          <w:rFonts w:ascii="Times New Roman" w:hAnsi="Times New Roman" w:cs="Times New Roman"/>
          <w:sz w:val="24"/>
          <w:szCs w:val="24"/>
        </w:rPr>
        <w:t xml:space="preserve">  На 01.01.2020г. чи</w:t>
      </w:r>
      <w:r w:rsidRPr="006018A4">
        <w:rPr>
          <w:rFonts w:ascii="Times New Roman" w:hAnsi="Times New Roman" w:cs="Times New Roman"/>
          <w:sz w:val="24"/>
          <w:szCs w:val="24"/>
        </w:rPr>
        <w:t>с</w:t>
      </w:r>
      <w:r w:rsidRPr="006018A4">
        <w:rPr>
          <w:rFonts w:ascii="Times New Roman" w:hAnsi="Times New Roman" w:cs="Times New Roman"/>
          <w:sz w:val="24"/>
          <w:szCs w:val="24"/>
        </w:rPr>
        <w:t xml:space="preserve">ленность населения </w:t>
      </w:r>
      <w:proofErr w:type="spellStart"/>
      <w:r w:rsidRPr="006018A4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6018A4">
        <w:rPr>
          <w:rFonts w:ascii="Times New Roman" w:hAnsi="Times New Roman" w:cs="Times New Roman"/>
          <w:sz w:val="24"/>
          <w:szCs w:val="24"/>
        </w:rPr>
        <w:t xml:space="preserve"> района составляет 29779 чел. (АППГ – 30459, естественная убыль на 100чел., миграционная убыль на 580 чел.).</w:t>
      </w:r>
    </w:p>
    <w:p w:rsidR="002D5528" w:rsidRPr="006018A4" w:rsidRDefault="002D5528" w:rsidP="002D55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5528" w:rsidRPr="006018A4" w:rsidTr="001E6AC5">
        <w:tc>
          <w:tcPr>
            <w:tcW w:w="3284" w:type="dxa"/>
          </w:tcPr>
          <w:p w:rsidR="002D5528" w:rsidRPr="006018A4" w:rsidRDefault="002D5528" w:rsidP="001E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Национальность граждан</w:t>
            </w:r>
          </w:p>
        </w:tc>
        <w:tc>
          <w:tcPr>
            <w:tcW w:w="3285" w:type="dxa"/>
          </w:tcPr>
          <w:p w:rsidR="002D5528" w:rsidRPr="006018A4" w:rsidRDefault="002D5528" w:rsidP="001E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(пост)</w:t>
            </w:r>
          </w:p>
        </w:tc>
        <w:tc>
          <w:tcPr>
            <w:tcW w:w="3285" w:type="dxa"/>
          </w:tcPr>
          <w:p w:rsidR="002D5528" w:rsidRPr="006018A4" w:rsidRDefault="002D5528" w:rsidP="001E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пребывания (времен)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Ирак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украинец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Литовец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528" w:rsidRPr="006018A4" w:rsidTr="001E6AC5">
        <w:tc>
          <w:tcPr>
            <w:tcW w:w="3284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vAlign w:val="center"/>
          </w:tcPr>
          <w:p w:rsidR="002D5528" w:rsidRPr="006018A4" w:rsidRDefault="002D5528" w:rsidP="001E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5528" w:rsidRPr="006018A4" w:rsidRDefault="002D5528" w:rsidP="002D55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5528" w:rsidRPr="006018A4" w:rsidRDefault="002D5528" w:rsidP="002D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A4">
        <w:rPr>
          <w:rFonts w:ascii="Times New Roman" w:hAnsi="Times New Roman" w:cs="Times New Roman"/>
          <w:sz w:val="24"/>
          <w:szCs w:val="24"/>
        </w:rPr>
        <w:t xml:space="preserve">Основной страной въезда в Российскую Федерацию, в том числе и на территорию </w:t>
      </w:r>
      <w:proofErr w:type="spellStart"/>
      <w:r w:rsidRPr="006018A4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6018A4">
        <w:rPr>
          <w:rFonts w:ascii="Times New Roman" w:hAnsi="Times New Roman" w:cs="Times New Roman"/>
          <w:sz w:val="24"/>
          <w:szCs w:val="24"/>
        </w:rPr>
        <w:t xml:space="preserve"> района, по-прежнему остается Азербайджан. Данные миграционные процессы не оказывают влияния на обстановку в области противодействия терроризму.</w:t>
      </w:r>
    </w:p>
    <w:p w:rsidR="001E6F8C" w:rsidRDefault="001E6F8C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п.5.</w:t>
      </w:r>
    </w:p>
    <w:p w:rsidR="0011373A" w:rsidRPr="0011373A" w:rsidRDefault="0011373A" w:rsidP="00CA18B6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11373A">
        <w:rPr>
          <w:rFonts w:ascii="Times New Roman" w:hAnsi="Times New Roman"/>
          <w:b/>
          <w:i/>
          <w:sz w:val="24"/>
          <w:szCs w:val="24"/>
        </w:rPr>
        <w:t>Управление образования.</w:t>
      </w:r>
    </w:p>
    <w:p w:rsidR="001E6F8C" w:rsidRPr="001C3CA2" w:rsidRDefault="001E6F8C" w:rsidP="001E6F8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CA2">
        <w:rPr>
          <w:rFonts w:ascii="Times New Roman" w:hAnsi="Times New Roman"/>
          <w:sz w:val="24"/>
          <w:szCs w:val="24"/>
        </w:rPr>
        <w:t xml:space="preserve">На основании Постановления Правительства Российской Федерации от 02 августа 2019 года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</w:t>
      </w:r>
      <w:r w:rsidRPr="001C3CA2">
        <w:rPr>
          <w:rFonts w:ascii="Times New Roman" w:hAnsi="Times New Roman"/>
          <w:sz w:val="24"/>
          <w:szCs w:val="24"/>
          <w:lang w:eastAsia="ar-SA"/>
        </w:rPr>
        <w:t>в 13-ти дошкольных учреждениях, 24-х общеобразов</w:t>
      </w:r>
      <w:r w:rsidRPr="001C3CA2">
        <w:rPr>
          <w:rFonts w:ascii="Times New Roman" w:hAnsi="Times New Roman"/>
          <w:sz w:val="24"/>
          <w:szCs w:val="24"/>
          <w:lang w:eastAsia="ar-SA"/>
        </w:rPr>
        <w:t>а</w:t>
      </w:r>
      <w:r w:rsidRPr="001C3CA2">
        <w:rPr>
          <w:rFonts w:ascii="Times New Roman" w:hAnsi="Times New Roman"/>
          <w:sz w:val="24"/>
          <w:szCs w:val="24"/>
          <w:lang w:eastAsia="ar-SA"/>
        </w:rPr>
        <w:t>тельных и 1-м учреждении дополнительного образования (46 объектов) разработаны и утвержд</w:t>
      </w:r>
      <w:r w:rsidRPr="001C3CA2">
        <w:rPr>
          <w:rFonts w:ascii="Times New Roman" w:hAnsi="Times New Roman"/>
          <w:sz w:val="24"/>
          <w:szCs w:val="24"/>
          <w:lang w:eastAsia="ar-SA"/>
        </w:rPr>
        <w:t>е</w:t>
      </w:r>
      <w:r w:rsidRPr="001C3CA2">
        <w:rPr>
          <w:rFonts w:ascii="Times New Roman" w:hAnsi="Times New Roman"/>
          <w:sz w:val="24"/>
          <w:szCs w:val="24"/>
          <w:lang w:eastAsia="ar-SA"/>
        </w:rPr>
        <w:t>ны паспорта безопасности.</w:t>
      </w:r>
      <w:proofErr w:type="gramEnd"/>
    </w:p>
    <w:p w:rsidR="001E6F8C" w:rsidRPr="001C3CA2" w:rsidRDefault="001E6F8C" w:rsidP="001E6F8C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2 паспорта безопасности разработаны и находятся в стадии согласования с членами комиссии (МБДОУ </w:t>
      </w:r>
      <w:proofErr w:type="spellStart"/>
      <w:r w:rsidRPr="001C3CA2">
        <w:rPr>
          <w:rFonts w:ascii="Times New Roman" w:hAnsi="Times New Roman" w:cs="Times New Roman"/>
          <w:sz w:val="24"/>
          <w:szCs w:val="24"/>
          <w:lang w:eastAsia="ar-SA"/>
        </w:rPr>
        <w:t>Пибаньшурский</w:t>
      </w:r>
      <w:proofErr w:type="spellEnd"/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 детский сад, МБДОУ детский сад «Солнышко» - новое здание яслей).</w:t>
      </w:r>
    </w:p>
    <w:p w:rsidR="001E6F8C" w:rsidRPr="001C3CA2" w:rsidRDefault="001E6F8C" w:rsidP="001E6F8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3CA2">
        <w:rPr>
          <w:rFonts w:ascii="Times New Roman" w:hAnsi="Times New Roman" w:cs="Times New Roman"/>
          <w:sz w:val="24"/>
          <w:szCs w:val="24"/>
          <w:lang w:eastAsia="ar-SA"/>
        </w:rPr>
        <w:t>Паспорта по следующим объектам не разрабатывались:</w:t>
      </w:r>
    </w:p>
    <w:p w:rsidR="001E6F8C" w:rsidRPr="001C3CA2" w:rsidRDefault="001E6F8C" w:rsidP="001E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3CA2">
        <w:rPr>
          <w:rFonts w:ascii="Times New Roman" w:hAnsi="Times New Roman" w:cs="Times New Roman"/>
          <w:sz w:val="24"/>
          <w:szCs w:val="24"/>
          <w:lang w:eastAsia="ar-SA"/>
        </w:rPr>
        <w:t>- МБОУ ДО «</w:t>
      </w:r>
      <w:proofErr w:type="spellStart"/>
      <w:r w:rsidRPr="001C3CA2">
        <w:rPr>
          <w:rFonts w:ascii="Times New Roman" w:hAnsi="Times New Roman" w:cs="Times New Roman"/>
          <w:sz w:val="24"/>
          <w:szCs w:val="24"/>
          <w:lang w:eastAsia="ar-SA"/>
        </w:rPr>
        <w:t>Балезинская</w:t>
      </w:r>
      <w:proofErr w:type="spellEnd"/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 ДЮСШ» - не имеет своего здания, находится в арендуемом помещении;</w:t>
      </w:r>
    </w:p>
    <w:p w:rsidR="001E6F8C" w:rsidRPr="001C3CA2" w:rsidRDefault="001E6F8C" w:rsidP="001E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3CA2">
        <w:rPr>
          <w:rFonts w:ascii="Times New Roman" w:hAnsi="Times New Roman" w:cs="Times New Roman"/>
          <w:sz w:val="24"/>
          <w:szCs w:val="24"/>
          <w:lang w:eastAsia="ar-SA"/>
        </w:rPr>
        <w:t>- МБОУ ДО «</w:t>
      </w:r>
      <w:proofErr w:type="spellStart"/>
      <w:r w:rsidRPr="001C3CA2">
        <w:rPr>
          <w:rFonts w:ascii="Times New Roman" w:hAnsi="Times New Roman" w:cs="Times New Roman"/>
          <w:sz w:val="24"/>
          <w:szCs w:val="24"/>
          <w:lang w:eastAsia="ar-SA"/>
        </w:rPr>
        <w:t>Карсовайский</w:t>
      </w:r>
      <w:proofErr w:type="spellEnd"/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 ДЮЦ» - не имеет своего здания, располагается в здании МБОУ «</w:t>
      </w:r>
      <w:proofErr w:type="spellStart"/>
      <w:r w:rsidRPr="001C3CA2">
        <w:rPr>
          <w:rFonts w:ascii="Times New Roman" w:hAnsi="Times New Roman" w:cs="Times New Roman"/>
          <w:sz w:val="24"/>
          <w:szCs w:val="24"/>
          <w:lang w:eastAsia="ar-SA"/>
        </w:rPr>
        <w:t>Карсовайская</w:t>
      </w:r>
      <w:proofErr w:type="spellEnd"/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 средняя школа», </w:t>
      </w:r>
    </w:p>
    <w:p w:rsidR="001E6F8C" w:rsidRPr="001C3CA2" w:rsidRDefault="001E6F8C" w:rsidP="001E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- МБОУ </w:t>
      </w:r>
      <w:proofErr w:type="spellStart"/>
      <w:r w:rsidRPr="001C3CA2">
        <w:rPr>
          <w:rFonts w:ascii="Times New Roman" w:hAnsi="Times New Roman" w:cs="Times New Roman"/>
          <w:sz w:val="24"/>
          <w:szCs w:val="24"/>
          <w:lang w:eastAsia="ar-SA"/>
        </w:rPr>
        <w:t>Эркешевскаяосновная</w:t>
      </w:r>
      <w:proofErr w:type="spellEnd"/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 школа (дошкольная группа) – дошкольная группа не имеет своего здания, располагается в здании Администрации МО </w:t>
      </w:r>
      <w:proofErr w:type="spellStart"/>
      <w:r w:rsidRPr="001C3CA2">
        <w:rPr>
          <w:rFonts w:ascii="Times New Roman" w:hAnsi="Times New Roman" w:cs="Times New Roman"/>
          <w:sz w:val="24"/>
          <w:szCs w:val="24"/>
          <w:lang w:eastAsia="ar-SA"/>
        </w:rPr>
        <w:t>Эркешевское</w:t>
      </w:r>
      <w:proofErr w:type="spellEnd"/>
      <w:r w:rsidRPr="001C3CA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E6F8C" w:rsidRPr="001C3CA2" w:rsidRDefault="001E6F8C" w:rsidP="001E6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Объекты образования </w:t>
      </w:r>
      <w:proofErr w:type="spellStart"/>
      <w:r w:rsidRPr="001C3CA2">
        <w:rPr>
          <w:rFonts w:ascii="Times New Roman" w:hAnsi="Times New Roman" w:cs="Times New Roman"/>
          <w:sz w:val="24"/>
          <w:szCs w:val="24"/>
          <w:lang w:eastAsia="ar-SA"/>
        </w:rPr>
        <w:t>Балезинского</w:t>
      </w:r>
      <w:proofErr w:type="spellEnd"/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не соответствуют требованиям антитеррорист</w:t>
      </w:r>
      <w:r w:rsidRPr="001C3CA2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ческой защищенности в связи с выявленными недостатками в ходе категорирования. </w:t>
      </w:r>
    </w:p>
    <w:p w:rsidR="001E6F8C" w:rsidRDefault="001E6F8C" w:rsidP="001E6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 xml:space="preserve">В 2016 году в рамках реализации антитеррористических мер по обеспечению безопасности между Министерством образования и науки УР и ПАО «Ростелеком» был заключен контракт на выполнение работ по установке системы видеонаблюдения в образовательных учреждениях.  В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Балезинском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 xml:space="preserve">  районе  были оборудованы системой видеонаблюдения и оснащены дополнител</w:t>
      </w:r>
      <w:r w:rsidRPr="001C3CA2">
        <w:rPr>
          <w:rFonts w:ascii="Times New Roman" w:hAnsi="Times New Roman" w:cs="Times New Roman"/>
          <w:sz w:val="24"/>
          <w:szCs w:val="24"/>
        </w:rPr>
        <w:t>ь</w:t>
      </w:r>
      <w:r w:rsidRPr="001C3CA2">
        <w:rPr>
          <w:rFonts w:ascii="Times New Roman" w:hAnsi="Times New Roman" w:cs="Times New Roman"/>
          <w:sz w:val="24"/>
          <w:szCs w:val="24"/>
        </w:rPr>
        <w:t>ным оборудованием и камерами 36 учреждений. На данный момент все образовательные учр</w:t>
      </w:r>
      <w:r w:rsidRPr="001C3CA2">
        <w:rPr>
          <w:rFonts w:ascii="Times New Roman" w:hAnsi="Times New Roman" w:cs="Times New Roman"/>
          <w:sz w:val="24"/>
          <w:szCs w:val="24"/>
        </w:rPr>
        <w:t>е</w:t>
      </w:r>
      <w:r w:rsidRPr="001C3CA2">
        <w:rPr>
          <w:rFonts w:ascii="Times New Roman" w:hAnsi="Times New Roman" w:cs="Times New Roman"/>
          <w:sz w:val="24"/>
          <w:szCs w:val="24"/>
        </w:rPr>
        <w:t xml:space="preserve">ждения оснащены системами видеонаблюдения,  </w:t>
      </w:r>
      <w:r w:rsidRPr="001C3CA2">
        <w:rPr>
          <w:rFonts w:ascii="Times New Roman" w:eastAsia="Calibri" w:hAnsi="Times New Roman" w:cs="Times New Roman"/>
          <w:sz w:val="24"/>
          <w:szCs w:val="24"/>
        </w:rPr>
        <w:t>но имеется потребность в замене и  приобрет</w:t>
      </w:r>
      <w:r w:rsidRPr="001C3CA2">
        <w:rPr>
          <w:rFonts w:ascii="Times New Roman" w:eastAsia="Calibri" w:hAnsi="Times New Roman" w:cs="Times New Roman"/>
          <w:sz w:val="24"/>
          <w:szCs w:val="24"/>
        </w:rPr>
        <w:t>е</w:t>
      </w:r>
      <w:r w:rsidRPr="001C3CA2">
        <w:rPr>
          <w:rFonts w:ascii="Times New Roman" w:eastAsia="Calibri" w:hAnsi="Times New Roman" w:cs="Times New Roman"/>
          <w:sz w:val="24"/>
          <w:szCs w:val="24"/>
        </w:rPr>
        <w:t xml:space="preserve">нии дополнительного оборудования на сумму 1440 </w:t>
      </w:r>
      <w:proofErr w:type="spellStart"/>
      <w:r w:rsidRPr="001C3C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1C3C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C3C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1C3CA2">
        <w:rPr>
          <w:rFonts w:ascii="Times New Roman" w:eastAsia="Calibri" w:hAnsi="Times New Roman" w:cs="Times New Roman"/>
          <w:sz w:val="24"/>
          <w:szCs w:val="24"/>
        </w:rPr>
        <w:t xml:space="preserve">. (для 3 категории). </w:t>
      </w:r>
    </w:p>
    <w:p w:rsidR="001E6F8C" w:rsidRPr="001C3CA2" w:rsidRDefault="001E6F8C" w:rsidP="001E6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CA2">
        <w:rPr>
          <w:rFonts w:ascii="Times New Roman" w:eastAsia="Calibri" w:hAnsi="Times New Roman" w:cs="Times New Roman"/>
          <w:sz w:val="24"/>
          <w:szCs w:val="24"/>
        </w:rPr>
        <w:t xml:space="preserve">В учреждениях отсутствует охранная сигнализация, потребность в ее установке составляет 440 </w:t>
      </w:r>
      <w:proofErr w:type="spellStart"/>
      <w:r w:rsidRPr="001C3C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1C3C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C3CA2">
        <w:rPr>
          <w:rFonts w:ascii="Times New Roman" w:eastAsia="Calibri" w:hAnsi="Times New Roman" w:cs="Times New Roman"/>
          <w:sz w:val="24"/>
          <w:szCs w:val="24"/>
        </w:rPr>
        <w:t>ублей</w:t>
      </w:r>
      <w:proofErr w:type="spellEnd"/>
      <w:r w:rsidRPr="001C3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F8C" w:rsidRPr="001C3CA2" w:rsidRDefault="001E6F8C" w:rsidP="001E6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>Все образовательные учреждения района оборудованы системой тревожной сигнализации с передачей сообщений о срабатывании в  подразделение войск национальной гвардии. Ежегодно учреждениями заключаются договора на обслуживание тревожной кнопки и вызов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C3CA2">
        <w:rPr>
          <w:rFonts w:ascii="Times New Roman" w:hAnsi="Times New Roman" w:cs="Times New Roman"/>
          <w:sz w:val="24"/>
          <w:szCs w:val="24"/>
        </w:rPr>
        <w:t xml:space="preserve"> вневедо</w:t>
      </w:r>
      <w:r w:rsidRPr="001C3CA2">
        <w:rPr>
          <w:rFonts w:ascii="Times New Roman" w:hAnsi="Times New Roman" w:cs="Times New Roman"/>
          <w:sz w:val="24"/>
          <w:szCs w:val="24"/>
        </w:rPr>
        <w:t>м</w:t>
      </w:r>
      <w:r w:rsidRPr="001C3CA2">
        <w:rPr>
          <w:rFonts w:ascii="Times New Roman" w:hAnsi="Times New Roman" w:cs="Times New Roman"/>
          <w:sz w:val="24"/>
          <w:szCs w:val="24"/>
        </w:rPr>
        <w:t>ственной «Охраны» в непредвиденных ситуациях. На данный период времени  в 35-ти объектах образовательных учреждений в качестве кнопок вызова наряда вневедомственной охраны уст</w:t>
      </w:r>
      <w:r w:rsidRPr="001C3CA2">
        <w:rPr>
          <w:rFonts w:ascii="Times New Roman" w:hAnsi="Times New Roman" w:cs="Times New Roman"/>
          <w:sz w:val="24"/>
          <w:szCs w:val="24"/>
        </w:rPr>
        <w:t>а</w:t>
      </w:r>
      <w:r w:rsidRPr="001C3CA2">
        <w:rPr>
          <w:rFonts w:ascii="Times New Roman" w:hAnsi="Times New Roman" w:cs="Times New Roman"/>
          <w:sz w:val="24"/>
          <w:szCs w:val="24"/>
        </w:rPr>
        <w:t>новлены сотовые телефоны.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CA2">
        <w:rPr>
          <w:rFonts w:ascii="Times New Roman" w:hAnsi="Times New Roman" w:cs="Times New Roman"/>
          <w:sz w:val="24"/>
          <w:szCs w:val="24"/>
        </w:rPr>
        <w:t>В целях реализации единой технической политики в обеспечении охраны образовательных учреждений имеется потребность в замене сотовых телефонов на прие</w:t>
      </w:r>
      <w:r w:rsidRPr="001C3CA2">
        <w:rPr>
          <w:rFonts w:ascii="Times New Roman" w:hAnsi="Times New Roman" w:cs="Times New Roman"/>
          <w:sz w:val="24"/>
          <w:szCs w:val="24"/>
        </w:rPr>
        <w:t>м</w:t>
      </w:r>
      <w:r w:rsidRPr="001C3CA2">
        <w:rPr>
          <w:rFonts w:ascii="Times New Roman" w:hAnsi="Times New Roman" w:cs="Times New Roman"/>
          <w:sz w:val="24"/>
          <w:szCs w:val="24"/>
        </w:rPr>
        <w:t>но-контрольные приборы на сумму 350 тысяч рублей.</w:t>
      </w:r>
    </w:p>
    <w:p w:rsidR="001E6F8C" w:rsidRPr="001C3CA2" w:rsidRDefault="001E6F8C" w:rsidP="001E6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>Во всех образовательных учреждениях смонтированы автоматическая  пожарная сигнал</w:t>
      </w:r>
      <w:r w:rsidRPr="001C3CA2">
        <w:rPr>
          <w:rFonts w:ascii="Times New Roman" w:hAnsi="Times New Roman" w:cs="Times New Roman"/>
          <w:sz w:val="24"/>
          <w:szCs w:val="24"/>
        </w:rPr>
        <w:t>и</w:t>
      </w:r>
      <w:r w:rsidRPr="001C3CA2">
        <w:rPr>
          <w:rFonts w:ascii="Times New Roman" w:hAnsi="Times New Roman" w:cs="Times New Roman"/>
          <w:sz w:val="24"/>
          <w:szCs w:val="24"/>
        </w:rPr>
        <w:t xml:space="preserve">зация и устройство для передачи сигнала о срабатывании системы по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радиотелекоммуникацио</w:t>
      </w:r>
      <w:r w:rsidRPr="001C3CA2">
        <w:rPr>
          <w:rFonts w:ascii="Times New Roman" w:hAnsi="Times New Roman" w:cs="Times New Roman"/>
          <w:sz w:val="24"/>
          <w:szCs w:val="24"/>
        </w:rPr>
        <w:t>н</w:t>
      </w:r>
      <w:r w:rsidRPr="001C3CA2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 xml:space="preserve"> системам на центральный узел связи Единой дежурной диспетчерской службы. Ежегодно учреждениями заключаются договора на  оказание услуг по передаче извещений и техническому обслуживанию АПС, ЕДДС.</w:t>
      </w:r>
    </w:p>
    <w:p w:rsidR="001E6F8C" w:rsidRPr="001C3CA2" w:rsidRDefault="001E6F8C" w:rsidP="001E6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 xml:space="preserve">В 22 объектах 3 категории (2210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C3C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3C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 xml:space="preserve">.), в 26 объектах 4 категории (2167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>.) треб</w:t>
      </w:r>
      <w:r w:rsidRPr="001C3CA2">
        <w:rPr>
          <w:rFonts w:ascii="Times New Roman" w:hAnsi="Times New Roman" w:cs="Times New Roman"/>
          <w:sz w:val="24"/>
          <w:szCs w:val="24"/>
        </w:rPr>
        <w:t>у</w:t>
      </w:r>
      <w:r w:rsidRPr="001C3CA2">
        <w:rPr>
          <w:rFonts w:ascii="Times New Roman" w:hAnsi="Times New Roman" w:cs="Times New Roman"/>
          <w:sz w:val="24"/>
          <w:szCs w:val="24"/>
        </w:rPr>
        <w:t xml:space="preserve">ется оборудование системы оповещения  и управления эвакуацией, либо автономными системами на общую сумму 4377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>.</w:t>
      </w:r>
    </w:p>
    <w:p w:rsidR="001E6F8C" w:rsidRPr="001C3CA2" w:rsidRDefault="001E6F8C" w:rsidP="001E6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 xml:space="preserve">Все образовательные учреждения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 xml:space="preserve"> района оснащены системой наружного освещения, но имеется потребность в установке дополнительного освещения на сумму 98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C3C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3C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 xml:space="preserve">. Резервные источники электроснабжения в учреждениях отсутствуют, в связи с этим существует потребность в их приобретении. Сумма потребности составляет 4800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C3C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3CA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>.</w:t>
      </w:r>
    </w:p>
    <w:p w:rsidR="001E6F8C" w:rsidRPr="001C3CA2" w:rsidRDefault="001E6F8C" w:rsidP="001E6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>В отношении  объектов третьей категории опасности требуется оснащение объектов ру</w:t>
      </w:r>
      <w:r w:rsidRPr="001C3CA2">
        <w:rPr>
          <w:rFonts w:ascii="Times New Roman" w:hAnsi="Times New Roman" w:cs="Times New Roman"/>
          <w:sz w:val="24"/>
          <w:szCs w:val="24"/>
        </w:rPr>
        <w:t>ч</w:t>
      </w:r>
      <w:r w:rsidRPr="001C3CA2">
        <w:rPr>
          <w:rFonts w:ascii="Times New Roman" w:hAnsi="Times New Roman" w:cs="Times New Roman"/>
          <w:sz w:val="24"/>
          <w:szCs w:val="24"/>
        </w:rPr>
        <w:t xml:space="preserve">ными или стационарными металлоискателями. Металлоискатели в учреждениях отсутствуют, в связи с этим, имеется потребность на сумму 2640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C3C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3CA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F8C" w:rsidRPr="001C3CA2" w:rsidRDefault="001E6F8C" w:rsidP="001E6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3CA2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1C3CA2">
        <w:rPr>
          <w:rFonts w:ascii="Times New Roman" w:hAnsi="Times New Roman" w:cs="Times New Roman"/>
          <w:sz w:val="24"/>
          <w:szCs w:val="24"/>
          <w:lang w:eastAsia="ar-SA"/>
        </w:rPr>
        <w:t>не соответствующие требованиям антитеррористической защищенности в связи с выявленными недостатками в ходе категорирования внесены в План по устранению зам</w:t>
      </w:r>
      <w:r w:rsidRPr="001C3CA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1C3CA2">
        <w:rPr>
          <w:rFonts w:ascii="Times New Roman" w:hAnsi="Times New Roman" w:cs="Times New Roman"/>
          <w:sz w:val="24"/>
          <w:szCs w:val="24"/>
          <w:lang w:eastAsia="ar-SA"/>
        </w:rPr>
        <w:t xml:space="preserve">чаний, выявленных в ходе проверок надзорными органами от 15 октября 2020 года и в </w:t>
      </w:r>
      <w:r w:rsidRPr="001C3CA2">
        <w:rPr>
          <w:rFonts w:ascii="Times New Roman" w:hAnsi="Times New Roman" w:cs="Times New Roman"/>
          <w:sz w:val="24"/>
          <w:szCs w:val="24"/>
        </w:rPr>
        <w:t>План мер</w:t>
      </w:r>
      <w:r w:rsidRPr="001C3CA2">
        <w:rPr>
          <w:rFonts w:ascii="Times New Roman" w:hAnsi="Times New Roman" w:cs="Times New Roman"/>
          <w:sz w:val="24"/>
          <w:szCs w:val="24"/>
        </w:rPr>
        <w:t>о</w:t>
      </w:r>
      <w:r w:rsidRPr="001C3CA2">
        <w:rPr>
          <w:rFonts w:ascii="Times New Roman" w:hAnsi="Times New Roman" w:cs="Times New Roman"/>
          <w:sz w:val="24"/>
          <w:szCs w:val="24"/>
        </w:rPr>
        <w:t>приятий («дорожная карта») по обеспечению антитеррористической защищенности образовател</w:t>
      </w:r>
      <w:r w:rsidRPr="001C3CA2">
        <w:rPr>
          <w:rFonts w:ascii="Times New Roman" w:hAnsi="Times New Roman" w:cs="Times New Roman"/>
          <w:sz w:val="24"/>
          <w:szCs w:val="24"/>
        </w:rPr>
        <w:t>ь</w:t>
      </w:r>
      <w:r w:rsidRPr="001C3CA2">
        <w:rPr>
          <w:rFonts w:ascii="Times New Roman" w:hAnsi="Times New Roman" w:cs="Times New Roman"/>
          <w:sz w:val="24"/>
          <w:szCs w:val="24"/>
        </w:rPr>
        <w:t xml:space="preserve">ных учреждений </w:t>
      </w:r>
      <w:proofErr w:type="spellStart"/>
      <w:r w:rsidRPr="001C3CA2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1C3CA2">
        <w:rPr>
          <w:rFonts w:ascii="Times New Roman" w:hAnsi="Times New Roman" w:cs="Times New Roman"/>
          <w:sz w:val="24"/>
          <w:szCs w:val="24"/>
        </w:rPr>
        <w:t xml:space="preserve"> района на 2019 – 2021 годы.</w:t>
      </w:r>
    </w:p>
    <w:p w:rsidR="0011373A" w:rsidRPr="0011373A" w:rsidRDefault="001E6F8C" w:rsidP="0011373A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b/>
          <w:i/>
          <w:sz w:val="24"/>
          <w:szCs w:val="24"/>
        </w:rPr>
      </w:pPr>
      <w:r w:rsidRPr="0011373A">
        <w:rPr>
          <w:b/>
          <w:sz w:val="24"/>
          <w:szCs w:val="24"/>
        </w:rPr>
        <w:t xml:space="preserve"> </w:t>
      </w:r>
      <w:r w:rsidR="0011373A" w:rsidRPr="0011373A">
        <w:rPr>
          <w:b/>
          <w:i/>
          <w:sz w:val="24"/>
          <w:szCs w:val="24"/>
        </w:rPr>
        <w:t>Управление культуры:</w:t>
      </w:r>
    </w:p>
    <w:p w:rsidR="0011373A" w:rsidRPr="00CC1AFE" w:rsidRDefault="0011373A" w:rsidP="001137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FE">
        <w:rPr>
          <w:rFonts w:ascii="Times New Roman" w:hAnsi="Times New Roman" w:cs="Times New Roman"/>
          <w:bCs/>
          <w:sz w:val="24"/>
          <w:szCs w:val="24"/>
        </w:rPr>
        <w:t>Распоряжения Администрации МО «Балезинский район» №9 от 21.01.2020 г. сообщаем, что в</w:t>
      </w:r>
      <w:r w:rsidRPr="00CC1AFE">
        <w:rPr>
          <w:rFonts w:ascii="Times New Roman" w:hAnsi="Times New Roman" w:cs="Times New Roman"/>
          <w:sz w:val="24"/>
          <w:szCs w:val="24"/>
        </w:rPr>
        <w:t xml:space="preserve"> МБУК «Центр развития культуры» согласно актам обследования и категорирования на предмет антитеррористической защищенности, составленных на основании заключения комиссии, 26 об</w:t>
      </w:r>
      <w:r w:rsidRPr="00CC1AFE">
        <w:rPr>
          <w:rFonts w:ascii="Times New Roman" w:hAnsi="Times New Roman" w:cs="Times New Roman"/>
          <w:sz w:val="24"/>
          <w:szCs w:val="24"/>
        </w:rPr>
        <w:t>ъ</w:t>
      </w:r>
      <w:r w:rsidRPr="00CC1AFE">
        <w:rPr>
          <w:rFonts w:ascii="Times New Roman" w:hAnsi="Times New Roman" w:cs="Times New Roman"/>
          <w:sz w:val="24"/>
          <w:szCs w:val="24"/>
        </w:rPr>
        <w:t>ектам (территориям) присвоена вторая категория антитеррористической безопасности. На основ</w:t>
      </w:r>
      <w:r w:rsidRPr="00CC1AFE">
        <w:rPr>
          <w:rFonts w:ascii="Times New Roman" w:hAnsi="Times New Roman" w:cs="Times New Roman"/>
          <w:sz w:val="24"/>
          <w:szCs w:val="24"/>
        </w:rPr>
        <w:t>а</w:t>
      </w:r>
      <w:r w:rsidRPr="00CC1AFE">
        <w:rPr>
          <w:rFonts w:ascii="Times New Roman" w:hAnsi="Times New Roman" w:cs="Times New Roman"/>
          <w:sz w:val="24"/>
          <w:szCs w:val="24"/>
        </w:rPr>
        <w:t>нии актов в 2018 году составлены паспорта безопасности на отделы МБУК «Центр развития кул</w:t>
      </w:r>
      <w:r w:rsidRPr="00CC1AFE">
        <w:rPr>
          <w:rFonts w:ascii="Times New Roman" w:hAnsi="Times New Roman" w:cs="Times New Roman"/>
          <w:sz w:val="24"/>
          <w:szCs w:val="24"/>
        </w:rPr>
        <w:t>ь</w:t>
      </w:r>
      <w:r w:rsidRPr="00CC1AFE">
        <w:rPr>
          <w:rFonts w:ascii="Times New Roman" w:hAnsi="Times New Roman" w:cs="Times New Roman"/>
          <w:sz w:val="24"/>
          <w:szCs w:val="24"/>
        </w:rPr>
        <w:t>туры». В июне 2020 года прокуратурой района проведена проверка исполнения действующего з</w:t>
      </w:r>
      <w:r w:rsidRPr="00CC1AFE">
        <w:rPr>
          <w:rFonts w:ascii="Times New Roman" w:hAnsi="Times New Roman" w:cs="Times New Roman"/>
          <w:sz w:val="24"/>
          <w:szCs w:val="24"/>
        </w:rPr>
        <w:t>а</w:t>
      </w:r>
      <w:r w:rsidRPr="00CC1AFE">
        <w:rPr>
          <w:rFonts w:ascii="Times New Roman" w:hAnsi="Times New Roman" w:cs="Times New Roman"/>
          <w:sz w:val="24"/>
          <w:szCs w:val="24"/>
        </w:rPr>
        <w:t xml:space="preserve">конодательства о противодействии терроризму в деятельности МБУК «Центр развития культуры». 25 июня 2020 г. прокуратурой </w:t>
      </w:r>
      <w:proofErr w:type="spellStart"/>
      <w:r w:rsidRPr="00CC1AFE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CC1AFE">
        <w:rPr>
          <w:rFonts w:ascii="Times New Roman" w:hAnsi="Times New Roman" w:cs="Times New Roman"/>
          <w:sz w:val="24"/>
          <w:szCs w:val="24"/>
        </w:rPr>
        <w:t xml:space="preserve"> района вынесено представление № 90-2020 «Об устранении нарушений законодательства о  противодействии  терроризму». </w:t>
      </w:r>
      <w:proofErr w:type="gramStart"/>
      <w:r w:rsidRPr="00CC1AFE">
        <w:rPr>
          <w:rFonts w:ascii="Times New Roman" w:hAnsi="Times New Roman" w:cs="Times New Roman"/>
          <w:sz w:val="24"/>
          <w:szCs w:val="24"/>
        </w:rPr>
        <w:t>В установленный срок часть нарушений  устранены: частично  установлены  ограждения, в  клубах  организован  пр</w:t>
      </w:r>
      <w:r w:rsidRPr="00CC1AFE">
        <w:rPr>
          <w:rFonts w:ascii="Times New Roman" w:hAnsi="Times New Roman" w:cs="Times New Roman"/>
          <w:sz w:val="24"/>
          <w:szCs w:val="24"/>
        </w:rPr>
        <w:t>о</w:t>
      </w:r>
      <w:r w:rsidRPr="00CC1AFE">
        <w:rPr>
          <w:rFonts w:ascii="Times New Roman" w:hAnsi="Times New Roman" w:cs="Times New Roman"/>
          <w:sz w:val="24"/>
          <w:szCs w:val="24"/>
        </w:rPr>
        <w:t xml:space="preserve">пускной  режим  и  контроль  за  соблюдением  пропускного  и  </w:t>
      </w:r>
      <w:proofErr w:type="spellStart"/>
      <w:r w:rsidRPr="00CC1AFE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CC1AFE">
        <w:rPr>
          <w:rFonts w:ascii="Times New Roman" w:hAnsi="Times New Roman" w:cs="Times New Roman"/>
          <w:sz w:val="24"/>
          <w:szCs w:val="24"/>
        </w:rPr>
        <w:t xml:space="preserve">  режимов, установленных  на  объектах;</w:t>
      </w:r>
      <w:proofErr w:type="gramEnd"/>
      <w:r w:rsidRPr="00CC1AFE">
        <w:rPr>
          <w:rFonts w:ascii="Times New Roman" w:hAnsi="Times New Roman" w:cs="Times New Roman"/>
          <w:sz w:val="24"/>
          <w:szCs w:val="24"/>
        </w:rPr>
        <w:t xml:space="preserve"> на  всех  объектах (территориях) обеспечено  размещение  нагля</w:t>
      </w:r>
      <w:r w:rsidRPr="00CC1AFE">
        <w:rPr>
          <w:rFonts w:ascii="Times New Roman" w:hAnsi="Times New Roman" w:cs="Times New Roman"/>
          <w:sz w:val="24"/>
          <w:szCs w:val="24"/>
        </w:rPr>
        <w:t>д</w:t>
      </w:r>
      <w:r w:rsidRPr="00CC1AFE">
        <w:rPr>
          <w:rFonts w:ascii="Times New Roman" w:hAnsi="Times New Roman" w:cs="Times New Roman"/>
          <w:sz w:val="24"/>
          <w:szCs w:val="24"/>
        </w:rPr>
        <w:lastRenderedPageBreak/>
        <w:t>ных  пособий  с  информацией  о  порядке  действия  работников  и  посетителей  при  обнаруж</w:t>
      </w:r>
      <w:r w:rsidRPr="00CC1AFE">
        <w:rPr>
          <w:rFonts w:ascii="Times New Roman" w:hAnsi="Times New Roman" w:cs="Times New Roman"/>
          <w:sz w:val="24"/>
          <w:szCs w:val="24"/>
        </w:rPr>
        <w:t>е</w:t>
      </w:r>
      <w:r w:rsidRPr="00CC1AFE">
        <w:rPr>
          <w:rFonts w:ascii="Times New Roman" w:hAnsi="Times New Roman" w:cs="Times New Roman"/>
          <w:sz w:val="24"/>
          <w:szCs w:val="24"/>
        </w:rPr>
        <w:t xml:space="preserve">нии  подозрительных  лиц  или  предметов  на  объектах (территориях), а также  при  поступлении  информации  об  угрозе  совершения  или  о  совершении  террористических  актов  на  объектах.  </w:t>
      </w:r>
      <w:proofErr w:type="gramStart"/>
      <w:r w:rsidRPr="00CC1AFE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CC1AFE">
        <w:rPr>
          <w:rFonts w:ascii="Times New Roman" w:hAnsi="Times New Roman" w:cs="Times New Roman"/>
          <w:sz w:val="24"/>
          <w:szCs w:val="24"/>
        </w:rPr>
        <w:t xml:space="preserve"> директора МБУК «Центр развития культуры» №89 о/д от 13.10.2020 г. назнач</w:t>
      </w:r>
      <w:r w:rsidRPr="00CC1AFE">
        <w:rPr>
          <w:rFonts w:ascii="Times New Roman" w:hAnsi="Times New Roman" w:cs="Times New Roman"/>
          <w:sz w:val="24"/>
          <w:szCs w:val="24"/>
        </w:rPr>
        <w:t>е</w:t>
      </w:r>
      <w:r w:rsidRPr="00CC1AFE">
        <w:rPr>
          <w:rFonts w:ascii="Times New Roman" w:hAnsi="Times New Roman" w:cs="Times New Roman"/>
          <w:sz w:val="24"/>
          <w:szCs w:val="24"/>
        </w:rPr>
        <w:t>на комиссия о замене паспортов безопасности.</w:t>
      </w:r>
    </w:p>
    <w:p w:rsidR="0011373A" w:rsidRPr="00CC1AFE" w:rsidRDefault="0011373A" w:rsidP="0011373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AFE">
        <w:rPr>
          <w:rFonts w:ascii="Times New Roman" w:hAnsi="Times New Roman" w:cs="Times New Roman"/>
          <w:bCs/>
          <w:sz w:val="24"/>
          <w:szCs w:val="24"/>
        </w:rPr>
        <w:t xml:space="preserve">В МБУК «РДК «Дружба» паспорт безопасности утвержден 10.08.2020 года. </w:t>
      </w:r>
      <w:proofErr w:type="gramStart"/>
      <w:r w:rsidRPr="00CC1AFE">
        <w:rPr>
          <w:rFonts w:ascii="Times New Roman" w:hAnsi="Times New Roman" w:cs="Times New Roman"/>
          <w:bCs/>
          <w:sz w:val="24"/>
          <w:szCs w:val="24"/>
        </w:rPr>
        <w:t>Согласно па</w:t>
      </w:r>
      <w:r w:rsidRPr="00CC1AFE">
        <w:rPr>
          <w:rFonts w:ascii="Times New Roman" w:hAnsi="Times New Roman" w:cs="Times New Roman"/>
          <w:bCs/>
          <w:sz w:val="24"/>
          <w:szCs w:val="24"/>
        </w:rPr>
        <w:t>с</w:t>
      </w:r>
      <w:r w:rsidRPr="00CC1AFE">
        <w:rPr>
          <w:rFonts w:ascii="Times New Roman" w:hAnsi="Times New Roman" w:cs="Times New Roman"/>
          <w:bCs/>
          <w:sz w:val="24"/>
          <w:szCs w:val="24"/>
        </w:rPr>
        <w:t>порта</w:t>
      </w:r>
      <w:proofErr w:type="gram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учреждению присвоена 2 категория опасности. Прокуратурой </w:t>
      </w:r>
      <w:proofErr w:type="spellStart"/>
      <w:r w:rsidRPr="00CC1AFE">
        <w:rPr>
          <w:rFonts w:ascii="Times New Roman" w:hAnsi="Times New Roman" w:cs="Times New Roman"/>
          <w:bCs/>
          <w:sz w:val="24"/>
          <w:szCs w:val="24"/>
        </w:rPr>
        <w:t>Балезинского</w:t>
      </w:r>
      <w:proofErr w:type="spell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района была проведена проверка и выписано представление 25.08.2020 года. 01.10.2020 года представлен ответ в прокуратуру </w:t>
      </w:r>
      <w:proofErr w:type="spellStart"/>
      <w:r w:rsidRPr="00CC1AFE">
        <w:rPr>
          <w:rFonts w:ascii="Times New Roman" w:hAnsi="Times New Roman" w:cs="Times New Roman"/>
          <w:bCs/>
          <w:sz w:val="24"/>
          <w:szCs w:val="24"/>
        </w:rPr>
        <w:t>Балезинского</w:t>
      </w:r>
      <w:proofErr w:type="spell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11373A" w:rsidRPr="00CC1AFE" w:rsidRDefault="0011373A" w:rsidP="0011373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AFE">
        <w:rPr>
          <w:rFonts w:ascii="Times New Roman" w:hAnsi="Times New Roman" w:cs="Times New Roman"/>
          <w:bCs/>
          <w:sz w:val="24"/>
          <w:szCs w:val="24"/>
        </w:rPr>
        <w:t>В 2018 году составлены паспорта безопасности на объекты: МБУК «</w:t>
      </w:r>
      <w:proofErr w:type="spellStart"/>
      <w:r w:rsidRPr="00CC1AFE">
        <w:rPr>
          <w:rFonts w:ascii="Times New Roman" w:hAnsi="Times New Roman" w:cs="Times New Roman"/>
          <w:bCs/>
          <w:sz w:val="24"/>
          <w:szCs w:val="24"/>
        </w:rPr>
        <w:t>Балезинская</w:t>
      </w:r>
      <w:proofErr w:type="spell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районная библиотека МО «Балезинский район» и отдел «</w:t>
      </w:r>
      <w:proofErr w:type="spellStart"/>
      <w:r w:rsidRPr="00CC1AFE">
        <w:rPr>
          <w:rFonts w:ascii="Times New Roman" w:hAnsi="Times New Roman" w:cs="Times New Roman"/>
          <w:bCs/>
          <w:sz w:val="24"/>
          <w:szCs w:val="24"/>
        </w:rPr>
        <w:t>Большеварыжская</w:t>
      </w:r>
      <w:proofErr w:type="spell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сельская библиотека». Объектам присвоена 2 категория опасности. </w:t>
      </w:r>
    </w:p>
    <w:p w:rsidR="0011373A" w:rsidRPr="00CC1AFE" w:rsidRDefault="0011373A" w:rsidP="0011373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AFE">
        <w:rPr>
          <w:rFonts w:ascii="Times New Roman" w:hAnsi="Times New Roman" w:cs="Times New Roman"/>
          <w:bCs/>
          <w:sz w:val="24"/>
          <w:szCs w:val="24"/>
        </w:rPr>
        <w:t xml:space="preserve">МБУ </w:t>
      </w:r>
      <w:proofErr w:type="gramStart"/>
      <w:r w:rsidRPr="00CC1AFE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Pr="00CC1AFE">
        <w:rPr>
          <w:rFonts w:ascii="Times New Roman" w:hAnsi="Times New Roman" w:cs="Times New Roman"/>
          <w:bCs/>
          <w:sz w:val="24"/>
          <w:szCs w:val="24"/>
        </w:rPr>
        <w:t>Детская</w:t>
      </w:r>
      <w:proofErr w:type="gram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школа искусств п. Балезино» в 2018 году составлен и утвержден коми</w:t>
      </w:r>
      <w:r w:rsidRPr="00CC1AFE">
        <w:rPr>
          <w:rFonts w:ascii="Times New Roman" w:hAnsi="Times New Roman" w:cs="Times New Roman"/>
          <w:bCs/>
          <w:sz w:val="24"/>
          <w:szCs w:val="24"/>
        </w:rPr>
        <w:t>с</w:t>
      </w:r>
      <w:r w:rsidRPr="00CC1AFE">
        <w:rPr>
          <w:rFonts w:ascii="Times New Roman" w:hAnsi="Times New Roman" w:cs="Times New Roman"/>
          <w:bCs/>
          <w:sz w:val="24"/>
          <w:szCs w:val="24"/>
        </w:rPr>
        <w:t>сией паспорт безопасности, присвоена 2 категория опасности. Здание оснащено камерами нару</w:t>
      </w:r>
      <w:r w:rsidRPr="00CC1AFE">
        <w:rPr>
          <w:rFonts w:ascii="Times New Roman" w:hAnsi="Times New Roman" w:cs="Times New Roman"/>
          <w:bCs/>
          <w:sz w:val="24"/>
          <w:szCs w:val="24"/>
        </w:rPr>
        <w:t>ж</w:t>
      </w:r>
      <w:r w:rsidRPr="00CC1AFE">
        <w:rPr>
          <w:rFonts w:ascii="Times New Roman" w:hAnsi="Times New Roman" w:cs="Times New Roman"/>
          <w:bCs/>
          <w:sz w:val="24"/>
          <w:szCs w:val="24"/>
        </w:rPr>
        <w:t>ного и внутреннего видеонаблюдения, на входной зоне (вахта) установлено устройство тревожной кнопки, на информационном стенде размещены памятки, инструкции по антитеррору, перед нач</w:t>
      </w:r>
      <w:r w:rsidRPr="00CC1AFE">
        <w:rPr>
          <w:rFonts w:ascii="Times New Roman" w:hAnsi="Times New Roman" w:cs="Times New Roman"/>
          <w:bCs/>
          <w:sz w:val="24"/>
          <w:szCs w:val="24"/>
        </w:rPr>
        <w:t>а</w:t>
      </w:r>
      <w:r w:rsidRPr="00CC1AFE">
        <w:rPr>
          <w:rFonts w:ascii="Times New Roman" w:hAnsi="Times New Roman" w:cs="Times New Roman"/>
          <w:bCs/>
          <w:sz w:val="24"/>
          <w:szCs w:val="24"/>
        </w:rPr>
        <w:t>лом учебного года проведен инструктаж со всеми сотрудниками ДШИ.</w:t>
      </w:r>
    </w:p>
    <w:p w:rsidR="0011373A" w:rsidRDefault="0011373A" w:rsidP="0011373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1AFE">
        <w:rPr>
          <w:rFonts w:ascii="Times New Roman" w:hAnsi="Times New Roman" w:cs="Times New Roman"/>
          <w:bCs/>
          <w:sz w:val="24"/>
          <w:szCs w:val="24"/>
        </w:rPr>
        <w:t>Паспорт безопасности МБУК «Балезинский районный историко-краеведческий музей МО «Балезинский район» утвержден 03.10.2018 г. Согласно акта обследования и категорирования об</w:t>
      </w:r>
      <w:r w:rsidRPr="00CC1AFE">
        <w:rPr>
          <w:rFonts w:ascii="Times New Roman" w:hAnsi="Times New Roman" w:cs="Times New Roman"/>
          <w:bCs/>
          <w:sz w:val="24"/>
          <w:szCs w:val="24"/>
        </w:rPr>
        <w:t>ъ</w:t>
      </w:r>
      <w:r w:rsidRPr="00CC1AFE">
        <w:rPr>
          <w:rFonts w:ascii="Times New Roman" w:hAnsi="Times New Roman" w:cs="Times New Roman"/>
          <w:bCs/>
          <w:sz w:val="24"/>
          <w:szCs w:val="24"/>
        </w:rPr>
        <w:t>екта в сфере культуры на предмет антитеррористической защищенности разработан План взаим</w:t>
      </w:r>
      <w:r w:rsidRPr="00CC1AFE">
        <w:rPr>
          <w:rFonts w:ascii="Times New Roman" w:hAnsi="Times New Roman" w:cs="Times New Roman"/>
          <w:bCs/>
          <w:sz w:val="24"/>
          <w:szCs w:val="24"/>
        </w:rPr>
        <w:t>о</w:t>
      </w:r>
      <w:r w:rsidRPr="00CC1AFE">
        <w:rPr>
          <w:rFonts w:ascii="Times New Roman" w:hAnsi="Times New Roman" w:cs="Times New Roman"/>
          <w:bCs/>
          <w:sz w:val="24"/>
          <w:szCs w:val="24"/>
        </w:rPr>
        <w:t xml:space="preserve">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CC1AFE">
        <w:rPr>
          <w:rFonts w:ascii="Times New Roman" w:hAnsi="Times New Roman" w:cs="Times New Roman"/>
          <w:bCs/>
          <w:sz w:val="24"/>
          <w:szCs w:val="24"/>
        </w:rPr>
        <w:t>Росгвардии</w:t>
      </w:r>
      <w:proofErr w:type="spell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по защите объекта (территории) от террористических угроз в МБУК «БРКМ МО «Балезинский район».</w:t>
      </w:r>
      <w:proofErr w:type="gram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Организована индивидуальная работа с работн</w:t>
      </w:r>
      <w:r w:rsidRPr="00CC1AFE">
        <w:rPr>
          <w:rFonts w:ascii="Times New Roman" w:hAnsi="Times New Roman" w:cs="Times New Roman"/>
          <w:bCs/>
          <w:sz w:val="24"/>
          <w:szCs w:val="24"/>
        </w:rPr>
        <w:t>и</w:t>
      </w:r>
      <w:r w:rsidRPr="00CC1AFE">
        <w:rPr>
          <w:rFonts w:ascii="Times New Roman" w:hAnsi="Times New Roman" w:cs="Times New Roman"/>
          <w:bCs/>
          <w:sz w:val="24"/>
          <w:szCs w:val="24"/>
        </w:rPr>
        <w:t>ками музея по вопросам противодействия терроризму, с разъяснением способов защиты и де</w:t>
      </w:r>
      <w:r w:rsidRPr="00CC1AFE">
        <w:rPr>
          <w:rFonts w:ascii="Times New Roman" w:hAnsi="Times New Roman" w:cs="Times New Roman"/>
          <w:bCs/>
          <w:sz w:val="24"/>
          <w:szCs w:val="24"/>
        </w:rPr>
        <w:t>й</w:t>
      </w:r>
      <w:r w:rsidRPr="00CC1AFE">
        <w:rPr>
          <w:rFonts w:ascii="Times New Roman" w:hAnsi="Times New Roman" w:cs="Times New Roman"/>
          <w:bCs/>
          <w:sz w:val="24"/>
          <w:szCs w:val="24"/>
        </w:rPr>
        <w:t>ствий при угрозе возникновения и в условиях совершения теракта. Разработана и утверждена И</w:t>
      </w:r>
      <w:r w:rsidRPr="00CC1AFE">
        <w:rPr>
          <w:rFonts w:ascii="Times New Roman" w:hAnsi="Times New Roman" w:cs="Times New Roman"/>
          <w:bCs/>
          <w:sz w:val="24"/>
          <w:szCs w:val="24"/>
        </w:rPr>
        <w:t>н</w:t>
      </w:r>
      <w:r w:rsidRPr="00CC1AFE">
        <w:rPr>
          <w:rFonts w:ascii="Times New Roman" w:hAnsi="Times New Roman" w:cs="Times New Roman"/>
          <w:bCs/>
          <w:sz w:val="24"/>
          <w:szCs w:val="24"/>
        </w:rPr>
        <w:t>струкция для руководителя и сотрудников МБУК «Балезинский районный историко-краеведческий музей» о действиях при возникновении угрозы и совершении террористических актов, заведен Журнал учета инструктажей по антитеррористической безопасности и действиям в чрезвычайных ситуациях. Организована периодическая проверка, обход и осмотр здания ежедне</w:t>
      </w:r>
      <w:r w:rsidRPr="00CC1AFE">
        <w:rPr>
          <w:rFonts w:ascii="Times New Roman" w:hAnsi="Times New Roman" w:cs="Times New Roman"/>
          <w:bCs/>
          <w:sz w:val="24"/>
          <w:szCs w:val="24"/>
        </w:rPr>
        <w:t>в</w:t>
      </w:r>
      <w:r w:rsidRPr="00CC1AFE">
        <w:rPr>
          <w:rFonts w:ascii="Times New Roman" w:hAnsi="Times New Roman" w:cs="Times New Roman"/>
          <w:bCs/>
          <w:sz w:val="24"/>
          <w:szCs w:val="24"/>
        </w:rPr>
        <w:t>но в начале и в конце рабочего дня, запись фиксируется в Журнале осмотра здания и территории. Имеется ограждение по всему периметру здания музея. Издан приказ «</w:t>
      </w:r>
      <w:proofErr w:type="gramStart"/>
      <w:r w:rsidRPr="00CC1AFE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CC1AFE">
        <w:rPr>
          <w:rFonts w:ascii="Times New Roman" w:hAnsi="Times New Roman" w:cs="Times New Roman"/>
          <w:bCs/>
          <w:sz w:val="24"/>
          <w:szCs w:val="24"/>
        </w:rPr>
        <w:t xml:space="preserve"> организации пропускного режима» от 2.04.2018 г. №5а.</w:t>
      </w:r>
    </w:p>
    <w:p w:rsidR="0081465F" w:rsidRPr="0081465F" w:rsidRDefault="0081465F" w:rsidP="00CA18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465F">
        <w:rPr>
          <w:rFonts w:ascii="Times New Roman" w:hAnsi="Times New Roman" w:cs="Times New Roman"/>
          <w:b/>
          <w:bCs/>
          <w:i/>
          <w:sz w:val="24"/>
          <w:szCs w:val="24"/>
        </w:rPr>
        <w:t>Отдел спорта.</w:t>
      </w:r>
    </w:p>
    <w:p w:rsidR="0081465F" w:rsidRPr="001326C8" w:rsidRDefault="0081465F" w:rsidP="00CA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C8">
        <w:rPr>
          <w:rFonts w:ascii="Times New Roman" w:hAnsi="Times New Roman" w:cs="Times New Roman"/>
          <w:sz w:val="24"/>
          <w:szCs w:val="24"/>
        </w:rPr>
        <w:t>Постановлением Администрации МО «Балезинский район» № 1365 от 12.09.2016 г. создана ме</w:t>
      </w:r>
      <w:r w:rsidRPr="001326C8">
        <w:rPr>
          <w:rFonts w:ascii="Times New Roman" w:hAnsi="Times New Roman" w:cs="Times New Roman"/>
          <w:sz w:val="24"/>
          <w:szCs w:val="24"/>
        </w:rPr>
        <w:t>ж</w:t>
      </w:r>
      <w:r w:rsidRPr="001326C8">
        <w:rPr>
          <w:rFonts w:ascii="Times New Roman" w:hAnsi="Times New Roman" w:cs="Times New Roman"/>
          <w:sz w:val="24"/>
          <w:szCs w:val="24"/>
        </w:rPr>
        <w:t xml:space="preserve">ведомственная комиссия по обследованию и категорированию объектов спорта. </w:t>
      </w:r>
    </w:p>
    <w:p w:rsidR="0081465F" w:rsidRPr="001326C8" w:rsidRDefault="0081465F" w:rsidP="00814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C8">
        <w:rPr>
          <w:rFonts w:ascii="Times New Roman" w:hAnsi="Times New Roman" w:cs="Times New Roman"/>
          <w:sz w:val="24"/>
          <w:szCs w:val="24"/>
        </w:rPr>
        <w:t xml:space="preserve">Проведено категорирование объектов спорта: </w:t>
      </w:r>
    </w:p>
    <w:p w:rsidR="0081465F" w:rsidRPr="001326C8" w:rsidRDefault="0081465F" w:rsidP="008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C8">
        <w:rPr>
          <w:rFonts w:ascii="Times New Roman" w:hAnsi="Times New Roman" w:cs="Times New Roman"/>
          <w:sz w:val="24"/>
          <w:szCs w:val="24"/>
        </w:rPr>
        <w:t>«Лыжная база» – 4 категория. Установлена «тревожная» кнопка с выводом сигнала на пульт вн</w:t>
      </w:r>
      <w:r w:rsidRPr="001326C8">
        <w:rPr>
          <w:rFonts w:ascii="Times New Roman" w:hAnsi="Times New Roman" w:cs="Times New Roman"/>
          <w:sz w:val="24"/>
          <w:szCs w:val="24"/>
        </w:rPr>
        <w:t>е</w:t>
      </w:r>
      <w:r w:rsidRPr="001326C8">
        <w:rPr>
          <w:rFonts w:ascii="Times New Roman" w:hAnsi="Times New Roman" w:cs="Times New Roman"/>
          <w:sz w:val="24"/>
          <w:szCs w:val="24"/>
        </w:rPr>
        <w:t>ведомственной охраны; установлены камеры видеонаблюдения. Отсутствует пропускной режим на территорию объекта.</w:t>
      </w:r>
    </w:p>
    <w:p w:rsidR="0081465F" w:rsidRPr="001326C8" w:rsidRDefault="0081465F" w:rsidP="008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6C8">
        <w:rPr>
          <w:rFonts w:ascii="Times New Roman" w:hAnsi="Times New Roman" w:cs="Times New Roman"/>
          <w:sz w:val="24"/>
          <w:szCs w:val="24"/>
        </w:rPr>
        <w:t>«Дом спорта» - 4 категория (замечания: отсутствие ограждения – не устранено; установлена «тр</w:t>
      </w:r>
      <w:r w:rsidRPr="001326C8">
        <w:rPr>
          <w:rFonts w:ascii="Times New Roman" w:hAnsi="Times New Roman" w:cs="Times New Roman"/>
          <w:sz w:val="24"/>
          <w:szCs w:val="24"/>
        </w:rPr>
        <w:t>е</w:t>
      </w:r>
      <w:r w:rsidRPr="001326C8">
        <w:rPr>
          <w:rFonts w:ascii="Times New Roman" w:hAnsi="Times New Roman" w:cs="Times New Roman"/>
          <w:sz w:val="24"/>
          <w:szCs w:val="24"/>
        </w:rPr>
        <w:t>вожная» кнопка с выводом сигнала на пульт вневедомственной охраны; установлены камеры в</w:t>
      </w:r>
      <w:r w:rsidRPr="001326C8">
        <w:rPr>
          <w:rFonts w:ascii="Times New Roman" w:hAnsi="Times New Roman" w:cs="Times New Roman"/>
          <w:sz w:val="24"/>
          <w:szCs w:val="24"/>
        </w:rPr>
        <w:t>и</w:t>
      </w:r>
      <w:r w:rsidRPr="001326C8">
        <w:rPr>
          <w:rFonts w:ascii="Times New Roman" w:hAnsi="Times New Roman" w:cs="Times New Roman"/>
          <w:sz w:val="24"/>
          <w:szCs w:val="24"/>
        </w:rPr>
        <w:t>деонаблюдения, имеется пропускной режим.</w:t>
      </w:r>
      <w:proofErr w:type="gramEnd"/>
    </w:p>
    <w:p w:rsidR="0081465F" w:rsidRPr="001326C8" w:rsidRDefault="0081465F" w:rsidP="008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6C8">
        <w:rPr>
          <w:rFonts w:ascii="Times New Roman" w:hAnsi="Times New Roman" w:cs="Times New Roman"/>
          <w:sz w:val="24"/>
          <w:szCs w:val="24"/>
        </w:rPr>
        <w:t>«Центральный стадион» – 4 категория (замечания: - отсутствие пропускного режима на стадион (имеется только в здание административно-бытового комплекса); установлена «тревожная» кно</w:t>
      </w:r>
      <w:r w:rsidRPr="001326C8">
        <w:rPr>
          <w:rFonts w:ascii="Times New Roman" w:hAnsi="Times New Roman" w:cs="Times New Roman"/>
          <w:sz w:val="24"/>
          <w:szCs w:val="24"/>
        </w:rPr>
        <w:t>п</w:t>
      </w:r>
      <w:r w:rsidRPr="001326C8">
        <w:rPr>
          <w:rFonts w:ascii="Times New Roman" w:hAnsi="Times New Roman" w:cs="Times New Roman"/>
          <w:sz w:val="24"/>
          <w:szCs w:val="24"/>
        </w:rPr>
        <w:t>ка с выводом сигнала на пульт вневедомственной охраны; установлены камеры видеонаблюдения.</w:t>
      </w:r>
      <w:proofErr w:type="gramEnd"/>
    </w:p>
    <w:p w:rsidR="0081465F" w:rsidRPr="001326C8" w:rsidRDefault="0081465F" w:rsidP="00814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C8">
        <w:rPr>
          <w:rFonts w:ascii="Times New Roman" w:hAnsi="Times New Roman" w:cs="Times New Roman"/>
          <w:sz w:val="24"/>
          <w:szCs w:val="24"/>
        </w:rPr>
        <w:t>«Хоккейная коробка» (по ул. Наговицына, возле СОШ №3) – категорирование не проводилось, отсутствует паспорт безопасности.</w:t>
      </w:r>
    </w:p>
    <w:p w:rsidR="0081465F" w:rsidRPr="001326C8" w:rsidRDefault="0081465F" w:rsidP="00814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C8">
        <w:rPr>
          <w:rFonts w:ascii="Times New Roman" w:hAnsi="Times New Roman" w:cs="Times New Roman"/>
          <w:sz w:val="24"/>
          <w:szCs w:val="24"/>
        </w:rPr>
        <w:t>Имеются актуальные паспорта безопасности: Лыжная база, дом спорта, центральный стадион.</w:t>
      </w:r>
    </w:p>
    <w:p w:rsidR="00C3699E" w:rsidRDefault="00C3699E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</w:p>
    <w:p w:rsidR="002D5528" w:rsidRDefault="004F337E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п.6.</w:t>
      </w:r>
    </w:p>
    <w:p w:rsidR="00355170" w:rsidRDefault="00355170" w:rsidP="00CA1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5170">
        <w:rPr>
          <w:rFonts w:ascii="Times New Roman" w:hAnsi="Times New Roman" w:cs="Times New Roman"/>
          <w:b/>
          <w:i/>
          <w:sz w:val="24"/>
          <w:szCs w:val="24"/>
        </w:rPr>
        <w:t>Управление образования.</w:t>
      </w:r>
    </w:p>
    <w:p w:rsidR="00355170" w:rsidRPr="001C3CA2" w:rsidRDefault="00355170" w:rsidP="00355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>В целях выявления лиц, наиболее подверженных воздействию идей терроризма Управлен</w:t>
      </w:r>
      <w:r w:rsidRPr="001C3CA2">
        <w:rPr>
          <w:rFonts w:ascii="Times New Roman" w:hAnsi="Times New Roman" w:cs="Times New Roman"/>
          <w:sz w:val="24"/>
          <w:szCs w:val="24"/>
        </w:rPr>
        <w:t>и</w:t>
      </w:r>
      <w:r w:rsidRPr="001C3CA2">
        <w:rPr>
          <w:rFonts w:ascii="Times New Roman" w:hAnsi="Times New Roman" w:cs="Times New Roman"/>
          <w:sz w:val="24"/>
          <w:szCs w:val="24"/>
        </w:rPr>
        <w:t>ем образования Администрации МО «Балезинский район» особое внимание уделяется несове</w:t>
      </w:r>
      <w:r w:rsidRPr="001C3CA2">
        <w:rPr>
          <w:rFonts w:ascii="Times New Roman" w:hAnsi="Times New Roman" w:cs="Times New Roman"/>
          <w:sz w:val="24"/>
          <w:szCs w:val="24"/>
        </w:rPr>
        <w:t>р</w:t>
      </w:r>
      <w:r w:rsidRPr="001C3CA2">
        <w:rPr>
          <w:rFonts w:ascii="Times New Roman" w:hAnsi="Times New Roman" w:cs="Times New Roman"/>
          <w:sz w:val="24"/>
          <w:szCs w:val="24"/>
        </w:rPr>
        <w:lastRenderedPageBreak/>
        <w:t>шеннолетним, состоящим на профилактических учетах. С этой целью, постоянно обновляются списки подростков, состоящих на профилактическом учете, контролируется их свободное от уч</w:t>
      </w:r>
      <w:r w:rsidRPr="001C3CA2">
        <w:rPr>
          <w:rFonts w:ascii="Times New Roman" w:hAnsi="Times New Roman" w:cs="Times New Roman"/>
          <w:sz w:val="24"/>
          <w:szCs w:val="24"/>
        </w:rPr>
        <w:t>е</w:t>
      </w:r>
      <w:r w:rsidRPr="001C3CA2">
        <w:rPr>
          <w:rFonts w:ascii="Times New Roman" w:hAnsi="Times New Roman" w:cs="Times New Roman"/>
          <w:sz w:val="24"/>
          <w:szCs w:val="24"/>
        </w:rPr>
        <w:t>бы времяпровождение. На период летних каникул за каждым несовершеннолетним, состоящим на профилактическом учете, закреплен  общественный воспитатель из числа педагогов, классных р</w:t>
      </w:r>
      <w:r w:rsidRPr="001C3CA2">
        <w:rPr>
          <w:rFonts w:ascii="Times New Roman" w:hAnsi="Times New Roman" w:cs="Times New Roman"/>
          <w:sz w:val="24"/>
          <w:szCs w:val="24"/>
        </w:rPr>
        <w:t>у</w:t>
      </w:r>
      <w:r w:rsidRPr="001C3CA2">
        <w:rPr>
          <w:rFonts w:ascii="Times New Roman" w:hAnsi="Times New Roman" w:cs="Times New Roman"/>
          <w:sz w:val="24"/>
          <w:szCs w:val="24"/>
        </w:rPr>
        <w:t xml:space="preserve">ководителей, социальных педагогов. </w:t>
      </w:r>
    </w:p>
    <w:p w:rsidR="00355170" w:rsidRPr="001C3CA2" w:rsidRDefault="00355170" w:rsidP="00355170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>Большая работа проводится на базе образовательных учреждений психологами, социал</w:t>
      </w:r>
      <w:r w:rsidRPr="001C3CA2">
        <w:rPr>
          <w:rFonts w:ascii="Times New Roman" w:hAnsi="Times New Roman" w:cs="Times New Roman"/>
          <w:sz w:val="24"/>
          <w:szCs w:val="24"/>
        </w:rPr>
        <w:t>ь</w:t>
      </w:r>
      <w:r w:rsidRPr="001C3CA2">
        <w:rPr>
          <w:rFonts w:ascii="Times New Roman" w:hAnsi="Times New Roman" w:cs="Times New Roman"/>
          <w:sz w:val="24"/>
          <w:szCs w:val="24"/>
        </w:rPr>
        <w:t>ными педагогами, классными руководителями, которые проводят профилактические беседы не только с подростками, но и с их родителями. Этих несовершеннолетних педагоги стараются з</w:t>
      </w:r>
      <w:r w:rsidRPr="001C3CA2">
        <w:rPr>
          <w:rFonts w:ascii="Times New Roman" w:hAnsi="Times New Roman" w:cs="Times New Roman"/>
          <w:sz w:val="24"/>
          <w:szCs w:val="24"/>
        </w:rPr>
        <w:t>а</w:t>
      </w:r>
      <w:r w:rsidRPr="001C3CA2">
        <w:rPr>
          <w:rFonts w:ascii="Times New Roman" w:hAnsi="Times New Roman" w:cs="Times New Roman"/>
          <w:sz w:val="24"/>
          <w:szCs w:val="24"/>
        </w:rPr>
        <w:t>действовать на все проводимые в школах, спортивных и культурно-массовых мероприятиях по максимуму.</w:t>
      </w:r>
    </w:p>
    <w:p w:rsidR="00355170" w:rsidRPr="00355170" w:rsidRDefault="00355170" w:rsidP="00355170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b/>
          <w:i/>
          <w:sz w:val="24"/>
          <w:szCs w:val="24"/>
        </w:rPr>
      </w:pPr>
      <w:r w:rsidRPr="00355170">
        <w:rPr>
          <w:b/>
          <w:i/>
          <w:sz w:val="24"/>
          <w:szCs w:val="24"/>
        </w:rPr>
        <w:t>Управление культуры:</w:t>
      </w:r>
    </w:p>
    <w:p w:rsidR="00355170" w:rsidRPr="00CC1AFE" w:rsidRDefault="00E402F9" w:rsidP="00E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5170" w:rsidRPr="00CC1AFE">
        <w:rPr>
          <w:rFonts w:ascii="Times New Roman" w:hAnsi="Times New Roman" w:cs="Times New Roman"/>
          <w:sz w:val="24"/>
          <w:szCs w:val="24"/>
        </w:rPr>
        <w:t xml:space="preserve"> сфере противодействия идеологии терроризма за 9 месяцев 2020 г. проведено 40 мер</w:t>
      </w:r>
      <w:r w:rsidR="00355170" w:rsidRPr="00CC1AFE">
        <w:rPr>
          <w:rFonts w:ascii="Times New Roman" w:hAnsi="Times New Roman" w:cs="Times New Roman"/>
          <w:sz w:val="24"/>
          <w:szCs w:val="24"/>
        </w:rPr>
        <w:t>о</w:t>
      </w:r>
      <w:r w:rsidR="00355170" w:rsidRPr="00CC1AFE">
        <w:rPr>
          <w:rFonts w:ascii="Times New Roman" w:hAnsi="Times New Roman" w:cs="Times New Roman"/>
          <w:sz w:val="24"/>
          <w:szCs w:val="24"/>
        </w:rPr>
        <w:t>приятий с количеством посетителей 3420 чел. Организованы профилактические беседы с насел</w:t>
      </w:r>
      <w:r w:rsidR="00355170" w:rsidRPr="00CC1AFE">
        <w:rPr>
          <w:rFonts w:ascii="Times New Roman" w:hAnsi="Times New Roman" w:cs="Times New Roman"/>
          <w:sz w:val="24"/>
          <w:szCs w:val="24"/>
        </w:rPr>
        <w:t>е</w:t>
      </w:r>
      <w:r w:rsidR="00355170" w:rsidRPr="00CC1AFE">
        <w:rPr>
          <w:rFonts w:ascii="Times New Roman" w:hAnsi="Times New Roman" w:cs="Times New Roman"/>
          <w:sz w:val="24"/>
          <w:szCs w:val="24"/>
        </w:rPr>
        <w:t>нием, круглые столы, уроки мужества. В учреждениях культуры района периодически обновляю</w:t>
      </w:r>
      <w:r w:rsidR="00355170" w:rsidRPr="00CC1AFE">
        <w:rPr>
          <w:rFonts w:ascii="Times New Roman" w:hAnsi="Times New Roman" w:cs="Times New Roman"/>
          <w:sz w:val="24"/>
          <w:szCs w:val="24"/>
        </w:rPr>
        <w:t>т</w:t>
      </w:r>
      <w:r w:rsidR="00355170" w:rsidRPr="00CC1AFE">
        <w:rPr>
          <w:rFonts w:ascii="Times New Roman" w:hAnsi="Times New Roman" w:cs="Times New Roman"/>
          <w:sz w:val="24"/>
          <w:szCs w:val="24"/>
        </w:rPr>
        <w:t>ся стенды по антитеррору, разрабатываются памятки, листовки, буклеты, которые активно испол</w:t>
      </w:r>
      <w:r w:rsidR="00355170" w:rsidRPr="00CC1AFE">
        <w:rPr>
          <w:rFonts w:ascii="Times New Roman" w:hAnsi="Times New Roman" w:cs="Times New Roman"/>
          <w:sz w:val="24"/>
          <w:szCs w:val="24"/>
        </w:rPr>
        <w:t>ь</w:t>
      </w:r>
      <w:r w:rsidR="00355170" w:rsidRPr="00CC1AFE">
        <w:rPr>
          <w:rFonts w:ascii="Times New Roman" w:hAnsi="Times New Roman" w:cs="Times New Roman"/>
          <w:sz w:val="24"/>
          <w:szCs w:val="24"/>
        </w:rPr>
        <w:t>зуются в мероприятиях. В целях формирования представления о терроризме как историческом и политическом явлении, формировании толерантности и профилактики межнациональной розни, нетерпимости каждый год работники культуры напоминают ребятам о событиях 2004 года в Беслане.  В рамках Всероссийской акции «Капля жизни» специалисты учреждений культуры о</w:t>
      </w:r>
      <w:r w:rsidR="00355170" w:rsidRPr="00CC1AFE">
        <w:rPr>
          <w:rFonts w:ascii="Times New Roman" w:hAnsi="Times New Roman" w:cs="Times New Roman"/>
          <w:sz w:val="24"/>
          <w:szCs w:val="24"/>
        </w:rPr>
        <w:t>р</w:t>
      </w:r>
      <w:r w:rsidR="00355170" w:rsidRPr="00CC1AFE">
        <w:rPr>
          <w:rFonts w:ascii="Times New Roman" w:hAnsi="Times New Roman" w:cs="Times New Roman"/>
          <w:sz w:val="24"/>
          <w:szCs w:val="24"/>
        </w:rPr>
        <w:t>ганизуют митинги и тематические мероприятия.</w:t>
      </w:r>
    </w:p>
    <w:p w:rsidR="00355170" w:rsidRPr="00CC1AFE" w:rsidRDefault="00355170" w:rsidP="00E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FE">
        <w:rPr>
          <w:rFonts w:ascii="Times New Roman" w:hAnsi="Times New Roman" w:cs="Times New Roman"/>
          <w:sz w:val="24"/>
          <w:szCs w:val="24"/>
        </w:rPr>
        <w:t>По линии библиотек района проведено по данной тематике 41 мероприятие, количество п</w:t>
      </w:r>
      <w:r w:rsidRPr="00CC1AFE">
        <w:rPr>
          <w:rFonts w:ascii="Times New Roman" w:hAnsi="Times New Roman" w:cs="Times New Roman"/>
          <w:sz w:val="24"/>
          <w:szCs w:val="24"/>
        </w:rPr>
        <w:t>о</w:t>
      </w:r>
      <w:r w:rsidRPr="00CC1AFE">
        <w:rPr>
          <w:rFonts w:ascii="Times New Roman" w:hAnsi="Times New Roman" w:cs="Times New Roman"/>
          <w:sz w:val="24"/>
          <w:szCs w:val="24"/>
        </w:rPr>
        <w:t>сещений – 1224.</w:t>
      </w:r>
    </w:p>
    <w:p w:rsidR="00F34446" w:rsidRDefault="00F34446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</w:p>
    <w:p w:rsidR="004F337E" w:rsidRDefault="00F34446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п.7.</w:t>
      </w:r>
    </w:p>
    <w:p w:rsidR="00F34446" w:rsidRDefault="00F34446" w:rsidP="00C02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4446">
        <w:rPr>
          <w:rFonts w:ascii="Times New Roman" w:hAnsi="Times New Roman" w:cs="Times New Roman"/>
          <w:b/>
          <w:i/>
          <w:sz w:val="24"/>
          <w:szCs w:val="24"/>
        </w:rPr>
        <w:t>Управление образования.</w:t>
      </w:r>
    </w:p>
    <w:p w:rsidR="00F34446" w:rsidRPr="001C3CA2" w:rsidRDefault="00F34446" w:rsidP="00F344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sz w:val="24"/>
          <w:szCs w:val="24"/>
        </w:rPr>
        <w:t xml:space="preserve">Во всех образовательных организациях МО «Балезинский район» в течение 2020 учебного года проведены различные мероприятия по профилактике экстремизма </w:t>
      </w:r>
      <w:proofErr w:type="gramStart"/>
      <w:r w:rsidRPr="001C3CA2">
        <w:rPr>
          <w:rFonts w:ascii="Times New Roman" w:hAnsi="Times New Roman"/>
          <w:sz w:val="24"/>
          <w:szCs w:val="24"/>
        </w:rPr>
        <w:t>среди</w:t>
      </w:r>
      <w:proofErr w:type="gramEnd"/>
      <w:r w:rsidRPr="001C3CA2">
        <w:rPr>
          <w:rFonts w:ascii="Times New Roman" w:hAnsi="Times New Roman"/>
          <w:sz w:val="24"/>
          <w:szCs w:val="24"/>
        </w:rPr>
        <w:t xml:space="preserve"> обучающихся: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sz w:val="24"/>
          <w:szCs w:val="24"/>
        </w:rPr>
        <w:t>-профилактические беседы с учащимися о последствиях совершения правонарушений террор</w:t>
      </w:r>
      <w:r w:rsidRPr="001C3CA2">
        <w:rPr>
          <w:rFonts w:ascii="Times New Roman" w:hAnsi="Times New Roman"/>
          <w:sz w:val="24"/>
          <w:szCs w:val="24"/>
        </w:rPr>
        <w:t>и</w:t>
      </w:r>
      <w:r w:rsidRPr="001C3CA2">
        <w:rPr>
          <w:rFonts w:ascii="Times New Roman" w:hAnsi="Times New Roman"/>
          <w:sz w:val="24"/>
          <w:szCs w:val="24"/>
        </w:rPr>
        <w:t>стического и экстремистского характера, в том числе в сети Интернет: «Ответственность несове</w:t>
      </w:r>
      <w:r w:rsidRPr="001C3CA2">
        <w:rPr>
          <w:rFonts w:ascii="Times New Roman" w:hAnsi="Times New Roman"/>
          <w:sz w:val="24"/>
          <w:szCs w:val="24"/>
        </w:rPr>
        <w:t>р</w:t>
      </w:r>
      <w:r w:rsidRPr="001C3CA2">
        <w:rPr>
          <w:rFonts w:ascii="Times New Roman" w:hAnsi="Times New Roman"/>
          <w:sz w:val="24"/>
          <w:szCs w:val="24"/>
        </w:rPr>
        <w:t>шеннолетних за правонарушения», «Подросток и закон», «Правовой лабиринт», «Безопасность в сети интернет»; «Возьмемся за руки, друзья», «Нам надо лучше знать друг друга», «Мы жители многонационального края!»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b/>
          <w:sz w:val="24"/>
          <w:szCs w:val="24"/>
        </w:rPr>
        <w:t>-</w:t>
      </w:r>
      <w:r w:rsidRPr="001C3CA2">
        <w:rPr>
          <w:rFonts w:ascii="Times New Roman" w:hAnsi="Times New Roman"/>
          <w:sz w:val="24"/>
          <w:szCs w:val="24"/>
        </w:rPr>
        <w:t xml:space="preserve"> инструктажи по технике безопасности « Правила поведения в экстремальных ситуациях террор</w:t>
      </w:r>
      <w:r w:rsidRPr="001C3CA2">
        <w:rPr>
          <w:rFonts w:ascii="Times New Roman" w:hAnsi="Times New Roman"/>
          <w:sz w:val="24"/>
          <w:szCs w:val="24"/>
        </w:rPr>
        <w:t>и</w:t>
      </w:r>
      <w:r w:rsidRPr="001C3CA2">
        <w:rPr>
          <w:rFonts w:ascii="Times New Roman" w:hAnsi="Times New Roman"/>
          <w:sz w:val="24"/>
          <w:szCs w:val="24"/>
        </w:rPr>
        <w:t>стического характера»;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1C3CA2">
        <w:rPr>
          <w:rFonts w:ascii="Times New Roman" w:hAnsi="Times New Roman"/>
          <w:sz w:val="24"/>
          <w:szCs w:val="24"/>
        </w:rPr>
        <w:t>- просмотр видеороликов «Противодействие терроризму», «Профилактика проявлений экстреми</w:t>
      </w:r>
      <w:r w:rsidRPr="001C3CA2">
        <w:rPr>
          <w:rFonts w:ascii="Times New Roman" w:hAnsi="Times New Roman"/>
          <w:sz w:val="24"/>
          <w:szCs w:val="24"/>
        </w:rPr>
        <w:t>з</w:t>
      </w:r>
      <w:r w:rsidRPr="001C3CA2">
        <w:rPr>
          <w:rFonts w:ascii="Times New Roman" w:hAnsi="Times New Roman"/>
          <w:sz w:val="24"/>
          <w:szCs w:val="24"/>
        </w:rPr>
        <w:t xml:space="preserve">ма среди молодёжи»; 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sz w:val="24"/>
          <w:szCs w:val="24"/>
        </w:rPr>
        <w:t>- встречи с сотрудниками органов системы профилактики  о правилах безопасного поведения несовершеннолетних в период зимних каникул, профилактика терроризма и экстремизма.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b/>
          <w:sz w:val="24"/>
          <w:szCs w:val="24"/>
        </w:rPr>
        <w:t xml:space="preserve"> общий охват-  4129 человек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sz w:val="24"/>
          <w:szCs w:val="24"/>
        </w:rPr>
        <w:t>- более 50 мероприятий, посвященных Дню борьбы с терроризмом: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CA2">
        <w:rPr>
          <w:rFonts w:ascii="Times New Roman" w:hAnsi="Times New Roman"/>
          <w:sz w:val="24"/>
          <w:szCs w:val="24"/>
        </w:rPr>
        <w:t>участие во Всероссийской  профилактические акции «Капля жизни»;</w:t>
      </w:r>
      <w:proofErr w:type="gramEnd"/>
    </w:p>
    <w:p w:rsidR="00F34446" w:rsidRPr="001C3CA2" w:rsidRDefault="00F34446" w:rsidP="00F3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>конкурс детских рисунков на асфальте "День солидарности в борьбе с терроризмом";</w:t>
      </w:r>
    </w:p>
    <w:p w:rsidR="00F34446" w:rsidRPr="001C3CA2" w:rsidRDefault="00F34446" w:rsidP="00F3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>классные часы с использованием короткометражных роликов  "Пусть всегда будет мир!";</w:t>
      </w:r>
    </w:p>
    <w:p w:rsidR="00F34446" w:rsidRPr="001C3CA2" w:rsidRDefault="00F34446" w:rsidP="00F3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 класс по изготовлению белых журавлей</w:t>
      </w:r>
      <w:r w:rsidRPr="001C3CA2">
        <w:rPr>
          <w:rFonts w:ascii="Times New Roman" w:hAnsi="Times New Roman" w:cs="Times New Roman"/>
          <w:sz w:val="24"/>
          <w:szCs w:val="24"/>
        </w:rPr>
        <w:t>;</w:t>
      </w:r>
    </w:p>
    <w:p w:rsidR="00F34446" w:rsidRPr="001C3CA2" w:rsidRDefault="00F34446" w:rsidP="00F3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>«Рисуем счастье на асфальте»,</w:t>
      </w:r>
      <w:r w:rsidRPr="001C3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3CA2">
        <w:rPr>
          <w:rFonts w:ascii="Times New Roman" w:hAnsi="Times New Roman" w:cs="Times New Roman"/>
          <w:sz w:val="24"/>
          <w:szCs w:val="24"/>
        </w:rPr>
        <w:t>приуроченные ко Дню солидарности в борьбе с терроризмом.</w:t>
      </w:r>
    </w:p>
    <w:p w:rsidR="00F34446" w:rsidRPr="001C3CA2" w:rsidRDefault="00F34446" w:rsidP="00F34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3CA2">
        <w:rPr>
          <w:rFonts w:ascii="Times New Roman" w:hAnsi="Times New Roman" w:cs="Times New Roman"/>
          <w:b/>
          <w:sz w:val="24"/>
          <w:szCs w:val="24"/>
        </w:rPr>
        <w:t>Общий охват 4129 человек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sz w:val="24"/>
          <w:szCs w:val="24"/>
        </w:rPr>
        <w:t>-правовой видео-лекторий «Мир»,</w:t>
      </w:r>
      <w:r w:rsidRPr="001C3CA2">
        <w:rPr>
          <w:rFonts w:ascii="Times New Roman" w:hAnsi="Times New Roman"/>
          <w:b/>
          <w:sz w:val="24"/>
          <w:szCs w:val="24"/>
        </w:rPr>
        <w:t xml:space="preserve"> с общим охватом 130 человек.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sz w:val="24"/>
          <w:szCs w:val="24"/>
        </w:rPr>
        <w:t xml:space="preserve">-онлайн классные часы «Формула безопасности», </w:t>
      </w:r>
      <w:r w:rsidRPr="001C3CA2">
        <w:rPr>
          <w:rFonts w:ascii="Times New Roman" w:hAnsi="Times New Roman"/>
          <w:b/>
          <w:sz w:val="24"/>
          <w:szCs w:val="24"/>
        </w:rPr>
        <w:t>с общим охватом 800 человек.</w:t>
      </w:r>
    </w:p>
    <w:p w:rsidR="00F34446" w:rsidRPr="001C3CA2" w:rsidRDefault="00F34446" w:rsidP="00F3444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C3CA2">
        <w:rPr>
          <w:rFonts w:ascii="Times New Roman" w:hAnsi="Times New Roman"/>
          <w:sz w:val="24"/>
          <w:szCs w:val="24"/>
        </w:rPr>
        <w:t>Для обучающихся начальной школы организован просмотр мультфильмов «</w:t>
      </w:r>
      <w:proofErr w:type="spellStart"/>
      <w:r w:rsidRPr="001C3CA2">
        <w:rPr>
          <w:rFonts w:ascii="Times New Roman" w:hAnsi="Times New Roman"/>
          <w:sz w:val="24"/>
          <w:szCs w:val="24"/>
        </w:rPr>
        <w:t>Кибербуллинг</w:t>
      </w:r>
      <w:proofErr w:type="spellEnd"/>
      <w:r w:rsidRPr="001C3CA2">
        <w:rPr>
          <w:rFonts w:ascii="Times New Roman" w:hAnsi="Times New Roman"/>
          <w:sz w:val="24"/>
          <w:szCs w:val="24"/>
        </w:rPr>
        <w:t>», «Бе</w:t>
      </w:r>
      <w:r w:rsidRPr="001C3CA2">
        <w:rPr>
          <w:rFonts w:ascii="Times New Roman" w:hAnsi="Times New Roman"/>
          <w:sz w:val="24"/>
          <w:szCs w:val="24"/>
        </w:rPr>
        <w:t>з</w:t>
      </w:r>
      <w:r w:rsidRPr="001C3CA2">
        <w:rPr>
          <w:rFonts w:ascii="Times New Roman" w:hAnsi="Times New Roman"/>
          <w:sz w:val="24"/>
          <w:szCs w:val="24"/>
        </w:rPr>
        <w:t xml:space="preserve">опасность в Интернете», «Общение с незнакомцами» обучающимися   начальной школы, </w:t>
      </w:r>
      <w:r w:rsidRPr="001C3CA2">
        <w:rPr>
          <w:rFonts w:ascii="Times New Roman" w:hAnsi="Times New Roman"/>
          <w:b/>
          <w:sz w:val="24"/>
          <w:szCs w:val="24"/>
        </w:rPr>
        <w:t>общий охват – 2115 человек</w:t>
      </w:r>
      <w:r w:rsidRPr="001C3CA2">
        <w:rPr>
          <w:rFonts w:ascii="Times New Roman" w:hAnsi="Times New Roman"/>
          <w:sz w:val="24"/>
          <w:szCs w:val="24"/>
        </w:rPr>
        <w:t xml:space="preserve">. </w:t>
      </w:r>
    </w:p>
    <w:p w:rsidR="00F34446" w:rsidRPr="001C3CA2" w:rsidRDefault="00F34446" w:rsidP="0099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2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обновлены информационные стенды «Обновление стенда «Терроризм – угроза обществу», «</w:t>
      </w:r>
      <w:r w:rsidRPr="001C3CA2">
        <w:rPr>
          <w:rFonts w:ascii="Times New Roman" w:eastAsia="Times New Roman" w:hAnsi="Times New Roman" w:cs="Times New Roman"/>
          <w:sz w:val="24"/>
          <w:szCs w:val="24"/>
        </w:rPr>
        <w:t>Толерантность в правовом государстве». Информация о пров</w:t>
      </w:r>
      <w:r w:rsidRPr="001C3C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C3CA2">
        <w:rPr>
          <w:rFonts w:ascii="Times New Roman" w:eastAsia="Times New Roman" w:hAnsi="Times New Roman" w:cs="Times New Roman"/>
          <w:sz w:val="24"/>
          <w:szCs w:val="24"/>
        </w:rPr>
        <w:t>дении мероприятий об антитеррористической деятельности размещается как на официальных са</w:t>
      </w:r>
      <w:r w:rsidRPr="001C3CA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C3CA2">
        <w:rPr>
          <w:rFonts w:ascii="Times New Roman" w:eastAsia="Times New Roman" w:hAnsi="Times New Roman" w:cs="Times New Roman"/>
          <w:sz w:val="24"/>
          <w:szCs w:val="24"/>
        </w:rPr>
        <w:t>тах образовательных организаций, так и в группах в социальных сетях.</w:t>
      </w:r>
    </w:p>
    <w:p w:rsidR="00F34446" w:rsidRPr="001C3CA2" w:rsidRDefault="00F34446" w:rsidP="0099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C3C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начала учебного года во всех общеобразовательных организациях назначены </w:t>
      </w:r>
      <w:r w:rsidRPr="001C3CA2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лица, отве</w:t>
      </w:r>
      <w:r w:rsidRPr="001C3CA2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1C3CA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ственные за организацию и проведение мониторинга социальных сетей информационно-телекоммуникационной сети «Интернет», используемых обучающимися.</w:t>
      </w:r>
      <w:proofErr w:type="gramEnd"/>
    </w:p>
    <w:p w:rsidR="00991B4D" w:rsidRPr="00991B4D" w:rsidRDefault="00991B4D" w:rsidP="00991B4D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Управление культуры.</w:t>
      </w:r>
    </w:p>
    <w:p w:rsidR="00EB2456" w:rsidRDefault="00991B4D" w:rsidP="00EB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FE">
        <w:rPr>
          <w:rFonts w:ascii="Times New Roman" w:hAnsi="Times New Roman" w:cs="Times New Roman"/>
          <w:sz w:val="24"/>
          <w:szCs w:val="24"/>
        </w:rPr>
        <w:t>Каждое учреждение культуры ведет свою официальную страницу в социальных сетях. М</w:t>
      </w:r>
      <w:r w:rsidRPr="00CC1AFE">
        <w:rPr>
          <w:rFonts w:ascii="Times New Roman" w:hAnsi="Times New Roman" w:cs="Times New Roman"/>
          <w:sz w:val="24"/>
          <w:szCs w:val="24"/>
        </w:rPr>
        <w:t>о</w:t>
      </w:r>
      <w:r w:rsidRPr="00CC1AFE">
        <w:rPr>
          <w:rFonts w:ascii="Times New Roman" w:hAnsi="Times New Roman" w:cs="Times New Roman"/>
          <w:sz w:val="24"/>
          <w:szCs w:val="24"/>
        </w:rPr>
        <w:t>ниторинг в данных группах ведётся в круглосуточном режиме, работает функция «Фильтр неце</w:t>
      </w:r>
      <w:r w:rsidRPr="00CC1AFE">
        <w:rPr>
          <w:rFonts w:ascii="Times New Roman" w:hAnsi="Times New Roman" w:cs="Times New Roman"/>
          <w:sz w:val="24"/>
          <w:szCs w:val="24"/>
        </w:rPr>
        <w:t>н</w:t>
      </w:r>
      <w:r w:rsidRPr="00CC1AFE">
        <w:rPr>
          <w:rFonts w:ascii="Times New Roman" w:hAnsi="Times New Roman" w:cs="Times New Roman"/>
          <w:sz w:val="24"/>
          <w:szCs w:val="24"/>
        </w:rPr>
        <w:t>зурных выражений». Общее количество участников групп учреждений культуры в социальных сетях на октябрь 2020 г. составляет более 4000 человека.</w:t>
      </w:r>
    </w:p>
    <w:p w:rsidR="00EB2456" w:rsidRPr="00EB2456" w:rsidRDefault="00EB2456" w:rsidP="00EB24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56">
        <w:rPr>
          <w:rFonts w:ascii="Times New Roman" w:hAnsi="Times New Roman" w:cs="Times New Roman"/>
          <w:b/>
          <w:i/>
          <w:sz w:val="24"/>
          <w:szCs w:val="24"/>
        </w:rPr>
        <w:t>Отдел молодежи.</w:t>
      </w:r>
    </w:p>
    <w:p w:rsidR="00EB2456" w:rsidRPr="001914FF" w:rsidRDefault="00EB2456" w:rsidP="00EB2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FF">
        <w:rPr>
          <w:rFonts w:ascii="Times New Roman" w:hAnsi="Times New Roman" w:cs="Times New Roman"/>
          <w:sz w:val="24"/>
          <w:szCs w:val="24"/>
        </w:rPr>
        <w:t xml:space="preserve"> Информация об антитеррористической деятельности, в </w:t>
      </w:r>
      <w:proofErr w:type="spellStart"/>
      <w:r w:rsidRPr="001914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914FF">
        <w:rPr>
          <w:rFonts w:ascii="Times New Roman" w:hAnsi="Times New Roman" w:cs="Times New Roman"/>
          <w:sz w:val="24"/>
          <w:szCs w:val="24"/>
        </w:rPr>
        <w:t>. видеоролики, фото-публикации, соц</w:t>
      </w:r>
      <w:r w:rsidRPr="001914FF">
        <w:rPr>
          <w:rFonts w:ascii="Times New Roman" w:hAnsi="Times New Roman" w:cs="Times New Roman"/>
          <w:sz w:val="24"/>
          <w:szCs w:val="24"/>
        </w:rPr>
        <w:t>и</w:t>
      </w:r>
      <w:r w:rsidRPr="001914FF">
        <w:rPr>
          <w:rFonts w:ascii="Times New Roman" w:hAnsi="Times New Roman" w:cs="Times New Roman"/>
          <w:sz w:val="24"/>
          <w:szCs w:val="24"/>
        </w:rPr>
        <w:t>альная реклама, размещена в социальной сети «</w:t>
      </w:r>
      <w:proofErr w:type="spellStart"/>
      <w:r w:rsidRPr="001914F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914FF">
        <w:rPr>
          <w:rFonts w:ascii="Times New Roman" w:hAnsi="Times New Roman" w:cs="Times New Roman"/>
          <w:sz w:val="24"/>
          <w:szCs w:val="24"/>
        </w:rPr>
        <w:t>» группы «Молодежка Балезино» https://vk.com/molodezhka_bz. Количество публикаций – 15 шт.</w:t>
      </w:r>
    </w:p>
    <w:p w:rsidR="007E27E1" w:rsidRDefault="007E27E1" w:rsidP="007E27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27E1">
        <w:rPr>
          <w:rFonts w:ascii="Times New Roman" w:hAnsi="Times New Roman" w:cs="Times New Roman"/>
          <w:b/>
          <w:i/>
          <w:sz w:val="24"/>
          <w:szCs w:val="24"/>
        </w:rPr>
        <w:t>Отдел спорта</w:t>
      </w:r>
    </w:p>
    <w:p w:rsidR="007E27E1" w:rsidRPr="001326C8" w:rsidRDefault="007E27E1" w:rsidP="007E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C8">
        <w:rPr>
          <w:rFonts w:ascii="Times New Roman" w:hAnsi="Times New Roman" w:cs="Times New Roman"/>
          <w:sz w:val="24"/>
          <w:szCs w:val="24"/>
        </w:rPr>
        <w:t xml:space="preserve">В социальных сетях (гр. </w:t>
      </w:r>
      <w:proofErr w:type="spellStart"/>
      <w:r w:rsidRPr="001326C8">
        <w:rPr>
          <w:rFonts w:ascii="Times New Roman" w:hAnsi="Times New Roman" w:cs="Times New Roman"/>
          <w:sz w:val="24"/>
          <w:szCs w:val="24"/>
        </w:rPr>
        <w:t>СпортивноеБалезино</w:t>
      </w:r>
      <w:proofErr w:type="spellEnd"/>
      <w:r w:rsidRPr="001326C8">
        <w:rPr>
          <w:rFonts w:ascii="Times New Roman" w:hAnsi="Times New Roman" w:cs="Times New Roman"/>
          <w:sz w:val="24"/>
          <w:szCs w:val="24"/>
        </w:rPr>
        <w:t>) регулярно публикуется информация антитеррор</w:t>
      </w:r>
      <w:r w:rsidRPr="001326C8">
        <w:rPr>
          <w:rFonts w:ascii="Times New Roman" w:hAnsi="Times New Roman" w:cs="Times New Roman"/>
          <w:sz w:val="24"/>
          <w:szCs w:val="24"/>
        </w:rPr>
        <w:t>и</w:t>
      </w:r>
      <w:r w:rsidRPr="001326C8">
        <w:rPr>
          <w:rFonts w:ascii="Times New Roman" w:hAnsi="Times New Roman" w:cs="Times New Roman"/>
          <w:sz w:val="24"/>
          <w:szCs w:val="24"/>
        </w:rPr>
        <w:t>стической направленности, на каждом объекте спорта вывешены плакаты антитеррористической направленности.</w:t>
      </w:r>
    </w:p>
    <w:p w:rsidR="007E27E1" w:rsidRPr="007E27E1" w:rsidRDefault="007E27E1" w:rsidP="00C02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27E1">
        <w:rPr>
          <w:rFonts w:ascii="Times New Roman" w:eastAsia="Times New Roman" w:hAnsi="Times New Roman" w:cs="Times New Roman"/>
          <w:b/>
          <w:i/>
          <w:sz w:val="24"/>
          <w:szCs w:val="24"/>
        </w:rPr>
        <w:t>Секретарь АТК МО.</w:t>
      </w:r>
    </w:p>
    <w:p w:rsidR="007E27E1" w:rsidRPr="006018A4" w:rsidRDefault="007E27E1" w:rsidP="007E27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8A4">
        <w:rPr>
          <w:rFonts w:ascii="Times New Roman" w:hAnsi="Times New Roman" w:cs="Times New Roman"/>
          <w:sz w:val="24"/>
          <w:szCs w:val="24"/>
        </w:rPr>
        <w:t xml:space="preserve">Информация о количестве публикаций в муниципальных печатных и электронных СМИ, а также в тематических группах в социальных сетях (группы, посвященные жизни в муниципальном образовании) об антитеррористической деятельности (в том числе негативного характера),  перечня основных тем, оценкой обоснованности критических публикаций отражается в итоговой справке в рамках исполнения мероприятий по реализации «Комплексного плана противодействия идеологии терроризма на 2019-2023 г. » на территории </w:t>
      </w:r>
      <w:proofErr w:type="spellStart"/>
      <w:r w:rsidRPr="006018A4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proofErr w:type="gramEnd"/>
      <w:r w:rsidRPr="006018A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34446" w:rsidRDefault="00F34446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</w:p>
    <w:p w:rsidR="00F34446" w:rsidRDefault="00C02FA7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п.8.</w:t>
      </w:r>
    </w:p>
    <w:p w:rsidR="00C3699E" w:rsidRPr="00C02FA7" w:rsidRDefault="00C02FA7" w:rsidP="00C3699E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Руководитель аппарата.</w:t>
      </w:r>
    </w:p>
    <w:p w:rsidR="00061C3E" w:rsidRPr="00061C3E" w:rsidRDefault="00061C3E" w:rsidP="00061C3E">
      <w:pPr>
        <w:pStyle w:val="2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061C3E">
        <w:rPr>
          <w:sz w:val="24"/>
          <w:szCs w:val="24"/>
        </w:rPr>
        <w:t xml:space="preserve">В Администрации района разработан проект муниципальной программы «Безопасность на 2021-2025 годы». На реализацию Подпрограммы «Гармонизация межэтнических отношений и участие в профилактике экстремизма» заложено финансирование в сумме 5 тыс. руб. На 2023,2024 и 2025 </w:t>
      </w:r>
      <w:proofErr w:type="spellStart"/>
      <w:r w:rsidRPr="00061C3E">
        <w:rPr>
          <w:sz w:val="24"/>
          <w:szCs w:val="24"/>
        </w:rPr>
        <w:t>г.г</w:t>
      </w:r>
      <w:proofErr w:type="spellEnd"/>
      <w:r w:rsidRPr="00061C3E">
        <w:rPr>
          <w:sz w:val="24"/>
          <w:szCs w:val="24"/>
        </w:rPr>
        <w:t>. В настоящее время проект муниципальной программы размещен на</w:t>
      </w:r>
      <w:r w:rsidRPr="00061C3E">
        <w:rPr>
          <w:rStyle w:val="12pt"/>
        </w:rPr>
        <w:t xml:space="preserve"> официальном сайте </w:t>
      </w:r>
      <w:r w:rsidRPr="00061C3E">
        <w:rPr>
          <w:sz w:val="24"/>
          <w:szCs w:val="24"/>
        </w:rPr>
        <w:t>Администрации муниципального образования «Балезинский район» для проведения публичного обсуждения.</w:t>
      </w:r>
    </w:p>
    <w:p w:rsidR="00C02FA7" w:rsidRDefault="00C02FA7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</w:p>
    <w:p w:rsidR="00061C3E" w:rsidRDefault="00061C3E" w:rsidP="00061C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  <w:lang w:val="ru-RU"/>
        </w:rPr>
      </w:pPr>
      <w:r w:rsidRPr="00061C3E">
        <w:rPr>
          <w:sz w:val="24"/>
          <w:szCs w:val="24"/>
        </w:rPr>
        <w:t>По п. 9.</w:t>
      </w:r>
    </w:p>
    <w:p w:rsidR="00CA18B6" w:rsidRPr="00CA18B6" w:rsidRDefault="00CA18B6" w:rsidP="00CA18B6">
      <w:pPr>
        <w:pStyle w:val="11"/>
        <w:shd w:val="clear" w:color="auto" w:fill="auto"/>
        <w:tabs>
          <w:tab w:val="left" w:pos="290"/>
        </w:tabs>
        <w:spacing w:before="0" w:after="0" w:line="240" w:lineRule="auto"/>
        <w:ind w:right="320"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Руководитель аппарата.</w:t>
      </w:r>
    </w:p>
    <w:p w:rsidR="00061C3E" w:rsidRPr="00061C3E" w:rsidRDefault="00061C3E" w:rsidP="00061C3E">
      <w:pPr>
        <w:pStyle w:val="2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061C3E">
        <w:rPr>
          <w:sz w:val="24"/>
          <w:szCs w:val="24"/>
        </w:rPr>
        <w:t xml:space="preserve">За 2020 год в Администрации муниципального образования «Балезинский район» </w:t>
      </w:r>
      <w:proofErr w:type="gramStart"/>
      <w:r w:rsidRPr="00061C3E">
        <w:rPr>
          <w:sz w:val="24"/>
          <w:szCs w:val="24"/>
        </w:rPr>
        <w:t>обученных</w:t>
      </w:r>
      <w:proofErr w:type="gramEnd"/>
      <w:r w:rsidRPr="00061C3E">
        <w:rPr>
          <w:sz w:val="24"/>
          <w:szCs w:val="24"/>
        </w:rPr>
        <w:t xml:space="preserve"> по теме противодействия терроризму нет.</w:t>
      </w:r>
    </w:p>
    <w:p w:rsidR="00061C3E" w:rsidRPr="00061C3E" w:rsidRDefault="00061C3E" w:rsidP="00061C3E">
      <w:pPr>
        <w:pStyle w:val="2"/>
        <w:framePr w:h="270" w:wrap="around" w:vAnchor="text" w:hAnchor="margin" w:x="5927" w:y="1830"/>
        <w:shd w:val="clear" w:color="auto" w:fill="auto"/>
        <w:spacing w:after="0" w:line="240" w:lineRule="auto"/>
        <w:ind w:left="100"/>
        <w:rPr>
          <w:sz w:val="24"/>
          <w:szCs w:val="24"/>
        </w:rPr>
      </w:pPr>
    </w:p>
    <w:p w:rsidR="00061C3E" w:rsidRDefault="00061C3E" w:rsidP="00061C3E">
      <w:pPr>
        <w:pStyle w:val="2"/>
        <w:shd w:val="clear" w:color="auto" w:fill="auto"/>
        <w:spacing w:after="0" w:line="240" w:lineRule="auto"/>
        <w:ind w:left="20" w:right="20"/>
        <w:rPr>
          <w:sz w:val="24"/>
          <w:szCs w:val="24"/>
          <w:lang w:val="ru-RU"/>
        </w:rPr>
      </w:pPr>
      <w:r w:rsidRPr="00061C3E">
        <w:rPr>
          <w:sz w:val="24"/>
          <w:szCs w:val="24"/>
        </w:rPr>
        <w:t>В 2019 г. обучение прошел Глава района по теме</w:t>
      </w:r>
      <w:proofErr w:type="gramStart"/>
      <w:r w:rsidRPr="00061C3E">
        <w:rPr>
          <w:sz w:val="24"/>
          <w:szCs w:val="24"/>
        </w:rPr>
        <w:t xml:space="preserve"> :</w:t>
      </w:r>
      <w:proofErr w:type="gramEnd"/>
      <w:r w:rsidRPr="00061C3E">
        <w:rPr>
          <w:sz w:val="24"/>
          <w:szCs w:val="24"/>
        </w:rPr>
        <w:t xml:space="preserve"> « Организация деятельности муниципальной </w:t>
      </w:r>
      <w:proofErr w:type="spellStart"/>
      <w:r w:rsidRPr="00061C3E">
        <w:rPr>
          <w:sz w:val="24"/>
          <w:szCs w:val="24"/>
        </w:rPr>
        <w:t>антитерристической</w:t>
      </w:r>
      <w:proofErr w:type="spellEnd"/>
      <w:r w:rsidRPr="00061C3E">
        <w:rPr>
          <w:sz w:val="24"/>
          <w:szCs w:val="24"/>
        </w:rPr>
        <w:t xml:space="preserve"> комиссии. Вопросы противодействия терроризму» 16 часов с 03.09.2019 по 23.12.2019.</w:t>
      </w:r>
    </w:p>
    <w:p w:rsidR="00CA18B6" w:rsidRPr="00CA18B6" w:rsidRDefault="00CA18B6" w:rsidP="00061C3E">
      <w:pPr>
        <w:pStyle w:val="2"/>
        <w:shd w:val="clear" w:color="auto" w:fill="auto"/>
        <w:spacing w:after="0" w:line="240" w:lineRule="auto"/>
        <w:ind w:left="20" w:right="20"/>
        <w:rPr>
          <w:sz w:val="24"/>
          <w:szCs w:val="24"/>
          <w:lang w:val="ru-RU"/>
        </w:rPr>
      </w:pPr>
    </w:p>
    <w:p w:rsidR="00993F1E" w:rsidRDefault="00CA18B6" w:rsidP="00CA1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EEE">
        <w:rPr>
          <w:rFonts w:ascii="Times New Roman" w:hAnsi="Times New Roman" w:cs="Times New Roman"/>
          <w:sz w:val="24"/>
          <w:szCs w:val="24"/>
        </w:rPr>
        <w:t>По п. 10 и п.11.</w:t>
      </w:r>
    </w:p>
    <w:p w:rsidR="00CA18B6" w:rsidRDefault="006018A4" w:rsidP="00CA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8B6">
        <w:rPr>
          <w:rFonts w:ascii="Times New Roman" w:eastAsia="Times New Roman" w:hAnsi="Times New Roman" w:cs="Times New Roman"/>
          <w:b/>
          <w:i/>
          <w:sz w:val="24"/>
          <w:szCs w:val="24"/>
        </w:rPr>
        <w:t>Секретарь АТК МО.</w:t>
      </w:r>
    </w:p>
    <w:p w:rsidR="00316EEE" w:rsidRPr="00316EEE" w:rsidRDefault="00316EEE" w:rsidP="00CA1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EE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Pr="00316EEE">
        <w:rPr>
          <w:rFonts w:ascii="Times New Roman" w:hAnsi="Times New Roman" w:cs="Times New Roman"/>
          <w:sz w:val="24"/>
          <w:szCs w:val="24"/>
        </w:rPr>
        <w:t>эффективности исполнения поруч</w:t>
      </w:r>
      <w:r w:rsidRPr="00316EEE">
        <w:rPr>
          <w:rFonts w:ascii="Times New Roman" w:hAnsi="Times New Roman" w:cs="Times New Roman"/>
          <w:sz w:val="24"/>
          <w:szCs w:val="24"/>
        </w:rPr>
        <w:t>е</w:t>
      </w:r>
      <w:r w:rsidRPr="00316EEE">
        <w:rPr>
          <w:rFonts w:ascii="Times New Roman" w:hAnsi="Times New Roman" w:cs="Times New Roman"/>
          <w:sz w:val="24"/>
          <w:szCs w:val="24"/>
        </w:rPr>
        <w:t>ний антитеррористической комиссии  Удмуртской Республики</w:t>
      </w:r>
      <w:proofErr w:type="gramEnd"/>
      <w:r w:rsidRPr="00316EEE">
        <w:rPr>
          <w:rFonts w:ascii="Times New Roman" w:hAnsi="Times New Roman" w:cs="Times New Roman"/>
          <w:sz w:val="24"/>
          <w:szCs w:val="24"/>
        </w:rPr>
        <w:t xml:space="preserve"> и антитеррористической коми</w:t>
      </w:r>
      <w:r w:rsidRPr="00316EEE">
        <w:rPr>
          <w:rFonts w:ascii="Times New Roman" w:hAnsi="Times New Roman" w:cs="Times New Roman"/>
          <w:sz w:val="24"/>
          <w:szCs w:val="24"/>
        </w:rPr>
        <w:t>с</w:t>
      </w:r>
      <w:r w:rsidRPr="00316EEE">
        <w:rPr>
          <w:rFonts w:ascii="Times New Roman" w:hAnsi="Times New Roman" w:cs="Times New Roman"/>
          <w:sz w:val="24"/>
          <w:szCs w:val="24"/>
        </w:rPr>
        <w:t>сии муниципального образования, а так же  результативность проводимой деятельности в области профилактики террористических проявлений отражаются дважды в год в полугодовых отчетах по работе антитеррористической комиссии.</w:t>
      </w:r>
    </w:p>
    <w:p w:rsidR="00316EEE" w:rsidRPr="00316EEE" w:rsidRDefault="00316EEE" w:rsidP="00316E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6EEE">
        <w:rPr>
          <w:rFonts w:ascii="Times New Roman" w:hAnsi="Times New Roman" w:cs="Times New Roman"/>
          <w:sz w:val="24"/>
          <w:szCs w:val="24"/>
        </w:rPr>
        <w:t>На все пункты решений антитеррористической комиссии в Удмуртской Республике даны ответы в отдел по обеспечению деятельности Антитеррористической комиссии Удмуртской Ре</w:t>
      </w:r>
      <w:r w:rsidRPr="00316EEE">
        <w:rPr>
          <w:rFonts w:ascii="Times New Roman" w:hAnsi="Times New Roman" w:cs="Times New Roman"/>
          <w:sz w:val="24"/>
          <w:szCs w:val="24"/>
        </w:rPr>
        <w:t>с</w:t>
      </w:r>
      <w:r w:rsidRPr="00316EEE">
        <w:rPr>
          <w:rFonts w:ascii="Times New Roman" w:hAnsi="Times New Roman" w:cs="Times New Roman"/>
          <w:sz w:val="24"/>
          <w:szCs w:val="24"/>
        </w:rPr>
        <w:t>публики.</w:t>
      </w:r>
      <w:r w:rsidR="0053426D">
        <w:rPr>
          <w:rFonts w:ascii="Times New Roman" w:hAnsi="Times New Roman" w:cs="Times New Roman"/>
          <w:sz w:val="24"/>
          <w:szCs w:val="24"/>
        </w:rPr>
        <w:t xml:space="preserve"> Рассмотрение вопроса исполнения собственных решений АТК ежегодно рассматривае</w:t>
      </w:r>
      <w:r w:rsidR="0053426D">
        <w:rPr>
          <w:rFonts w:ascii="Times New Roman" w:hAnsi="Times New Roman" w:cs="Times New Roman"/>
          <w:sz w:val="24"/>
          <w:szCs w:val="24"/>
        </w:rPr>
        <w:t>т</w:t>
      </w:r>
      <w:r w:rsidR="0053426D">
        <w:rPr>
          <w:rFonts w:ascii="Times New Roman" w:hAnsi="Times New Roman" w:cs="Times New Roman"/>
          <w:sz w:val="24"/>
          <w:szCs w:val="24"/>
        </w:rPr>
        <w:t>ся на заседании антитеррористической комиссии</w:t>
      </w:r>
      <w:r w:rsidR="00124A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остаются на ко</w:t>
      </w:r>
      <w:r w:rsidR="00124A7D">
        <w:rPr>
          <w:rFonts w:ascii="Times New Roman" w:hAnsi="Times New Roman" w:cs="Times New Roman"/>
          <w:sz w:val="24"/>
          <w:szCs w:val="24"/>
        </w:rPr>
        <w:t>н</w:t>
      </w:r>
      <w:r w:rsidR="00124A7D">
        <w:rPr>
          <w:rFonts w:ascii="Times New Roman" w:hAnsi="Times New Roman" w:cs="Times New Roman"/>
          <w:sz w:val="24"/>
          <w:szCs w:val="24"/>
        </w:rPr>
        <w:t>троле мероприятия, связанные с большим объемом финансирования</w:t>
      </w:r>
      <w:r w:rsidR="00F4208D">
        <w:rPr>
          <w:rFonts w:ascii="Times New Roman" w:hAnsi="Times New Roman" w:cs="Times New Roman"/>
          <w:sz w:val="24"/>
          <w:szCs w:val="24"/>
        </w:rPr>
        <w:t>, которые вытекают из треб</w:t>
      </w:r>
      <w:r w:rsidR="00F4208D">
        <w:rPr>
          <w:rFonts w:ascii="Times New Roman" w:hAnsi="Times New Roman" w:cs="Times New Roman"/>
          <w:sz w:val="24"/>
          <w:szCs w:val="24"/>
        </w:rPr>
        <w:t>о</w:t>
      </w:r>
      <w:r w:rsidR="00F4208D">
        <w:rPr>
          <w:rFonts w:ascii="Times New Roman" w:hAnsi="Times New Roman" w:cs="Times New Roman"/>
          <w:sz w:val="24"/>
          <w:szCs w:val="24"/>
        </w:rPr>
        <w:t>ваний нормативных правовых актов Российской Федерации.</w:t>
      </w:r>
    </w:p>
    <w:p w:rsidR="00316EEE" w:rsidRDefault="00316EEE" w:rsidP="00601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E" w:rsidRDefault="00316EEE" w:rsidP="00601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BEC" w:rsidRDefault="00EE708B" w:rsidP="00606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РЕШЕНИЕ</w:t>
      </w:r>
      <w:bookmarkStart w:id="1" w:name="_GoBack"/>
      <w:bookmarkEnd w:id="1"/>
      <w:r w:rsidR="00606BEC">
        <w:rPr>
          <w:rFonts w:ascii="Times New Roman" w:hAnsi="Times New Roman" w:cs="Times New Roman"/>
          <w:b/>
          <w:sz w:val="24"/>
          <w:szCs w:val="24"/>
        </w:rPr>
        <w:t>:</w:t>
      </w:r>
    </w:p>
    <w:p w:rsidR="00517653" w:rsidRDefault="00DE480A" w:rsidP="0033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0A">
        <w:rPr>
          <w:rFonts w:ascii="Times New Roman" w:hAnsi="Times New Roman" w:cs="Times New Roman"/>
          <w:sz w:val="24"/>
          <w:szCs w:val="24"/>
        </w:rPr>
        <w:t>1.</w:t>
      </w:r>
      <w:r w:rsidR="00517653" w:rsidRPr="00DE480A">
        <w:rPr>
          <w:rFonts w:ascii="Times New Roman" w:hAnsi="Times New Roman" w:cs="Times New Roman"/>
          <w:sz w:val="24"/>
          <w:szCs w:val="24"/>
        </w:rPr>
        <w:t xml:space="preserve">Итоговую информацию секретаря АТК МО </w:t>
      </w:r>
      <w:r>
        <w:rPr>
          <w:rFonts w:ascii="Times New Roman" w:hAnsi="Times New Roman" w:cs="Times New Roman"/>
          <w:sz w:val="24"/>
          <w:szCs w:val="24"/>
        </w:rPr>
        <w:t xml:space="preserve">Афанасьева С.Н. </w:t>
      </w:r>
      <w:r w:rsidR="00517653" w:rsidRPr="00DE480A">
        <w:rPr>
          <w:rFonts w:ascii="Times New Roman" w:hAnsi="Times New Roman" w:cs="Times New Roman"/>
          <w:sz w:val="24"/>
          <w:szCs w:val="24"/>
        </w:rPr>
        <w:t>по исполнению</w:t>
      </w:r>
      <w:r w:rsidRPr="00DE480A">
        <w:rPr>
          <w:rFonts w:ascii="Times New Roman" w:hAnsi="Times New Roman" w:cs="Times New Roman"/>
          <w:sz w:val="24"/>
          <w:szCs w:val="24"/>
        </w:rPr>
        <w:t xml:space="preserve"> распоряж</w:t>
      </w:r>
      <w:r w:rsidRPr="00DE480A">
        <w:rPr>
          <w:rFonts w:ascii="Times New Roman" w:hAnsi="Times New Roman" w:cs="Times New Roman"/>
          <w:sz w:val="24"/>
          <w:szCs w:val="24"/>
        </w:rPr>
        <w:t>е</w:t>
      </w:r>
      <w:r w:rsidRPr="00DE480A">
        <w:rPr>
          <w:rFonts w:ascii="Times New Roman" w:hAnsi="Times New Roman" w:cs="Times New Roman"/>
          <w:sz w:val="24"/>
          <w:szCs w:val="24"/>
        </w:rPr>
        <w:t xml:space="preserve">ния </w:t>
      </w:r>
      <w:r w:rsidR="00517653" w:rsidRPr="00DE480A">
        <w:rPr>
          <w:rFonts w:ascii="Times New Roman" w:hAnsi="Times New Roman" w:cs="Times New Roman"/>
          <w:sz w:val="24"/>
          <w:szCs w:val="24"/>
        </w:rPr>
        <w:t xml:space="preserve"> </w:t>
      </w:r>
      <w:r w:rsidR="00A67112" w:rsidRPr="0051580C">
        <w:rPr>
          <w:rFonts w:ascii="Times New Roman" w:hAnsi="Times New Roman" w:cs="Times New Roman"/>
          <w:sz w:val="24"/>
          <w:szCs w:val="24"/>
        </w:rPr>
        <w:t>Администрации МО «Балезинский район»  от 21.01.2020г. №9</w:t>
      </w:r>
      <w:r w:rsidR="00A67112" w:rsidRPr="00A67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1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67112" w:rsidRPr="0051580C">
        <w:rPr>
          <w:rFonts w:ascii="Times New Roman" w:hAnsi="Times New Roman" w:cs="Times New Roman"/>
          <w:sz w:val="24"/>
          <w:szCs w:val="24"/>
        </w:rPr>
        <w:t xml:space="preserve"> результатах  проведения м</w:t>
      </w:r>
      <w:r w:rsidR="00A67112" w:rsidRPr="0051580C">
        <w:rPr>
          <w:rFonts w:ascii="Times New Roman" w:hAnsi="Times New Roman" w:cs="Times New Roman"/>
          <w:sz w:val="24"/>
          <w:szCs w:val="24"/>
        </w:rPr>
        <w:t>о</w:t>
      </w:r>
      <w:r w:rsidR="00A67112" w:rsidRPr="0051580C">
        <w:rPr>
          <w:rFonts w:ascii="Times New Roman" w:hAnsi="Times New Roman" w:cs="Times New Roman"/>
          <w:sz w:val="24"/>
          <w:szCs w:val="24"/>
        </w:rPr>
        <w:t xml:space="preserve">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proofErr w:type="spellStart"/>
      <w:r w:rsidR="00A67112" w:rsidRPr="0051580C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A67112" w:rsidRPr="005158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B0882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5B0882" w:rsidRDefault="00334705" w:rsidP="00BA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75D1">
        <w:rPr>
          <w:rFonts w:ascii="Times New Roman" w:hAnsi="Times New Roman" w:cs="Times New Roman"/>
          <w:sz w:val="24"/>
          <w:szCs w:val="24"/>
        </w:rPr>
        <w:t>Руководителям управления образования, управления культуры, отдела спорта продолжать работу</w:t>
      </w:r>
      <w:r w:rsidR="00DD2532">
        <w:rPr>
          <w:rFonts w:ascii="Times New Roman" w:hAnsi="Times New Roman" w:cs="Times New Roman"/>
          <w:sz w:val="24"/>
          <w:szCs w:val="24"/>
        </w:rPr>
        <w:t>,</w:t>
      </w:r>
      <w:r w:rsidR="008975D1">
        <w:rPr>
          <w:rFonts w:ascii="Times New Roman" w:hAnsi="Times New Roman" w:cs="Times New Roman"/>
          <w:sz w:val="24"/>
          <w:szCs w:val="24"/>
        </w:rPr>
        <w:t xml:space="preserve"> совместно с курирующими Министерствами Удмуртской Республики</w:t>
      </w:r>
      <w:r w:rsidR="00BA40CD">
        <w:rPr>
          <w:rFonts w:ascii="Times New Roman" w:hAnsi="Times New Roman" w:cs="Times New Roman"/>
          <w:sz w:val="24"/>
          <w:szCs w:val="24"/>
        </w:rPr>
        <w:t>, направленную на приведение в соответствие с предъявленными требованиями уровня антитеррористической защ</w:t>
      </w:r>
      <w:r w:rsidR="00BA40CD">
        <w:rPr>
          <w:rFonts w:ascii="Times New Roman" w:hAnsi="Times New Roman" w:cs="Times New Roman"/>
          <w:sz w:val="24"/>
          <w:szCs w:val="24"/>
        </w:rPr>
        <w:t>и</w:t>
      </w:r>
      <w:r w:rsidR="00BA40CD">
        <w:rPr>
          <w:rFonts w:ascii="Times New Roman" w:hAnsi="Times New Roman" w:cs="Times New Roman"/>
          <w:sz w:val="24"/>
          <w:szCs w:val="24"/>
        </w:rPr>
        <w:t>щенности</w:t>
      </w:r>
      <w:r w:rsidR="00DD2532">
        <w:rPr>
          <w:rFonts w:ascii="Times New Roman" w:hAnsi="Times New Roman" w:cs="Times New Roman"/>
          <w:sz w:val="24"/>
          <w:szCs w:val="24"/>
        </w:rPr>
        <w:t xml:space="preserve"> подведомственных  потенциальных объектов террористических посягательств.</w:t>
      </w:r>
    </w:p>
    <w:p w:rsidR="00FC59E4" w:rsidRDefault="00FC59E4" w:rsidP="00BA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15612">
        <w:rPr>
          <w:rFonts w:ascii="Times New Roman" w:hAnsi="Times New Roman" w:cs="Times New Roman"/>
          <w:sz w:val="24"/>
          <w:szCs w:val="24"/>
        </w:rPr>
        <w:t>Во исполнение решений НАК и АТК УР с</w:t>
      </w:r>
      <w:r>
        <w:rPr>
          <w:rFonts w:ascii="Times New Roman" w:hAnsi="Times New Roman" w:cs="Times New Roman"/>
          <w:sz w:val="24"/>
          <w:szCs w:val="24"/>
        </w:rPr>
        <w:t>екретарю АТК МО</w:t>
      </w:r>
      <w:r w:rsidR="00B82C4F">
        <w:rPr>
          <w:rFonts w:ascii="Times New Roman" w:hAnsi="Times New Roman" w:cs="Times New Roman"/>
          <w:sz w:val="24"/>
          <w:szCs w:val="24"/>
        </w:rPr>
        <w:t xml:space="preserve"> Афанасьеву С.Н.</w:t>
      </w:r>
      <w:r>
        <w:rPr>
          <w:rFonts w:ascii="Times New Roman" w:hAnsi="Times New Roman" w:cs="Times New Roman"/>
          <w:sz w:val="24"/>
          <w:szCs w:val="24"/>
        </w:rPr>
        <w:t xml:space="preserve"> 1 раз 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лугодие</w:t>
      </w:r>
      <w:r w:rsidR="006578C9">
        <w:rPr>
          <w:rFonts w:ascii="Times New Roman" w:hAnsi="Times New Roman" w:cs="Times New Roman"/>
          <w:sz w:val="24"/>
          <w:szCs w:val="24"/>
        </w:rPr>
        <w:t xml:space="preserve"> подготавлив</w:t>
      </w:r>
      <w:r w:rsidR="003F0AAC">
        <w:rPr>
          <w:rFonts w:ascii="Times New Roman" w:hAnsi="Times New Roman" w:cs="Times New Roman"/>
          <w:sz w:val="24"/>
          <w:szCs w:val="24"/>
        </w:rPr>
        <w:t>ать вопрос на заседа</w:t>
      </w:r>
      <w:r w:rsidR="00B82C4F">
        <w:rPr>
          <w:rFonts w:ascii="Times New Roman" w:hAnsi="Times New Roman" w:cs="Times New Roman"/>
          <w:sz w:val="24"/>
          <w:szCs w:val="24"/>
        </w:rPr>
        <w:t>ние АТК МО по</w:t>
      </w:r>
      <w:r w:rsidR="006578C9">
        <w:rPr>
          <w:rFonts w:ascii="Times New Roman" w:hAnsi="Times New Roman" w:cs="Times New Roman"/>
          <w:sz w:val="24"/>
          <w:szCs w:val="24"/>
        </w:rPr>
        <w:t xml:space="preserve"> за</w:t>
      </w:r>
      <w:r w:rsidR="00B82C4F">
        <w:rPr>
          <w:rFonts w:ascii="Times New Roman" w:hAnsi="Times New Roman" w:cs="Times New Roman"/>
          <w:sz w:val="24"/>
          <w:szCs w:val="24"/>
        </w:rPr>
        <w:t>слушиванию</w:t>
      </w:r>
      <w:r w:rsidR="006578C9">
        <w:rPr>
          <w:rFonts w:ascii="Times New Roman" w:hAnsi="Times New Roman" w:cs="Times New Roman"/>
          <w:sz w:val="24"/>
          <w:szCs w:val="24"/>
        </w:rPr>
        <w:t xml:space="preserve"> должностных лиц и со</w:t>
      </w:r>
      <w:r w:rsidR="006578C9">
        <w:rPr>
          <w:rFonts w:ascii="Times New Roman" w:hAnsi="Times New Roman" w:cs="Times New Roman"/>
          <w:sz w:val="24"/>
          <w:szCs w:val="24"/>
        </w:rPr>
        <w:t>б</w:t>
      </w:r>
      <w:r w:rsidR="006578C9">
        <w:rPr>
          <w:rFonts w:ascii="Times New Roman" w:hAnsi="Times New Roman" w:cs="Times New Roman"/>
          <w:sz w:val="24"/>
          <w:szCs w:val="24"/>
        </w:rPr>
        <w:t>ственников</w:t>
      </w:r>
      <w:r w:rsidR="006578C9" w:rsidRPr="006578C9">
        <w:rPr>
          <w:rFonts w:ascii="Times New Roman" w:hAnsi="Times New Roman" w:cs="Times New Roman"/>
          <w:sz w:val="24"/>
          <w:szCs w:val="24"/>
        </w:rPr>
        <w:t xml:space="preserve"> </w:t>
      </w:r>
      <w:r w:rsidR="006578C9">
        <w:rPr>
          <w:rFonts w:ascii="Times New Roman" w:hAnsi="Times New Roman" w:cs="Times New Roman"/>
          <w:sz w:val="24"/>
          <w:szCs w:val="24"/>
        </w:rPr>
        <w:t>потенциальных объектов террористических посягательств</w:t>
      </w:r>
      <w:r w:rsidR="003F0AAC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gramStart"/>
      <w:r w:rsidR="003F0A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F0AAC">
        <w:rPr>
          <w:rFonts w:ascii="Times New Roman" w:hAnsi="Times New Roman" w:cs="Times New Roman"/>
          <w:sz w:val="24"/>
          <w:szCs w:val="24"/>
        </w:rPr>
        <w:t xml:space="preserve"> </w:t>
      </w:r>
      <w:r w:rsidR="00915612">
        <w:rPr>
          <w:rFonts w:ascii="Times New Roman" w:hAnsi="Times New Roman" w:cs="Times New Roman"/>
          <w:sz w:val="24"/>
          <w:szCs w:val="24"/>
        </w:rPr>
        <w:t>уро</w:t>
      </w:r>
      <w:r w:rsidR="00915612">
        <w:rPr>
          <w:rFonts w:ascii="Times New Roman" w:hAnsi="Times New Roman" w:cs="Times New Roman"/>
          <w:sz w:val="24"/>
          <w:szCs w:val="24"/>
        </w:rPr>
        <w:t>в</w:t>
      </w:r>
      <w:r w:rsidR="00915612">
        <w:rPr>
          <w:rFonts w:ascii="Times New Roman" w:hAnsi="Times New Roman" w:cs="Times New Roman"/>
          <w:sz w:val="24"/>
          <w:szCs w:val="24"/>
        </w:rPr>
        <w:t>нем антитеррористической защищенности.</w:t>
      </w:r>
    </w:p>
    <w:p w:rsidR="00FC59E4" w:rsidRDefault="00FC59E4" w:rsidP="00BA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9E4" w:rsidRDefault="00FC59E4" w:rsidP="00BA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FCF" w:rsidRDefault="007D7FCF" w:rsidP="00BA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FCF" w:rsidRPr="00DE480A" w:rsidRDefault="007D7FCF" w:rsidP="00BA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5BF" w:rsidRDefault="004235B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5178" w:rsidRDefault="00D45178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163C" w:rsidRDefault="000908A9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1B9">
        <w:rPr>
          <w:rFonts w:ascii="Times New Roman" w:hAnsi="Times New Roman" w:cs="Times New Roman"/>
          <w:sz w:val="24"/>
          <w:szCs w:val="24"/>
        </w:rPr>
        <w:t xml:space="preserve">Председатель АТК </w:t>
      </w:r>
    </w:p>
    <w:p w:rsidR="00F31AA0" w:rsidRDefault="007D7FCF" w:rsidP="007D7F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908A9" w:rsidRPr="00E25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163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BD9" w:rsidRDefault="005A2BD9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5178" w:rsidRDefault="00D45178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2EAF" w:rsidRDefault="00092EAF" w:rsidP="00F660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2EAF">
        <w:rPr>
          <w:rFonts w:ascii="Times New Roman" w:hAnsi="Times New Roman" w:cs="Times New Roman"/>
          <w:sz w:val="16"/>
          <w:szCs w:val="16"/>
        </w:rPr>
        <w:t>Афанасьев С.Н.</w:t>
      </w:r>
    </w:p>
    <w:p w:rsidR="00092EAF" w:rsidRPr="00092EAF" w:rsidRDefault="00092EAF" w:rsidP="00F660FC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834166-5-18-06</w:t>
      </w:r>
    </w:p>
    <w:sectPr w:rsidR="00092EAF" w:rsidRPr="00092EAF" w:rsidSect="001D2F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66" w:rsidRDefault="001E6466" w:rsidP="009C353B">
      <w:pPr>
        <w:spacing w:after="0" w:line="240" w:lineRule="auto"/>
      </w:pPr>
      <w:r>
        <w:separator/>
      </w:r>
    </w:p>
  </w:endnote>
  <w:endnote w:type="continuationSeparator" w:id="0">
    <w:p w:rsidR="001E6466" w:rsidRDefault="001E6466" w:rsidP="009C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66" w:rsidRDefault="001E6466" w:rsidP="009C353B">
      <w:pPr>
        <w:spacing w:after="0" w:line="240" w:lineRule="auto"/>
      </w:pPr>
      <w:r>
        <w:separator/>
      </w:r>
    </w:p>
  </w:footnote>
  <w:footnote w:type="continuationSeparator" w:id="0">
    <w:p w:rsidR="001E6466" w:rsidRDefault="001E6466" w:rsidP="009C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804"/>
    <w:multiLevelType w:val="multilevel"/>
    <w:tmpl w:val="B096067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32AEE"/>
    <w:multiLevelType w:val="multilevel"/>
    <w:tmpl w:val="74B6D29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C245E"/>
    <w:multiLevelType w:val="multilevel"/>
    <w:tmpl w:val="D8502F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E14CD"/>
    <w:multiLevelType w:val="hybridMultilevel"/>
    <w:tmpl w:val="FAC0374A"/>
    <w:lvl w:ilvl="0" w:tplc="CD9EC2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C0886"/>
    <w:multiLevelType w:val="multilevel"/>
    <w:tmpl w:val="8F94C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A2E49"/>
    <w:multiLevelType w:val="hybridMultilevel"/>
    <w:tmpl w:val="DA26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44DBC"/>
    <w:multiLevelType w:val="multilevel"/>
    <w:tmpl w:val="CDFE0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D79BF"/>
    <w:multiLevelType w:val="multilevel"/>
    <w:tmpl w:val="E59E5F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940AB"/>
    <w:multiLevelType w:val="hybridMultilevel"/>
    <w:tmpl w:val="410E2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3C58DF"/>
    <w:multiLevelType w:val="multilevel"/>
    <w:tmpl w:val="3E5A7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E44992"/>
    <w:multiLevelType w:val="multilevel"/>
    <w:tmpl w:val="430ECE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2E61DF"/>
    <w:multiLevelType w:val="hybridMultilevel"/>
    <w:tmpl w:val="9C948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0946B0"/>
    <w:multiLevelType w:val="multilevel"/>
    <w:tmpl w:val="29C83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134B3"/>
    <w:multiLevelType w:val="multilevel"/>
    <w:tmpl w:val="046848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A6EF7"/>
    <w:multiLevelType w:val="hybridMultilevel"/>
    <w:tmpl w:val="A622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517544"/>
    <w:multiLevelType w:val="multilevel"/>
    <w:tmpl w:val="FBF21F1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60C1F"/>
    <w:multiLevelType w:val="multilevel"/>
    <w:tmpl w:val="41A029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4F242C"/>
    <w:multiLevelType w:val="multilevel"/>
    <w:tmpl w:val="A89AA9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559D5"/>
    <w:multiLevelType w:val="multilevel"/>
    <w:tmpl w:val="06487C7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42DFF"/>
    <w:multiLevelType w:val="hybridMultilevel"/>
    <w:tmpl w:val="459A8BEC"/>
    <w:lvl w:ilvl="0" w:tplc="B9C06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E62CE0"/>
    <w:multiLevelType w:val="hybridMultilevel"/>
    <w:tmpl w:val="CF16391E"/>
    <w:lvl w:ilvl="0" w:tplc="91A4A6B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9B1222"/>
    <w:multiLevelType w:val="multilevel"/>
    <w:tmpl w:val="A6581C32"/>
    <w:lvl w:ilvl="0">
      <w:start w:val="6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E26928"/>
    <w:multiLevelType w:val="multilevel"/>
    <w:tmpl w:val="ED1E1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990F2E"/>
    <w:multiLevelType w:val="hybridMultilevel"/>
    <w:tmpl w:val="324E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A313A"/>
    <w:multiLevelType w:val="multilevel"/>
    <w:tmpl w:val="735E3A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957A71"/>
    <w:multiLevelType w:val="multilevel"/>
    <w:tmpl w:val="125EF946"/>
    <w:lvl w:ilvl="0">
      <w:start w:val="1"/>
      <w:numFmt w:val="decimal"/>
      <w:lvlText w:val="%1.0"/>
      <w:lvlJc w:val="left"/>
      <w:pPr>
        <w:ind w:left="63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26">
    <w:nsid w:val="6CEC7BC2"/>
    <w:multiLevelType w:val="hybridMultilevel"/>
    <w:tmpl w:val="D0EC86DA"/>
    <w:lvl w:ilvl="0" w:tplc="C32E6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F729F"/>
    <w:multiLevelType w:val="multilevel"/>
    <w:tmpl w:val="2D0215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216300"/>
    <w:multiLevelType w:val="multilevel"/>
    <w:tmpl w:val="7108B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9"/>
  </w:num>
  <w:num w:numId="5">
    <w:abstractNumId w:val="28"/>
  </w:num>
  <w:num w:numId="6">
    <w:abstractNumId w:val="2"/>
  </w:num>
  <w:num w:numId="7">
    <w:abstractNumId w:val="6"/>
  </w:num>
  <w:num w:numId="8">
    <w:abstractNumId w:val="15"/>
  </w:num>
  <w:num w:numId="9">
    <w:abstractNumId w:val="0"/>
  </w:num>
  <w:num w:numId="10">
    <w:abstractNumId w:val="21"/>
  </w:num>
  <w:num w:numId="11">
    <w:abstractNumId w:val="26"/>
  </w:num>
  <w:num w:numId="12">
    <w:abstractNumId w:val="22"/>
  </w:num>
  <w:num w:numId="13">
    <w:abstractNumId w:val="14"/>
  </w:num>
  <w:num w:numId="14">
    <w:abstractNumId w:val="23"/>
  </w:num>
  <w:num w:numId="15">
    <w:abstractNumId w:val="7"/>
  </w:num>
  <w:num w:numId="16">
    <w:abstractNumId w:val="12"/>
  </w:num>
  <w:num w:numId="17">
    <w:abstractNumId w:val="17"/>
  </w:num>
  <w:num w:numId="18">
    <w:abstractNumId w:val="10"/>
  </w:num>
  <w:num w:numId="19">
    <w:abstractNumId w:val="1"/>
  </w:num>
  <w:num w:numId="20">
    <w:abstractNumId w:val="13"/>
  </w:num>
  <w:num w:numId="21">
    <w:abstractNumId w:val="16"/>
  </w:num>
  <w:num w:numId="22">
    <w:abstractNumId w:val="18"/>
  </w:num>
  <w:num w:numId="23">
    <w:abstractNumId w:val="24"/>
  </w:num>
  <w:num w:numId="24">
    <w:abstractNumId w:val="8"/>
  </w:num>
  <w:num w:numId="25">
    <w:abstractNumId w:val="20"/>
  </w:num>
  <w:num w:numId="26">
    <w:abstractNumId w:val="4"/>
  </w:num>
  <w:num w:numId="27">
    <w:abstractNumId w:val="3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CF"/>
    <w:rsid w:val="00004867"/>
    <w:rsid w:val="00013B0D"/>
    <w:rsid w:val="000203D6"/>
    <w:rsid w:val="000267D2"/>
    <w:rsid w:val="00032F3D"/>
    <w:rsid w:val="0004098D"/>
    <w:rsid w:val="00044E66"/>
    <w:rsid w:val="0005375D"/>
    <w:rsid w:val="00061C3E"/>
    <w:rsid w:val="00062804"/>
    <w:rsid w:val="00064059"/>
    <w:rsid w:val="000908A9"/>
    <w:rsid w:val="000914F1"/>
    <w:rsid w:val="00092EAF"/>
    <w:rsid w:val="00097DB1"/>
    <w:rsid w:val="000A2A11"/>
    <w:rsid w:val="000A5910"/>
    <w:rsid w:val="000A6AC2"/>
    <w:rsid w:val="000A7DEE"/>
    <w:rsid w:val="000C3239"/>
    <w:rsid w:val="000C792E"/>
    <w:rsid w:val="000F6A2F"/>
    <w:rsid w:val="00101510"/>
    <w:rsid w:val="001022F8"/>
    <w:rsid w:val="0010796D"/>
    <w:rsid w:val="0011071D"/>
    <w:rsid w:val="0011373A"/>
    <w:rsid w:val="00120621"/>
    <w:rsid w:val="00121F9F"/>
    <w:rsid w:val="00124A7D"/>
    <w:rsid w:val="00131B78"/>
    <w:rsid w:val="001326C8"/>
    <w:rsid w:val="00133722"/>
    <w:rsid w:val="0013557F"/>
    <w:rsid w:val="001406DE"/>
    <w:rsid w:val="00141248"/>
    <w:rsid w:val="00143A1D"/>
    <w:rsid w:val="0015339C"/>
    <w:rsid w:val="00154B19"/>
    <w:rsid w:val="00164A60"/>
    <w:rsid w:val="00164D6B"/>
    <w:rsid w:val="0017181E"/>
    <w:rsid w:val="00177202"/>
    <w:rsid w:val="00185664"/>
    <w:rsid w:val="00190DC0"/>
    <w:rsid w:val="001914FF"/>
    <w:rsid w:val="00193CD4"/>
    <w:rsid w:val="001A05DD"/>
    <w:rsid w:val="001C3CA2"/>
    <w:rsid w:val="001D2F8A"/>
    <w:rsid w:val="001E5AE8"/>
    <w:rsid w:val="001E6466"/>
    <w:rsid w:val="001E6F8C"/>
    <w:rsid w:val="001E7B5A"/>
    <w:rsid w:val="001F41AC"/>
    <w:rsid w:val="00211575"/>
    <w:rsid w:val="00234C3E"/>
    <w:rsid w:val="00237C62"/>
    <w:rsid w:val="002403AF"/>
    <w:rsid w:val="00252CEB"/>
    <w:rsid w:val="00262E85"/>
    <w:rsid w:val="00274D2F"/>
    <w:rsid w:val="00275DAE"/>
    <w:rsid w:val="002760E9"/>
    <w:rsid w:val="0028182D"/>
    <w:rsid w:val="002821B2"/>
    <w:rsid w:val="00282F7B"/>
    <w:rsid w:val="002952F2"/>
    <w:rsid w:val="0029551F"/>
    <w:rsid w:val="002A622C"/>
    <w:rsid w:val="002C33FF"/>
    <w:rsid w:val="002C3585"/>
    <w:rsid w:val="002C72C7"/>
    <w:rsid w:val="002D15B5"/>
    <w:rsid w:val="002D5528"/>
    <w:rsid w:val="002E6DCB"/>
    <w:rsid w:val="002E7398"/>
    <w:rsid w:val="002F56EE"/>
    <w:rsid w:val="003116CD"/>
    <w:rsid w:val="00312FB6"/>
    <w:rsid w:val="00314946"/>
    <w:rsid w:val="00316EEE"/>
    <w:rsid w:val="00322BF7"/>
    <w:rsid w:val="00322D71"/>
    <w:rsid w:val="00332286"/>
    <w:rsid w:val="00333D2E"/>
    <w:rsid w:val="00334705"/>
    <w:rsid w:val="0034195E"/>
    <w:rsid w:val="00341D88"/>
    <w:rsid w:val="00344167"/>
    <w:rsid w:val="0035122D"/>
    <w:rsid w:val="003528FD"/>
    <w:rsid w:val="00353D73"/>
    <w:rsid w:val="00353F99"/>
    <w:rsid w:val="00355170"/>
    <w:rsid w:val="003641DA"/>
    <w:rsid w:val="003663D4"/>
    <w:rsid w:val="00370BB4"/>
    <w:rsid w:val="00375BCC"/>
    <w:rsid w:val="0039046E"/>
    <w:rsid w:val="00391729"/>
    <w:rsid w:val="003A011F"/>
    <w:rsid w:val="003A163C"/>
    <w:rsid w:val="003A45B3"/>
    <w:rsid w:val="003C2481"/>
    <w:rsid w:val="003D2B44"/>
    <w:rsid w:val="003E05FA"/>
    <w:rsid w:val="003E4375"/>
    <w:rsid w:val="003E51F7"/>
    <w:rsid w:val="003F0AAC"/>
    <w:rsid w:val="003F3450"/>
    <w:rsid w:val="003F57B9"/>
    <w:rsid w:val="00403FCC"/>
    <w:rsid w:val="004116E6"/>
    <w:rsid w:val="00415C1C"/>
    <w:rsid w:val="004176A7"/>
    <w:rsid w:val="004235BF"/>
    <w:rsid w:val="00436CCF"/>
    <w:rsid w:val="004378FC"/>
    <w:rsid w:val="004451B0"/>
    <w:rsid w:val="004467D9"/>
    <w:rsid w:val="00447A6F"/>
    <w:rsid w:val="0045004C"/>
    <w:rsid w:val="00462BAE"/>
    <w:rsid w:val="004734C6"/>
    <w:rsid w:val="00476409"/>
    <w:rsid w:val="00477B3A"/>
    <w:rsid w:val="00483A66"/>
    <w:rsid w:val="004847A3"/>
    <w:rsid w:val="00492554"/>
    <w:rsid w:val="00492A17"/>
    <w:rsid w:val="004935D9"/>
    <w:rsid w:val="004A001B"/>
    <w:rsid w:val="004A26EA"/>
    <w:rsid w:val="004A42A4"/>
    <w:rsid w:val="004B3D6E"/>
    <w:rsid w:val="004C43AE"/>
    <w:rsid w:val="004E0B8C"/>
    <w:rsid w:val="004E245F"/>
    <w:rsid w:val="004E4344"/>
    <w:rsid w:val="004F337E"/>
    <w:rsid w:val="004F4081"/>
    <w:rsid w:val="004F584F"/>
    <w:rsid w:val="00502C33"/>
    <w:rsid w:val="00505B71"/>
    <w:rsid w:val="0051580C"/>
    <w:rsid w:val="0051697C"/>
    <w:rsid w:val="00517653"/>
    <w:rsid w:val="00517B2F"/>
    <w:rsid w:val="0053426D"/>
    <w:rsid w:val="00536196"/>
    <w:rsid w:val="00541A8C"/>
    <w:rsid w:val="005467D5"/>
    <w:rsid w:val="00551B50"/>
    <w:rsid w:val="005525A8"/>
    <w:rsid w:val="0055628B"/>
    <w:rsid w:val="00565920"/>
    <w:rsid w:val="00566C3E"/>
    <w:rsid w:val="00567992"/>
    <w:rsid w:val="00572787"/>
    <w:rsid w:val="00580151"/>
    <w:rsid w:val="005857FF"/>
    <w:rsid w:val="00595CAC"/>
    <w:rsid w:val="005A06D0"/>
    <w:rsid w:val="005A2BD9"/>
    <w:rsid w:val="005A61BA"/>
    <w:rsid w:val="005B0882"/>
    <w:rsid w:val="005B68BB"/>
    <w:rsid w:val="005C7231"/>
    <w:rsid w:val="005D378B"/>
    <w:rsid w:val="005E5E39"/>
    <w:rsid w:val="005E7D2D"/>
    <w:rsid w:val="005F0DD6"/>
    <w:rsid w:val="005F7A27"/>
    <w:rsid w:val="006018A4"/>
    <w:rsid w:val="00606BEC"/>
    <w:rsid w:val="006111D6"/>
    <w:rsid w:val="00616FAB"/>
    <w:rsid w:val="0062293E"/>
    <w:rsid w:val="006256DE"/>
    <w:rsid w:val="00626DC3"/>
    <w:rsid w:val="0063519B"/>
    <w:rsid w:val="006352B1"/>
    <w:rsid w:val="00656AD5"/>
    <w:rsid w:val="006578C9"/>
    <w:rsid w:val="00657CE2"/>
    <w:rsid w:val="00661857"/>
    <w:rsid w:val="00662095"/>
    <w:rsid w:val="006644A5"/>
    <w:rsid w:val="00665F02"/>
    <w:rsid w:val="0067146E"/>
    <w:rsid w:val="006840C5"/>
    <w:rsid w:val="006A62F5"/>
    <w:rsid w:val="006A67E7"/>
    <w:rsid w:val="006A7409"/>
    <w:rsid w:val="006A7A84"/>
    <w:rsid w:val="006B54A9"/>
    <w:rsid w:val="006B7ADC"/>
    <w:rsid w:val="006C159B"/>
    <w:rsid w:val="006C4097"/>
    <w:rsid w:val="006C6B8B"/>
    <w:rsid w:val="006E3DF7"/>
    <w:rsid w:val="006E41AE"/>
    <w:rsid w:val="006E45E0"/>
    <w:rsid w:val="006E65D0"/>
    <w:rsid w:val="006F34F0"/>
    <w:rsid w:val="007076DE"/>
    <w:rsid w:val="00712E53"/>
    <w:rsid w:val="007326C5"/>
    <w:rsid w:val="00750B7C"/>
    <w:rsid w:val="007559FB"/>
    <w:rsid w:val="007568FD"/>
    <w:rsid w:val="00757F4D"/>
    <w:rsid w:val="0077694D"/>
    <w:rsid w:val="00783C8A"/>
    <w:rsid w:val="00784704"/>
    <w:rsid w:val="00794B60"/>
    <w:rsid w:val="007A590B"/>
    <w:rsid w:val="007B1761"/>
    <w:rsid w:val="007B4068"/>
    <w:rsid w:val="007B6951"/>
    <w:rsid w:val="007C029B"/>
    <w:rsid w:val="007C5CCC"/>
    <w:rsid w:val="007D2A4D"/>
    <w:rsid w:val="007D7FCF"/>
    <w:rsid w:val="007E27E1"/>
    <w:rsid w:val="007E7DA6"/>
    <w:rsid w:val="007F5CFE"/>
    <w:rsid w:val="007F795C"/>
    <w:rsid w:val="00803037"/>
    <w:rsid w:val="0081465F"/>
    <w:rsid w:val="00815DBA"/>
    <w:rsid w:val="0082293F"/>
    <w:rsid w:val="00822DE2"/>
    <w:rsid w:val="008258C5"/>
    <w:rsid w:val="00842177"/>
    <w:rsid w:val="00842531"/>
    <w:rsid w:val="00843ECE"/>
    <w:rsid w:val="00850179"/>
    <w:rsid w:val="00854DB8"/>
    <w:rsid w:val="00856436"/>
    <w:rsid w:val="00881494"/>
    <w:rsid w:val="00882043"/>
    <w:rsid w:val="008975D1"/>
    <w:rsid w:val="008976D8"/>
    <w:rsid w:val="008A1D3C"/>
    <w:rsid w:val="008A42FA"/>
    <w:rsid w:val="008B63A2"/>
    <w:rsid w:val="008B7B53"/>
    <w:rsid w:val="008C2F80"/>
    <w:rsid w:val="008C354B"/>
    <w:rsid w:val="008D2372"/>
    <w:rsid w:val="00915612"/>
    <w:rsid w:val="00943A69"/>
    <w:rsid w:val="009504DB"/>
    <w:rsid w:val="009544C8"/>
    <w:rsid w:val="00957179"/>
    <w:rsid w:val="00961DDA"/>
    <w:rsid w:val="0097202B"/>
    <w:rsid w:val="009740DB"/>
    <w:rsid w:val="009749CD"/>
    <w:rsid w:val="00985FAA"/>
    <w:rsid w:val="00991B4D"/>
    <w:rsid w:val="00992B3A"/>
    <w:rsid w:val="00993F1E"/>
    <w:rsid w:val="009954CE"/>
    <w:rsid w:val="00996D8A"/>
    <w:rsid w:val="009A6C7D"/>
    <w:rsid w:val="009B144C"/>
    <w:rsid w:val="009C01B2"/>
    <w:rsid w:val="009C353B"/>
    <w:rsid w:val="009D3F36"/>
    <w:rsid w:val="009D7A9C"/>
    <w:rsid w:val="009E2202"/>
    <w:rsid w:val="009F652C"/>
    <w:rsid w:val="00A067DB"/>
    <w:rsid w:val="00A07092"/>
    <w:rsid w:val="00A126F0"/>
    <w:rsid w:val="00A167E7"/>
    <w:rsid w:val="00A22225"/>
    <w:rsid w:val="00A51E1A"/>
    <w:rsid w:val="00A54CFA"/>
    <w:rsid w:val="00A6011E"/>
    <w:rsid w:val="00A61282"/>
    <w:rsid w:val="00A67112"/>
    <w:rsid w:val="00A75B03"/>
    <w:rsid w:val="00A75B57"/>
    <w:rsid w:val="00A767EF"/>
    <w:rsid w:val="00A8745C"/>
    <w:rsid w:val="00A9107D"/>
    <w:rsid w:val="00A916E1"/>
    <w:rsid w:val="00A93CC3"/>
    <w:rsid w:val="00AA243C"/>
    <w:rsid w:val="00AA2D52"/>
    <w:rsid w:val="00AA5D45"/>
    <w:rsid w:val="00AC2FF0"/>
    <w:rsid w:val="00AD73DB"/>
    <w:rsid w:val="00AE202C"/>
    <w:rsid w:val="00AE2328"/>
    <w:rsid w:val="00AE57D3"/>
    <w:rsid w:val="00AE5978"/>
    <w:rsid w:val="00AF27FB"/>
    <w:rsid w:val="00AF3DA5"/>
    <w:rsid w:val="00AF6E52"/>
    <w:rsid w:val="00B06A95"/>
    <w:rsid w:val="00B11F02"/>
    <w:rsid w:val="00B235FA"/>
    <w:rsid w:val="00B414C3"/>
    <w:rsid w:val="00B46A8A"/>
    <w:rsid w:val="00B56786"/>
    <w:rsid w:val="00B6076A"/>
    <w:rsid w:val="00B63687"/>
    <w:rsid w:val="00B660BA"/>
    <w:rsid w:val="00B72699"/>
    <w:rsid w:val="00B73644"/>
    <w:rsid w:val="00B75D15"/>
    <w:rsid w:val="00B82C4F"/>
    <w:rsid w:val="00B8479B"/>
    <w:rsid w:val="00B9037C"/>
    <w:rsid w:val="00B93D16"/>
    <w:rsid w:val="00BA350B"/>
    <w:rsid w:val="00BA40CD"/>
    <w:rsid w:val="00BA501C"/>
    <w:rsid w:val="00BA5058"/>
    <w:rsid w:val="00BB2B5F"/>
    <w:rsid w:val="00BB3E50"/>
    <w:rsid w:val="00BC0689"/>
    <w:rsid w:val="00BC5ABA"/>
    <w:rsid w:val="00BD68E9"/>
    <w:rsid w:val="00BE223B"/>
    <w:rsid w:val="00BF04CC"/>
    <w:rsid w:val="00C017F7"/>
    <w:rsid w:val="00C02FA7"/>
    <w:rsid w:val="00C063DD"/>
    <w:rsid w:val="00C30999"/>
    <w:rsid w:val="00C33CF5"/>
    <w:rsid w:val="00C3461E"/>
    <w:rsid w:val="00C3699E"/>
    <w:rsid w:val="00C45EB3"/>
    <w:rsid w:val="00C516E1"/>
    <w:rsid w:val="00C75150"/>
    <w:rsid w:val="00C93049"/>
    <w:rsid w:val="00C945FC"/>
    <w:rsid w:val="00C97B07"/>
    <w:rsid w:val="00CA1336"/>
    <w:rsid w:val="00CA18B6"/>
    <w:rsid w:val="00CA589A"/>
    <w:rsid w:val="00CB19AD"/>
    <w:rsid w:val="00CB2012"/>
    <w:rsid w:val="00CC1935"/>
    <w:rsid w:val="00CC1AFE"/>
    <w:rsid w:val="00CC2FAE"/>
    <w:rsid w:val="00CD3EBA"/>
    <w:rsid w:val="00CD433E"/>
    <w:rsid w:val="00CE1771"/>
    <w:rsid w:val="00CE5D83"/>
    <w:rsid w:val="00CE631A"/>
    <w:rsid w:val="00CF4408"/>
    <w:rsid w:val="00D0733C"/>
    <w:rsid w:val="00D07BFC"/>
    <w:rsid w:val="00D12684"/>
    <w:rsid w:val="00D206FA"/>
    <w:rsid w:val="00D23AF9"/>
    <w:rsid w:val="00D301CB"/>
    <w:rsid w:val="00D45178"/>
    <w:rsid w:val="00D4789D"/>
    <w:rsid w:val="00D47E09"/>
    <w:rsid w:val="00D53940"/>
    <w:rsid w:val="00D54A80"/>
    <w:rsid w:val="00D61635"/>
    <w:rsid w:val="00D7163C"/>
    <w:rsid w:val="00D77D34"/>
    <w:rsid w:val="00D800B9"/>
    <w:rsid w:val="00D85576"/>
    <w:rsid w:val="00D85E57"/>
    <w:rsid w:val="00D936CA"/>
    <w:rsid w:val="00DA1132"/>
    <w:rsid w:val="00DB3900"/>
    <w:rsid w:val="00DC7BD2"/>
    <w:rsid w:val="00DD2532"/>
    <w:rsid w:val="00DE480A"/>
    <w:rsid w:val="00E04FA5"/>
    <w:rsid w:val="00E10672"/>
    <w:rsid w:val="00E267A0"/>
    <w:rsid w:val="00E3508D"/>
    <w:rsid w:val="00E37FC1"/>
    <w:rsid w:val="00E402F9"/>
    <w:rsid w:val="00E42B4E"/>
    <w:rsid w:val="00E522F1"/>
    <w:rsid w:val="00EA0005"/>
    <w:rsid w:val="00EA0B68"/>
    <w:rsid w:val="00EB1BCA"/>
    <w:rsid w:val="00EB2456"/>
    <w:rsid w:val="00EB2F19"/>
    <w:rsid w:val="00EC7624"/>
    <w:rsid w:val="00ED6A27"/>
    <w:rsid w:val="00ED787D"/>
    <w:rsid w:val="00EE5B4C"/>
    <w:rsid w:val="00EE61C4"/>
    <w:rsid w:val="00EE708B"/>
    <w:rsid w:val="00EF459C"/>
    <w:rsid w:val="00F05028"/>
    <w:rsid w:val="00F10D51"/>
    <w:rsid w:val="00F219CC"/>
    <w:rsid w:val="00F21E0D"/>
    <w:rsid w:val="00F25FE1"/>
    <w:rsid w:val="00F31AA0"/>
    <w:rsid w:val="00F342BE"/>
    <w:rsid w:val="00F34446"/>
    <w:rsid w:val="00F34FC1"/>
    <w:rsid w:val="00F35AF4"/>
    <w:rsid w:val="00F37CB7"/>
    <w:rsid w:val="00F4208D"/>
    <w:rsid w:val="00F4441B"/>
    <w:rsid w:val="00F6040D"/>
    <w:rsid w:val="00F63E66"/>
    <w:rsid w:val="00F660FC"/>
    <w:rsid w:val="00F733A9"/>
    <w:rsid w:val="00F77134"/>
    <w:rsid w:val="00F80A65"/>
    <w:rsid w:val="00F95E8A"/>
    <w:rsid w:val="00F96012"/>
    <w:rsid w:val="00FA2DCB"/>
    <w:rsid w:val="00FA2E8C"/>
    <w:rsid w:val="00FB0565"/>
    <w:rsid w:val="00FB1C03"/>
    <w:rsid w:val="00FC59E4"/>
    <w:rsid w:val="00FD03A6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E05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E05FA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;Полужирный"/>
    <w:basedOn w:val="a0"/>
    <w:rsid w:val="003E0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090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908A9"/>
    <w:pPr>
      <w:shd w:val="clear" w:color="auto" w:fill="FFFFFF"/>
      <w:spacing w:before="480" w:after="36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7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4378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styleId="a6">
    <w:name w:val="Normal (Web)"/>
    <w:basedOn w:val="a"/>
    <w:uiPriority w:val="99"/>
    <w:unhideWhenUsed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4"/>
    <w:basedOn w:val="a"/>
    <w:rsid w:val="00344167"/>
    <w:pPr>
      <w:shd w:val="clear" w:color="auto" w:fill="FFFFFF"/>
      <w:spacing w:before="60" w:after="0" w:line="739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character" w:customStyle="1" w:styleId="105pt">
    <w:name w:val="Основной текст + 10;5 pt"/>
    <w:basedOn w:val="a4"/>
    <w:rsid w:val="0056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C7BD2"/>
    <w:rPr>
      <w:rFonts w:ascii="Garamond" w:eastAsia="Garamond" w:hAnsi="Garamond" w:cs="Garamond"/>
      <w:w w:val="350"/>
      <w:sz w:val="8"/>
      <w:szCs w:val="8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DC7BD2"/>
    <w:pPr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w w:val="350"/>
      <w:sz w:val="8"/>
      <w:szCs w:val="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0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0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+ Полужирный"/>
    <w:basedOn w:val="a4"/>
    <w:rsid w:val="00295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plaintext">
    <w:name w:val="plaintext"/>
    <w:basedOn w:val="a"/>
    <w:uiPriority w:val="99"/>
    <w:rsid w:val="008A42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4"/>
    <w:rsid w:val="001F41A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rsid w:val="007E7DA6"/>
    <w:pPr>
      <w:shd w:val="clear" w:color="auto" w:fill="FFFFFF"/>
      <w:spacing w:after="0" w:line="319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Сноска_"/>
    <w:basedOn w:val="a0"/>
    <w:link w:val="ac"/>
    <w:rsid w:val="009C3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9C353B"/>
    <w:pPr>
      <w:shd w:val="clear" w:color="auto" w:fill="FFFFFF"/>
      <w:spacing w:after="0" w:line="235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5pt">
    <w:name w:val="Основной текст + 11;5 pt"/>
    <w:basedOn w:val="a4"/>
    <w:rsid w:val="00CB2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2">
    <w:name w:val="Знак Знак Знак2 Знак"/>
    <w:basedOn w:val="a"/>
    <w:rsid w:val="006620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basedOn w:val="a0"/>
    <w:rsid w:val="00D206FA"/>
    <w:rPr>
      <w:color w:val="0066CC"/>
      <w:u w:val="single"/>
    </w:rPr>
  </w:style>
  <w:style w:type="character" w:customStyle="1" w:styleId="ae">
    <w:name w:val="Основной текст + Курсив"/>
    <w:basedOn w:val="a4"/>
    <w:rsid w:val="00D20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D206F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23">
    <w:name w:val="Знак Знак Знак2 Знак"/>
    <w:basedOn w:val="a"/>
    <w:rsid w:val="00712E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pt">
    <w:name w:val="Основной текст + 12 pt"/>
    <w:basedOn w:val="a4"/>
    <w:rsid w:val="00061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2">
    <w:name w:val="Без интервала1"/>
    <w:rsid w:val="001C3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7D2A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D2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E05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E05FA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;Полужирный"/>
    <w:basedOn w:val="a0"/>
    <w:rsid w:val="003E0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090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908A9"/>
    <w:pPr>
      <w:shd w:val="clear" w:color="auto" w:fill="FFFFFF"/>
      <w:spacing w:before="480" w:after="36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7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4378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styleId="a6">
    <w:name w:val="Normal (Web)"/>
    <w:basedOn w:val="a"/>
    <w:uiPriority w:val="99"/>
    <w:unhideWhenUsed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4"/>
    <w:basedOn w:val="a"/>
    <w:rsid w:val="00344167"/>
    <w:pPr>
      <w:shd w:val="clear" w:color="auto" w:fill="FFFFFF"/>
      <w:spacing w:before="60" w:after="0" w:line="739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character" w:customStyle="1" w:styleId="105pt">
    <w:name w:val="Основной текст + 10;5 pt"/>
    <w:basedOn w:val="a4"/>
    <w:rsid w:val="0056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C7BD2"/>
    <w:rPr>
      <w:rFonts w:ascii="Garamond" w:eastAsia="Garamond" w:hAnsi="Garamond" w:cs="Garamond"/>
      <w:w w:val="350"/>
      <w:sz w:val="8"/>
      <w:szCs w:val="8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DC7BD2"/>
    <w:pPr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w w:val="350"/>
      <w:sz w:val="8"/>
      <w:szCs w:val="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0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0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+ Полужирный"/>
    <w:basedOn w:val="a4"/>
    <w:rsid w:val="00295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plaintext">
    <w:name w:val="plaintext"/>
    <w:basedOn w:val="a"/>
    <w:uiPriority w:val="99"/>
    <w:rsid w:val="008A42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4"/>
    <w:rsid w:val="001F41A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rsid w:val="007E7DA6"/>
    <w:pPr>
      <w:shd w:val="clear" w:color="auto" w:fill="FFFFFF"/>
      <w:spacing w:after="0" w:line="319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Сноска_"/>
    <w:basedOn w:val="a0"/>
    <w:link w:val="ac"/>
    <w:rsid w:val="009C3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9C353B"/>
    <w:pPr>
      <w:shd w:val="clear" w:color="auto" w:fill="FFFFFF"/>
      <w:spacing w:after="0" w:line="235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5pt">
    <w:name w:val="Основной текст + 11;5 pt"/>
    <w:basedOn w:val="a4"/>
    <w:rsid w:val="00CB2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2">
    <w:name w:val="Знак Знак Знак2 Знак"/>
    <w:basedOn w:val="a"/>
    <w:rsid w:val="006620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basedOn w:val="a0"/>
    <w:rsid w:val="00D206FA"/>
    <w:rPr>
      <w:color w:val="0066CC"/>
      <w:u w:val="single"/>
    </w:rPr>
  </w:style>
  <w:style w:type="character" w:customStyle="1" w:styleId="ae">
    <w:name w:val="Основной текст + Курсив"/>
    <w:basedOn w:val="a4"/>
    <w:rsid w:val="00D20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D206F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23">
    <w:name w:val="Знак Знак Знак2 Знак"/>
    <w:basedOn w:val="a"/>
    <w:rsid w:val="00712E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pt">
    <w:name w:val="Основной текст + 12 pt"/>
    <w:basedOn w:val="a4"/>
    <w:rsid w:val="00061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2">
    <w:name w:val="Без интервала1"/>
    <w:rsid w:val="001C3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7D2A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D2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144</cp:revision>
  <cp:lastPrinted>2020-08-18T10:27:00Z</cp:lastPrinted>
  <dcterms:created xsi:type="dcterms:W3CDTF">2019-06-21T05:25:00Z</dcterms:created>
  <dcterms:modified xsi:type="dcterms:W3CDTF">2020-10-23T09:42:00Z</dcterms:modified>
</cp:coreProperties>
</file>