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895E8D">
        <w:rPr>
          <w:rFonts w:ascii="Times New Roman" w:hAnsi="Times New Roman" w:cs="Times New Roman"/>
          <w:i/>
          <w:sz w:val="28"/>
          <w:szCs w:val="28"/>
        </w:rPr>
        <w:t>экспертизы на проект решения Совета депутатов МО «Балезинский район» «О бюджете МО «Балезинский район» на 2020 год и плановый период 2021-2022 годов».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 xml:space="preserve">о-счетного органа на 2019 год с </w:t>
      </w:r>
      <w:r w:rsidR="00895E8D">
        <w:rPr>
          <w:rFonts w:ascii="Times New Roman" w:hAnsi="Times New Roman" w:cs="Times New Roman"/>
          <w:sz w:val="28"/>
          <w:szCs w:val="28"/>
        </w:rPr>
        <w:t xml:space="preserve">15 ноября 2019 года по 10 декабря </w:t>
      </w:r>
      <w:r>
        <w:rPr>
          <w:rFonts w:ascii="Times New Roman" w:hAnsi="Times New Roman" w:cs="Times New Roman"/>
          <w:sz w:val="28"/>
          <w:szCs w:val="28"/>
        </w:rPr>
        <w:t xml:space="preserve"> 2019 года проведена </w:t>
      </w:r>
      <w:r w:rsidR="00895E8D">
        <w:rPr>
          <w:rFonts w:ascii="Times New Roman" w:hAnsi="Times New Roman" w:cs="Times New Roman"/>
          <w:sz w:val="28"/>
          <w:szCs w:val="28"/>
        </w:rPr>
        <w:t xml:space="preserve">экспертиза на проект решения Совета депутатов МО «Балезинский район» «О бюджете МО «Балезинский район» на 2020 год и плановый период 2021-2022 годов». </w:t>
      </w:r>
    </w:p>
    <w:p w:rsidR="000B3116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  <w:r w:rsidR="000B3116">
        <w:rPr>
          <w:rFonts w:ascii="Times New Roman" w:hAnsi="Times New Roman" w:cs="Times New Roman"/>
          <w:sz w:val="28"/>
          <w:szCs w:val="28"/>
        </w:rPr>
        <w:t>Представленн</w:t>
      </w:r>
      <w:r w:rsidR="00895E8D">
        <w:rPr>
          <w:rFonts w:ascii="Times New Roman" w:hAnsi="Times New Roman" w:cs="Times New Roman"/>
          <w:sz w:val="28"/>
          <w:szCs w:val="28"/>
        </w:rPr>
        <w:t xml:space="preserve">ый проект бюджета на 2020 год и плановый период 2021-2022 годов представлен  в соответствии с Бюджетным кодексом РФ и Положению о бюджетном процессе в МО «Балезинский район». </w:t>
      </w:r>
    </w:p>
    <w:p w:rsidR="00624E0F" w:rsidRDefault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положительное заключение.</w:t>
      </w: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5900"/>
    <w:rsid w:val="007C6187"/>
    <w:rsid w:val="007E0F96"/>
    <w:rsid w:val="00816974"/>
    <w:rsid w:val="00817023"/>
    <w:rsid w:val="00873C41"/>
    <w:rsid w:val="00895E8D"/>
    <w:rsid w:val="008A22D6"/>
    <w:rsid w:val="008A2518"/>
    <w:rsid w:val="008B3432"/>
    <w:rsid w:val="0092222E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614</Characters>
  <Application>Microsoft Office Word</Application>
  <DocSecurity>0</DocSecurity>
  <Lines>5</Lines>
  <Paragraphs>1</Paragraphs>
  <ScaleCrop>false</ScaleCrop>
  <Company>Microsoft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17</cp:revision>
  <dcterms:created xsi:type="dcterms:W3CDTF">2015-04-22T10:28:00Z</dcterms:created>
  <dcterms:modified xsi:type="dcterms:W3CDTF">2020-02-06T07:28:00Z</dcterms:modified>
</cp:coreProperties>
</file>