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157">
        <w:rPr>
          <w:rFonts w:ascii="Times New Roman" w:hAnsi="Times New Roman" w:cs="Times New Roman"/>
          <w:i/>
          <w:sz w:val="28"/>
          <w:szCs w:val="28"/>
        </w:rPr>
        <w:t xml:space="preserve">правомерности и </w:t>
      </w:r>
      <w:r w:rsidR="009D264B">
        <w:rPr>
          <w:rFonts w:ascii="Times New Roman" w:hAnsi="Times New Roman" w:cs="Times New Roman"/>
          <w:i/>
          <w:sz w:val="28"/>
          <w:szCs w:val="28"/>
        </w:rPr>
        <w:t>законности</w:t>
      </w:r>
      <w:r w:rsidR="00634157">
        <w:rPr>
          <w:rFonts w:ascii="Times New Roman" w:hAnsi="Times New Roman" w:cs="Times New Roman"/>
          <w:i/>
          <w:sz w:val="28"/>
          <w:szCs w:val="28"/>
        </w:rPr>
        <w:t xml:space="preserve"> расходования средств, выделенных на предоставление компенсации расходов на оплату жилья и коммунальных услуг за 2020 год.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>о-счетного органа на 20</w:t>
      </w:r>
      <w:r w:rsidR="00634157">
        <w:rPr>
          <w:rFonts w:ascii="Times New Roman" w:hAnsi="Times New Roman" w:cs="Times New Roman"/>
          <w:sz w:val="24"/>
          <w:szCs w:val="24"/>
        </w:rPr>
        <w:t>21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634157">
        <w:rPr>
          <w:rFonts w:ascii="Times New Roman" w:hAnsi="Times New Roman" w:cs="Times New Roman"/>
          <w:sz w:val="24"/>
          <w:szCs w:val="24"/>
        </w:rPr>
        <w:t>18.01.2021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34157">
        <w:rPr>
          <w:rFonts w:ascii="Times New Roman" w:hAnsi="Times New Roman" w:cs="Times New Roman"/>
          <w:sz w:val="24"/>
          <w:szCs w:val="24"/>
        </w:rPr>
        <w:t>09.02.2021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634157">
        <w:rPr>
          <w:rFonts w:ascii="Times New Roman" w:hAnsi="Times New Roman" w:cs="Times New Roman"/>
          <w:sz w:val="24"/>
          <w:szCs w:val="24"/>
        </w:rPr>
        <w:t xml:space="preserve">правомерности и </w:t>
      </w:r>
      <w:r w:rsidR="00FB438D" w:rsidRPr="00FB438D">
        <w:rPr>
          <w:rFonts w:ascii="Times New Roman" w:hAnsi="Times New Roman" w:cs="Times New Roman"/>
          <w:sz w:val="24"/>
          <w:szCs w:val="24"/>
        </w:rPr>
        <w:t>законности</w:t>
      </w:r>
      <w:r w:rsidR="00634157">
        <w:rPr>
          <w:rFonts w:ascii="Times New Roman" w:hAnsi="Times New Roman" w:cs="Times New Roman"/>
          <w:sz w:val="24"/>
          <w:szCs w:val="24"/>
        </w:rPr>
        <w:t xml:space="preserve"> расходования средств, выделенных на предоставление компенсации расходов на оплату жилья и коммунальных услуг за 2020 год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634157">
        <w:rPr>
          <w:rFonts w:ascii="Times New Roman" w:hAnsi="Times New Roman" w:cs="Times New Roman"/>
          <w:sz w:val="24"/>
          <w:szCs w:val="24"/>
        </w:rPr>
        <w:t>МКУ «Централизованная бухгалтерия учреждений культуры 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0B3116">
      <w:pPr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B13F4" w:rsidRDefault="00845B76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3F4">
        <w:rPr>
          <w:rFonts w:ascii="Times New Roman" w:hAnsi="Times New Roman" w:cs="Times New Roman"/>
          <w:sz w:val="24"/>
          <w:szCs w:val="24"/>
        </w:rPr>
        <w:t>некоторые нормативно-правовые акты по передаче полномочий по исполнению публичных обязатель</w:t>
      </w:r>
      <w:proofErr w:type="gramStart"/>
      <w:r w:rsidR="00CB13F4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CB13F4">
        <w:rPr>
          <w:rFonts w:ascii="Times New Roman" w:hAnsi="Times New Roman" w:cs="Times New Roman"/>
          <w:sz w:val="24"/>
          <w:szCs w:val="24"/>
        </w:rPr>
        <w:t>ебуют доработку;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подписей руководителей учреждений на документах;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некоторые заявления на предоставление компенсации имеют неполный пакет подтверждающих документов;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заявления неустановленного образца;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выявлены излишне уплаченные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недоначисленные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расходы на предоставление компенсации работникам;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выявлено искажение отчетности.</w:t>
      </w:r>
    </w:p>
    <w:p w:rsidR="00574788" w:rsidRPr="007166FA" w:rsidRDefault="00716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86DCC"/>
    <w:rsid w:val="007A08C6"/>
    <w:rsid w:val="007A6F44"/>
    <w:rsid w:val="007C6187"/>
    <w:rsid w:val="007E0F96"/>
    <w:rsid w:val="00816974"/>
    <w:rsid w:val="00817023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25</cp:revision>
  <dcterms:created xsi:type="dcterms:W3CDTF">2015-04-22T10:28:00Z</dcterms:created>
  <dcterms:modified xsi:type="dcterms:W3CDTF">2021-03-24T10:27:00Z</dcterms:modified>
</cp:coreProperties>
</file>