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281"/>
        <w:gridCol w:w="4300"/>
      </w:tblGrid>
      <w:tr w:rsidR="00386D7B" w:rsidTr="009A0FFA">
        <w:tc>
          <w:tcPr>
            <w:tcW w:w="3686" w:type="dxa"/>
          </w:tcPr>
          <w:p w:rsidR="00386D7B" w:rsidRDefault="00386D7B" w:rsidP="007A5557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386D7B" w:rsidRDefault="00386D7B" w:rsidP="00DA0D31">
            <w:pPr>
              <w:pStyle w:val="a3"/>
              <w:tabs>
                <w:tab w:val="left" w:pos="4500"/>
              </w:tabs>
              <w:snapToGrid w:val="0"/>
              <w:ind w:firstLine="17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0" w:type="dxa"/>
          </w:tcPr>
          <w:p w:rsidR="00386D7B" w:rsidRDefault="00386D7B" w:rsidP="00DA0D31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386D7B" w:rsidTr="00DA0D31">
        <w:tc>
          <w:tcPr>
            <w:tcW w:w="9267" w:type="dxa"/>
            <w:gridSpan w:val="3"/>
          </w:tcPr>
          <w:p w:rsidR="00386D7B" w:rsidRDefault="00386D7B" w:rsidP="000B2BE1">
            <w:pPr>
              <w:pStyle w:val="a3"/>
              <w:jc w:val="center"/>
              <w:rPr>
                <w:sz w:val="18"/>
              </w:rPr>
            </w:pPr>
          </w:p>
        </w:tc>
      </w:tr>
    </w:tbl>
    <w:p w:rsidR="00520BEA" w:rsidRPr="00520BEA" w:rsidRDefault="00520BEA" w:rsidP="00520BEA">
      <w:pPr>
        <w:ind w:left="4395" w:hanging="4395"/>
        <w:jc w:val="center"/>
        <w:rPr>
          <w:rFonts w:ascii="Times New Roman" w:hAnsi="Times New Roman" w:cs="Times New Roman"/>
          <w:sz w:val="28"/>
          <w:szCs w:val="28"/>
        </w:rPr>
      </w:pPr>
      <w:r w:rsidRPr="00520BEA">
        <w:rPr>
          <w:rFonts w:ascii="Times New Roman" w:hAnsi="Times New Roman" w:cs="Times New Roman"/>
          <w:sz w:val="28"/>
          <w:szCs w:val="28"/>
        </w:rPr>
        <w:t>КОНТРОЛЬНО-СЧЕТНЫЙ ОРГАН МУНИЦИПАЛЬНОГО ОБРАЗОВАНИЯ</w:t>
      </w:r>
    </w:p>
    <w:p w:rsidR="00520BEA" w:rsidRPr="00520BEA" w:rsidRDefault="00520BEA" w:rsidP="00520BEA">
      <w:pPr>
        <w:ind w:left="4395" w:hanging="4395"/>
        <w:jc w:val="center"/>
        <w:rPr>
          <w:rFonts w:ascii="Times New Roman" w:hAnsi="Times New Roman" w:cs="Times New Roman"/>
          <w:sz w:val="28"/>
          <w:szCs w:val="28"/>
        </w:rPr>
      </w:pPr>
      <w:r w:rsidRPr="00520BEA">
        <w:rPr>
          <w:rFonts w:ascii="Times New Roman" w:hAnsi="Times New Roman" w:cs="Times New Roman"/>
          <w:sz w:val="28"/>
          <w:szCs w:val="28"/>
        </w:rPr>
        <w:t>«МУНИЦИПАЛЬНЫЙ ОКРУГ БАЛЕЗИНСКИЙ РАЙОН</w:t>
      </w:r>
    </w:p>
    <w:p w:rsidR="00277DE5" w:rsidRPr="00520BEA" w:rsidRDefault="00520BEA" w:rsidP="00520BEA">
      <w:pPr>
        <w:ind w:left="4395" w:hanging="4395"/>
        <w:jc w:val="center"/>
        <w:rPr>
          <w:sz w:val="28"/>
          <w:szCs w:val="28"/>
        </w:rPr>
      </w:pPr>
      <w:r w:rsidRPr="00520BEA">
        <w:rPr>
          <w:rFonts w:ascii="Times New Roman" w:hAnsi="Times New Roman" w:cs="Times New Roman"/>
          <w:sz w:val="28"/>
          <w:szCs w:val="28"/>
        </w:rPr>
        <w:t>УДМУРТСКОЙ РЕСПУБЛИКИ»</w:t>
      </w:r>
    </w:p>
    <w:p w:rsidR="00520BEA" w:rsidRDefault="00520BEA" w:rsidP="00AD7416">
      <w:pPr>
        <w:pStyle w:val="Style1"/>
        <w:widowControl/>
        <w:spacing w:line="276" w:lineRule="auto"/>
        <w:rPr>
          <w:b/>
          <w:sz w:val="28"/>
          <w:szCs w:val="28"/>
        </w:rPr>
      </w:pPr>
    </w:p>
    <w:p w:rsidR="00520BEA" w:rsidRDefault="00520BEA" w:rsidP="00AD7416">
      <w:pPr>
        <w:pStyle w:val="Style1"/>
        <w:widowControl/>
        <w:spacing w:line="276" w:lineRule="auto"/>
        <w:rPr>
          <w:b/>
          <w:sz w:val="28"/>
          <w:szCs w:val="28"/>
        </w:rPr>
      </w:pPr>
    </w:p>
    <w:p w:rsidR="00520BEA" w:rsidRDefault="00520BEA" w:rsidP="00AD7416">
      <w:pPr>
        <w:pStyle w:val="Style1"/>
        <w:widowControl/>
        <w:spacing w:line="276" w:lineRule="auto"/>
        <w:rPr>
          <w:b/>
          <w:sz w:val="28"/>
          <w:szCs w:val="28"/>
        </w:rPr>
      </w:pPr>
    </w:p>
    <w:p w:rsidR="00520BEA" w:rsidRDefault="00520BEA" w:rsidP="00AD7416">
      <w:pPr>
        <w:pStyle w:val="Style1"/>
        <w:widowControl/>
        <w:spacing w:line="276" w:lineRule="auto"/>
        <w:rPr>
          <w:b/>
          <w:sz w:val="28"/>
          <w:szCs w:val="28"/>
        </w:rPr>
      </w:pPr>
    </w:p>
    <w:p w:rsidR="00520BEA" w:rsidRDefault="00520BEA" w:rsidP="00AD7416">
      <w:pPr>
        <w:pStyle w:val="Style1"/>
        <w:widowControl/>
        <w:spacing w:line="276" w:lineRule="auto"/>
        <w:rPr>
          <w:b/>
          <w:sz w:val="28"/>
          <w:szCs w:val="28"/>
        </w:rPr>
      </w:pPr>
    </w:p>
    <w:p w:rsidR="00464905" w:rsidRPr="002540D2" w:rsidRDefault="00464905" w:rsidP="00AD7416">
      <w:pPr>
        <w:pStyle w:val="Style1"/>
        <w:widowControl/>
        <w:spacing w:line="276" w:lineRule="auto"/>
        <w:rPr>
          <w:b/>
          <w:sz w:val="28"/>
          <w:szCs w:val="28"/>
        </w:rPr>
      </w:pPr>
      <w:r w:rsidRPr="002540D2">
        <w:rPr>
          <w:b/>
          <w:sz w:val="28"/>
          <w:szCs w:val="28"/>
        </w:rPr>
        <w:t>СТАНДАРТ</w:t>
      </w:r>
      <w:r w:rsidR="009921DD">
        <w:rPr>
          <w:b/>
          <w:sz w:val="28"/>
          <w:szCs w:val="28"/>
        </w:rPr>
        <w:t xml:space="preserve"> </w:t>
      </w:r>
      <w:proofErr w:type="gramStart"/>
      <w:r w:rsidRPr="002540D2">
        <w:rPr>
          <w:b/>
          <w:sz w:val="28"/>
          <w:szCs w:val="28"/>
        </w:rPr>
        <w:t>ВНЕШНЕГО</w:t>
      </w:r>
      <w:proofErr w:type="gramEnd"/>
      <w:r w:rsidRPr="002540D2">
        <w:rPr>
          <w:b/>
          <w:sz w:val="28"/>
          <w:szCs w:val="28"/>
        </w:rPr>
        <w:t xml:space="preserve"> МУНИЦИПАЛЬНОГО </w:t>
      </w:r>
    </w:p>
    <w:p w:rsidR="00464905" w:rsidRPr="002540D2" w:rsidRDefault="00464905" w:rsidP="00AD7416">
      <w:pPr>
        <w:pStyle w:val="Style1"/>
        <w:widowControl/>
        <w:spacing w:line="276" w:lineRule="auto"/>
        <w:rPr>
          <w:b/>
          <w:sz w:val="28"/>
          <w:szCs w:val="28"/>
        </w:rPr>
      </w:pPr>
      <w:r w:rsidRPr="002540D2">
        <w:rPr>
          <w:b/>
          <w:sz w:val="28"/>
          <w:szCs w:val="28"/>
        </w:rPr>
        <w:t>ФИНАНСОВОГО КОНТРОЛЯ</w:t>
      </w:r>
    </w:p>
    <w:p w:rsidR="00AD7416" w:rsidRDefault="00AD7416" w:rsidP="00AD7416">
      <w:pPr>
        <w:pStyle w:val="Style1"/>
        <w:widowControl/>
        <w:spacing w:line="276" w:lineRule="auto"/>
        <w:rPr>
          <w:b/>
          <w:sz w:val="32"/>
          <w:szCs w:val="32"/>
        </w:rPr>
      </w:pPr>
    </w:p>
    <w:p w:rsidR="00520BEA" w:rsidRDefault="00520BEA" w:rsidP="00AD7416">
      <w:pPr>
        <w:pStyle w:val="Style1"/>
        <w:widowControl/>
        <w:spacing w:line="276" w:lineRule="auto"/>
        <w:rPr>
          <w:b/>
          <w:sz w:val="32"/>
          <w:szCs w:val="32"/>
        </w:rPr>
      </w:pPr>
    </w:p>
    <w:p w:rsidR="00520BEA" w:rsidRPr="00AD7416" w:rsidRDefault="00520BEA" w:rsidP="00AD7416">
      <w:pPr>
        <w:pStyle w:val="Style1"/>
        <w:widowControl/>
        <w:spacing w:line="276" w:lineRule="auto"/>
        <w:rPr>
          <w:b/>
          <w:sz w:val="32"/>
          <w:szCs w:val="32"/>
        </w:rPr>
      </w:pPr>
    </w:p>
    <w:p w:rsidR="00464905" w:rsidRPr="00520BEA" w:rsidRDefault="00520BEA" w:rsidP="00AD7416">
      <w:pPr>
        <w:pStyle w:val="Style1"/>
        <w:widowControl/>
        <w:spacing w:line="276" w:lineRule="auto"/>
        <w:rPr>
          <w:sz w:val="28"/>
          <w:szCs w:val="28"/>
        </w:rPr>
      </w:pPr>
      <w:r w:rsidRPr="00520BEA">
        <w:rPr>
          <w:sz w:val="28"/>
          <w:szCs w:val="28"/>
        </w:rPr>
        <w:t xml:space="preserve">СФК </w:t>
      </w:r>
      <w:r w:rsidR="0016597D">
        <w:rPr>
          <w:sz w:val="28"/>
          <w:szCs w:val="28"/>
        </w:rPr>
        <w:t>4</w:t>
      </w:r>
      <w:r w:rsidRPr="00520BEA">
        <w:rPr>
          <w:sz w:val="28"/>
          <w:szCs w:val="28"/>
        </w:rPr>
        <w:t xml:space="preserve">  </w:t>
      </w:r>
      <w:r w:rsidR="00464905" w:rsidRPr="00520BEA">
        <w:rPr>
          <w:sz w:val="28"/>
          <w:szCs w:val="28"/>
        </w:rPr>
        <w:t>«П</w:t>
      </w:r>
      <w:r w:rsidR="00AB3C1A">
        <w:rPr>
          <w:sz w:val="28"/>
          <w:szCs w:val="28"/>
        </w:rPr>
        <w:t>ОРЯДОК П</w:t>
      </w:r>
      <w:r w:rsidR="00464905" w:rsidRPr="00520BEA">
        <w:rPr>
          <w:sz w:val="28"/>
          <w:szCs w:val="28"/>
        </w:rPr>
        <w:t>РОВЕДЕНИ</w:t>
      </w:r>
      <w:r w:rsidR="00AB3C1A">
        <w:rPr>
          <w:sz w:val="28"/>
          <w:szCs w:val="28"/>
        </w:rPr>
        <w:t>Я СОВМЕСТНЫХ И</w:t>
      </w:r>
      <w:r w:rsidR="00C71601">
        <w:rPr>
          <w:sz w:val="28"/>
          <w:szCs w:val="28"/>
        </w:rPr>
        <w:t xml:space="preserve">ЛИ </w:t>
      </w:r>
      <w:r w:rsidR="00AB3C1A">
        <w:rPr>
          <w:sz w:val="28"/>
          <w:szCs w:val="28"/>
        </w:rPr>
        <w:t xml:space="preserve"> ПАРАЛЕЛЬНЫХ </w:t>
      </w:r>
      <w:r w:rsidR="00464905" w:rsidRPr="00520BEA">
        <w:rPr>
          <w:sz w:val="28"/>
          <w:szCs w:val="28"/>
        </w:rPr>
        <w:t xml:space="preserve"> КОНТРОЛЬН</w:t>
      </w:r>
      <w:r w:rsidR="00AB3C1A">
        <w:rPr>
          <w:sz w:val="28"/>
          <w:szCs w:val="28"/>
        </w:rPr>
        <w:t xml:space="preserve">ЫХ И ЭКСПЕРТНО-АНАЛИТИЧЕСКИХ </w:t>
      </w:r>
      <w:r w:rsidR="00464905" w:rsidRPr="00520BEA">
        <w:rPr>
          <w:sz w:val="28"/>
          <w:szCs w:val="28"/>
        </w:rPr>
        <w:t>МЕРОПРИЯТИ</w:t>
      </w:r>
      <w:r w:rsidR="00AB3C1A">
        <w:rPr>
          <w:sz w:val="28"/>
          <w:szCs w:val="28"/>
        </w:rPr>
        <w:t>Й</w:t>
      </w:r>
      <w:r w:rsidR="00464905" w:rsidRPr="00520BEA">
        <w:rPr>
          <w:sz w:val="28"/>
          <w:szCs w:val="28"/>
        </w:rPr>
        <w:t xml:space="preserve">» </w:t>
      </w:r>
    </w:p>
    <w:p w:rsidR="00520BEA" w:rsidRDefault="00520BEA" w:rsidP="00AD7416">
      <w:pPr>
        <w:pStyle w:val="Style1"/>
        <w:widowControl/>
        <w:spacing w:line="276" w:lineRule="auto"/>
        <w:rPr>
          <w:b/>
          <w:sz w:val="32"/>
          <w:szCs w:val="32"/>
        </w:rPr>
      </w:pPr>
    </w:p>
    <w:p w:rsidR="00520BEA" w:rsidRDefault="00520BEA" w:rsidP="00AD7416">
      <w:pPr>
        <w:pStyle w:val="Style1"/>
        <w:widowControl/>
        <w:spacing w:line="276" w:lineRule="auto"/>
        <w:rPr>
          <w:b/>
          <w:sz w:val="32"/>
          <w:szCs w:val="32"/>
        </w:rPr>
      </w:pPr>
    </w:p>
    <w:p w:rsidR="00464905" w:rsidRPr="00AD7416" w:rsidRDefault="00520BEA" w:rsidP="00AD7416">
      <w:pPr>
        <w:pStyle w:val="Style1"/>
        <w:widowControl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520BEA" w:rsidRPr="00520BEA" w:rsidRDefault="00520BEA" w:rsidP="00520BEA">
      <w:pPr>
        <w:spacing w:after="240"/>
        <w:ind w:right="-3"/>
        <w:jc w:val="center"/>
        <w:rPr>
          <w:sz w:val="24"/>
          <w:szCs w:val="24"/>
        </w:rPr>
      </w:pPr>
      <w:r w:rsidRPr="00520BEA">
        <w:rPr>
          <w:sz w:val="24"/>
          <w:szCs w:val="24"/>
        </w:rPr>
        <w:t xml:space="preserve">(Утвержден Приказом контрольно-счетного органа муниципального образования </w:t>
      </w:r>
      <w:r>
        <w:rPr>
          <w:sz w:val="24"/>
          <w:szCs w:val="24"/>
        </w:rPr>
        <w:t>«</w:t>
      </w:r>
      <w:r w:rsidRPr="00520BEA">
        <w:rPr>
          <w:sz w:val="24"/>
          <w:szCs w:val="24"/>
        </w:rPr>
        <w:t>Муниципальный округ Балезинский район Удмуртской Республики»</w:t>
      </w:r>
      <w:r w:rsidR="00354C76">
        <w:rPr>
          <w:sz w:val="24"/>
          <w:szCs w:val="24"/>
        </w:rPr>
        <w:t xml:space="preserve"> </w:t>
      </w:r>
      <w:r w:rsidRPr="00520BEA">
        <w:rPr>
          <w:sz w:val="24"/>
          <w:szCs w:val="24"/>
        </w:rPr>
        <w:t>от 20.01.2022 года № 2)</w:t>
      </w:r>
    </w:p>
    <w:p w:rsidR="00520BEA" w:rsidRPr="00520BEA" w:rsidRDefault="00520BEA" w:rsidP="00520BEA">
      <w:pPr>
        <w:spacing w:after="240"/>
        <w:ind w:right="-3" w:firstLine="5670"/>
        <w:jc w:val="center"/>
        <w:rPr>
          <w:sz w:val="24"/>
          <w:szCs w:val="24"/>
        </w:rPr>
      </w:pPr>
    </w:p>
    <w:p w:rsidR="000B2BE1" w:rsidRPr="00520BEA" w:rsidRDefault="00520BEA" w:rsidP="00520BEA">
      <w:pPr>
        <w:spacing w:after="240"/>
        <w:ind w:right="-3"/>
        <w:jc w:val="center"/>
        <w:rPr>
          <w:sz w:val="24"/>
          <w:szCs w:val="24"/>
        </w:rPr>
      </w:pPr>
      <w:r w:rsidRPr="00520BEA">
        <w:rPr>
          <w:sz w:val="24"/>
          <w:szCs w:val="24"/>
        </w:rPr>
        <w:t>(</w:t>
      </w:r>
      <w:proofErr w:type="gramStart"/>
      <w:r w:rsidRPr="00520BEA">
        <w:rPr>
          <w:sz w:val="24"/>
          <w:szCs w:val="24"/>
        </w:rPr>
        <w:t>введен</w:t>
      </w:r>
      <w:proofErr w:type="gramEnd"/>
      <w:r w:rsidRPr="00520BEA">
        <w:rPr>
          <w:sz w:val="24"/>
          <w:szCs w:val="24"/>
        </w:rPr>
        <w:t xml:space="preserve"> в действие с января 2022 года)</w:t>
      </w:r>
    </w:p>
    <w:p w:rsidR="000B2BE1" w:rsidRPr="000B2BE1" w:rsidRDefault="000B2BE1" w:rsidP="000B2BE1">
      <w:pPr>
        <w:tabs>
          <w:tab w:val="left" w:pos="1134"/>
        </w:tabs>
        <w:ind w:firstLine="5670"/>
        <w:jc w:val="both"/>
        <w:rPr>
          <w:sz w:val="32"/>
          <w:szCs w:val="32"/>
        </w:rPr>
      </w:pPr>
      <w:r w:rsidRPr="000B2BE1">
        <w:rPr>
          <w:sz w:val="32"/>
          <w:szCs w:val="32"/>
        </w:rPr>
        <w:t xml:space="preserve">      </w:t>
      </w:r>
    </w:p>
    <w:p w:rsidR="0058272F" w:rsidRPr="0058272F" w:rsidRDefault="0058272F" w:rsidP="0058272F">
      <w:pPr>
        <w:ind w:right="-3"/>
        <w:jc w:val="both"/>
        <w:rPr>
          <w:rFonts w:ascii="Times New Roman" w:hAnsi="Times New Roman" w:cs="Times New Roman"/>
          <w:sz w:val="26"/>
          <w:szCs w:val="26"/>
        </w:rPr>
      </w:pPr>
      <w:r w:rsidRPr="005827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</w:t>
      </w:r>
    </w:p>
    <w:p w:rsidR="000B2BE1" w:rsidRDefault="000B2BE1" w:rsidP="000B2BE1">
      <w:pPr>
        <w:ind w:right="-3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6"/>
          <w:szCs w:val="26"/>
        </w:rPr>
        <w:t xml:space="preserve"> </w:t>
      </w:r>
    </w:p>
    <w:p w:rsidR="00464905" w:rsidRDefault="00464905" w:rsidP="000B2BE1">
      <w:pPr>
        <w:ind w:right="-3" w:firstLine="5670"/>
        <w:jc w:val="both"/>
        <w:rPr>
          <w:sz w:val="26"/>
          <w:szCs w:val="26"/>
        </w:rPr>
      </w:pPr>
    </w:p>
    <w:p w:rsidR="00520BEA" w:rsidRDefault="00520BEA" w:rsidP="000B2BE1">
      <w:pPr>
        <w:ind w:right="-3" w:firstLine="5670"/>
        <w:jc w:val="both"/>
        <w:rPr>
          <w:sz w:val="26"/>
          <w:szCs w:val="26"/>
        </w:rPr>
      </w:pPr>
    </w:p>
    <w:p w:rsidR="00520BEA" w:rsidRPr="00520BEA" w:rsidRDefault="00520BEA" w:rsidP="00520BEA">
      <w:pPr>
        <w:ind w:right="-3"/>
        <w:jc w:val="center"/>
        <w:rPr>
          <w:sz w:val="28"/>
          <w:szCs w:val="28"/>
        </w:rPr>
      </w:pPr>
      <w:r w:rsidRPr="00520BEA">
        <w:rPr>
          <w:sz w:val="28"/>
          <w:szCs w:val="28"/>
        </w:rPr>
        <w:t>п. Балезино</w:t>
      </w:r>
    </w:p>
    <w:p w:rsidR="00464905" w:rsidRPr="00520BEA" w:rsidRDefault="00520BEA" w:rsidP="00520BEA">
      <w:pPr>
        <w:ind w:right="-3"/>
        <w:jc w:val="center"/>
        <w:rPr>
          <w:sz w:val="28"/>
          <w:szCs w:val="28"/>
        </w:rPr>
      </w:pPr>
      <w:r w:rsidRPr="00520BEA">
        <w:rPr>
          <w:sz w:val="28"/>
          <w:szCs w:val="28"/>
        </w:rPr>
        <w:t>2022 год</w:t>
      </w:r>
    </w:p>
    <w:p w:rsidR="00464905" w:rsidRDefault="00464905" w:rsidP="000B2BE1">
      <w:pPr>
        <w:ind w:right="-3" w:firstLine="5670"/>
        <w:jc w:val="both"/>
        <w:rPr>
          <w:sz w:val="26"/>
          <w:szCs w:val="26"/>
        </w:rPr>
      </w:pPr>
    </w:p>
    <w:p w:rsidR="00A27AF1" w:rsidRDefault="000B2BE1" w:rsidP="00944B38">
      <w:pPr>
        <w:pStyle w:val="Style6"/>
        <w:widowControl/>
        <w:spacing w:before="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A27AF1" w:rsidRDefault="00A27AF1" w:rsidP="00944B38">
      <w:pPr>
        <w:pStyle w:val="Style6"/>
        <w:widowControl/>
        <w:spacing w:before="67"/>
        <w:rPr>
          <w:sz w:val="28"/>
          <w:szCs w:val="28"/>
        </w:rPr>
      </w:pPr>
    </w:p>
    <w:p w:rsidR="000B2BE1" w:rsidRPr="00944B38" w:rsidRDefault="00944B38" w:rsidP="00A27AF1">
      <w:pPr>
        <w:pStyle w:val="Style6"/>
        <w:widowControl/>
        <w:spacing w:before="67"/>
        <w:jc w:val="center"/>
        <w:rPr>
          <w:rStyle w:val="FontStyle37"/>
          <w:sz w:val="28"/>
          <w:szCs w:val="28"/>
        </w:rPr>
      </w:pPr>
      <w:r w:rsidRPr="00944B38">
        <w:rPr>
          <w:b/>
          <w:sz w:val="28"/>
          <w:szCs w:val="28"/>
        </w:rPr>
        <w:t>Содер</w:t>
      </w:r>
      <w:r w:rsidR="000B2BE1" w:rsidRPr="00944B38">
        <w:rPr>
          <w:rStyle w:val="FontStyle37"/>
          <w:sz w:val="28"/>
          <w:szCs w:val="28"/>
        </w:rPr>
        <w:t>жание</w:t>
      </w:r>
    </w:p>
    <w:p w:rsidR="000B2BE1" w:rsidRPr="00944B38" w:rsidRDefault="000B2BE1" w:rsidP="000B2BE1">
      <w:pPr>
        <w:pStyle w:val="Style6"/>
        <w:widowControl/>
        <w:spacing w:before="67"/>
        <w:jc w:val="center"/>
        <w:rPr>
          <w:rStyle w:val="FontStyle37"/>
          <w:sz w:val="28"/>
          <w:szCs w:val="28"/>
        </w:rPr>
      </w:pPr>
    </w:p>
    <w:p w:rsidR="000B2BE1" w:rsidRPr="00944B38" w:rsidRDefault="001B21DA" w:rsidP="000B2BE1">
      <w:pPr>
        <w:pStyle w:val="Style6"/>
        <w:widowControl/>
        <w:spacing w:before="67"/>
        <w:jc w:val="center"/>
        <w:rPr>
          <w:rStyle w:val="FontStyle37"/>
          <w:b w:val="0"/>
          <w:sz w:val="28"/>
          <w:szCs w:val="28"/>
        </w:rPr>
      </w:pPr>
      <w:r w:rsidRPr="00944B38">
        <w:rPr>
          <w:rStyle w:val="FontStyle37"/>
          <w:b w:val="0"/>
          <w:sz w:val="28"/>
          <w:szCs w:val="28"/>
        </w:rPr>
        <w:t xml:space="preserve">                                                    </w:t>
      </w:r>
      <w:r w:rsidR="006357E7">
        <w:rPr>
          <w:rStyle w:val="FontStyle37"/>
          <w:b w:val="0"/>
          <w:sz w:val="28"/>
          <w:szCs w:val="28"/>
        </w:rPr>
        <w:t xml:space="preserve">  </w:t>
      </w:r>
      <w:r w:rsidRPr="00944B38">
        <w:rPr>
          <w:rStyle w:val="FontStyle37"/>
          <w:b w:val="0"/>
          <w:sz w:val="28"/>
          <w:szCs w:val="28"/>
        </w:rPr>
        <w:t xml:space="preserve">                               </w:t>
      </w:r>
      <w:r w:rsidR="000E71EC" w:rsidRPr="00944B38">
        <w:rPr>
          <w:rStyle w:val="FontStyle37"/>
          <w:b w:val="0"/>
          <w:sz w:val="28"/>
          <w:szCs w:val="28"/>
        </w:rPr>
        <w:t xml:space="preserve">                                     </w:t>
      </w:r>
    </w:p>
    <w:p w:rsidR="00573F0D" w:rsidRPr="00944B38" w:rsidRDefault="001B21DA" w:rsidP="0016597D">
      <w:pPr>
        <w:pStyle w:val="Style6"/>
        <w:widowControl/>
        <w:numPr>
          <w:ilvl w:val="0"/>
          <w:numId w:val="1"/>
        </w:numPr>
        <w:tabs>
          <w:tab w:val="left" w:pos="9356"/>
        </w:tabs>
        <w:spacing w:before="67" w:line="276" w:lineRule="auto"/>
        <w:ind w:left="567" w:right="425" w:hanging="567"/>
        <w:jc w:val="both"/>
        <w:rPr>
          <w:rStyle w:val="FontStyle37"/>
          <w:b w:val="0"/>
          <w:sz w:val="28"/>
          <w:szCs w:val="28"/>
        </w:rPr>
      </w:pPr>
      <w:r w:rsidRPr="00944B38">
        <w:rPr>
          <w:rStyle w:val="FontStyle37"/>
          <w:b w:val="0"/>
          <w:sz w:val="28"/>
          <w:szCs w:val="28"/>
        </w:rPr>
        <w:t>Общие</w:t>
      </w:r>
      <w:r w:rsidR="0016597D">
        <w:rPr>
          <w:rStyle w:val="FontStyle37"/>
          <w:b w:val="0"/>
          <w:sz w:val="28"/>
          <w:szCs w:val="28"/>
        </w:rPr>
        <w:t xml:space="preserve"> </w:t>
      </w:r>
      <w:r w:rsidRPr="00944B38">
        <w:rPr>
          <w:rStyle w:val="FontStyle37"/>
          <w:b w:val="0"/>
          <w:sz w:val="28"/>
          <w:szCs w:val="28"/>
        </w:rPr>
        <w:t xml:space="preserve">положения                                                                 </w:t>
      </w:r>
      <w:r w:rsidR="0016597D">
        <w:rPr>
          <w:rStyle w:val="FontStyle37"/>
          <w:b w:val="0"/>
          <w:sz w:val="28"/>
          <w:szCs w:val="28"/>
        </w:rPr>
        <w:t xml:space="preserve">      </w:t>
      </w:r>
      <w:r w:rsidR="000E71EC" w:rsidRPr="00944B38">
        <w:rPr>
          <w:rStyle w:val="FontStyle37"/>
          <w:b w:val="0"/>
          <w:sz w:val="28"/>
          <w:szCs w:val="28"/>
        </w:rPr>
        <w:t xml:space="preserve">                  </w:t>
      </w:r>
      <w:r w:rsidR="006357E7">
        <w:rPr>
          <w:rStyle w:val="FontStyle37"/>
          <w:b w:val="0"/>
          <w:sz w:val="28"/>
          <w:szCs w:val="28"/>
        </w:rPr>
        <w:t xml:space="preserve">  3</w:t>
      </w:r>
    </w:p>
    <w:p w:rsidR="000805BD" w:rsidRDefault="000805BD" w:rsidP="0016597D">
      <w:pPr>
        <w:pStyle w:val="Style6"/>
        <w:widowControl/>
        <w:numPr>
          <w:ilvl w:val="0"/>
          <w:numId w:val="1"/>
        </w:numPr>
        <w:tabs>
          <w:tab w:val="left" w:pos="9356"/>
        </w:tabs>
        <w:spacing w:before="67" w:line="276" w:lineRule="auto"/>
        <w:ind w:left="567" w:right="425" w:hanging="567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Содержание </w:t>
      </w:r>
      <w:proofErr w:type="gramStart"/>
      <w:r>
        <w:rPr>
          <w:rStyle w:val="FontStyle64"/>
          <w:b w:val="0"/>
          <w:sz w:val="28"/>
          <w:szCs w:val="28"/>
        </w:rPr>
        <w:t>совместных</w:t>
      </w:r>
      <w:proofErr w:type="gramEnd"/>
      <w:r>
        <w:rPr>
          <w:rStyle w:val="FontStyle64"/>
          <w:b w:val="0"/>
          <w:sz w:val="28"/>
          <w:szCs w:val="28"/>
        </w:rPr>
        <w:t xml:space="preserve"> и</w:t>
      </w:r>
      <w:r w:rsidR="00C71601">
        <w:rPr>
          <w:rStyle w:val="FontStyle64"/>
          <w:b w:val="0"/>
          <w:sz w:val="28"/>
          <w:szCs w:val="28"/>
        </w:rPr>
        <w:t>ли</w:t>
      </w:r>
      <w:r>
        <w:rPr>
          <w:rStyle w:val="FontStyle64"/>
          <w:b w:val="0"/>
          <w:sz w:val="28"/>
          <w:szCs w:val="28"/>
        </w:rPr>
        <w:t xml:space="preserve"> параллельных контрольных и </w:t>
      </w:r>
    </w:p>
    <w:p w:rsidR="00573F0D" w:rsidRPr="00944B38" w:rsidRDefault="000805BD" w:rsidP="0016597D">
      <w:pPr>
        <w:pStyle w:val="Style6"/>
        <w:widowControl/>
        <w:tabs>
          <w:tab w:val="left" w:pos="9356"/>
        </w:tabs>
        <w:spacing w:before="67" w:line="276" w:lineRule="auto"/>
        <w:ind w:left="567" w:right="425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>экспертно-аналитических мероприятий</w:t>
      </w:r>
      <w:r w:rsidR="00573F0D" w:rsidRPr="00944B38">
        <w:rPr>
          <w:rStyle w:val="FontStyle64"/>
          <w:b w:val="0"/>
          <w:sz w:val="28"/>
          <w:szCs w:val="28"/>
        </w:rPr>
        <w:t xml:space="preserve"> </w:t>
      </w:r>
      <w:r>
        <w:rPr>
          <w:rStyle w:val="FontStyle64"/>
          <w:b w:val="0"/>
          <w:sz w:val="28"/>
          <w:szCs w:val="28"/>
        </w:rPr>
        <w:t xml:space="preserve">        </w:t>
      </w:r>
      <w:r w:rsidR="00147ADA">
        <w:rPr>
          <w:rStyle w:val="FontStyle64"/>
          <w:b w:val="0"/>
          <w:sz w:val="28"/>
          <w:szCs w:val="28"/>
        </w:rPr>
        <w:t xml:space="preserve"> </w:t>
      </w:r>
      <w:r>
        <w:rPr>
          <w:rStyle w:val="FontStyle64"/>
          <w:b w:val="0"/>
          <w:sz w:val="28"/>
          <w:szCs w:val="28"/>
        </w:rPr>
        <w:t xml:space="preserve">                    </w:t>
      </w:r>
      <w:r w:rsidR="0016597D">
        <w:rPr>
          <w:rStyle w:val="FontStyle64"/>
          <w:b w:val="0"/>
          <w:sz w:val="28"/>
          <w:szCs w:val="28"/>
        </w:rPr>
        <w:t xml:space="preserve">       </w:t>
      </w:r>
      <w:r>
        <w:rPr>
          <w:rStyle w:val="FontStyle64"/>
          <w:b w:val="0"/>
          <w:sz w:val="28"/>
          <w:szCs w:val="28"/>
        </w:rPr>
        <w:t xml:space="preserve">             </w:t>
      </w:r>
      <w:r w:rsidR="00573F0D" w:rsidRPr="00944B38">
        <w:rPr>
          <w:rStyle w:val="FontStyle64"/>
          <w:b w:val="0"/>
          <w:sz w:val="28"/>
          <w:szCs w:val="28"/>
        </w:rPr>
        <w:t xml:space="preserve">    </w:t>
      </w:r>
      <w:r w:rsidR="006357E7">
        <w:rPr>
          <w:rStyle w:val="FontStyle64"/>
          <w:b w:val="0"/>
          <w:sz w:val="28"/>
          <w:szCs w:val="28"/>
        </w:rPr>
        <w:t xml:space="preserve"> </w:t>
      </w:r>
      <w:r w:rsidR="0016597D">
        <w:rPr>
          <w:rStyle w:val="FontStyle64"/>
          <w:b w:val="0"/>
          <w:sz w:val="28"/>
          <w:szCs w:val="28"/>
        </w:rPr>
        <w:t>4</w:t>
      </w:r>
      <w:r w:rsidR="00573F0D" w:rsidRPr="00944B38">
        <w:rPr>
          <w:rStyle w:val="FontStyle64"/>
          <w:b w:val="0"/>
          <w:sz w:val="28"/>
          <w:szCs w:val="28"/>
        </w:rPr>
        <w:t xml:space="preserve">      </w:t>
      </w:r>
      <w:r w:rsidR="000E71EC" w:rsidRPr="00944B38">
        <w:rPr>
          <w:rStyle w:val="FontStyle64"/>
          <w:b w:val="0"/>
          <w:sz w:val="28"/>
          <w:szCs w:val="28"/>
        </w:rPr>
        <w:t xml:space="preserve">                 </w:t>
      </w:r>
    </w:p>
    <w:p w:rsidR="00147ADA" w:rsidRPr="00147ADA" w:rsidRDefault="00147ADA" w:rsidP="0016597D">
      <w:pPr>
        <w:pStyle w:val="Style6"/>
        <w:numPr>
          <w:ilvl w:val="0"/>
          <w:numId w:val="1"/>
        </w:numPr>
        <w:tabs>
          <w:tab w:val="left" w:pos="9356"/>
        </w:tabs>
        <w:spacing w:before="67"/>
        <w:ind w:left="567" w:right="425" w:hanging="567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>Планирование</w:t>
      </w:r>
      <w:r w:rsidRPr="00147ADA">
        <w:rPr>
          <w:rStyle w:val="FontStyle64"/>
          <w:b w:val="0"/>
          <w:sz w:val="28"/>
          <w:szCs w:val="28"/>
        </w:rPr>
        <w:t xml:space="preserve"> </w:t>
      </w:r>
      <w:proofErr w:type="gramStart"/>
      <w:r w:rsidRPr="00147ADA">
        <w:rPr>
          <w:rStyle w:val="FontStyle64"/>
          <w:b w:val="0"/>
          <w:sz w:val="28"/>
          <w:szCs w:val="28"/>
        </w:rPr>
        <w:t>совместных</w:t>
      </w:r>
      <w:proofErr w:type="gramEnd"/>
      <w:r w:rsidRPr="00147ADA">
        <w:rPr>
          <w:rStyle w:val="FontStyle64"/>
          <w:b w:val="0"/>
          <w:sz w:val="28"/>
          <w:szCs w:val="28"/>
        </w:rPr>
        <w:t xml:space="preserve"> </w:t>
      </w:r>
      <w:r w:rsidR="00C71601">
        <w:rPr>
          <w:rStyle w:val="FontStyle64"/>
          <w:b w:val="0"/>
          <w:sz w:val="28"/>
          <w:szCs w:val="28"/>
        </w:rPr>
        <w:t>ил</w:t>
      </w:r>
      <w:r w:rsidRPr="00147ADA">
        <w:rPr>
          <w:rStyle w:val="FontStyle64"/>
          <w:b w:val="0"/>
          <w:sz w:val="28"/>
          <w:szCs w:val="28"/>
        </w:rPr>
        <w:t xml:space="preserve">и параллельных контрольных и </w:t>
      </w:r>
    </w:p>
    <w:p w:rsidR="00573F0D" w:rsidRPr="00944B38" w:rsidRDefault="00147ADA" w:rsidP="0016597D">
      <w:pPr>
        <w:pStyle w:val="Style6"/>
        <w:widowControl/>
        <w:tabs>
          <w:tab w:val="left" w:pos="9356"/>
        </w:tabs>
        <w:spacing w:before="67" w:line="276" w:lineRule="auto"/>
        <w:ind w:right="425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        </w:t>
      </w:r>
      <w:r w:rsidRPr="00147ADA">
        <w:rPr>
          <w:rStyle w:val="FontStyle64"/>
          <w:b w:val="0"/>
          <w:sz w:val="28"/>
          <w:szCs w:val="28"/>
        </w:rPr>
        <w:t>экспертно-аналитических мероприятий</w:t>
      </w:r>
      <w:r w:rsidR="00573F0D" w:rsidRPr="00944B38">
        <w:rPr>
          <w:rStyle w:val="FontStyle64"/>
          <w:b w:val="0"/>
          <w:sz w:val="28"/>
          <w:szCs w:val="28"/>
        </w:rPr>
        <w:t xml:space="preserve">                     </w:t>
      </w:r>
      <w:r w:rsidR="0016597D">
        <w:rPr>
          <w:rStyle w:val="FontStyle64"/>
          <w:b w:val="0"/>
          <w:sz w:val="28"/>
          <w:szCs w:val="28"/>
        </w:rPr>
        <w:t xml:space="preserve">       </w:t>
      </w:r>
      <w:r w:rsidR="00573F0D" w:rsidRPr="00944B38">
        <w:rPr>
          <w:rStyle w:val="FontStyle64"/>
          <w:b w:val="0"/>
          <w:sz w:val="28"/>
          <w:szCs w:val="28"/>
        </w:rPr>
        <w:t xml:space="preserve">      </w:t>
      </w:r>
      <w:r w:rsidR="000E71EC" w:rsidRPr="00944B38">
        <w:rPr>
          <w:rStyle w:val="FontStyle64"/>
          <w:b w:val="0"/>
          <w:sz w:val="28"/>
          <w:szCs w:val="28"/>
        </w:rPr>
        <w:t xml:space="preserve">     </w:t>
      </w:r>
      <w:r>
        <w:rPr>
          <w:rStyle w:val="FontStyle64"/>
          <w:b w:val="0"/>
          <w:sz w:val="28"/>
          <w:szCs w:val="28"/>
        </w:rPr>
        <w:t xml:space="preserve">  </w:t>
      </w:r>
      <w:r w:rsidR="000E71EC" w:rsidRPr="00944B38">
        <w:rPr>
          <w:rStyle w:val="FontStyle64"/>
          <w:b w:val="0"/>
          <w:sz w:val="28"/>
          <w:szCs w:val="28"/>
        </w:rPr>
        <w:t xml:space="preserve">             </w:t>
      </w:r>
      <w:r w:rsidR="006357E7">
        <w:rPr>
          <w:rStyle w:val="FontStyle64"/>
          <w:b w:val="0"/>
          <w:sz w:val="28"/>
          <w:szCs w:val="28"/>
        </w:rPr>
        <w:t xml:space="preserve"> </w:t>
      </w:r>
      <w:r w:rsidR="00B8637C">
        <w:rPr>
          <w:rStyle w:val="FontStyle64"/>
          <w:b w:val="0"/>
          <w:sz w:val="28"/>
          <w:szCs w:val="28"/>
        </w:rPr>
        <w:t>4</w:t>
      </w:r>
    </w:p>
    <w:p w:rsidR="0016597D" w:rsidRDefault="00573F0D" w:rsidP="0016597D">
      <w:pPr>
        <w:pStyle w:val="Style6"/>
        <w:widowControl/>
        <w:numPr>
          <w:ilvl w:val="0"/>
          <w:numId w:val="1"/>
        </w:numPr>
        <w:tabs>
          <w:tab w:val="left" w:pos="9072"/>
          <w:tab w:val="left" w:pos="9356"/>
        </w:tabs>
        <w:spacing w:before="67" w:line="276" w:lineRule="auto"/>
        <w:ind w:left="567" w:right="425" w:hanging="567"/>
        <w:jc w:val="both"/>
        <w:rPr>
          <w:rStyle w:val="FontStyle64"/>
          <w:b w:val="0"/>
          <w:sz w:val="28"/>
          <w:szCs w:val="28"/>
        </w:rPr>
      </w:pPr>
      <w:r w:rsidRPr="00944B38">
        <w:rPr>
          <w:rStyle w:val="FontStyle64"/>
          <w:b w:val="0"/>
          <w:sz w:val="28"/>
          <w:szCs w:val="28"/>
        </w:rPr>
        <w:t>Подготов</w:t>
      </w:r>
      <w:r w:rsidR="00147ADA">
        <w:rPr>
          <w:rStyle w:val="FontStyle64"/>
          <w:b w:val="0"/>
          <w:sz w:val="28"/>
          <w:szCs w:val="28"/>
        </w:rPr>
        <w:t>ка и рассмотрение обращений о проведении</w:t>
      </w:r>
      <w:r w:rsidR="0016597D">
        <w:rPr>
          <w:rStyle w:val="FontStyle64"/>
          <w:b w:val="0"/>
          <w:sz w:val="28"/>
          <w:szCs w:val="28"/>
        </w:rPr>
        <w:t xml:space="preserve"> </w:t>
      </w:r>
    </w:p>
    <w:p w:rsidR="0016597D" w:rsidRDefault="00147ADA" w:rsidP="0016597D">
      <w:pPr>
        <w:pStyle w:val="Style6"/>
        <w:widowControl/>
        <w:tabs>
          <w:tab w:val="left" w:pos="9072"/>
          <w:tab w:val="left" w:pos="9356"/>
        </w:tabs>
        <w:spacing w:before="67" w:line="276" w:lineRule="auto"/>
        <w:ind w:left="567" w:right="425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внеплановых совместных или </w:t>
      </w:r>
      <w:r w:rsidR="0016597D">
        <w:rPr>
          <w:rStyle w:val="FontStyle64"/>
          <w:b w:val="0"/>
          <w:sz w:val="28"/>
          <w:szCs w:val="28"/>
        </w:rPr>
        <w:t>параллельных</w:t>
      </w:r>
      <w:r>
        <w:rPr>
          <w:rStyle w:val="FontStyle64"/>
          <w:b w:val="0"/>
          <w:sz w:val="28"/>
          <w:szCs w:val="28"/>
        </w:rPr>
        <w:t xml:space="preserve"> контрольных и </w:t>
      </w:r>
    </w:p>
    <w:p w:rsidR="00573F0D" w:rsidRPr="00944B38" w:rsidRDefault="00147ADA" w:rsidP="0016597D">
      <w:pPr>
        <w:pStyle w:val="Style6"/>
        <w:widowControl/>
        <w:tabs>
          <w:tab w:val="left" w:pos="9072"/>
          <w:tab w:val="left" w:pos="9356"/>
        </w:tabs>
        <w:spacing w:before="67" w:line="276" w:lineRule="auto"/>
        <w:ind w:left="567" w:right="425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экспертно-аналитических мероприятий              </w:t>
      </w:r>
      <w:r w:rsidR="00573F0D" w:rsidRPr="00944B38">
        <w:rPr>
          <w:rStyle w:val="FontStyle64"/>
          <w:b w:val="0"/>
          <w:sz w:val="28"/>
          <w:szCs w:val="28"/>
        </w:rPr>
        <w:t xml:space="preserve"> </w:t>
      </w:r>
      <w:r w:rsidR="0016597D">
        <w:rPr>
          <w:rStyle w:val="FontStyle64"/>
          <w:b w:val="0"/>
          <w:sz w:val="28"/>
          <w:szCs w:val="28"/>
        </w:rPr>
        <w:t xml:space="preserve">    </w:t>
      </w:r>
      <w:r w:rsidR="00573F0D" w:rsidRPr="00944B38">
        <w:rPr>
          <w:rStyle w:val="FontStyle64"/>
          <w:b w:val="0"/>
          <w:sz w:val="28"/>
          <w:szCs w:val="28"/>
        </w:rPr>
        <w:t xml:space="preserve">          </w:t>
      </w:r>
      <w:r w:rsidR="000E71EC" w:rsidRPr="00944B38">
        <w:rPr>
          <w:rStyle w:val="FontStyle64"/>
          <w:b w:val="0"/>
          <w:sz w:val="28"/>
          <w:szCs w:val="28"/>
        </w:rPr>
        <w:t xml:space="preserve">       </w:t>
      </w:r>
      <w:r w:rsidR="0016597D">
        <w:rPr>
          <w:rStyle w:val="FontStyle64"/>
          <w:b w:val="0"/>
          <w:sz w:val="28"/>
          <w:szCs w:val="28"/>
        </w:rPr>
        <w:t xml:space="preserve">       </w:t>
      </w:r>
      <w:r w:rsidR="000E71EC" w:rsidRPr="00944B38">
        <w:rPr>
          <w:rStyle w:val="FontStyle64"/>
          <w:b w:val="0"/>
          <w:sz w:val="28"/>
          <w:szCs w:val="28"/>
        </w:rPr>
        <w:t xml:space="preserve">           </w:t>
      </w:r>
      <w:r w:rsidR="006357E7">
        <w:rPr>
          <w:rStyle w:val="FontStyle64"/>
          <w:b w:val="0"/>
          <w:sz w:val="28"/>
          <w:szCs w:val="28"/>
        </w:rPr>
        <w:t xml:space="preserve"> </w:t>
      </w:r>
      <w:r w:rsidR="00091723">
        <w:rPr>
          <w:rStyle w:val="FontStyle64"/>
          <w:b w:val="0"/>
          <w:sz w:val="28"/>
          <w:szCs w:val="28"/>
        </w:rPr>
        <w:t>6</w:t>
      </w:r>
    </w:p>
    <w:p w:rsidR="0016597D" w:rsidRDefault="0016597D" w:rsidP="0016597D">
      <w:pPr>
        <w:pStyle w:val="Style6"/>
        <w:widowControl/>
        <w:numPr>
          <w:ilvl w:val="0"/>
          <w:numId w:val="1"/>
        </w:numPr>
        <w:tabs>
          <w:tab w:val="left" w:pos="9072"/>
          <w:tab w:val="left" w:pos="9356"/>
        </w:tabs>
        <w:spacing w:before="67" w:line="276" w:lineRule="auto"/>
        <w:ind w:left="567" w:right="425" w:hanging="567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Подготовка и подписание Решения, программы проведения </w:t>
      </w:r>
    </w:p>
    <w:p w:rsidR="0016597D" w:rsidRDefault="0016597D" w:rsidP="0016597D">
      <w:pPr>
        <w:pStyle w:val="Style6"/>
        <w:widowControl/>
        <w:tabs>
          <w:tab w:val="left" w:pos="9072"/>
          <w:tab w:val="left" w:pos="9356"/>
        </w:tabs>
        <w:spacing w:before="67" w:line="276" w:lineRule="auto"/>
        <w:ind w:left="567" w:right="425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совместных </w:t>
      </w:r>
      <w:r w:rsidR="00C71601">
        <w:rPr>
          <w:rStyle w:val="FontStyle64"/>
          <w:b w:val="0"/>
          <w:sz w:val="28"/>
          <w:szCs w:val="28"/>
        </w:rPr>
        <w:t>ил</w:t>
      </w:r>
      <w:r>
        <w:rPr>
          <w:rStyle w:val="FontStyle64"/>
          <w:b w:val="0"/>
          <w:sz w:val="28"/>
          <w:szCs w:val="28"/>
        </w:rPr>
        <w:t>и параллельных контрольных и экспертно-</w:t>
      </w:r>
    </w:p>
    <w:p w:rsidR="00573F0D" w:rsidRPr="00944B38" w:rsidRDefault="0016597D" w:rsidP="0016597D">
      <w:pPr>
        <w:pStyle w:val="Style6"/>
        <w:widowControl/>
        <w:tabs>
          <w:tab w:val="left" w:pos="9072"/>
          <w:tab w:val="left" w:pos="9356"/>
        </w:tabs>
        <w:spacing w:before="67" w:line="276" w:lineRule="auto"/>
        <w:ind w:left="567" w:right="425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аналитических мероприятий                           </w:t>
      </w:r>
      <w:r w:rsidR="00573F0D" w:rsidRPr="00944B38">
        <w:rPr>
          <w:rStyle w:val="FontStyle64"/>
          <w:b w:val="0"/>
          <w:sz w:val="28"/>
          <w:szCs w:val="28"/>
        </w:rPr>
        <w:t xml:space="preserve">                          </w:t>
      </w:r>
      <w:r w:rsidR="000E71EC" w:rsidRPr="00944B38">
        <w:rPr>
          <w:rStyle w:val="FontStyle64"/>
          <w:b w:val="0"/>
          <w:sz w:val="28"/>
          <w:szCs w:val="28"/>
        </w:rPr>
        <w:t xml:space="preserve">                </w:t>
      </w:r>
      <w:r>
        <w:rPr>
          <w:rStyle w:val="FontStyle64"/>
          <w:b w:val="0"/>
          <w:sz w:val="28"/>
          <w:szCs w:val="28"/>
        </w:rPr>
        <w:t xml:space="preserve"> </w:t>
      </w:r>
      <w:r w:rsidR="000E71EC" w:rsidRPr="00944B38">
        <w:rPr>
          <w:rStyle w:val="FontStyle64"/>
          <w:b w:val="0"/>
          <w:sz w:val="28"/>
          <w:szCs w:val="28"/>
        </w:rPr>
        <w:t xml:space="preserve">  </w:t>
      </w:r>
      <w:r w:rsidR="006357E7">
        <w:rPr>
          <w:rStyle w:val="FontStyle64"/>
          <w:b w:val="0"/>
          <w:sz w:val="28"/>
          <w:szCs w:val="28"/>
        </w:rPr>
        <w:t xml:space="preserve"> </w:t>
      </w:r>
      <w:r w:rsidR="00D43389">
        <w:rPr>
          <w:rStyle w:val="FontStyle64"/>
          <w:b w:val="0"/>
          <w:sz w:val="28"/>
          <w:szCs w:val="28"/>
        </w:rPr>
        <w:t>7</w:t>
      </w:r>
    </w:p>
    <w:p w:rsidR="006B3B12" w:rsidRDefault="0016597D" w:rsidP="00AC6C90">
      <w:pPr>
        <w:pStyle w:val="Style6"/>
        <w:numPr>
          <w:ilvl w:val="0"/>
          <w:numId w:val="1"/>
        </w:numPr>
        <w:tabs>
          <w:tab w:val="left" w:pos="9356"/>
        </w:tabs>
        <w:spacing w:before="67"/>
        <w:ind w:left="567" w:right="425" w:hanging="567"/>
        <w:jc w:val="both"/>
        <w:rPr>
          <w:rStyle w:val="FontStyle64"/>
          <w:b w:val="0"/>
          <w:sz w:val="28"/>
          <w:szCs w:val="28"/>
        </w:rPr>
      </w:pPr>
      <w:r w:rsidRPr="006B3B12">
        <w:rPr>
          <w:rStyle w:val="FontStyle64"/>
          <w:b w:val="0"/>
          <w:sz w:val="28"/>
          <w:szCs w:val="28"/>
        </w:rPr>
        <w:t xml:space="preserve">Оформление приказов о </w:t>
      </w:r>
      <w:r w:rsidR="00573F0D" w:rsidRPr="006B3B12">
        <w:rPr>
          <w:rStyle w:val="FontStyle64"/>
          <w:b w:val="0"/>
          <w:sz w:val="28"/>
          <w:szCs w:val="28"/>
        </w:rPr>
        <w:t xml:space="preserve">  </w:t>
      </w:r>
      <w:r w:rsidRPr="006B3B12">
        <w:rPr>
          <w:rStyle w:val="FontStyle64"/>
          <w:b w:val="0"/>
          <w:sz w:val="28"/>
          <w:szCs w:val="28"/>
        </w:rPr>
        <w:t xml:space="preserve">проведении </w:t>
      </w:r>
      <w:r w:rsidR="006B3B12" w:rsidRPr="006B3B12">
        <w:rPr>
          <w:rStyle w:val="FontStyle64"/>
          <w:b w:val="0"/>
          <w:sz w:val="28"/>
          <w:szCs w:val="28"/>
        </w:rPr>
        <w:t xml:space="preserve"> с</w:t>
      </w:r>
      <w:r w:rsidRPr="006B3B12">
        <w:rPr>
          <w:rStyle w:val="FontStyle64"/>
          <w:b w:val="0"/>
          <w:sz w:val="28"/>
          <w:szCs w:val="28"/>
        </w:rPr>
        <w:t>овместных</w:t>
      </w:r>
      <w:r w:rsidR="006B3B12" w:rsidRPr="006B3B12">
        <w:rPr>
          <w:rStyle w:val="FontStyle64"/>
          <w:b w:val="0"/>
          <w:sz w:val="28"/>
          <w:szCs w:val="28"/>
        </w:rPr>
        <w:t xml:space="preserve"> </w:t>
      </w:r>
      <w:r w:rsidRPr="006B3B12">
        <w:rPr>
          <w:rStyle w:val="FontStyle64"/>
          <w:b w:val="0"/>
          <w:sz w:val="28"/>
          <w:szCs w:val="28"/>
        </w:rPr>
        <w:t xml:space="preserve">или </w:t>
      </w:r>
    </w:p>
    <w:p w:rsidR="006B3B12" w:rsidRDefault="0016597D" w:rsidP="003D4FA1">
      <w:pPr>
        <w:pStyle w:val="Style6"/>
        <w:tabs>
          <w:tab w:val="left" w:pos="9356"/>
        </w:tabs>
        <w:spacing w:before="67"/>
        <w:ind w:left="567" w:right="425"/>
        <w:jc w:val="both"/>
        <w:rPr>
          <w:rStyle w:val="FontStyle64"/>
          <w:b w:val="0"/>
          <w:sz w:val="28"/>
          <w:szCs w:val="28"/>
        </w:rPr>
      </w:pPr>
      <w:r w:rsidRPr="006B3B12">
        <w:rPr>
          <w:rStyle w:val="FontStyle64"/>
          <w:b w:val="0"/>
          <w:sz w:val="28"/>
          <w:szCs w:val="28"/>
        </w:rPr>
        <w:t xml:space="preserve">параллельных контрольных и </w:t>
      </w:r>
      <w:r w:rsidR="00AC6C90" w:rsidRPr="006B3B12">
        <w:rPr>
          <w:rStyle w:val="FontStyle64"/>
          <w:b w:val="0"/>
          <w:sz w:val="28"/>
          <w:szCs w:val="28"/>
        </w:rPr>
        <w:t>эксперт</w:t>
      </w:r>
      <w:r w:rsidRPr="006B3B12">
        <w:rPr>
          <w:rStyle w:val="FontStyle64"/>
          <w:b w:val="0"/>
          <w:sz w:val="28"/>
          <w:szCs w:val="28"/>
        </w:rPr>
        <w:t>но-</w:t>
      </w:r>
      <w:r w:rsidRPr="0016597D">
        <w:rPr>
          <w:rStyle w:val="FontStyle64"/>
          <w:b w:val="0"/>
          <w:sz w:val="28"/>
          <w:szCs w:val="28"/>
        </w:rPr>
        <w:t>аналитических</w:t>
      </w:r>
    </w:p>
    <w:p w:rsidR="000E71EC" w:rsidRDefault="006B3B12" w:rsidP="006B3B12">
      <w:pPr>
        <w:pStyle w:val="Style6"/>
        <w:tabs>
          <w:tab w:val="left" w:pos="9356"/>
        </w:tabs>
        <w:spacing w:before="67"/>
        <w:ind w:right="425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       </w:t>
      </w:r>
      <w:r w:rsidR="0016597D" w:rsidRPr="0016597D">
        <w:rPr>
          <w:rStyle w:val="FontStyle64"/>
          <w:b w:val="0"/>
          <w:sz w:val="28"/>
          <w:szCs w:val="28"/>
        </w:rPr>
        <w:t xml:space="preserve"> мероприятий</w:t>
      </w:r>
      <w:r w:rsidR="0016597D">
        <w:rPr>
          <w:rStyle w:val="FontStyle64"/>
          <w:b w:val="0"/>
          <w:sz w:val="28"/>
          <w:szCs w:val="28"/>
        </w:rPr>
        <w:t xml:space="preserve">          </w:t>
      </w:r>
      <w:r w:rsidR="003D4FA1">
        <w:rPr>
          <w:rStyle w:val="FontStyle64"/>
          <w:b w:val="0"/>
          <w:sz w:val="28"/>
          <w:szCs w:val="28"/>
        </w:rPr>
        <w:t xml:space="preserve">   </w:t>
      </w:r>
      <w:r w:rsidR="0016597D">
        <w:rPr>
          <w:rStyle w:val="FontStyle64"/>
          <w:b w:val="0"/>
          <w:sz w:val="28"/>
          <w:szCs w:val="28"/>
        </w:rPr>
        <w:t xml:space="preserve">        </w:t>
      </w:r>
      <w:r w:rsidR="00573F0D" w:rsidRPr="00944B38">
        <w:rPr>
          <w:rStyle w:val="FontStyle64"/>
          <w:b w:val="0"/>
          <w:sz w:val="28"/>
          <w:szCs w:val="28"/>
        </w:rPr>
        <w:t xml:space="preserve">            </w:t>
      </w:r>
      <w:r w:rsidR="000E71EC" w:rsidRPr="00944B38">
        <w:rPr>
          <w:rStyle w:val="FontStyle64"/>
          <w:b w:val="0"/>
          <w:sz w:val="28"/>
          <w:szCs w:val="28"/>
        </w:rPr>
        <w:t xml:space="preserve">            </w:t>
      </w:r>
      <w:r w:rsidR="00AC6C90">
        <w:rPr>
          <w:rStyle w:val="FontStyle64"/>
          <w:b w:val="0"/>
          <w:sz w:val="28"/>
          <w:szCs w:val="28"/>
        </w:rPr>
        <w:t xml:space="preserve">                  </w:t>
      </w:r>
      <w:r>
        <w:rPr>
          <w:rStyle w:val="FontStyle64"/>
          <w:b w:val="0"/>
          <w:sz w:val="28"/>
          <w:szCs w:val="28"/>
        </w:rPr>
        <w:t xml:space="preserve">                           </w:t>
      </w:r>
      <w:r w:rsidR="00AC6C90">
        <w:rPr>
          <w:rStyle w:val="FontStyle64"/>
          <w:b w:val="0"/>
          <w:sz w:val="28"/>
          <w:szCs w:val="28"/>
        </w:rPr>
        <w:t xml:space="preserve"> </w:t>
      </w:r>
      <w:r w:rsidR="000E71EC" w:rsidRPr="00944B38">
        <w:rPr>
          <w:rStyle w:val="FontStyle64"/>
          <w:b w:val="0"/>
          <w:sz w:val="28"/>
          <w:szCs w:val="28"/>
        </w:rPr>
        <w:t xml:space="preserve">       </w:t>
      </w:r>
      <w:r w:rsidR="006357E7">
        <w:rPr>
          <w:rStyle w:val="FontStyle64"/>
          <w:b w:val="0"/>
          <w:sz w:val="28"/>
          <w:szCs w:val="28"/>
        </w:rPr>
        <w:t xml:space="preserve"> </w:t>
      </w:r>
      <w:r w:rsidR="00984E56">
        <w:rPr>
          <w:rStyle w:val="FontStyle64"/>
          <w:b w:val="0"/>
          <w:sz w:val="28"/>
          <w:szCs w:val="28"/>
        </w:rPr>
        <w:t xml:space="preserve"> 9</w:t>
      </w:r>
    </w:p>
    <w:p w:rsidR="003D4FA1" w:rsidRPr="003D4FA1" w:rsidRDefault="003D4FA1" w:rsidP="003D4FA1">
      <w:pPr>
        <w:pStyle w:val="Style6"/>
        <w:tabs>
          <w:tab w:val="left" w:pos="9356"/>
        </w:tabs>
        <w:spacing w:before="67"/>
        <w:ind w:right="425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>7.     Проведение</w:t>
      </w:r>
      <w:r w:rsidR="000E71EC" w:rsidRPr="006357E7">
        <w:rPr>
          <w:rStyle w:val="FontStyle64"/>
          <w:b w:val="0"/>
          <w:sz w:val="28"/>
          <w:szCs w:val="28"/>
        </w:rPr>
        <w:t xml:space="preserve">  </w:t>
      </w:r>
      <w:proofErr w:type="gramStart"/>
      <w:r w:rsidRPr="003D4FA1">
        <w:rPr>
          <w:rStyle w:val="FontStyle64"/>
          <w:b w:val="0"/>
          <w:sz w:val="28"/>
          <w:szCs w:val="28"/>
        </w:rPr>
        <w:t>совместных</w:t>
      </w:r>
      <w:proofErr w:type="gramEnd"/>
      <w:r w:rsidRPr="003D4FA1">
        <w:rPr>
          <w:rStyle w:val="FontStyle64"/>
          <w:b w:val="0"/>
          <w:sz w:val="28"/>
          <w:szCs w:val="28"/>
        </w:rPr>
        <w:t xml:space="preserve"> или параллельных</w:t>
      </w:r>
      <w:r>
        <w:rPr>
          <w:rStyle w:val="FontStyle64"/>
          <w:b w:val="0"/>
          <w:sz w:val="28"/>
          <w:szCs w:val="28"/>
        </w:rPr>
        <w:t xml:space="preserve"> </w:t>
      </w:r>
      <w:r w:rsidRPr="003D4FA1">
        <w:rPr>
          <w:rStyle w:val="FontStyle64"/>
          <w:b w:val="0"/>
          <w:sz w:val="28"/>
          <w:szCs w:val="28"/>
        </w:rPr>
        <w:t xml:space="preserve"> контрольных и </w:t>
      </w:r>
    </w:p>
    <w:p w:rsidR="0019296C" w:rsidRDefault="003D4FA1" w:rsidP="003D4FA1">
      <w:pPr>
        <w:pStyle w:val="Style6"/>
        <w:tabs>
          <w:tab w:val="left" w:pos="9356"/>
        </w:tabs>
        <w:spacing w:before="67"/>
        <w:ind w:right="425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        </w:t>
      </w:r>
      <w:r w:rsidRPr="003D4FA1">
        <w:rPr>
          <w:rStyle w:val="FontStyle64"/>
          <w:b w:val="0"/>
          <w:sz w:val="28"/>
          <w:szCs w:val="28"/>
        </w:rPr>
        <w:t>экспертно-аналитических</w:t>
      </w:r>
      <w:r>
        <w:rPr>
          <w:rStyle w:val="FontStyle64"/>
          <w:b w:val="0"/>
          <w:sz w:val="28"/>
          <w:szCs w:val="28"/>
        </w:rPr>
        <w:t xml:space="preserve"> </w:t>
      </w:r>
      <w:r w:rsidRPr="003D4FA1">
        <w:rPr>
          <w:rStyle w:val="FontStyle64"/>
          <w:b w:val="0"/>
          <w:sz w:val="28"/>
          <w:szCs w:val="28"/>
        </w:rPr>
        <w:t>мероприятий</w:t>
      </w:r>
      <w:r>
        <w:rPr>
          <w:rStyle w:val="FontStyle64"/>
          <w:b w:val="0"/>
          <w:sz w:val="28"/>
          <w:szCs w:val="28"/>
        </w:rPr>
        <w:t xml:space="preserve"> </w:t>
      </w:r>
      <w:r w:rsidR="000E71EC" w:rsidRPr="006357E7">
        <w:rPr>
          <w:rStyle w:val="FontStyle64"/>
          <w:b w:val="0"/>
          <w:sz w:val="28"/>
          <w:szCs w:val="28"/>
        </w:rPr>
        <w:t xml:space="preserve">                                          </w:t>
      </w:r>
      <w:r w:rsidR="006357E7">
        <w:rPr>
          <w:rStyle w:val="FontStyle64"/>
          <w:b w:val="0"/>
          <w:sz w:val="28"/>
          <w:szCs w:val="28"/>
        </w:rPr>
        <w:t xml:space="preserve">           </w:t>
      </w:r>
      <w:r w:rsidR="00091723">
        <w:rPr>
          <w:rStyle w:val="FontStyle64"/>
          <w:b w:val="0"/>
          <w:sz w:val="28"/>
          <w:szCs w:val="28"/>
        </w:rPr>
        <w:t>1</w:t>
      </w:r>
      <w:r w:rsidR="000D0529">
        <w:rPr>
          <w:rStyle w:val="FontStyle64"/>
          <w:b w:val="0"/>
          <w:sz w:val="28"/>
          <w:szCs w:val="28"/>
        </w:rPr>
        <w:t>0</w:t>
      </w:r>
    </w:p>
    <w:p w:rsidR="009D00B5" w:rsidRDefault="0019296C" w:rsidP="0019296C">
      <w:pPr>
        <w:pStyle w:val="Style6"/>
        <w:tabs>
          <w:tab w:val="left" w:pos="9356"/>
        </w:tabs>
        <w:spacing w:before="67"/>
        <w:ind w:right="425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8. </w:t>
      </w:r>
      <w:r w:rsidR="009D00B5">
        <w:rPr>
          <w:rStyle w:val="FontStyle64"/>
          <w:b w:val="0"/>
          <w:sz w:val="28"/>
          <w:szCs w:val="28"/>
        </w:rPr>
        <w:t xml:space="preserve">    </w:t>
      </w:r>
      <w:r>
        <w:rPr>
          <w:rStyle w:val="FontStyle64"/>
          <w:b w:val="0"/>
          <w:sz w:val="28"/>
          <w:szCs w:val="28"/>
        </w:rPr>
        <w:t xml:space="preserve">Оформление результатов </w:t>
      </w:r>
      <w:r w:rsidRPr="0019296C">
        <w:rPr>
          <w:rStyle w:val="FontStyle64"/>
          <w:b w:val="0"/>
          <w:sz w:val="28"/>
          <w:szCs w:val="28"/>
        </w:rPr>
        <w:t>совместных или параллельных</w:t>
      </w:r>
    </w:p>
    <w:p w:rsidR="000E71EC" w:rsidRDefault="009D00B5" w:rsidP="0019296C">
      <w:pPr>
        <w:pStyle w:val="Style6"/>
        <w:tabs>
          <w:tab w:val="left" w:pos="9356"/>
        </w:tabs>
        <w:spacing w:before="67"/>
        <w:ind w:right="425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      </w:t>
      </w:r>
      <w:r w:rsidR="0019296C" w:rsidRPr="0019296C">
        <w:rPr>
          <w:rStyle w:val="FontStyle64"/>
          <w:b w:val="0"/>
          <w:sz w:val="28"/>
          <w:szCs w:val="28"/>
        </w:rPr>
        <w:t xml:space="preserve">  контрольных </w:t>
      </w:r>
      <w:r>
        <w:rPr>
          <w:rStyle w:val="FontStyle64"/>
          <w:b w:val="0"/>
          <w:sz w:val="28"/>
          <w:szCs w:val="28"/>
        </w:rPr>
        <w:t xml:space="preserve"> </w:t>
      </w:r>
      <w:r w:rsidR="0019296C" w:rsidRPr="0019296C">
        <w:rPr>
          <w:rStyle w:val="FontStyle64"/>
          <w:b w:val="0"/>
          <w:sz w:val="28"/>
          <w:szCs w:val="28"/>
        </w:rPr>
        <w:t xml:space="preserve">и </w:t>
      </w:r>
      <w:r>
        <w:rPr>
          <w:rStyle w:val="FontStyle64"/>
          <w:b w:val="0"/>
          <w:sz w:val="28"/>
          <w:szCs w:val="28"/>
        </w:rPr>
        <w:t xml:space="preserve"> </w:t>
      </w:r>
      <w:r w:rsidR="0019296C" w:rsidRPr="0019296C">
        <w:rPr>
          <w:rStyle w:val="FontStyle64"/>
          <w:b w:val="0"/>
          <w:sz w:val="28"/>
          <w:szCs w:val="28"/>
        </w:rPr>
        <w:t>экспертно-аналитических мероприятий</w:t>
      </w:r>
      <w:r w:rsidR="006357E7">
        <w:rPr>
          <w:rStyle w:val="FontStyle64"/>
          <w:b w:val="0"/>
          <w:sz w:val="28"/>
          <w:szCs w:val="28"/>
        </w:rPr>
        <w:t xml:space="preserve">             </w:t>
      </w:r>
      <w:r>
        <w:rPr>
          <w:rStyle w:val="FontStyle64"/>
          <w:b w:val="0"/>
          <w:sz w:val="28"/>
          <w:szCs w:val="28"/>
        </w:rPr>
        <w:t xml:space="preserve">            1</w:t>
      </w:r>
      <w:r w:rsidR="00924608">
        <w:rPr>
          <w:rStyle w:val="FontStyle64"/>
          <w:b w:val="0"/>
          <w:sz w:val="28"/>
          <w:szCs w:val="28"/>
        </w:rPr>
        <w:t>1</w:t>
      </w:r>
    </w:p>
    <w:p w:rsidR="00C71601" w:rsidRDefault="00D6502B" w:rsidP="00D6502B">
      <w:pPr>
        <w:pStyle w:val="Style6"/>
        <w:tabs>
          <w:tab w:val="left" w:pos="9356"/>
        </w:tabs>
        <w:spacing w:before="67"/>
        <w:ind w:right="425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9.     Отчет о результатах </w:t>
      </w:r>
      <w:proofErr w:type="gramStart"/>
      <w:r w:rsidRPr="00D6502B">
        <w:rPr>
          <w:rStyle w:val="FontStyle64"/>
          <w:b w:val="0"/>
          <w:sz w:val="28"/>
          <w:szCs w:val="28"/>
        </w:rPr>
        <w:t>совместн</w:t>
      </w:r>
      <w:r w:rsidR="006F0180">
        <w:rPr>
          <w:rStyle w:val="FontStyle64"/>
          <w:b w:val="0"/>
          <w:sz w:val="28"/>
          <w:szCs w:val="28"/>
        </w:rPr>
        <w:t>ого</w:t>
      </w:r>
      <w:proofErr w:type="gramEnd"/>
      <w:r w:rsidRPr="00D6502B">
        <w:rPr>
          <w:rStyle w:val="FontStyle64"/>
          <w:b w:val="0"/>
          <w:sz w:val="28"/>
          <w:szCs w:val="28"/>
        </w:rPr>
        <w:t xml:space="preserve"> или параллельн</w:t>
      </w:r>
      <w:r w:rsidR="006F0180">
        <w:rPr>
          <w:rStyle w:val="FontStyle64"/>
          <w:b w:val="0"/>
          <w:sz w:val="28"/>
          <w:szCs w:val="28"/>
        </w:rPr>
        <w:t>ого</w:t>
      </w:r>
      <w:r w:rsidRPr="00D6502B">
        <w:rPr>
          <w:rStyle w:val="FontStyle64"/>
          <w:b w:val="0"/>
          <w:sz w:val="28"/>
          <w:szCs w:val="28"/>
        </w:rPr>
        <w:t xml:space="preserve">  контрольных </w:t>
      </w:r>
    </w:p>
    <w:p w:rsidR="00D6502B" w:rsidRDefault="00C71601" w:rsidP="00D6502B">
      <w:pPr>
        <w:pStyle w:val="Style6"/>
        <w:tabs>
          <w:tab w:val="left" w:pos="9356"/>
        </w:tabs>
        <w:spacing w:before="67"/>
        <w:ind w:right="425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        и эксп</w:t>
      </w:r>
      <w:r w:rsidR="00D6502B" w:rsidRPr="00D6502B">
        <w:rPr>
          <w:rStyle w:val="FontStyle64"/>
          <w:b w:val="0"/>
          <w:sz w:val="28"/>
          <w:szCs w:val="28"/>
        </w:rPr>
        <w:t>ертно-аналитических мероприятий</w:t>
      </w:r>
      <w:r>
        <w:rPr>
          <w:rStyle w:val="FontStyle64"/>
          <w:b w:val="0"/>
          <w:sz w:val="28"/>
          <w:szCs w:val="28"/>
        </w:rPr>
        <w:t xml:space="preserve">  </w:t>
      </w:r>
      <w:r w:rsidR="00D6502B">
        <w:rPr>
          <w:rStyle w:val="FontStyle64"/>
          <w:b w:val="0"/>
          <w:sz w:val="28"/>
          <w:szCs w:val="28"/>
        </w:rPr>
        <w:t xml:space="preserve">                                                1</w:t>
      </w:r>
      <w:r w:rsidR="003A5F7B">
        <w:rPr>
          <w:rStyle w:val="FontStyle64"/>
          <w:b w:val="0"/>
          <w:sz w:val="28"/>
          <w:szCs w:val="28"/>
        </w:rPr>
        <w:t>2</w:t>
      </w:r>
    </w:p>
    <w:p w:rsidR="000E71EC" w:rsidRPr="00944B38" w:rsidRDefault="000E71EC" w:rsidP="00CA5189">
      <w:pPr>
        <w:pStyle w:val="Style6"/>
        <w:widowControl/>
        <w:spacing w:before="67" w:line="276" w:lineRule="auto"/>
        <w:ind w:left="1065"/>
        <w:jc w:val="both"/>
        <w:rPr>
          <w:rStyle w:val="FontStyle64"/>
          <w:b w:val="0"/>
          <w:sz w:val="28"/>
          <w:szCs w:val="28"/>
        </w:rPr>
      </w:pPr>
    </w:p>
    <w:p w:rsidR="000E71EC" w:rsidRDefault="000E71EC" w:rsidP="000E71EC">
      <w:pPr>
        <w:pStyle w:val="Style15"/>
        <w:widowControl/>
        <w:tabs>
          <w:tab w:val="left" w:pos="1277"/>
        </w:tabs>
        <w:ind w:left="1065" w:right="5" w:firstLine="0"/>
        <w:rPr>
          <w:rStyle w:val="FontStyle66"/>
          <w:b/>
        </w:rPr>
      </w:pPr>
    </w:p>
    <w:p w:rsidR="00573F0D" w:rsidRDefault="00E7167B" w:rsidP="00E7167B">
      <w:pPr>
        <w:pStyle w:val="Style6"/>
        <w:widowControl/>
        <w:spacing w:before="67"/>
        <w:ind w:left="1065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                                 </w:t>
      </w:r>
      <w:r w:rsidRPr="00E7167B">
        <w:rPr>
          <w:rStyle w:val="FontStyle64"/>
          <w:sz w:val="28"/>
          <w:szCs w:val="28"/>
        </w:rPr>
        <w:t>Приложения:</w:t>
      </w:r>
    </w:p>
    <w:p w:rsidR="00E7167B" w:rsidRPr="00D71081" w:rsidRDefault="00E7167B" w:rsidP="00D6502B">
      <w:pPr>
        <w:pStyle w:val="Style6"/>
        <w:widowControl/>
        <w:numPr>
          <w:ilvl w:val="0"/>
          <w:numId w:val="23"/>
        </w:numPr>
        <w:spacing w:before="67"/>
        <w:ind w:left="709" w:hanging="709"/>
        <w:rPr>
          <w:rStyle w:val="FontStyle64"/>
          <w:b w:val="0"/>
          <w:sz w:val="28"/>
          <w:szCs w:val="28"/>
        </w:rPr>
      </w:pPr>
      <w:r w:rsidRPr="00D71081">
        <w:rPr>
          <w:rStyle w:val="FontStyle64"/>
          <w:b w:val="0"/>
          <w:sz w:val="28"/>
          <w:szCs w:val="28"/>
        </w:rPr>
        <w:t xml:space="preserve">Образец оформления </w:t>
      </w:r>
      <w:r w:rsidR="00D6502B" w:rsidRPr="00D71081">
        <w:rPr>
          <w:rStyle w:val="FontStyle64"/>
          <w:b w:val="0"/>
          <w:sz w:val="28"/>
          <w:szCs w:val="28"/>
        </w:rPr>
        <w:t xml:space="preserve">Решения </w:t>
      </w:r>
      <w:r w:rsidRPr="00D71081">
        <w:rPr>
          <w:rStyle w:val="FontStyle64"/>
          <w:b w:val="0"/>
          <w:sz w:val="28"/>
          <w:szCs w:val="28"/>
        </w:rPr>
        <w:t xml:space="preserve"> </w:t>
      </w:r>
      <w:r w:rsidR="00D6502B" w:rsidRPr="00D71081">
        <w:rPr>
          <w:rStyle w:val="FontStyle64"/>
          <w:b w:val="0"/>
          <w:sz w:val="28"/>
          <w:szCs w:val="28"/>
        </w:rPr>
        <w:t xml:space="preserve">о </w:t>
      </w:r>
      <w:r w:rsidRPr="00D71081">
        <w:rPr>
          <w:rStyle w:val="FontStyle64"/>
          <w:b w:val="0"/>
          <w:sz w:val="28"/>
          <w:szCs w:val="28"/>
        </w:rPr>
        <w:t>проведени</w:t>
      </w:r>
      <w:r w:rsidR="00D6502B" w:rsidRPr="00D71081">
        <w:rPr>
          <w:rStyle w:val="FontStyle64"/>
          <w:b w:val="0"/>
          <w:sz w:val="28"/>
          <w:szCs w:val="28"/>
        </w:rPr>
        <w:t xml:space="preserve">и </w:t>
      </w:r>
      <w:r w:rsidRPr="00D71081">
        <w:rPr>
          <w:rStyle w:val="FontStyle64"/>
          <w:b w:val="0"/>
          <w:sz w:val="28"/>
          <w:szCs w:val="28"/>
        </w:rPr>
        <w:t xml:space="preserve"> </w:t>
      </w:r>
      <w:r w:rsidR="00D6502B" w:rsidRPr="00D71081">
        <w:rPr>
          <w:rStyle w:val="FontStyle64"/>
          <w:b w:val="0"/>
          <w:sz w:val="28"/>
          <w:szCs w:val="28"/>
        </w:rPr>
        <w:t>совместного</w:t>
      </w:r>
      <w:r w:rsidR="00D71081">
        <w:rPr>
          <w:rStyle w:val="FontStyle64"/>
          <w:b w:val="0"/>
          <w:sz w:val="28"/>
          <w:szCs w:val="28"/>
        </w:rPr>
        <w:t xml:space="preserve"> м</w:t>
      </w:r>
      <w:r w:rsidRPr="00D71081">
        <w:rPr>
          <w:rStyle w:val="FontStyle64"/>
          <w:b w:val="0"/>
          <w:sz w:val="28"/>
          <w:szCs w:val="28"/>
        </w:rPr>
        <w:t>ероприятия</w:t>
      </w:r>
      <w:r w:rsidR="00D6502B" w:rsidRPr="00D71081">
        <w:rPr>
          <w:rStyle w:val="FontStyle64"/>
          <w:b w:val="0"/>
          <w:sz w:val="28"/>
          <w:szCs w:val="28"/>
        </w:rPr>
        <w:t>.</w:t>
      </w:r>
    </w:p>
    <w:p w:rsidR="00573F0D" w:rsidRPr="00E7167B" w:rsidRDefault="00573F0D" w:rsidP="000E71EC">
      <w:pPr>
        <w:pStyle w:val="Style6"/>
        <w:widowControl/>
        <w:spacing w:before="67"/>
        <w:ind w:left="1065"/>
        <w:jc w:val="both"/>
        <w:rPr>
          <w:rStyle w:val="FontStyle64"/>
          <w:b w:val="0"/>
          <w:sz w:val="28"/>
          <w:szCs w:val="28"/>
        </w:rPr>
      </w:pPr>
    </w:p>
    <w:p w:rsidR="00573F0D" w:rsidRPr="00E7167B" w:rsidRDefault="00573F0D" w:rsidP="000E71EC">
      <w:pPr>
        <w:pStyle w:val="Style13"/>
        <w:widowControl/>
        <w:spacing w:line="240" w:lineRule="exact"/>
        <w:ind w:left="1065" w:right="10" w:firstLine="0"/>
        <w:rPr>
          <w:sz w:val="28"/>
          <w:szCs w:val="28"/>
        </w:rPr>
      </w:pPr>
    </w:p>
    <w:p w:rsidR="001B21DA" w:rsidRPr="00E7167B" w:rsidRDefault="001B21DA" w:rsidP="000E71EC">
      <w:pPr>
        <w:pStyle w:val="Style6"/>
        <w:widowControl/>
        <w:spacing w:before="197"/>
        <w:ind w:left="1065" w:right="10"/>
        <w:jc w:val="both"/>
        <w:rPr>
          <w:rStyle w:val="FontStyle37"/>
          <w:b w:val="0"/>
          <w:sz w:val="28"/>
          <w:szCs w:val="28"/>
        </w:rPr>
      </w:pPr>
    </w:p>
    <w:p w:rsidR="001B21DA" w:rsidRPr="00E7167B" w:rsidRDefault="001B21DA" w:rsidP="000E71EC">
      <w:pPr>
        <w:pStyle w:val="Style6"/>
        <w:widowControl/>
        <w:spacing w:before="197"/>
        <w:ind w:left="1065" w:right="10"/>
        <w:jc w:val="both"/>
        <w:rPr>
          <w:rStyle w:val="FontStyle37"/>
          <w:b w:val="0"/>
          <w:sz w:val="28"/>
          <w:szCs w:val="28"/>
        </w:rPr>
      </w:pPr>
    </w:p>
    <w:p w:rsidR="000E71EC" w:rsidRDefault="000E71EC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3D57ED" w:rsidRDefault="003D57ED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55141A" w:rsidRDefault="0055141A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A27AF1" w:rsidRDefault="00A27AF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A27AF1" w:rsidRDefault="00A27AF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A27AF1" w:rsidRDefault="00A27AF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AD7416" w:rsidRPr="00944B38" w:rsidRDefault="00AD7416" w:rsidP="00AD7416">
      <w:pPr>
        <w:pStyle w:val="Style11"/>
        <w:widowControl/>
        <w:spacing w:before="67"/>
        <w:ind w:left="365"/>
        <w:rPr>
          <w:rStyle w:val="FontStyle64"/>
          <w:sz w:val="28"/>
          <w:szCs w:val="28"/>
        </w:rPr>
      </w:pPr>
      <w:r w:rsidRPr="00944B38">
        <w:rPr>
          <w:rStyle w:val="FontStyle64"/>
          <w:sz w:val="28"/>
          <w:szCs w:val="28"/>
        </w:rPr>
        <w:lastRenderedPageBreak/>
        <w:t>1. Общие положения</w:t>
      </w:r>
    </w:p>
    <w:p w:rsidR="00AD7416" w:rsidRPr="00944B38" w:rsidRDefault="00AD7416" w:rsidP="00AD7416">
      <w:pPr>
        <w:pStyle w:val="Style12"/>
        <w:widowControl/>
        <w:spacing w:line="240" w:lineRule="exact"/>
        <w:ind w:right="5"/>
        <w:rPr>
          <w:sz w:val="28"/>
          <w:szCs w:val="28"/>
        </w:rPr>
      </w:pPr>
    </w:p>
    <w:p w:rsidR="00573F0D" w:rsidRPr="00944B38" w:rsidRDefault="009D47B3" w:rsidP="00CA5189">
      <w:pPr>
        <w:pStyle w:val="Style12"/>
        <w:widowControl/>
        <w:spacing w:before="77" w:line="276" w:lineRule="auto"/>
        <w:ind w:right="6" w:firstLine="714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1.1. </w:t>
      </w:r>
      <w:proofErr w:type="gramStart"/>
      <w:r w:rsidR="00573F0D" w:rsidRPr="00944B38">
        <w:rPr>
          <w:rStyle w:val="FontStyle66"/>
          <w:sz w:val="28"/>
          <w:szCs w:val="28"/>
        </w:rPr>
        <w:t xml:space="preserve">Стандарт внешнего муниципального финансового контроля </w:t>
      </w:r>
      <w:r>
        <w:rPr>
          <w:rStyle w:val="FontStyle66"/>
          <w:sz w:val="28"/>
          <w:szCs w:val="28"/>
        </w:rPr>
        <w:t>к</w:t>
      </w:r>
      <w:r w:rsidR="00573F0D" w:rsidRPr="00944B38">
        <w:rPr>
          <w:rStyle w:val="FontStyle66"/>
          <w:sz w:val="28"/>
          <w:szCs w:val="28"/>
        </w:rPr>
        <w:t xml:space="preserve">онтрольно-счетного органа </w:t>
      </w:r>
      <w:r>
        <w:rPr>
          <w:rStyle w:val="FontStyle66"/>
          <w:sz w:val="28"/>
          <w:szCs w:val="28"/>
        </w:rPr>
        <w:t>Б</w:t>
      </w:r>
      <w:r w:rsidR="00942916" w:rsidRPr="00944B38">
        <w:rPr>
          <w:rStyle w:val="FontStyle66"/>
          <w:sz w:val="28"/>
          <w:szCs w:val="28"/>
        </w:rPr>
        <w:t>алез</w:t>
      </w:r>
      <w:r w:rsidR="00573F0D" w:rsidRPr="00944B38">
        <w:rPr>
          <w:rStyle w:val="FontStyle66"/>
          <w:sz w:val="28"/>
          <w:szCs w:val="28"/>
        </w:rPr>
        <w:t>инск</w:t>
      </w:r>
      <w:r>
        <w:rPr>
          <w:rStyle w:val="FontStyle66"/>
          <w:sz w:val="28"/>
          <w:szCs w:val="28"/>
        </w:rPr>
        <w:t>ого</w:t>
      </w:r>
      <w:r w:rsidR="00573F0D" w:rsidRPr="00944B38">
        <w:rPr>
          <w:rStyle w:val="FontStyle66"/>
          <w:sz w:val="28"/>
          <w:szCs w:val="28"/>
        </w:rPr>
        <w:t xml:space="preserve"> район</w:t>
      </w:r>
      <w:r>
        <w:rPr>
          <w:rStyle w:val="FontStyle66"/>
          <w:sz w:val="28"/>
          <w:szCs w:val="28"/>
        </w:rPr>
        <w:t>а</w:t>
      </w:r>
      <w:r w:rsidR="00573F0D" w:rsidRPr="00944B38">
        <w:rPr>
          <w:rStyle w:val="FontStyle66"/>
          <w:sz w:val="28"/>
          <w:szCs w:val="28"/>
        </w:rPr>
        <w:t xml:space="preserve">  «П</w:t>
      </w:r>
      <w:r w:rsidR="00554A0E">
        <w:rPr>
          <w:rStyle w:val="FontStyle66"/>
          <w:sz w:val="28"/>
          <w:szCs w:val="28"/>
        </w:rPr>
        <w:t xml:space="preserve">орядок проведения совместных и параллельных контрольных и экспертно-аналитических мероприятий» </w:t>
      </w:r>
      <w:r w:rsidR="00573F0D" w:rsidRPr="00944B38">
        <w:rPr>
          <w:rStyle w:val="FontStyle66"/>
          <w:sz w:val="28"/>
          <w:szCs w:val="28"/>
        </w:rPr>
        <w:t xml:space="preserve">(далее - Стандарт) разработан в соответствии с </w:t>
      </w:r>
      <w:r w:rsidR="00554A0E">
        <w:rPr>
          <w:rStyle w:val="FontStyle66"/>
          <w:sz w:val="28"/>
          <w:szCs w:val="28"/>
        </w:rPr>
        <w:t xml:space="preserve">Бюджетным кодексом Российской Федерации, </w:t>
      </w:r>
      <w:r w:rsidR="00573F0D" w:rsidRPr="00944B38">
        <w:rPr>
          <w:rStyle w:val="FontStyle66"/>
          <w:sz w:val="28"/>
          <w:szCs w:val="28"/>
        </w:rPr>
        <w:t>Федеральн</w:t>
      </w:r>
      <w:r w:rsidR="00554A0E">
        <w:rPr>
          <w:rStyle w:val="FontStyle66"/>
          <w:sz w:val="28"/>
          <w:szCs w:val="28"/>
        </w:rPr>
        <w:t>ым</w:t>
      </w:r>
      <w:r w:rsidR="00573F0D" w:rsidRPr="00944B38">
        <w:rPr>
          <w:rStyle w:val="FontStyle66"/>
          <w:sz w:val="28"/>
          <w:szCs w:val="28"/>
        </w:rPr>
        <w:t xml:space="preserve"> закон</w:t>
      </w:r>
      <w:r w:rsidR="00554A0E">
        <w:rPr>
          <w:rStyle w:val="FontStyle66"/>
          <w:sz w:val="28"/>
          <w:szCs w:val="28"/>
        </w:rPr>
        <w:t>ом</w:t>
      </w:r>
      <w:r w:rsidR="00573F0D" w:rsidRPr="00944B38">
        <w:rPr>
          <w:rStyle w:val="FontStyle66"/>
          <w:sz w:val="28"/>
          <w:szCs w:val="28"/>
        </w:rPr>
        <w:t xml:space="preserve"> 07 февраля 2011 года № 6-ФЗ «Об общих принципах организации и деятельности контрольно-счётных органов субъектов Российской Федерации и муниципальных образований»,   </w:t>
      </w:r>
      <w:r w:rsidR="00573F0D" w:rsidRPr="00944B38">
        <w:rPr>
          <w:rStyle w:val="FontStyle41"/>
          <w:sz w:val="28"/>
          <w:szCs w:val="28"/>
        </w:rPr>
        <w:t xml:space="preserve">Положением </w:t>
      </w:r>
      <w:r w:rsidRPr="009D47B3">
        <w:rPr>
          <w:rStyle w:val="FontStyle41"/>
          <w:sz w:val="28"/>
          <w:szCs w:val="28"/>
        </w:rPr>
        <w:t>контрольно-счетного органа Балезин</w:t>
      </w:r>
      <w:r>
        <w:rPr>
          <w:rStyle w:val="FontStyle41"/>
          <w:sz w:val="28"/>
          <w:szCs w:val="28"/>
        </w:rPr>
        <w:t>ского района</w:t>
      </w:r>
      <w:r w:rsidR="00573F0D" w:rsidRPr="00944B38">
        <w:rPr>
          <w:rStyle w:val="FontStyle41"/>
          <w:sz w:val="28"/>
          <w:szCs w:val="28"/>
        </w:rPr>
        <w:t xml:space="preserve">, (далее - Положение), Регламентом </w:t>
      </w:r>
      <w:r w:rsidRPr="009D47B3">
        <w:rPr>
          <w:rStyle w:val="FontStyle41"/>
          <w:sz w:val="28"/>
          <w:szCs w:val="28"/>
        </w:rPr>
        <w:t>контрольно-счетного органа Балезинского</w:t>
      </w:r>
      <w:proofErr w:type="gramEnd"/>
      <w:r w:rsidRPr="009D47B3">
        <w:rPr>
          <w:rStyle w:val="FontStyle41"/>
          <w:sz w:val="28"/>
          <w:szCs w:val="28"/>
        </w:rPr>
        <w:t xml:space="preserve"> района  </w:t>
      </w:r>
      <w:r w:rsidR="00573F0D" w:rsidRPr="00944B38">
        <w:rPr>
          <w:rStyle w:val="FontStyle41"/>
          <w:sz w:val="28"/>
          <w:szCs w:val="28"/>
        </w:rPr>
        <w:t>(далее - Регламент)</w:t>
      </w:r>
      <w:r w:rsidR="00573F0D" w:rsidRPr="00944B38">
        <w:rPr>
          <w:rStyle w:val="FontStyle66"/>
          <w:sz w:val="28"/>
          <w:szCs w:val="28"/>
        </w:rPr>
        <w:t>, на основе Общих требований к стандартам внешнего государственного и муниципального контроля, утвержденных Счетной Палатой Российской Федерации, и Стандарта организации деятельности</w:t>
      </w:r>
      <w:r w:rsidR="00554A0E">
        <w:rPr>
          <w:rStyle w:val="FontStyle66"/>
          <w:sz w:val="28"/>
          <w:szCs w:val="28"/>
        </w:rPr>
        <w:t xml:space="preserve"> (СОД 1)</w:t>
      </w:r>
      <w:r w:rsidR="00573F0D" w:rsidRPr="00944B38">
        <w:rPr>
          <w:rStyle w:val="FontStyle66"/>
          <w:sz w:val="28"/>
          <w:szCs w:val="28"/>
        </w:rPr>
        <w:t xml:space="preserve"> «</w:t>
      </w:r>
      <w:r w:rsidR="00554A0E" w:rsidRPr="00554A0E">
        <w:rPr>
          <w:rStyle w:val="FontStyle66"/>
          <w:sz w:val="28"/>
          <w:szCs w:val="28"/>
        </w:rPr>
        <w:t>Организация деятельности контрольно-счетного органа Балезинского района</w:t>
      </w:r>
      <w:r w:rsidR="00554A0E">
        <w:rPr>
          <w:rStyle w:val="FontStyle66"/>
          <w:sz w:val="28"/>
          <w:szCs w:val="28"/>
        </w:rPr>
        <w:t>»</w:t>
      </w:r>
      <w:r w:rsidR="00573F0D" w:rsidRPr="00944B38">
        <w:rPr>
          <w:rStyle w:val="FontStyle66"/>
          <w:sz w:val="28"/>
          <w:szCs w:val="28"/>
        </w:rPr>
        <w:t>.</w:t>
      </w:r>
    </w:p>
    <w:p w:rsidR="00F8673D" w:rsidRDefault="005E76C4" w:rsidP="00CA5189">
      <w:pPr>
        <w:pStyle w:val="Style12"/>
        <w:widowControl/>
        <w:spacing w:line="276" w:lineRule="auto"/>
        <w:ind w:right="10" w:firstLine="706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1.2. </w:t>
      </w:r>
      <w:r w:rsidR="00573F0D" w:rsidRPr="00944B38">
        <w:rPr>
          <w:rStyle w:val="FontStyle66"/>
          <w:sz w:val="28"/>
          <w:szCs w:val="28"/>
        </w:rPr>
        <w:t xml:space="preserve">Целью настоящего Стандарта является </w:t>
      </w:r>
      <w:r w:rsidR="00F8673D">
        <w:rPr>
          <w:rStyle w:val="FontStyle66"/>
          <w:sz w:val="28"/>
          <w:szCs w:val="28"/>
        </w:rPr>
        <w:t xml:space="preserve">регламентация деятельности </w:t>
      </w:r>
      <w:r w:rsidR="00573F0D" w:rsidRPr="00944B38">
        <w:rPr>
          <w:rStyle w:val="FontStyle66"/>
          <w:sz w:val="28"/>
          <w:szCs w:val="28"/>
        </w:rPr>
        <w:t xml:space="preserve"> </w:t>
      </w:r>
      <w:r w:rsidRPr="005E76C4">
        <w:rPr>
          <w:rStyle w:val="FontStyle66"/>
          <w:sz w:val="28"/>
          <w:szCs w:val="28"/>
        </w:rPr>
        <w:t>контрольно-счетн</w:t>
      </w:r>
      <w:r w:rsidR="00F8673D">
        <w:rPr>
          <w:rStyle w:val="FontStyle66"/>
          <w:sz w:val="28"/>
          <w:szCs w:val="28"/>
        </w:rPr>
        <w:t>ого</w:t>
      </w:r>
      <w:r w:rsidRPr="005E76C4">
        <w:rPr>
          <w:rStyle w:val="FontStyle66"/>
          <w:sz w:val="28"/>
          <w:szCs w:val="28"/>
        </w:rPr>
        <w:t xml:space="preserve"> орган</w:t>
      </w:r>
      <w:r w:rsidR="00F8673D">
        <w:rPr>
          <w:rStyle w:val="FontStyle66"/>
          <w:sz w:val="28"/>
          <w:szCs w:val="28"/>
        </w:rPr>
        <w:t>а</w:t>
      </w:r>
      <w:r w:rsidRPr="005E76C4">
        <w:rPr>
          <w:rStyle w:val="FontStyle66"/>
          <w:sz w:val="28"/>
          <w:szCs w:val="28"/>
        </w:rPr>
        <w:t xml:space="preserve"> Балезинского района  </w:t>
      </w:r>
      <w:r w:rsidR="00F8673D">
        <w:rPr>
          <w:rStyle w:val="FontStyle66"/>
          <w:sz w:val="28"/>
          <w:szCs w:val="28"/>
        </w:rPr>
        <w:t>по организации и проведении совместных и параллельных контрольных и экспертно-аналитических мероприятий с органами, уполномоченными на осуществление аудита, контроля, надзора, мониторинга и иных функций (далее уполномоченные органами).</w:t>
      </w:r>
    </w:p>
    <w:p w:rsidR="00573F0D" w:rsidRPr="00944B38" w:rsidRDefault="005E76C4" w:rsidP="00CA5189">
      <w:pPr>
        <w:pStyle w:val="Style12"/>
        <w:widowControl/>
        <w:spacing w:line="276" w:lineRule="auto"/>
        <w:ind w:left="710" w:firstLine="0"/>
        <w:jc w:val="left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1.3. </w:t>
      </w:r>
      <w:r w:rsidR="00573F0D" w:rsidRPr="00944B38">
        <w:rPr>
          <w:rStyle w:val="FontStyle66"/>
          <w:sz w:val="28"/>
          <w:szCs w:val="28"/>
        </w:rPr>
        <w:t>Задачами Стандарта являются:</w:t>
      </w:r>
    </w:p>
    <w:p w:rsidR="00573F0D" w:rsidRPr="00944B38" w:rsidRDefault="00573F0D" w:rsidP="00CA5189">
      <w:pPr>
        <w:pStyle w:val="Style12"/>
        <w:widowControl/>
        <w:spacing w:line="276" w:lineRule="auto"/>
        <w:ind w:firstLine="701"/>
        <w:rPr>
          <w:rStyle w:val="FontStyle66"/>
          <w:sz w:val="28"/>
          <w:szCs w:val="28"/>
        </w:rPr>
      </w:pPr>
      <w:r w:rsidRPr="00944B38">
        <w:rPr>
          <w:rStyle w:val="FontStyle66"/>
          <w:sz w:val="28"/>
          <w:szCs w:val="28"/>
        </w:rPr>
        <w:t xml:space="preserve">-  </w:t>
      </w:r>
      <w:r w:rsidR="00E876AD">
        <w:rPr>
          <w:rStyle w:val="FontStyle66"/>
          <w:sz w:val="28"/>
          <w:szCs w:val="28"/>
        </w:rPr>
        <w:t>определение</w:t>
      </w:r>
      <w:r w:rsidRPr="00944B38">
        <w:rPr>
          <w:rStyle w:val="FontStyle66"/>
          <w:sz w:val="28"/>
          <w:szCs w:val="28"/>
        </w:rPr>
        <w:t xml:space="preserve"> </w:t>
      </w:r>
      <w:r w:rsidR="00432E1E">
        <w:rPr>
          <w:rStyle w:val="FontStyle66"/>
          <w:sz w:val="28"/>
          <w:szCs w:val="28"/>
        </w:rPr>
        <w:t>порядка организации и подготовки совместных или параллельных контрольных и экспертно-аналитических мероприятий, взаимодействия контрольно-счетного органа Балезинского района с уполномоченными органами (далее Стороны) в процессе их проведения</w:t>
      </w:r>
      <w:r w:rsidRPr="00944B38">
        <w:rPr>
          <w:rStyle w:val="FontStyle66"/>
          <w:sz w:val="28"/>
          <w:szCs w:val="28"/>
        </w:rPr>
        <w:t>;</w:t>
      </w:r>
    </w:p>
    <w:p w:rsidR="00573F0D" w:rsidRDefault="00573F0D" w:rsidP="00CA5189">
      <w:pPr>
        <w:pStyle w:val="Style12"/>
        <w:widowControl/>
        <w:spacing w:line="276" w:lineRule="auto"/>
        <w:ind w:firstLine="701"/>
        <w:rPr>
          <w:rStyle w:val="FontStyle66"/>
          <w:sz w:val="28"/>
          <w:szCs w:val="28"/>
        </w:rPr>
      </w:pPr>
      <w:r w:rsidRPr="00944B38">
        <w:rPr>
          <w:rStyle w:val="FontStyle66"/>
          <w:sz w:val="28"/>
          <w:szCs w:val="28"/>
        </w:rPr>
        <w:t xml:space="preserve">- </w:t>
      </w:r>
      <w:r w:rsidR="001463CD">
        <w:rPr>
          <w:rStyle w:val="FontStyle66"/>
          <w:sz w:val="28"/>
          <w:szCs w:val="28"/>
        </w:rPr>
        <w:t xml:space="preserve">установление требований по оформлению результатов </w:t>
      </w:r>
      <w:r w:rsidR="001463CD" w:rsidRPr="001463CD">
        <w:rPr>
          <w:rStyle w:val="FontStyle66"/>
          <w:sz w:val="28"/>
          <w:szCs w:val="28"/>
        </w:rPr>
        <w:t>совместных или параллельных контрольных и экспертно-аналитических мероприятий,</w:t>
      </w:r>
      <w:r w:rsidR="001463CD">
        <w:rPr>
          <w:rStyle w:val="FontStyle66"/>
          <w:sz w:val="28"/>
          <w:szCs w:val="28"/>
        </w:rPr>
        <w:t xml:space="preserve"> порядка их рассмотрения</w:t>
      </w:r>
      <w:r w:rsidR="00E876AD">
        <w:rPr>
          <w:rStyle w:val="FontStyle66"/>
          <w:sz w:val="28"/>
          <w:szCs w:val="28"/>
        </w:rPr>
        <w:t>.</w:t>
      </w:r>
    </w:p>
    <w:p w:rsidR="00213232" w:rsidRDefault="00213232" w:rsidP="00CA5189">
      <w:pPr>
        <w:pStyle w:val="Style12"/>
        <w:widowControl/>
        <w:spacing w:line="276" w:lineRule="auto"/>
        <w:ind w:firstLine="701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1.4. Правовой основой участия контрольно-счетного органа Балезинского района </w:t>
      </w:r>
      <w:proofErr w:type="gramStart"/>
      <w:r>
        <w:rPr>
          <w:rStyle w:val="FontStyle66"/>
          <w:sz w:val="28"/>
          <w:szCs w:val="28"/>
        </w:rPr>
        <w:t>в</w:t>
      </w:r>
      <w:proofErr w:type="gramEnd"/>
      <w:r>
        <w:rPr>
          <w:rStyle w:val="FontStyle66"/>
          <w:sz w:val="28"/>
          <w:szCs w:val="28"/>
        </w:rPr>
        <w:t xml:space="preserve"> </w:t>
      </w:r>
      <w:r w:rsidRPr="00213232">
        <w:rPr>
          <w:rStyle w:val="FontStyle66"/>
          <w:sz w:val="28"/>
          <w:szCs w:val="28"/>
        </w:rPr>
        <w:t>совместных или параллельных контрольных и эксп</w:t>
      </w:r>
      <w:r>
        <w:rPr>
          <w:rStyle w:val="FontStyle66"/>
          <w:sz w:val="28"/>
          <w:szCs w:val="28"/>
        </w:rPr>
        <w:t>ертно-аналитических мероприятий с уполномоченными органами являются:</w:t>
      </w:r>
    </w:p>
    <w:p w:rsidR="00213232" w:rsidRDefault="00213232" w:rsidP="00CA5189">
      <w:pPr>
        <w:pStyle w:val="Style12"/>
        <w:widowControl/>
        <w:spacing w:line="276" w:lineRule="auto"/>
        <w:ind w:firstLine="701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- </w:t>
      </w:r>
      <w:r w:rsidR="00D8414F">
        <w:rPr>
          <w:rStyle w:val="FontStyle66"/>
          <w:sz w:val="28"/>
          <w:szCs w:val="28"/>
        </w:rPr>
        <w:t xml:space="preserve">Федеральный закон </w:t>
      </w:r>
      <w:r w:rsidR="00E77E50">
        <w:rPr>
          <w:rStyle w:val="FontStyle66"/>
          <w:sz w:val="28"/>
          <w:szCs w:val="28"/>
        </w:rPr>
        <w:t xml:space="preserve"> от 07.02.2011 года № 6-ФЗ «</w:t>
      </w:r>
      <w:r w:rsidR="00E77E50" w:rsidRPr="00E77E50">
        <w:rPr>
          <w:rStyle w:val="FontStyle66"/>
          <w:sz w:val="28"/>
          <w:szCs w:val="28"/>
        </w:rPr>
        <w:t>Об общих принципах организации и деятельности контрольно-счётных органов субъектов Российской Федерации и муниципальных образований»</w:t>
      </w:r>
      <w:r w:rsidR="00E77E50">
        <w:rPr>
          <w:rStyle w:val="FontStyle66"/>
          <w:sz w:val="28"/>
          <w:szCs w:val="28"/>
        </w:rPr>
        <w:t>, иные федеральные законы, регламентирующие деятельность уполномоченных органов;</w:t>
      </w:r>
    </w:p>
    <w:p w:rsidR="00E77E50" w:rsidRDefault="00E77E50" w:rsidP="00CA5189">
      <w:pPr>
        <w:pStyle w:val="Style12"/>
        <w:widowControl/>
        <w:spacing w:line="276" w:lineRule="auto"/>
        <w:ind w:firstLine="701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- Положение «О контрольно-счетном органе муниципального образования «Муниципальный округ Балезинский район Удмуртской Республики»;</w:t>
      </w:r>
    </w:p>
    <w:p w:rsidR="00E77E50" w:rsidRDefault="00E77E50" w:rsidP="00CA5189">
      <w:pPr>
        <w:pStyle w:val="Style12"/>
        <w:widowControl/>
        <w:spacing w:line="276" w:lineRule="auto"/>
        <w:ind w:firstLine="701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- Регламент контрольно-счетного органа Балезинского района;</w:t>
      </w:r>
    </w:p>
    <w:p w:rsidR="00E77E50" w:rsidRDefault="00E77E50" w:rsidP="00CA5189">
      <w:pPr>
        <w:pStyle w:val="Style12"/>
        <w:widowControl/>
        <w:spacing w:line="276" w:lineRule="auto"/>
        <w:ind w:firstLine="701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- Соглашение о сотрудничестве между контрольно-счетным органом Балезинского района и уполномоченными органами.</w:t>
      </w:r>
    </w:p>
    <w:p w:rsidR="00E77E50" w:rsidRDefault="00E77E50" w:rsidP="00CA5189">
      <w:pPr>
        <w:pStyle w:val="Style12"/>
        <w:widowControl/>
        <w:spacing w:line="276" w:lineRule="auto"/>
        <w:ind w:firstLine="701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lastRenderedPageBreak/>
        <w:t xml:space="preserve">1.5. Решения по вопросам организации и проведения совместных или параллельных контрольных и экспертно-аналитических мероприятий, не урегулированным настоящим Стандартом, принимаются Сторонами совместно с учетом порядка другой стороны. </w:t>
      </w:r>
    </w:p>
    <w:p w:rsidR="00F60605" w:rsidRPr="00944B38" w:rsidRDefault="00F60605" w:rsidP="00CA5189">
      <w:pPr>
        <w:pStyle w:val="Style12"/>
        <w:widowControl/>
        <w:spacing w:line="276" w:lineRule="auto"/>
        <w:ind w:firstLine="701"/>
        <w:rPr>
          <w:rStyle w:val="FontStyle66"/>
          <w:sz w:val="28"/>
          <w:szCs w:val="28"/>
        </w:rPr>
      </w:pPr>
    </w:p>
    <w:p w:rsidR="00573F0D" w:rsidRPr="00944B38" w:rsidRDefault="00573F0D" w:rsidP="00CA5189">
      <w:pPr>
        <w:pStyle w:val="Style14"/>
        <w:widowControl/>
        <w:spacing w:before="106" w:line="276" w:lineRule="auto"/>
        <w:ind w:right="14"/>
        <w:jc w:val="center"/>
        <w:rPr>
          <w:rStyle w:val="FontStyle64"/>
          <w:sz w:val="28"/>
          <w:szCs w:val="28"/>
        </w:rPr>
      </w:pPr>
      <w:r w:rsidRPr="00944B38">
        <w:rPr>
          <w:rStyle w:val="FontStyle64"/>
          <w:sz w:val="28"/>
          <w:szCs w:val="28"/>
        </w:rPr>
        <w:t xml:space="preserve">2.     </w:t>
      </w:r>
      <w:r w:rsidR="003C28E3">
        <w:rPr>
          <w:rStyle w:val="FontStyle64"/>
          <w:sz w:val="28"/>
          <w:szCs w:val="28"/>
        </w:rPr>
        <w:t xml:space="preserve">Содержание совместных или параллельных </w:t>
      </w:r>
      <w:r w:rsidRPr="00944B38">
        <w:rPr>
          <w:rStyle w:val="FontStyle64"/>
          <w:sz w:val="28"/>
          <w:szCs w:val="28"/>
        </w:rPr>
        <w:t>контрольн</w:t>
      </w:r>
      <w:r w:rsidR="003C28E3">
        <w:rPr>
          <w:rStyle w:val="FontStyle64"/>
          <w:sz w:val="28"/>
          <w:szCs w:val="28"/>
        </w:rPr>
        <w:t>ых и экспертно-аналитических мероприятий</w:t>
      </w:r>
    </w:p>
    <w:p w:rsidR="00603AF9" w:rsidRDefault="00603AF9" w:rsidP="00C44236">
      <w:pPr>
        <w:pStyle w:val="Style15"/>
        <w:widowControl/>
        <w:numPr>
          <w:ilvl w:val="0"/>
          <w:numId w:val="2"/>
        </w:numPr>
        <w:tabs>
          <w:tab w:val="left" w:pos="1272"/>
        </w:tabs>
        <w:spacing w:before="312" w:line="276" w:lineRule="auto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Совместные к</w:t>
      </w:r>
      <w:r w:rsidR="00573F0D" w:rsidRPr="00944B38">
        <w:rPr>
          <w:rStyle w:val="FontStyle66"/>
          <w:sz w:val="28"/>
          <w:szCs w:val="28"/>
        </w:rPr>
        <w:t>онтрольн</w:t>
      </w:r>
      <w:r>
        <w:rPr>
          <w:rStyle w:val="FontStyle66"/>
          <w:sz w:val="28"/>
          <w:szCs w:val="28"/>
        </w:rPr>
        <w:t>ы</w:t>
      </w:r>
      <w:r w:rsidR="00573F0D" w:rsidRPr="00944B38">
        <w:rPr>
          <w:rStyle w:val="FontStyle66"/>
          <w:sz w:val="28"/>
          <w:szCs w:val="28"/>
        </w:rPr>
        <w:t>е</w:t>
      </w:r>
      <w:r>
        <w:rPr>
          <w:rStyle w:val="FontStyle66"/>
          <w:sz w:val="28"/>
          <w:szCs w:val="28"/>
        </w:rPr>
        <w:t xml:space="preserve"> и экспертно-аналитические </w:t>
      </w:r>
      <w:r w:rsidR="00573F0D" w:rsidRPr="00944B38">
        <w:rPr>
          <w:rStyle w:val="FontStyle66"/>
          <w:sz w:val="28"/>
          <w:szCs w:val="28"/>
        </w:rPr>
        <w:t>мероприяти</w:t>
      </w:r>
      <w:r>
        <w:rPr>
          <w:rStyle w:val="FontStyle66"/>
          <w:sz w:val="28"/>
          <w:szCs w:val="28"/>
        </w:rPr>
        <w:t>я</w:t>
      </w:r>
      <w:r w:rsidR="00573F0D" w:rsidRPr="00944B38">
        <w:rPr>
          <w:rStyle w:val="FontStyle66"/>
          <w:sz w:val="28"/>
          <w:szCs w:val="28"/>
        </w:rPr>
        <w:t xml:space="preserve"> - </w:t>
      </w:r>
      <w:r>
        <w:rPr>
          <w:rStyle w:val="FontStyle66"/>
          <w:sz w:val="28"/>
          <w:szCs w:val="28"/>
        </w:rPr>
        <w:t>это</w:t>
      </w:r>
      <w:r w:rsidR="00573F0D" w:rsidRPr="00944B38">
        <w:rPr>
          <w:rStyle w:val="FontStyle66"/>
          <w:sz w:val="28"/>
          <w:szCs w:val="28"/>
        </w:rPr>
        <w:t xml:space="preserve"> форма </w:t>
      </w:r>
      <w:r>
        <w:rPr>
          <w:rStyle w:val="FontStyle66"/>
          <w:sz w:val="28"/>
          <w:szCs w:val="28"/>
        </w:rPr>
        <w:t xml:space="preserve">организации </w:t>
      </w:r>
      <w:r w:rsidR="00573F0D" w:rsidRPr="00944B38">
        <w:rPr>
          <w:rStyle w:val="FontStyle66"/>
          <w:sz w:val="28"/>
          <w:szCs w:val="28"/>
        </w:rPr>
        <w:t>контрольн</w:t>
      </w:r>
      <w:r>
        <w:rPr>
          <w:rStyle w:val="FontStyle66"/>
          <w:sz w:val="28"/>
          <w:szCs w:val="28"/>
        </w:rPr>
        <w:t>ых и экспертно-аналитических мероприятий, осуществляемых</w:t>
      </w:r>
      <w:r w:rsidR="00573F0D" w:rsidRPr="00944B38">
        <w:rPr>
          <w:rStyle w:val="FontStyle66"/>
          <w:sz w:val="28"/>
          <w:szCs w:val="28"/>
        </w:rPr>
        <w:t xml:space="preserve"> </w:t>
      </w:r>
      <w:r w:rsidR="00C44236" w:rsidRPr="00C44236">
        <w:rPr>
          <w:rStyle w:val="FontStyle66"/>
          <w:sz w:val="28"/>
          <w:szCs w:val="28"/>
        </w:rPr>
        <w:t>контрольно-счетн</w:t>
      </w:r>
      <w:r>
        <w:rPr>
          <w:rStyle w:val="FontStyle66"/>
          <w:sz w:val="28"/>
          <w:szCs w:val="28"/>
        </w:rPr>
        <w:t>ым</w:t>
      </w:r>
      <w:r w:rsidR="00C44236" w:rsidRPr="00C44236">
        <w:rPr>
          <w:rStyle w:val="FontStyle66"/>
          <w:sz w:val="28"/>
          <w:szCs w:val="28"/>
        </w:rPr>
        <w:t xml:space="preserve"> орган</w:t>
      </w:r>
      <w:r>
        <w:rPr>
          <w:rStyle w:val="FontStyle66"/>
          <w:sz w:val="28"/>
          <w:szCs w:val="28"/>
        </w:rPr>
        <w:t>ом</w:t>
      </w:r>
      <w:r w:rsidR="00C44236" w:rsidRPr="00C44236">
        <w:rPr>
          <w:rStyle w:val="FontStyle66"/>
          <w:sz w:val="28"/>
          <w:szCs w:val="28"/>
        </w:rPr>
        <w:t xml:space="preserve"> Балезинского района</w:t>
      </w:r>
      <w:r>
        <w:rPr>
          <w:rStyle w:val="FontStyle66"/>
          <w:sz w:val="28"/>
          <w:szCs w:val="28"/>
        </w:rPr>
        <w:t xml:space="preserve"> и уполномоченными органами на двусторонней или многосторонней основе в соответствии с общей программой в согласованные Сторонами сроки.</w:t>
      </w:r>
    </w:p>
    <w:p w:rsidR="00603AF9" w:rsidRDefault="00603AF9" w:rsidP="00603AF9">
      <w:pPr>
        <w:pStyle w:val="Style15"/>
        <w:widowControl/>
        <w:numPr>
          <w:ilvl w:val="0"/>
          <w:numId w:val="2"/>
        </w:numPr>
        <w:tabs>
          <w:tab w:val="left" w:pos="1272"/>
        </w:tabs>
        <w:spacing w:before="312" w:line="276" w:lineRule="auto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Параллельные контрольные и экспертно-аналитические мероприятия – это форма организации контрольных и экспертно-аналитических мероприятий, осуществляемых</w:t>
      </w:r>
      <w:r w:rsidRPr="00603AF9">
        <w:t xml:space="preserve"> </w:t>
      </w:r>
      <w:r w:rsidRPr="00603AF9">
        <w:rPr>
          <w:rStyle w:val="FontStyle66"/>
          <w:sz w:val="28"/>
          <w:szCs w:val="28"/>
        </w:rPr>
        <w:t xml:space="preserve">контрольно-счетным органом Балезинского района и уполномоченными органами </w:t>
      </w:r>
      <w:r>
        <w:rPr>
          <w:rStyle w:val="FontStyle66"/>
          <w:sz w:val="28"/>
          <w:szCs w:val="28"/>
        </w:rPr>
        <w:t>по взаимному соглашению каждой из Сторон самостоятельно по раздельным программам, в согласованные сроки, с последующим обменом и использованием информации по их результатам.</w:t>
      </w:r>
    </w:p>
    <w:p w:rsidR="00A27AF1" w:rsidRDefault="00A27AF1" w:rsidP="00CA5189">
      <w:pPr>
        <w:pStyle w:val="Style11"/>
        <w:widowControl/>
        <w:spacing w:before="101" w:line="276" w:lineRule="auto"/>
        <w:ind w:right="14"/>
        <w:rPr>
          <w:rStyle w:val="FontStyle64"/>
          <w:sz w:val="28"/>
          <w:szCs w:val="28"/>
        </w:rPr>
      </w:pPr>
    </w:p>
    <w:p w:rsidR="00573F0D" w:rsidRDefault="00573F0D" w:rsidP="00CA5189">
      <w:pPr>
        <w:pStyle w:val="Style11"/>
        <w:widowControl/>
        <w:spacing w:before="101" w:line="276" w:lineRule="auto"/>
        <w:ind w:right="14"/>
        <w:rPr>
          <w:rStyle w:val="FontStyle64"/>
          <w:sz w:val="28"/>
          <w:szCs w:val="28"/>
        </w:rPr>
      </w:pPr>
      <w:r w:rsidRPr="00944B38">
        <w:rPr>
          <w:rStyle w:val="FontStyle64"/>
          <w:sz w:val="28"/>
          <w:szCs w:val="28"/>
        </w:rPr>
        <w:t xml:space="preserve">3.     </w:t>
      </w:r>
      <w:r w:rsidR="001E1C2C">
        <w:rPr>
          <w:rStyle w:val="FontStyle64"/>
          <w:sz w:val="28"/>
          <w:szCs w:val="28"/>
        </w:rPr>
        <w:t>Планирование совместных или параллельных</w:t>
      </w:r>
      <w:r w:rsidRPr="00944B38">
        <w:rPr>
          <w:rStyle w:val="FontStyle64"/>
          <w:sz w:val="28"/>
          <w:szCs w:val="28"/>
        </w:rPr>
        <w:t xml:space="preserve"> контрольн</w:t>
      </w:r>
      <w:r w:rsidR="001E1C2C">
        <w:rPr>
          <w:rStyle w:val="FontStyle64"/>
          <w:sz w:val="28"/>
          <w:szCs w:val="28"/>
        </w:rPr>
        <w:t>ых и экспертно-аналитических</w:t>
      </w:r>
      <w:r w:rsidRPr="00944B38">
        <w:rPr>
          <w:rStyle w:val="FontStyle64"/>
          <w:sz w:val="28"/>
          <w:szCs w:val="28"/>
        </w:rPr>
        <w:t xml:space="preserve"> мероприяти</w:t>
      </w:r>
      <w:r w:rsidR="001E1C2C">
        <w:rPr>
          <w:rStyle w:val="FontStyle64"/>
          <w:sz w:val="28"/>
          <w:szCs w:val="28"/>
        </w:rPr>
        <w:t>й</w:t>
      </w:r>
    </w:p>
    <w:p w:rsidR="001E1C2C" w:rsidRPr="00944B38" w:rsidRDefault="001E1C2C" w:rsidP="00CA5189">
      <w:pPr>
        <w:pStyle w:val="Style11"/>
        <w:widowControl/>
        <w:spacing w:before="101" w:line="276" w:lineRule="auto"/>
        <w:ind w:right="14"/>
        <w:rPr>
          <w:rStyle w:val="FontStyle64"/>
          <w:sz w:val="28"/>
          <w:szCs w:val="28"/>
        </w:rPr>
      </w:pPr>
    </w:p>
    <w:p w:rsidR="00B8637C" w:rsidRPr="00B8637C" w:rsidRDefault="00573F0D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b/>
          <w:sz w:val="28"/>
          <w:szCs w:val="28"/>
        </w:rPr>
      </w:pPr>
      <w:r w:rsidRPr="00944B38">
        <w:rPr>
          <w:rStyle w:val="FontStyle66"/>
          <w:sz w:val="28"/>
          <w:szCs w:val="28"/>
        </w:rPr>
        <w:t xml:space="preserve">    </w:t>
      </w:r>
      <w:r w:rsidRPr="00B8637C">
        <w:rPr>
          <w:rStyle w:val="FontStyle66"/>
          <w:b/>
          <w:sz w:val="28"/>
          <w:szCs w:val="28"/>
        </w:rPr>
        <w:t>3.1.</w:t>
      </w:r>
      <w:r w:rsidRPr="00B8637C">
        <w:rPr>
          <w:rStyle w:val="FontStyle66"/>
          <w:b/>
          <w:sz w:val="28"/>
          <w:szCs w:val="28"/>
        </w:rPr>
        <w:tab/>
      </w:r>
      <w:r w:rsidR="00B8637C" w:rsidRPr="00B8637C">
        <w:rPr>
          <w:rStyle w:val="FontStyle66"/>
          <w:b/>
          <w:sz w:val="28"/>
          <w:szCs w:val="28"/>
        </w:rPr>
        <w:t>Подготовка Предложений контрольно-счетного органа Балезинского района в адрес уполномоченных органов о проведении совместных или параллельных контрольных и экспертно-аналитических мероприятий  при формировании плана работы  кон</w:t>
      </w:r>
      <w:r w:rsidR="00B8637C">
        <w:rPr>
          <w:rStyle w:val="FontStyle66"/>
          <w:b/>
          <w:sz w:val="28"/>
          <w:szCs w:val="28"/>
        </w:rPr>
        <w:t>т</w:t>
      </w:r>
      <w:r w:rsidR="00B8637C" w:rsidRPr="00B8637C">
        <w:rPr>
          <w:rStyle w:val="FontStyle66"/>
          <w:b/>
          <w:sz w:val="28"/>
          <w:szCs w:val="28"/>
        </w:rPr>
        <w:t>рольно-счетного органа Балезинского района на очередной финансовый год</w:t>
      </w:r>
    </w:p>
    <w:p w:rsidR="00B8637C" w:rsidRDefault="00B8637C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3.1.1. Планирование  совместных или параллельных контрольных и экспертно-аналитических мероприятий осуществляется в соответствии с порядком, установленным контрольно-счетным органом Балезинского района, с учетом порядка другой Стороны, а также положений настоящего Стандарта.</w:t>
      </w:r>
    </w:p>
    <w:p w:rsidR="00B8637C" w:rsidRDefault="00B8637C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     Инициатором проведения совместного или параллельного контрольного и экспертно-аналитического мероприятия может выступать контрольно-счетный орган Балезинского района или уполномоченный орган.</w:t>
      </w:r>
    </w:p>
    <w:p w:rsidR="00B8637C" w:rsidRDefault="00B8637C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3.1.2. Предложения о проведении </w:t>
      </w:r>
      <w:r w:rsidRPr="00B8637C">
        <w:rPr>
          <w:rStyle w:val="FontStyle66"/>
          <w:sz w:val="28"/>
          <w:szCs w:val="28"/>
        </w:rPr>
        <w:t xml:space="preserve">совместных или параллельных контрольных и экспертно-аналитических мероприятий </w:t>
      </w:r>
      <w:r>
        <w:rPr>
          <w:rStyle w:val="FontStyle66"/>
          <w:sz w:val="28"/>
          <w:szCs w:val="28"/>
        </w:rPr>
        <w:t xml:space="preserve">на очередной год в случае </w:t>
      </w:r>
      <w:r>
        <w:rPr>
          <w:rStyle w:val="FontStyle66"/>
          <w:sz w:val="28"/>
          <w:szCs w:val="28"/>
        </w:rPr>
        <w:lastRenderedPageBreak/>
        <w:t xml:space="preserve">проведения мероприятия по инициативе контрольно-счетного органа Балезинского района направляются в адрес уполномоченных органов за подписью Председателя контрольно-счетного органа Балезинского </w:t>
      </w:r>
      <w:proofErr w:type="spellStart"/>
      <w:r>
        <w:rPr>
          <w:rStyle w:val="FontStyle66"/>
          <w:sz w:val="28"/>
          <w:szCs w:val="28"/>
        </w:rPr>
        <w:t>районоа</w:t>
      </w:r>
      <w:proofErr w:type="spellEnd"/>
      <w:r>
        <w:rPr>
          <w:rStyle w:val="FontStyle66"/>
          <w:sz w:val="28"/>
          <w:szCs w:val="28"/>
        </w:rPr>
        <w:t>.</w:t>
      </w:r>
    </w:p>
    <w:p w:rsidR="00B8637C" w:rsidRDefault="00B8637C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3.1.3. Уполномоченные органы рассматривают предложения и информируют контрольно-счетный орган Балезинского района о принятом решении в соответствии со своими порядками или  в порядке, установленным соглашением с контрольно-счетным органом Балезинского района.</w:t>
      </w:r>
    </w:p>
    <w:p w:rsidR="009D604F" w:rsidRDefault="009D604F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3.1.4. </w:t>
      </w:r>
      <w:proofErr w:type="gramStart"/>
      <w:r>
        <w:rPr>
          <w:rStyle w:val="FontStyle66"/>
          <w:sz w:val="28"/>
          <w:szCs w:val="28"/>
        </w:rPr>
        <w:t xml:space="preserve">При получении до утверждения плана работы контрольно-счетного органа Балезинского района на очередной год от уполномоченного органа положительного ответа на предложение контрольно-счетного органа Балезинского района о проведении </w:t>
      </w:r>
      <w:r w:rsidRPr="009D604F">
        <w:rPr>
          <w:rStyle w:val="FontStyle66"/>
          <w:sz w:val="28"/>
          <w:szCs w:val="28"/>
        </w:rPr>
        <w:t>совместн</w:t>
      </w:r>
      <w:r>
        <w:rPr>
          <w:rStyle w:val="FontStyle66"/>
          <w:sz w:val="28"/>
          <w:szCs w:val="28"/>
        </w:rPr>
        <w:t>ого</w:t>
      </w:r>
      <w:r w:rsidRPr="009D604F">
        <w:rPr>
          <w:rStyle w:val="FontStyle66"/>
          <w:sz w:val="28"/>
          <w:szCs w:val="28"/>
        </w:rPr>
        <w:t xml:space="preserve"> или параллельн</w:t>
      </w:r>
      <w:r>
        <w:rPr>
          <w:rStyle w:val="FontStyle66"/>
          <w:sz w:val="28"/>
          <w:szCs w:val="28"/>
        </w:rPr>
        <w:t>ого</w:t>
      </w:r>
      <w:r w:rsidRPr="009D604F">
        <w:rPr>
          <w:rStyle w:val="FontStyle66"/>
          <w:sz w:val="28"/>
          <w:szCs w:val="28"/>
        </w:rPr>
        <w:t xml:space="preserve"> контрольн</w:t>
      </w:r>
      <w:r>
        <w:rPr>
          <w:rStyle w:val="FontStyle66"/>
          <w:sz w:val="28"/>
          <w:szCs w:val="28"/>
        </w:rPr>
        <w:t>ого</w:t>
      </w:r>
      <w:r w:rsidRPr="009D604F">
        <w:rPr>
          <w:rStyle w:val="FontStyle66"/>
          <w:sz w:val="28"/>
          <w:szCs w:val="28"/>
        </w:rPr>
        <w:t xml:space="preserve"> и экспертно-аналитическ</w:t>
      </w:r>
      <w:r>
        <w:rPr>
          <w:rStyle w:val="FontStyle66"/>
          <w:sz w:val="28"/>
          <w:szCs w:val="28"/>
        </w:rPr>
        <w:t>ого</w:t>
      </w:r>
      <w:r w:rsidRPr="009D604F">
        <w:rPr>
          <w:rStyle w:val="FontStyle66"/>
          <w:sz w:val="28"/>
          <w:szCs w:val="28"/>
        </w:rPr>
        <w:t xml:space="preserve"> мероприяти</w:t>
      </w:r>
      <w:r>
        <w:rPr>
          <w:rStyle w:val="FontStyle66"/>
          <w:sz w:val="28"/>
          <w:szCs w:val="28"/>
        </w:rPr>
        <w:t>я в установленном в контрольно-счетном органе Балезинского района порядке принимается решение о включении предложения в план работы контрольно-счетного органа Балезинского района на очередной год.</w:t>
      </w:r>
      <w:proofErr w:type="gramEnd"/>
    </w:p>
    <w:p w:rsidR="000B5E93" w:rsidRDefault="000B5E93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sz w:val="28"/>
          <w:szCs w:val="28"/>
        </w:rPr>
      </w:pPr>
    </w:p>
    <w:p w:rsidR="00B041F8" w:rsidRDefault="000A2515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b/>
          <w:sz w:val="28"/>
          <w:szCs w:val="28"/>
        </w:rPr>
      </w:pPr>
      <w:r w:rsidRPr="000A2515">
        <w:rPr>
          <w:rStyle w:val="FontStyle66"/>
          <w:sz w:val="28"/>
          <w:szCs w:val="28"/>
        </w:rPr>
        <w:t xml:space="preserve">    </w:t>
      </w:r>
      <w:r w:rsidRPr="000A2515">
        <w:rPr>
          <w:rStyle w:val="FontStyle66"/>
          <w:b/>
          <w:sz w:val="28"/>
          <w:szCs w:val="28"/>
        </w:rPr>
        <w:t>3.2.</w:t>
      </w:r>
      <w:r w:rsidRPr="000A2515">
        <w:rPr>
          <w:rStyle w:val="FontStyle66"/>
          <w:b/>
          <w:sz w:val="28"/>
          <w:szCs w:val="28"/>
        </w:rPr>
        <w:tab/>
      </w:r>
      <w:r w:rsidR="00B041F8">
        <w:rPr>
          <w:rStyle w:val="FontStyle66"/>
          <w:b/>
          <w:sz w:val="28"/>
          <w:szCs w:val="28"/>
        </w:rPr>
        <w:t xml:space="preserve">Рассмотрение </w:t>
      </w:r>
      <w:r w:rsidRPr="000A2515">
        <w:rPr>
          <w:rStyle w:val="FontStyle66"/>
          <w:b/>
          <w:sz w:val="28"/>
          <w:szCs w:val="28"/>
        </w:rPr>
        <w:t>Предложений</w:t>
      </w:r>
      <w:r w:rsidR="00B041F8">
        <w:rPr>
          <w:rStyle w:val="FontStyle66"/>
          <w:b/>
          <w:sz w:val="28"/>
          <w:szCs w:val="28"/>
        </w:rPr>
        <w:t xml:space="preserve"> уполномоченных органов </w:t>
      </w:r>
      <w:r w:rsidRPr="000A2515">
        <w:rPr>
          <w:rStyle w:val="FontStyle66"/>
          <w:b/>
          <w:sz w:val="28"/>
          <w:szCs w:val="28"/>
        </w:rPr>
        <w:t xml:space="preserve"> о проведении совместных или параллельных контрольных и экспертно-аналитических мероприятий</w:t>
      </w:r>
      <w:r w:rsidR="00B041F8">
        <w:rPr>
          <w:rStyle w:val="FontStyle66"/>
          <w:b/>
          <w:sz w:val="28"/>
          <w:szCs w:val="28"/>
        </w:rPr>
        <w:t>, направленных в адрес контрольно-счетного органа Балезинского района при формировании плана работы контрольно-счетного органа Балезинского района на очередной год</w:t>
      </w:r>
    </w:p>
    <w:p w:rsidR="002C020D" w:rsidRDefault="00F11D0D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3.2.1. </w:t>
      </w:r>
      <w:r w:rsidR="002C020D">
        <w:rPr>
          <w:rStyle w:val="FontStyle66"/>
          <w:sz w:val="28"/>
          <w:szCs w:val="28"/>
        </w:rPr>
        <w:t xml:space="preserve">При поступлении в контрольно-счетный орган Балезинского района </w:t>
      </w:r>
      <w:r w:rsidR="002C020D" w:rsidRPr="002C020D">
        <w:rPr>
          <w:rStyle w:val="FontStyle66"/>
          <w:sz w:val="28"/>
          <w:szCs w:val="28"/>
        </w:rPr>
        <w:t xml:space="preserve">предложений </w:t>
      </w:r>
      <w:r w:rsidR="002C020D">
        <w:rPr>
          <w:rStyle w:val="FontStyle66"/>
          <w:sz w:val="28"/>
          <w:szCs w:val="28"/>
        </w:rPr>
        <w:t xml:space="preserve"> уполномоченных органов о проведении совместных или параллельных контрольных и экспертно-аналитических мероприятий до утверждения плана работы контрольно-счетного органа Балезинского района на очередной год, в установленном порядке в соответствии с законодательством принимается одно из следующих решений:</w:t>
      </w:r>
    </w:p>
    <w:p w:rsidR="002C020D" w:rsidRDefault="002C020D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- включить в план работы контрольно-счетного органа Балезинского района на очередной год проведение совместного или параллельного контрольного и экспертно-аналитического мероприятия в соответствии с предложением;</w:t>
      </w:r>
    </w:p>
    <w:p w:rsidR="002C020D" w:rsidRDefault="002C020D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- учесть отдельные вопросы из предложения уполномоченного органа при проведении иных контрольных и экспертно-аналитических мероприятий, которые предусматриваются планом работы контрольно-счетного органа Балезинского района на очередной год;</w:t>
      </w:r>
    </w:p>
    <w:p w:rsidR="002C020D" w:rsidRDefault="002C020D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-  отклонить предложение уполномоченного органа.</w:t>
      </w:r>
    </w:p>
    <w:p w:rsidR="009A5226" w:rsidRDefault="002C020D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3.2.2. </w:t>
      </w:r>
      <w:r w:rsidR="009A5226">
        <w:rPr>
          <w:rStyle w:val="FontStyle66"/>
          <w:sz w:val="28"/>
          <w:szCs w:val="28"/>
        </w:rPr>
        <w:t xml:space="preserve">При принятии в установленном контрольно-счетным органом порядке решения о проведении (или отклонении в проведении) совместного или параллельного контрольного и экспертно-аналитического мероприятия, </w:t>
      </w:r>
      <w:r w:rsidR="009A5226">
        <w:rPr>
          <w:rStyle w:val="FontStyle66"/>
          <w:sz w:val="28"/>
          <w:szCs w:val="28"/>
        </w:rPr>
        <w:lastRenderedPageBreak/>
        <w:t>руководителю уполномоченного органа направляется ответ, содержащий информацию о соответствующем решении.</w:t>
      </w:r>
    </w:p>
    <w:p w:rsidR="009D604F" w:rsidRDefault="009A5226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При принятии контрольно-счетным органом Балезинского района решения об учете отдельных вопросов из предложения уполномоченного органа при проведении иных контрольных и экспертно-аналитических мероприятий, предусматриваемых в плане работы контрольно-счетного органа Балезинского района на очередной год, руководителю уполномоченного органа  направляется ответ с соответствующим предложением.</w:t>
      </w:r>
    </w:p>
    <w:p w:rsidR="009A5226" w:rsidRDefault="009A5226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В случае получения согласия уполномоченного органа на предложение контрольно-счетного органа Балезинского района данные вопросы учитываются при формировании плана работы контрольно-счетного органа Балезинского района на очередной год, проведении соответствующих контрольных и экспертно-аналитических мероприятий.</w:t>
      </w:r>
    </w:p>
    <w:p w:rsidR="009A5226" w:rsidRDefault="009A5226" w:rsidP="00B8637C">
      <w:pPr>
        <w:pStyle w:val="Style25"/>
        <w:widowControl/>
        <w:tabs>
          <w:tab w:val="left" w:pos="1286"/>
        </w:tabs>
        <w:spacing w:before="82" w:line="276" w:lineRule="auto"/>
        <w:ind w:left="571"/>
        <w:jc w:val="both"/>
        <w:rPr>
          <w:rStyle w:val="FontStyle66"/>
          <w:sz w:val="28"/>
          <w:szCs w:val="28"/>
        </w:rPr>
      </w:pPr>
    </w:p>
    <w:p w:rsidR="00573F0D" w:rsidRDefault="00573F0D" w:rsidP="00CA5189">
      <w:pPr>
        <w:pStyle w:val="Style5"/>
        <w:widowControl/>
        <w:spacing w:before="101" w:line="276" w:lineRule="auto"/>
        <w:ind w:right="10"/>
        <w:jc w:val="center"/>
        <w:rPr>
          <w:rStyle w:val="FontStyle64"/>
          <w:sz w:val="28"/>
          <w:szCs w:val="28"/>
        </w:rPr>
      </w:pPr>
      <w:r w:rsidRPr="00944B38">
        <w:rPr>
          <w:rStyle w:val="FontStyle64"/>
          <w:sz w:val="28"/>
          <w:szCs w:val="28"/>
        </w:rPr>
        <w:t>4.  Подготов</w:t>
      </w:r>
      <w:r w:rsidR="004601C9">
        <w:rPr>
          <w:rStyle w:val="FontStyle64"/>
          <w:sz w:val="28"/>
          <w:szCs w:val="28"/>
        </w:rPr>
        <w:t xml:space="preserve">ка и рассмотрение обращений </w:t>
      </w:r>
      <w:r w:rsidR="004601C9" w:rsidRPr="004601C9">
        <w:rPr>
          <w:rStyle w:val="FontStyle64"/>
          <w:sz w:val="28"/>
          <w:szCs w:val="28"/>
        </w:rPr>
        <w:t xml:space="preserve">о проведении совместных или параллельных контрольных и экспертно-аналитических мероприятий </w:t>
      </w:r>
      <w:r w:rsidR="004601C9">
        <w:rPr>
          <w:rStyle w:val="FontStyle64"/>
          <w:sz w:val="28"/>
          <w:szCs w:val="28"/>
        </w:rPr>
        <w:t>в ходе выполнения годового плана работы контрольно-счетного органа Балезинского района</w:t>
      </w:r>
    </w:p>
    <w:p w:rsidR="004601C9" w:rsidRDefault="004601C9" w:rsidP="00CA5189">
      <w:pPr>
        <w:pStyle w:val="Style13"/>
        <w:widowControl/>
        <w:spacing w:before="82" w:line="276" w:lineRule="auto"/>
        <w:ind w:right="10"/>
        <w:rPr>
          <w:rStyle w:val="FontStyle66"/>
          <w:sz w:val="28"/>
          <w:szCs w:val="28"/>
        </w:rPr>
      </w:pPr>
    </w:p>
    <w:p w:rsidR="00573F0D" w:rsidRPr="00944B38" w:rsidRDefault="00573F0D" w:rsidP="00CA5189">
      <w:pPr>
        <w:pStyle w:val="Style13"/>
        <w:widowControl/>
        <w:spacing w:before="82" w:line="276" w:lineRule="auto"/>
        <w:ind w:right="10"/>
        <w:rPr>
          <w:rStyle w:val="FontStyle66"/>
          <w:sz w:val="28"/>
          <w:szCs w:val="28"/>
        </w:rPr>
      </w:pPr>
      <w:r w:rsidRPr="00944B38">
        <w:rPr>
          <w:rStyle w:val="FontStyle66"/>
          <w:sz w:val="28"/>
          <w:szCs w:val="28"/>
        </w:rPr>
        <w:t xml:space="preserve">4.1. </w:t>
      </w:r>
      <w:r w:rsidR="004601C9">
        <w:rPr>
          <w:rStyle w:val="FontStyle66"/>
          <w:sz w:val="28"/>
          <w:szCs w:val="28"/>
        </w:rPr>
        <w:t>В случае</w:t>
      </w:r>
      <w:proofErr w:type="gramStart"/>
      <w:r w:rsidR="004601C9">
        <w:rPr>
          <w:rStyle w:val="FontStyle66"/>
          <w:sz w:val="28"/>
          <w:szCs w:val="28"/>
        </w:rPr>
        <w:t>,</w:t>
      </w:r>
      <w:proofErr w:type="gramEnd"/>
      <w:r w:rsidR="004601C9">
        <w:rPr>
          <w:rStyle w:val="FontStyle66"/>
          <w:sz w:val="28"/>
          <w:szCs w:val="28"/>
        </w:rPr>
        <w:t xml:space="preserve"> если в ходе выполнения годового плана работы в контрольно-счетн</w:t>
      </w:r>
      <w:r w:rsidR="009E552C">
        <w:rPr>
          <w:rStyle w:val="FontStyle66"/>
          <w:sz w:val="28"/>
          <w:szCs w:val="28"/>
        </w:rPr>
        <w:t>ого</w:t>
      </w:r>
      <w:r w:rsidR="004601C9">
        <w:rPr>
          <w:rStyle w:val="FontStyle66"/>
          <w:sz w:val="28"/>
          <w:szCs w:val="28"/>
        </w:rPr>
        <w:t xml:space="preserve"> орган</w:t>
      </w:r>
      <w:r w:rsidR="009E552C">
        <w:rPr>
          <w:rStyle w:val="FontStyle66"/>
          <w:sz w:val="28"/>
          <w:szCs w:val="28"/>
        </w:rPr>
        <w:t>а</w:t>
      </w:r>
      <w:r w:rsidR="004601C9">
        <w:rPr>
          <w:rStyle w:val="FontStyle66"/>
          <w:sz w:val="28"/>
          <w:szCs w:val="28"/>
        </w:rPr>
        <w:t xml:space="preserve"> Балезинского района поступило обращение в </w:t>
      </w:r>
      <w:r w:rsidR="009E552C">
        <w:rPr>
          <w:rStyle w:val="FontStyle66"/>
          <w:sz w:val="28"/>
          <w:szCs w:val="28"/>
        </w:rPr>
        <w:t>соответствии</w:t>
      </w:r>
      <w:r w:rsidR="004601C9">
        <w:rPr>
          <w:rStyle w:val="FontStyle66"/>
          <w:sz w:val="28"/>
          <w:szCs w:val="28"/>
        </w:rPr>
        <w:t xml:space="preserve"> с Положением о контрольно-счетном органе Балезинского района для включения в план работы контрольно-счетного органа Балезинского района, для исполнени</w:t>
      </w:r>
      <w:r w:rsidR="009E552C">
        <w:rPr>
          <w:rStyle w:val="FontStyle66"/>
          <w:sz w:val="28"/>
          <w:szCs w:val="28"/>
        </w:rPr>
        <w:t>я</w:t>
      </w:r>
      <w:r w:rsidR="004601C9">
        <w:rPr>
          <w:rStyle w:val="FontStyle66"/>
          <w:sz w:val="28"/>
          <w:szCs w:val="28"/>
        </w:rPr>
        <w:t xml:space="preserve"> которого целесообразно проведение совместного или параллельного контрольного и экспер</w:t>
      </w:r>
      <w:r w:rsidR="009E552C">
        <w:rPr>
          <w:rStyle w:val="FontStyle66"/>
          <w:sz w:val="28"/>
          <w:szCs w:val="28"/>
        </w:rPr>
        <w:t>т</w:t>
      </w:r>
      <w:r w:rsidR="004601C9">
        <w:rPr>
          <w:rStyle w:val="FontStyle66"/>
          <w:sz w:val="28"/>
          <w:szCs w:val="28"/>
        </w:rPr>
        <w:t>но-аналитического меро</w:t>
      </w:r>
      <w:r w:rsidR="009E552C">
        <w:rPr>
          <w:rStyle w:val="FontStyle66"/>
          <w:sz w:val="28"/>
          <w:szCs w:val="28"/>
        </w:rPr>
        <w:t>п</w:t>
      </w:r>
      <w:r w:rsidR="004601C9">
        <w:rPr>
          <w:rStyle w:val="FontStyle66"/>
          <w:sz w:val="28"/>
          <w:szCs w:val="28"/>
        </w:rPr>
        <w:t xml:space="preserve">риятия с уполномоченным органом, у в установленном </w:t>
      </w:r>
      <w:r w:rsidR="001C0B64">
        <w:rPr>
          <w:rStyle w:val="FontStyle66"/>
          <w:sz w:val="28"/>
          <w:szCs w:val="28"/>
        </w:rPr>
        <w:t>контрольно-счетным органом Балезинского района порядке готовятся и направляется в адрес уполномоченного органа соответствующее обращение за подписью председателя контрольно-счетного органа Балезинского района</w:t>
      </w:r>
      <w:r w:rsidRPr="00944B38">
        <w:rPr>
          <w:rStyle w:val="FontStyle66"/>
          <w:sz w:val="28"/>
          <w:szCs w:val="28"/>
        </w:rPr>
        <w:t>.</w:t>
      </w:r>
    </w:p>
    <w:p w:rsidR="00573F0D" w:rsidRPr="00944B38" w:rsidRDefault="003300DE" w:rsidP="00CA5189">
      <w:pPr>
        <w:pStyle w:val="Style13"/>
        <w:widowControl/>
        <w:spacing w:line="276" w:lineRule="auto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4.2. </w:t>
      </w:r>
      <w:r w:rsidR="00A040FC">
        <w:rPr>
          <w:rStyle w:val="FontStyle66"/>
          <w:sz w:val="28"/>
          <w:szCs w:val="28"/>
        </w:rPr>
        <w:t xml:space="preserve">При получении от уполномоченного органа положительного ответа на предложение </w:t>
      </w:r>
      <w:r w:rsidR="002B1F73">
        <w:rPr>
          <w:rStyle w:val="FontStyle66"/>
          <w:sz w:val="28"/>
          <w:szCs w:val="28"/>
        </w:rPr>
        <w:t>контрольно-счетного органа Балезинского района  о проведении совместного или параллельного контрольного и экспертно-аналитического мероприятия, данное предложение включается в план работы контрольно-счетного органа Балезинского района.</w:t>
      </w:r>
    </w:p>
    <w:p w:rsidR="002B1F73" w:rsidRDefault="00573F0D" w:rsidP="002B1F73">
      <w:pPr>
        <w:pStyle w:val="Style15"/>
        <w:widowControl/>
        <w:numPr>
          <w:ilvl w:val="0"/>
          <w:numId w:val="7"/>
        </w:numPr>
        <w:tabs>
          <w:tab w:val="left" w:pos="1277"/>
        </w:tabs>
        <w:spacing w:line="276" w:lineRule="auto"/>
        <w:ind w:right="5"/>
        <w:rPr>
          <w:rStyle w:val="FontStyle66"/>
          <w:sz w:val="28"/>
          <w:szCs w:val="28"/>
        </w:rPr>
      </w:pPr>
      <w:r w:rsidRPr="00944B38">
        <w:rPr>
          <w:rStyle w:val="FontStyle66"/>
          <w:sz w:val="28"/>
          <w:szCs w:val="28"/>
        </w:rPr>
        <w:t xml:space="preserve">В </w:t>
      </w:r>
      <w:r w:rsidR="002B1F73">
        <w:rPr>
          <w:rStyle w:val="FontStyle66"/>
          <w:sz w:val="28"/>
          <w:szCs w:val="28"/>
        </w:rPr>
        <w:t>случае</w:t>
      </w:r>
      <w:proofErr w:type="gramStart"/>
      <w:r w:rsidR="002B1F73">
        <w:rPr>
          <w:rStyle w:val="FontStyle66"/>
          <w:sz w:val="28"/>
          <w:szCs w:val="28"/>
        </w:rPr>
        <w:t>,</w:t>
      </w:r>
      <w:proofErr w:type="gramEnd"/>
      <w:r w:rsidR="002B1F73">
        <w:rPr>
          <w:rStyle w:val="FontStyle66"/>
          <w:sz w:val="28"/>
          <w:szCs w:val="28"/>
        </w:rPr>
        <w:t xml:space="preserve"> если в ходе выполнения работы контрольно-счетного органа Балезинского района на очередной год в контрольно-счетный орган Балезинского района поступило обращение уполномоченного органа о проведении совместного или параллельного  контрольного и экспертно-аналитического мероприятия, в установленном контрольно-счетным органом </w:t>
      </w:r>
      <w:r w:rsidR="002B1F73">
        <w:rPr>
          <w:rStyle w:val="FontStyle66"/>
          <w:sz w:val="28"/>
          <w:szCs w:val="28"/>
        </w:rPr>
        <w:lastRenderedPageBreak/>
        <w:t xml:space="preserve">Балезинского района порядке принимается решение о возможности проведения мероприятия в соответствии с обращением.  </w:t>
      </w:r>
    </w:p>
    <w:p w:rsidR="00975231" w:rsidRDefault="00975231" w:rsidP="00975231">
      <w:pPr>
        <w:pStyle w:val="Style15"/>
        <w:widowControl/>
        <w:tabs>
          <w:tab w:val="left" w:pos="1277"/>
        </w:tabs>
        <w:spacing w:line="276" w:lineRule="auto"/>
        <w:ind w:right="5" w:firstLine="56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При принятии решения о проведении совместного или параллельного контрольного и экспертно-аналитического мероприятия в соответствии с предложением уполномоченного органа, руководителю уполномоченного органа направляется ответ, содержащий информацию о соответствующем решении.</w:t>
      </w:r>
    </w:p>
    <w:p w:rsidR="00975231" w:rsidRDefault="00975231" w:rsidP="00975231">
      <w:pPr>
        <w:pStyle w:val="Style15"/>
        <w:widowControl/>
        <w:tabs>
          <w:tab w:val="left" w:pos="1277"/>
        </w:tabs>
        <w:spacing w:line="276" w:lineRule="auto"/>
        <w:ind w:right="5" w:firstLine="56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При принятии решения об учете отдельных вопросов из предложения уполномоченного органа при проведении иных контрольных и экспертно-аналитических мероприятий, предусмотренных </w:t>
      </w:r>
      <w:r w:rsidR="005A4041">
        <w:rPr>
          <w:rStyle w:val="FontStyle66"/>
          <w:sz w:val="28"/>
          <w:szCs w:val="28"/>
        </w:rPr>
        <w:t xml:space="preserve"> в плане работы контрольно-счетного органа Балезинского района  на очередной год, руководителю уполномоченного органа направляется ответ, содержащий информацию о соответствующем решении.</w:t>
      </w:r>
    </w:p>
    <w:p w:rsidR="00B7011F" w:rsidRPr="00944B38" w:rsidRDefault="00B7011F" w:rsidP="00975231">
      <w:pPr>
        <w:pStyle w:val="Style15"/>
        <w:widowControl/>
        <w:tabs>
          <w:tab w:val="left" w:pos="1277"/>
        </w:tabs>
        <w:spacing w:line="276" w:lineRule="auto"/>
        <w:ind w:right="5" w:firstLine="56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При принятии решения об отказе от проведения совместного или параллельного контрольного и экспертно-аналитического мероприятия, предложенного уполномоченным органом, руководителю уполномоченного органа направляется ответ, содержащий информацию о соответствующем решении.</w:t>
      </w:r>
    </w:p>
    <w:p w:rsidR="0069680F" w:rsidRDefault="0069680F" w:rsidP="00CA5189">
      <w:pPr>
        <w:pStyle w:val="Style5"/>
        <w:widowControl/>
        <w:spacing w:before="67" w:line="276" w:lineRule="auto"/>
        <w:ind w:right="5"/>
        <w:jc w:val="center"/>
        <w:rPr>
          <w:rStyle w:val="FontStyle64"/>
          <w:sz w:val="28"/>
          <w:szCs w:val="28"/>
        </w:rPr>
      </w:pPr>
    </w:p>
    <w:p w:rsidR="00BF44AF" w:rsidRPr="00BF44AF" w:rsidRDefault="00573F0D" w:rsidP="00BF44AF">
      <w:pPr>
        <w:pStyle w:val="Style5"/>
        <w:spacing w:before="67"/>
        <w:ind w:right="5"/>
        <w:jc w:val="center"/>
        <w:rPr>
          <w:rStyle w:val="FontStyle64"/>
          <w:sz w:val="28"/>
          <w:szCs w:val="28"/>
        </w:rPr>
      </w:pPr>
      <w:r w:rsidRPr="00944B38">
        <w:rPr>
          <w:rStyle w:val="FontStyle64"/>
          <w:sz w:val="28"/>
          <w:szCs w:val="28"/>
        </w:rPr>
        <w:t xml:space="preserve">5. </w:t>
      </w:r>
      <w:r w:rsidR="00BF44AF" w:rsidRPr="00BF44AF">
        <w:rPr>
          <w:rStyle w:val="FontStyle64"/>
          <w:sz w:val="28"/>
          <w:szCs w:val="28"/>
        </w:rPr>
        <w:t xml:space="preserve">Подготовка и подписание Решения, программы проведения </w:t>
      </w:r>
    </w:p>
    <w:p w:rsidR="00BF44AF" w:rsidRPr="00BF44AF" w:rsidRDefault="00BF44AF" w:rsidP="00BF44AF">
      <w:pPr>
        <w:pStyle w:val="Style5"/>
        <w:spacing w:before="67"/>
        <w:ind w:right="5"/>
        <w:jc w:val="center"/>
        <w:rPr>
          <w:rStyle w:val="FontStyle64"/>
          <w:sz w:val="28"/>
          <w:szCs w:val="28"/>
        </w:rPr>
      </w:pPr>
      <w:r w:rsidRPr="00BF44AF">
        <w:rPr>
          <w:rStyle w:val="FontStyle64"/>
          <w:sz w:val="28"/>
          <w:szCs w:val="28"/>
        </w:rPr>
        <w:t>совместных или параллельных контрольных и экспертно-</w:t>
      </w:r>
    </w:p>
    <w:p w:rsidR="00573F0D" w:rsidRPr="00944B38" w:rsidRDefault="00BF44AF" w:rsidP="00BF44AF">
      <w:pPr>
        <w:pStyle w:val="Style5"/>
        <w:widowControl/>
        <w:spacing w:before="67" w:line="276" w:lineRule="auto"/>
        <w:ind w:right="5"/>
        <w:jc w:val="center"/>
        <w:rPr>
          <w:rStyle w:val="FontStyle64"/>
          <w:sz w:val="28"/>
          <w:szCs w:val="28"/>
        </w:rPr>
      </w:pPr>
      <w:r w:rsidRPr="00BF44AF">
        <w:rPr>
          <w:rStyle w:val="FontStyle64"/>
          <w:sz w:val="28"/>
          <w:szCs w:val="28"/>
        </w:rPr>
        <w:t>аналитических мероприятий</w:t>
      </w:r>
    </w:p>
    <w:p w:rsidR="002A10D5" w:rsidRDefault="002A10D5" w:rsidP="00617856">
      <w:pPr>
        <w:pStyle w:val="Style15"/>
        <w:widowControl/>
        <w:numPr>
          <w:ilvl w:val="0"/>
          <w:numId w:val="10"/>
        </w:numPr>
        <w:tabs>
          <w:tab w:val="left" w:pos="1277"/>
        </w:tabs>
        <w:spacing w:before="326" w:line="276" w:lineRule="auto"/>
        <w:ind w:right="5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Для п</w:t>
      </w:r>
      <w:r w:rsidR="00573F0D" w:rsidRPr="00944B38">
        <w:rPr>
          <w:rStyle w:val="FontStyle66"/>
          <w:sz w:val="28"/>
          <w:szCs w:val="28"/>
        </w:rPr>
        <w:t>роведени</w:t>
      </w:r>
      <w:r>
        <w:rPr>
          <w:rStyle w:val="FontStyle66"/>
          <w:sz w:val="28"/>
          <w:szCs w:val="28"/>
        </w:rPr>
        <w:t xml:space="preserve">я совместного или параллельного контрольного и экспертно-аналитического мероприятия контрольно-счетный орган Балезинского района  подписывает одним или несколькими уполномоченными органами </w:t>
      </w:r>
      <w:r w:rsidR="0094235D">
        <w:rPr>
          <w:rStyle w:val="FontStyle66"/>
          <w:sz w:val="28"/>
          <w:szCs w:val="28"/>
        </w:rPr>
        <w:t>соответствующее</w:t>
      </w:r>
      <w:r>
        <w:rPr>
          <w:rStyle w:val="FontStyle66"/>
          <w:sz w:val="28"/>
          <w:szCs w:val="28"/>
        </w:rPr>
        <w:t xml:space="preserve"> Решение о проведении совместного или параллельного контрольного и экспертно-аналитического мероприятия (далее Решение), в </w:t>
      </w:r>
      <w:proofErr w:type="gramStart"/>
      <w:r>
        <w:rPr>
          <w:rStyle w:val="FontStyle66"/>
          <w:sz w:val="28"/>
          <w:szCs w:val="28"/>
        </w:rPr>
        <w:t>котор</w:t>
      </w:r>
      <w:r w:rsidR="0094235D">
        <w:rPr>
          <w:rStyle w:val="FontStyle66"/>
          <w:sz w:val="28"/>
          <w:szCs w:val="28"/>
        </w:rPr>
        <w:t>о</w:t>
      </w:r>
      <w:r>
        <w:rPr>
          <w:rStyle w:val="FontStyle66"/>
          <w:sz w:val="28"/>
          <w:szCs w:val="28"/>
        </w:rPr>
        <w:t>м</w:t>
      </w:r>
      <w:proofErr w:type="gramEnd"/>
      <w:r w:rsidR="00DE47B5">
        <w:rPr>
          <w:rStyle w:val="FontStyle66"/>
          <w:sz w:val="28"/>
          <w:szCs w:val="28"/>
        </w:rPr>
        <w:t xml:space="preserve"> </w:t>
      </w:r>
      <w:r>
        <w:rPr>
          <w:rStyle w:val="FontStyle66"/>
          <w:sz w:val="28"/>
          <w:szCs w:val="28"/>
        </w:rPr>
        <w:t xml:space="preserve"> как </w:t>
      </w:r>
      <w:r w:rsidR="00DE47B5">
        <w:rPr>
          <w:rStyle w:val="FontStyle66"/>
          <w:sz w:val="28"/>
          <w:szCs w:val="28"/>
        </w:rPr>
        <w:t xml:space="preserve"> </w:t>
      </w:r>
      <w:r>
        <w:rPr>
          <w:rStyle w:val="FontStyle66"/>
          <w:sz w:val="28"/>
          <w:szCs w:val="28"/>
        </w:rPr>
        <w:t>правило, определяются:</w:t>
      </w:r>
    </w:p>
    <w:p w:rsidR="00306CB6" w:rsidRDefault="00306CB6" w:rsidP="00617856">
      <w:pPr>
        <w:pStyle w:val="Style15"/>
        <w:widowControl/>
        <w:tabs>
          <w:tab w:val="left" w:pos="1277"/>
        </w:tabs>
        <w:spacing w:before="326" w:line="276" w:lineRule="auto"/>
        <w:ind w:right="5" w:firstLine="0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- наименование контрольного и экспертно-аналитического мероприятия;</w:t>
      </w:r>
    </w:p>
    <w:p w:rsidR="00306CB6" w:rsidRDefault="00306CB6" w:rsidP="00617856">
      <w:pPr>
        <w:pStyle w:val="Style15"/>
        <w:widowControl/>
        <w:tabs>
          <w:tab w:val="left" w:pos="1277"/>
        </w:tabs>
        <w:spacing w:before="326" w:line="276" w:lineRule="auto"/>
        <w:ind w:right="5" w:firstLine="0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- предмет контрольного и экспертно-аналитического мероприятия;</w:t>
      </w:r>
    </w:p>
    <w:p w:rsidR="00306CB6" w:rsidRDefault="00306CB6" w:rsidP="00617856">
      <w:pPr>
        <w:pStyle w:val="Style15"/>
        <w:widowControl/>
        <w:tabs>
          <w:tab w:val="left" w:pos="1277"/>
        </w:tabs>
        <w:spacing w:before="326" w:line="276" w:lineRule="auto"/>
        <w:ind w:right="5" w:firstLine="0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- сроки проведения контрольного и экспертно-аналитического мероприятия;</w:t>
      </w:r>
    </w:p>
    <w:p w:rsidR="00306CB6" w:rsidRDefault="00306CB6" w:rsidP="00617856">
      <w:pPr>
        <w:pStyle w:val="Style15"/>
        <w:widowControl/>
        <w:tabs>
          <w:tab w:val="left" w:pos="1277"/>
        </w:tabs>
        <w:spacing w:before="326" w:line="276" w:lineRule="auto"/>
        <w:ind w:right="5" w:firstLine="0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- ответственные лица за проведение контрольного и экспертно-аналитического мероприятия;</w:t>
      </w:r>
    </w:p>
    <w:p w:rsidR="00306CB6" w:rsidRDefault="00306CB6" w:rsidP="00617856">
      <w:pPr>
        <w:pStyle w:val="Style15"/>
        <w:widowControl/>
        <w:tabs>
          <w:tab w:val="left" w:pos="1277"/>
        </w:tabs>
        <w:spacing w:before="326" w:line="276" w:lineRule="auto"/>
        <w:ind w:right="5" w:firstLine="0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- вопросы участия каждой из сторон, исходя из функций и контрольных полномочий, определенных соответствующим законодательством, а также с </w:t>
      </w:r>
      <w:r>
        <w:rPr>
          <w:rStyle w:val="FontStyle66"/>
          <w:sz w:val="28"/>
          <w:szCs w:val="28"/>
        </w:rPr>
        <w:lastRenderedPageBreak/>
        <w:t>учетом соглашений между контрольно-счетным органом Балезинского района и уполномоченными органами;</w:t>
      </w:r>
    </w:p>
    <w:p w:rsidR="00306CB6" w:rsidRDefault="00306CB6" w:rsidP="00617856">
      <w:pPr>
        <w:pStyle w:val="Style15"/>
        <w:widowControl/>
        <w:tabs>
          <w:tab w:val="left" w:pos="1277"/>
        </w:tabs>
        <w:spacing w:before="326" w:line="276" w:lineRule="auto"/>
        <w:ind w:right="5" w:firstLine="0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- </w:t>
      </w:r>
      <w:r w:rsidR="00617856">
        <w:rPr>
          <w:rStyle w:val="FontStyle66"/>
          <w:sz w:val="28"/>
          <w:szCs w:val="28"/>
        </w:rPr>
        <w:t>методы проведения совместного мероприятия;</w:t>
      </w:r>
    </w:p>
    <w:p w:rsidR="00617856" w:rsidRDefault="00617856" w:rsidP="00617856">
      <w:pPr>
        <w:pStyle w:val="Style15"/>
        <w:widowControl/>
        <w:tabs>
          <w:tab w:val="left" w:pos="1277"/>
        </w:tabs>
        <w:spacing w:before="326" w:line="276" w:lineRule="auto"/>
        <w:ind w:right="5" w:firstLine="0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- порядок и формы взаимодействия Сторон и обмена информацией при проведении совместного или параллельного контрольного и экспертно-аналитического мероприятия;</w:t>
      </w:r>
    </w:p>
    <w:p w:rsidR="00617856" w:rsidRDefault="00617856" w:rsidP="00617856">
      <w:pPr>
        <w:pStyle w:val="Style15"/>
        <w:widowControl/>
        <w:tabs>
          <w:tab w:val="left" w:pos="1277"/>
        </w:tabs>
        <w:spacing w:before="326" w:line="276" w:lineRule="auto"/>
        <w:ind w:right="5" w:firstLine="0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- </w:t>
      </w:r>
      <w:r w:rsidR="003941FF">
        <w:rPr>
          <w:rStyle w:val="FontStyle66"/>
          <w:sz w:val="28"/>
          <w:szCs w:val="28"/>
        </w:rPr>
        <w:t>порядок подготовки и приня</w:t>
      </w:r>
      <w:r w:rsidR="00DE47B5">
        <w:rPr>
          <w:rStyle w:val="FontStyle66"/>
          <w:sz w:val="28"/>
          <w:szCs w:val="28"/>
        </w:rPr>
        <w:t>тия</w:t>
      </w:r>
      <w:r w:rsidR="003941FF">
        <w:rPr>
          <w:rStyle w:val="FontStyle66"/>
          <w:sz w:val="28"/>
          <w:szCs w:val="28"/>
        </w:rPr>
        <w:t xml:space="preserve">  решений по результатам контрольного и экспертно-аналитического мероприятия;</w:t>
      </w:r>
    </w:p>
    <w:p w:rsidR="003941FF" w:rsidRDefault="003941FF" w:rsidP="00617856">
      <w:pPr>
        <w:pStyle w:val="Style15"/>
        <w:widowControl/>
        <w:tabs>
          <w:tab w:val="left" w:pos="1277"/>
        </w:tabs>
        <w:spacing w:before="326" w:line="276" w:lineRule="auto"/>
        <w:ind w:right="5" w:firstLine="0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- порядок оформления результатов контрольного и экспертно-аналитического мероприятия, в том числе форма, порядок подписания и согласования документов;</w:t>
      </w:r>
    </w:p>
    <w:p w:rsidR="003941FF" w:rsidRDefault="003941FF" w:rsidP="00617856">
      <w:pPr>
        <w:pStyle w:val="Style15"/>
        <w:widowControl/>
        <w:tabs>
          <w:tab w:val="left" w:pos="1277"/>
        </w:tabs>
        <w:spacing w:before="326" w:line="276" w:lineRule="auto"/>
        <w:ind w:right="5" w:firstLine="0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- порядок урегулирования разногласий по вопросам организации, проведения и оформления результатов совместного или параллельного контрольного и экспертно-аналитического мероприятия;</w:t>
      </w:r>
    </w:p>
    <w:p w:rsidR="003941FF" w:rsidRDefault="003941FF" w:rsidP="00617856">
      <w:pPr>
        <w:pStyle w:val="Style15"/>
        <w:widowControl/>
        <w:tabs>
          <w:tab w:val="left" w:pos="1277"/>
        </w:tabs>
        <w:spacing w:before="326" w:line="276" w:lineRule="auto"/>
        <w:ind w:right="5" w:firstLine="0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- порядок и сроки обмена итоговыми документами Сторон, форма и порядок направления совместных итоговых документов.</w:t>
      </w:r>
    </w:p>
    <w:p w:rsidR="003941FF" w:rsidRDefault="003941FF" w:rsidP="003941FF">
      <w:pPr>
        <w:pStyle w:val="Style15"/>
        <w:widowControl/>
        <w:tabs>
          <w:tab w:val="left" w:pos="851"/>
          <w:tab w:val="left" w:pos="1277"/>
        </w:tabs>
        <w:spacing w:before="326" w:line="276" w:lineRule="auto"/>
        <w:ind w:right="5" w:firstLine="0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           Подписание Решения Сторонами может быть осуществлено в установленном порядке. Примерная форма Решения представлена в Приложении к настоящему Стандарту.</w:t>
      </w:r>
    </w:p>
    <w:p w:rsidR="00573F0D" w:rsidRPr="00944B38" w:rsidRDefault="003941FF" w:rsidP="00CA5189">
      <w:pPr>
        <w:pStyle w:val="Style15"/>
        <w:widowControl/>
        <w:numPr>
          <w:ilvl w:val="0"/>
          <w:numId w:val="10"/>
        </w:numPr>
        <w:tabs>
          <w:tab w:val="left" w:pos="1277"/>
        </w:tabs>
        <w:spacing w:before="326" w:line="276" w:lineRule="auto"/>
        <w:ind w:right="5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Дополнительные вопросы проведения совместного или параллельного контрольного и экспертно-аналитического мероприятия, неурегулированные Решением, могут регулироваться общей программой. </w:t>
      </w:r>
    </w:p>
    <w:p w:rsidR="00DE47B5" w:rsidRDefault="0069680F" w:rsidP="00DE47B5">
      <w:pPr>
        <w:pStyle w:val="Style13"/>
        <w:widowControl/>
        <w:spacing w:line="276" w:lineRule="auto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5.</w:t>
      </w:r>
      <w:r w:rsidR="003941FF">
        <w:rPr>
          <w:rStyle w:val="FontStyle66"/>
          <w:sz w:val="28"/>
          <w:szCs w:val="28"/>
        </w:rPr>
        <w:t>3</w:t>
      </w:r>
      <w:r>
        <w:rPr>
          <w:rStyle w:val="FontStyle66"/>
          <w:sz w:val="28"/>
          <w:szCs w:val="28"/>
        </w:rPr>
        <w:t xml:space="preserve">. </w:t>
      </w:r>
      <w:r w:rsidR="008356B1">
        <w:rPr>
          <w:rStyle w:val="FontStyle66"/>
          <w:sz w:val="28"/>
          <w:szCs w:val="28"/>
        </w:rPr>
        <w:t xml:space="preserve">Подготовка </w:t>
      </w:r>
      <w:r w:rsidR="00DE47B5">
        <w:rPr>
          <w:rStyle w:val="FontStyle66"/>
          <w:sz w:val="28"/>
          <w:szCs w:val="28"/>
        </w:rPr>
        <w:t>программы совместного или параллельного контрольного и экспертно-аналитического мероприятия (далее – общая программа мероприятия) участниками со стороны контрольно-счетного органа Балезинский рай</w:t>
      </w:r>
      <w:r w:rsidR="00DE47B5">
        <w:rPr>
          <w:rStyle w:val="FontStyle66"/>
          <w:sz w:val="28"/>
          <w:szCs w:val="28"/>
        </w:rPr>
        <w:tab/>
        <w:t xml:space="preserve">он осуществляется  в соответствии с порядком, установленным контрольно-счетным органом Балезинский район. </w:t>
      </w:r>
    </w:p>
    <w:p w:rsidR="00DE47B5" w:rsidRDefault="00DE47B5" w:rsidP="00DE47B5">
      <w:pPr>
        <w:pStyle w:val="Style13"/>
        <w:widowControl/>
        <w:spacing w:line="276" w:lineRule="auto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  При подготовке общей программы мероприятия могут проводиться консультации и запрашиваться необходимая информация у другой Стороны, в том числе в соответствии с соглашением о сотрудничестве между контрольно-счетным органом Балезинского района и уполномоченным органом.</w:t>
      </w:r>
    </w:p>
    <w:p w:rsidR="00DE47B5" w:rsidRDefault="00DE47B5" w:rsidP="00DE47B5">
      <w:pPr>
        <w:pStyle w:val="Style13"/>
        <w:widowControl/>
        <w:spacing w:line="276" w:lineRule="auto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При участии  сотрудников контрольно-счетного органа Балезинский район в совместных мероприятиях общая программа составляется только в случае, если </w:t>
      </w:r>
      <w:r>
        <w:rPr>
          <w:rStyle w:val="FontStyle66"/>
          <w:sz w:val="28"/>
          <w:szCs w:val="28"/>
        </w:rPr>
        <w:lastRenderedPageBreak/>
        <w:t>аналогичные документы не составляются уполномоченным органом, инициирующим контрольное мероприятие.</w:t>
      </w:r>
    </w:p>
    <w:p w:rsidR="00DE47B5" w:rsidRDefault="00DE47B5" w:rsidP="00DE47B5">
      <w:pPr>
        <w:pStyle w:val="Style13"/>
        <w:widowControl/>
        <w:spacing w:line="276" w:lineRule="auto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В случае если при проведении совместного мероприятия общая программа проверки составляется уполномоченным орг</w:t>
      </w:r>
      <w:r w:rsidR="003F6524">
        <w:rPr>
          <w:rStyle w:val="FontStyle66"/>
          <w:sz w:val="28"/>
          <w:szCs w:val="28"/>
        </w:rPr>
        <w:t>а</w:t>
      </w:r>
      <w:r>
        <w:rPr>
          <w:rStyle w:val="FontStyle66"/>
          <w:sz w:val="28"/>
          <w:szCs w:val="28"/>
        </w:rPr>
        <w:t>ном, предложения контрольно-счетного органа Балезинский район</w:t>
      </w:r>
      <w:r w:rsidR="003F6524">
        <w:rPr>
          <w:rStyle w:val="FontStyle66"/>
          <w:sz w:val="28"/>
          <w:szCs w:val="28"/>
        </w:rPr>
        <w:t xml:space="preserve"> о включении в программу отдельных вопросов направляются уполномоченному органу в ходе подготовки (согласования) проекта программы.</w:t>
      </w:r>
    </w:p>
    <w:p w:rsidR="0057393C" w:rsidRPr="00944B38" w:rsidRDefault="00F9405E" w:rsidP="0023757E">
      <w:pPr>
        <w:pStyle w:val="Style15"/>
        <w:widowControl/>
        <w:tabs>
          <w:tab w:val="left" w:pos="0"/>
          <w:tab w:val="left" w:pos="567"/>
        </w:tabs>
        <w:spacing w:line="276" w:lineRule="auto"/>
        <w:ind w:firstLine="0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        </w:t>
      </w:r>
      <w:r w:rsidR="00573F0D" w:rsidRPr="00944B38">
        <w:rPr>
          <w:rStyle w:val="FontStyle66"/>
          <w:sz w:val="28"/>
          <w:szCs w:val="28"/>
        </w:rPr>
        <w:t>5.</w:t>
      </w:r>
      <w:r w:rsidR="00DE47B5">
        <w:rPr>
          <w:rStyle w:val="FontStyle66"/>
          <w:sz w:val="28"/>
          <w:szCs w:val="28"/>
        </w:rPr>
        <w:t>4</w:t>
      </w:r>
      <w:r w:rsidR="00573F0D" w:rsidRPr="00944B38">
        <w:rPr>
          <w:rStyle w:val="FontStyle66"/>
          <w:sz w:val="28"/>
          <w:szCs w:val="28"/>
        </w:rPr>
        <w:t xml:space="preserve">. При проведении выездного контрольного мероприятия по прибытии на объект контроля </w:t>
      </w:r>
      <w:r w:rsidR="0023757E">
        <w:rPr>
          <w:rStyle w:val="FontStyle66"/>
          <w:sz w:val="28"/>
          <w:szCs w:val="28"/>
        </w:rPr>
        <w:t xml:space="preserve">специалист </w:t>
      </w:r>
      <w:r w:rsidR="0023757E" w:rsidRPr="0023757E">
        <w:rPr>
          <w:rStyle w:val="FontStyle66"/>
          <w:sz w:val="28"/>
          <w:szCs w:val="28"/>
        </w:rPr>
        <w:t xml:space="preserve">контрольно-счетного органа Балезинского района </w:t>
      </w:r>
      <w:r w:rsidR="00573F0D" w:rsidRPr="00944B38">
        <w:rPr>
          <w:rStyle w:val="FontStyle66"/>
          <w:sz w:val="28"/>
          <w:szCs w:val="28"/>
        </w:rPr>
        <w:t>(или иной член рабочей группы) должен:</w:t>
      </w:r>
    </w:p>
    <w:p w:rsidR="00573F0D" w:rsidRPr="00944B38" w:rsidRDefault="00573F0D" w:rsidP="0023757E">
      <w:pPr>
        <w:pStyle w:val="Style13"/>
        <w:widowControl/>
        <w:spacing w:line="276" w:lineRule="auto"/>
        <w:ind w:left="571" w:firstLine="0"/>
        <w:rPr>
          <w:rStyle w:val="FontStyle66"/>
          <w:sz w:val="28"/>
          <w:szCs w:val="28"/>
        </w:rPr>
      </w:pPr>
      <w:r w:rsidRPr="00944B38">
        <w:rPr>
          <w:rStyle w:val="FontStyle66"/>
          <w:sz w:val="28"/>
          <w:szCs w:val="28"/>
        </w:rPr>
        <w:t xml:space="preserve">-  предъявить руководителю объекта контроля </w:t>
      </w:r>
      <w:r w:rsidR="0057393C">
        <w:rPr>
          <w:rStyle w:val="FontStyle66"/>
          <w:sz w:val="28"/>
          <w:szCs w:val="28"/>
        </w:rPr>
        <w:t>удостоверение</w:t>
      </w:r>
      <w:r w:rsidRPr="00944B38">
        <w:rPr>
          <w:rStyle w:val="FontStyle66"/>
          <w:sz w:val="28"/>
          <w:szCs w:val="28"/>
        </w:rPr>
        <w:t>;</w:t>
      </w:r>
    </w:p>
    <w:p w:rsidR="00573F0D" w:rsidRPr="00944B38" w:rsidRDefault="00573F0D" w:rsidP="0023757E">
      <w:pPr>
        <w:pStyle w:val="Style13"/>
        <w:widowControl/>
        <w:spacing w:line="276" w:lineRule="auto"/>
        <w:ind w:left="571" w:firstLine="0"/>
        <w:rPr>
          <w:rStyle w:val="FontStyle66"/>
          <w:sz w:val="28"/>
          <w:szCs w:val="28"/>
        </w:rPr>
      </w:pPr>
      <w:r w:rsidRPr="00944B38">
        <w:rPr>
          <w:rStyle w:val="FontStyle66"/>
          <w:sz w:val="28"/>
          <w:szCs w:val="28"/>
        </w:rPr>
        <w:t>-  представить участников контрольного мероприятия;</w:t>
      </w:r>
    </w:p>
    <w:p w:rsidR="00573F0D" w:rsidRPr="00944B38" w:rsidRDefault="00F9405E" w:rsidP="0023757E">
      <w:pPr>
        <w:pStyle w:val="Style13"/>
        <w:widowControl/>
        <w:spacing w:line="276" w:lineRule="auto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- </w:t>
      </w:r>
      <w:r w:rsidR="00573F0D" w:rsidRPr="00944B38">
        <w:rPr>
          <w:rStyle w:val="FontStyle66"/>
          <w:sz w:val="28"/>
          <w:szCs w:val="28"/>
        </w:rPr>
        <w:t>решить организационные и технические вопросы проведения контрольного мероприятия.</w:t>
      </w:r>
    </w:p>
    <w:p w:rsidR="00573F0D" w:rsidRDefault="0065681C" w:rsidP="00712839">
      <w:pPr>
        <w:pStyle w:val="Style15"/>
        <w:widowControl/>
        <w:numPr>
          <w:ilvl w:val="0"/>
          <w:numId w:val="12"/>
        </w:numPr>
        <w:tabs>
          <w:tab w:val="left" w:pos="1277"/>
        </w:tabs>
        <w:spacing w:line="276" w:lineRule="auto"/>
        <w:ind w:right="10"/>
        <w:rPr>
          <w:rStyle w:val="FontStyle66"/>
          <w:sz w:val="28"/>
          <w:szCs w:val="28"/>
        </w:rPr>
      </w:pPr>
      <w:proofErr w:type="gramStart"/>
      <w:r>
        <w:rPr>
          <w:rStyle w:val="FontStyle66"/>
          <w:sz w:val="28"/>
          <w:szCs w:val="28"/>
        </w:rPr>
        <w:t>При проведении совместного контрольного мероприятия контрольные действия в соответствии с Решением, соглашением о сотрудничестве между контрольно-счетным органом Балезинского района и уполномоченным органом проводятся сформированной рабочей группой из представителей сторон на каждом объекте контроля по разным вопросам и (или) рабочими группами каждой из сторон на разных объектах контроля, что должно быть отображено в Решении и (или) программе.</w:t>
      </w:r>
      <w:proofErr w:type="gramEnd"/>
      <w:r>
        <w:rPr>
          <w:rStyle w:val="FontStyle66"/>
          <w:sz w:val="28"/>
          <w:szCs w:val="28"/>
        </w:rPr>
        <w:t xml:space="preserve"> Подписание общей программы Сторонами может быть осуществлено в установленном  порядке. </w:t>
      </w:r>
    </w:p>
    <w:p w:rsidR="0065681C" w:rsidRDefault="0065681C" w:rsidP="009A3878">
      <w:pPr>
        <w:pStyle w:val="Style15"/>
        <w:widowControl/>
        <w:spacing w:line="276" w:lineRule="auto"/>
        <w:ind w:right="10" w:firstLine="56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Общая программа  совместного контрольного и экспертно-аналитического мероприятия утверждается со стороны контрольно-счетного органа Балезинский район в порядке, установленном в контрольно-счетном органе Балезинский район, и доводится до всех участников мероприятия. При проведении параллельного контрольного и экспертно-аналитического мероприятия общая программа утверждается каждой  Стороной самостоятельно.</w:t>
      </w:r>
    </w:p>
    <w:p w:rsidR="00F863CF" w:rsidRPr="00944B38" w:rsidRDefault="00F863CF" w:rsidP="00CA5189">
      <w:pPr>
        <w:pStyle w:val="Style15"/>
        <w:widowControl/>
        <w:tabs>
          <w:tab w:val="left" w:pos="1277"/>
        </w:tabs>
        <w:spacing w:line="276" w:lineRule="auto"/>
        <w:ind w:right="5" w:firstLine="0"/>
        <w:jc w:val="center"/>
        <w:rPr>
          <w:rStyle w:val="FontStyle66"/>
          <w:b/>
          <w:sz w:val="28"/>
          <w:szCs w:val="28"/>
        </w:rPr>
      </w:pPr>
    </w:p>
    <w:p w:rsidR="00984E56" w:rsidRPr="00984E56" w:rsidRDefault="00573F0D" w:rsidP="00984E56">
      <w:pPr>
        <w:pStyle w:val="Style15"/>
        <w:tabs>
          <w:tab w:val="left" w:pos="1277"/>
        </w:tabs>
        <w:ind w:right="5"/>
        <w:jc w:val="center"/>
        <w:rPr>
          <w:rStyle w:val="FontStyle66"/>
          <w:b/>
          <w:sz w:val="28"/>
          <w:szCs w:val="28"/>
        </w:rPr>
      </w:pPr>
      <w:r w:rsidRPr="00944B38">
        <w:rPr>
          <w:rStyle w:val="FontStyle66"/>
          <w:b/>
          <w:sz w:val="28"/>
          <w:szCs w:val="28"/>
        </w:rPr>
        <w:t xml:space="preserve">6. </w:t>
      </w:r>
      <w:r w:rsidR="00984E56" w:rsidRPr="00984E56">
        <w:rPr>
          <w:rStyle w:val="FontStyle66"/>
          <w:b/>
          <w:sz w:val="28"/>
          <w:szCs w:val="28"/>
        </w:rPr>
        <w:t xml:space="preserve">Оформление приказов о   проведении  совместных или </w:t>
      </w:r>
    </w:p>
    <w:p w:rsidR="00984E56" w:rsidRPr="00984E56" w:rsidRDefault="00984E56" w:rsidP="00984E56">
      <w:pPr>
        <w:pStyle w:val="Style15"/>
        <w:tabs>
          <w:tab w:val="left" w:pos="1277"/>
        </w:tabs>
        <w:ind w:right="5"/>
        <w:jc w:val="center"/>
        <w:rPr>
          <w:rStyle w:val="FontStyle66"/>
          <w:b/>
          <w:sz w:val="28"/>
          <w:szCs w:val="28"/>
        </w:rPr>
      </w:pPr>
      <w:r w:rsidRPr="00984E56">
        <w:rPr>
          <w:rStyle w:val="FontStyle66"/>
          <w:b/>
          <w:sz w:val="28"/>
          <w:szCs w:val="28"/>
        </w:rPr>
        <w:t>параллельных контрольных и экспертно-аналитических</w:t>
      </w:r>
    </w:p>
    <w:p w:rsidR="00573F0D" w:rsidRDefault="00984E56" w:rsidP="00984E56">
      <w:pPr>
        <w:pStyle w:val="Style15"/>
        <w:widowControl/>
        <w:tabs>
          <w:tab w:val="left" w:pos="1277"/>
        </w:tabs>
        <w:spacing w:line="276" w:lineRule="auto"/>
        <w:ind w:right="5" w:firstLine="0"/>
        <w:jc w:val="center"/>
        <w:rPr>
          <w:rStyle w:val="FontStyle66"/>
          <w:b/>
          <w:sz w:val="28"/>
          <w:szCs w:val="28"/>
        </w:rPr>
      </w:pPr>
      <w:r w:rsidRPr="00984E56">
        <w:rPr>
          <w:rStyle w:val="FontStyle66"/>
          <w:b/>
          <w:sz w:val="28"/>
          <w:szCs w:val="28"/>
        </w:rPr>
        <w:t xml:space="preserve">        мероприятий</w:t>
      </w:r>
    </w:p>
    <w:p w:rsidR="002819A2" w:rsidRPr="00944B38" w:rsidRDefault="002819A2" w:rsidP="00CA5189">
      <w:pPr>
        <w:pStyle w:val="Style15"/>
        <w:widowControl/>
        <w:tabs>
          <w:tab w:val="left" w:pos="1277"/>
        </w:tabs>
        <w:spacing w:line="276" w:lineRule="auto"/>
        <w:ind w:right="5" w:firstLine="0"/>
        <w:jc w:val="center"/>
        <w:rPr>
          <w:rStyle w:val="FontStyle66"/>
          <w:b/>
          <w:sz w:val="28"/>
          <w:szCs w:val="28"/>
        </w:rPr>
      </w:pPr>
    </w:p>
    <w:p w:rsidR="00573F0D" w:rsidRPr="00944B38" w:rsidRDefault="00573F0D" w:rsidP="00CA5189">
      <w:pPr>
        <w:pStyle w:val="Style13"/>
        <w:widowControl/>
        <w:spacing w:line="276" w:lineRule="auto"/>
        <w:ind w:firstLine="142"/>
        <w:rPr>
          <w:sz w:val="28"/>
          <w:szCs w:val="28"/>
        </w:rPr>
      </w:pPr>
      <w:r w:rsidRPr="00944B38">
        <w:rPr>
          <w:sz w:val="28"/>
          <w:szCs w:val="28"/>
        </w:rPr>
        <w:t xml:space="preserve">        6.1. </w:t>
      </w:r>
      <w:r w:rsidR="00984E56">
        <w:rPr>
          <w:sz w:val="28"/>
          <w:szCs w:val="28"/>
        </w:rPr>
        <w:t>Подготовка организационно–распорядительного документа о проведении совместных или параллельных контрольных и экспертно-аналитических мероприятий на объектах осуществляется в соответствии с требованиями законодательства</w:t>
      </w:r>
      <w:r w:rsidRPr="00944B38">
        <w:rPr>
          <w:sz w:val="28"/>
          <w:szCs w:val="28"/>
        </w:rPr>
        <w:t xml:space="preserve">. </w:t>
      </w:r>
    </w:p>
    <w:p w:rsidR="00573F0D" w:rsidRDefault="00573F0D" w:rsidP="00CA5189">
      <w:pPr>
        <w:pStyle w:val="Style15"/>
        <w:widowControl/>
        <w:tabs>
          <w:tab w:val="left" w:pos="1277"/>
        </w:tabs>
        <w:spacing w:line="276" w:lineRule="auto"/>
        <w:ind w:right="10" w:firstLine="0"/>
        <w:rPr>
          <w:sz w:val="28"/>
          <w:szCs w:val="28"/>
        </w:rPr>
      </w:pPr>
      <w:r w:rsidRPr="00944B38">
        <w:rPr>
          <w:sz w:val="28"/>
          <w:szCs w:val="28"/>
        </w:rPr>
        <w:t xml:space="preserve">        6.2. </w:t>
      </w:r>
      <w:r w:rsidR="00984E56">
        <w:rPr>
          <w:sz w:val="28"/>
          <w:szCs w:val="28"/>
        </w:rPr>
        <w:t xml:space="preserve">Организационно-распорядительный документ о проведении параллельного контрольного и экспертно-аналитического мероприятия оформляется каждой Стороной в соответствии с Решением о проведении </w:t>
      </w:r>
      <w:r w:rsidR="00984E56">
        <w:rPr>
          <w:sz w:val="28"/>
          <w:szCs w:val="28"/>
        </w:rPr>
        <w:lastRenderedPageBreak/>
        <w:t>указанного мероприятия. Иные документы о проведении мероприятия оформляются каждой Стороной самостоятельно</w:t>
      </w:r>
      <w:r w:rsidRPr="00944B38">
        <w:rPr>
          <w:sz w:val="28"/>
          <w:szCs w:val="28"/>
        </w:rPr>
        <w:t xml:space="preserve">. </w:t>
      </w:r>
    </w:p>
    <w:p w:rsidR="00F863CF" w:rsidRPr="00944B38" w:rsidRDefault="00F863CF" w:rsidP="00CA5189">
      <w:pPr>
        <w:pStyle w:val="Style15"/>
        <w:widowControl/>
        <w:tabs>
          <w:tab w:val="left" w:pos="1277"/>
        </w:tabs>
        <w:spacing w:line="276" w:lineRule="auto"/>
        <w:ind w:right="10" w:firstLine="0"/>
        <w:rPr>
          <w:rStyle w:val="FontStyle66"/>
          <w:sz w:val="28"/>
          <w:szCs w:val="28"/>
        </w:rPr>
      </w:pPr>
    </w:p>
    <w:p w:rsidR="000D0529" w:rsidRPr="000D0529" w:rsidRDefault="00573F0D" w:rsidP="000D0529">
      <w:pPr>
        <w:pStyle w:val="Style5"/>
        <w:spacing w:before="67"/>
        <w:ind w:right="10"/>
        <w:jc w:val="center"/>
        <w:rPr>
          <w:rStyle w:val="FontStyle64"/>
          <w:sz w:val="28"/>
          <w:szCs w:val="28"/>
        </w:rPr>
      </w:pPr>
      <w:r w:rsidRPr="00944B38">
        <w:rPr>
          <w:rStyle w:val="FontStyle64"/>
          <w:sz w:val="28"/>
          <w:szCs w:val="28"/>
        </w:rPr>
        <w:t xml:space="preserve">7. </w:t>
      </w:r>
      <w:r w:rsidR="000D0529" w:rsidRPr="000D0529">
        <w:rPr>
          <w:rStyle w:val="FontStyle64"/>
          <w:sz w:val="28"/>
          <w:szCs w:val="28"/>
        </w:rPr>
        <w:t xml:space="preserve">Проведение  </w:t>
      </w:r>
      <w:proofErr w:type="gramStart"/>
      <w:r w:rsidR="000D0529" w:rsidRPr="000D0529">
        <w:rPr>
          <w:rStyle w:val="FontStyle64"/>
          <w:sz w:val="28"/>
          <w:szCs w:val="28"/>
        </w:rPr>
        <w:t>совместных</w:t>
      </w:r>
      <w:proofErr w:type="gramEnd"/>
      <w:r w:rsidR="000D0529" w:rsidRPr="000D0529">
        <w:rPr>
          <w:rStyle w:val="FontStyle64"/>
          <w:sz w:val="28"/>
          <w:szCs w:val="28"/>
        </w:rPr>
        <w:t xml:space="preserve"> или параллельных  контрольных и </w:t>
      </w:r>
    </w:p>
    <w:p w:rsidR="000D0529" w:rsidRDefault="000D0529" w:rsidP="000D0529">
      <w:pPr>
        <w:pStyle w:val="Style5"/>
        <w:widowControl/>
        <w:spacing w:before="67" w:line="276" w:lineRule="auto"/>
        <w:ind w:right="10"/>
        <w:jc w:val="center"/>
        <w:rPr>
          <w:rStyle w:val="FontStyle64"/>
          <w:sz w:val="28"/>
          <w:szCs w:val="28"/>
        </w:rPr>
      </w:pPr>
      <w:r w:rsidRPr="000D0529">
        <w:rPr>
          <w:rStyle w:val="FontStyle64"/>
          <w:sz w:val="28"/>
          <w:szCs w:val="28"/>
        </w:rPr>
        <w:t xml:space="preserve">        экспертно-аналитических мероприятий  </w:t>
      </w:r>
    </w:p>
    <w:p w:rsidR="000D0529" w:rsidRDefault="000D0529" w:rsidP="000D0529">
      <w:pPr>
        <w:pStyle w:val="Style5"/>
        <w:widowControl/>
        <w:spacing w:before="67" w:line="276" w:lineRule="auto"/>
        <w:ind w:right="10"/>
        <w:jc w:val="center"/>
        <w:rPr>
          <w:rStyle w:val="FontStyle64"/>
          <w:sz w:val="28"/>
          <w:szCs w:val="28"/>
        </w:rPr>
      </w:pPr>
      <w:r w:rsidRPr="000D0529">
        <w:rPr>
          <w:rStyle w:val="FontStyle64"/>
          <w:sz w:val="28"/>
          <w:szCs w:val="28"/>
        </w:rPr>
        <w:t xml:space="preserve">   </w:t>
      </w:r>
    </w:p>
    <w:p w:rsidR="00573F0D" w:rsidRDefault="000D0529" w:rsidP="00C674A4">
      <w:pPr>
        <w:pStyle w:val="Style5"/>
        <w:widowControl/>
        <w:tabs>
          <w:tab w:val="left" w:pos="851"/>
        </w:tabs>
        <w:spacing w:before="67" w:line="276" w:lineRule="auto"/>
        <w:ind w:right="10"/>
        <w:jc w:val="both"/>
        <w:rPr>
          <w:sz w:val="28"/>
          <w:szCs w:val="28"/>
        </w:rPr>
      </w:pPr>
      <w:r>
        <w:rPr>
          <w:rStyle w:val="FontStyle64"/>
          <w:sz w:val="28"/>
          <w:szCs w:val="28"/>
        </w:rPr>
        <w:t xml:space="preserve">     </w:t>
      </w:r>
      <w:r w:rsidR="00AE3DBB">
        <w:rPr>
          <w:rStyle w:val="FontStyle64"/>
          <w:sz w:val="28"/>
          <w:szCs w:val="28"/>
        </w:rPr>
        <w:t xml:space="preserve">   </w:t>
      </w:r>
      <w:r w:rsidR="00573F0D" w:rsidRPr="00944B38">
        <w:rPr>
          <w:rStyle w:val="FontStyle66"/>
          <w:sz w:val="28"/>
          <w:szCs w:val="28"/>
        </w:rPr>
        <w:t xml:space="preserve">7.1. </w:t>
      </w:r>
      <w:r w:rsidR="00C674A4">
        <w:rPr>
          <w:rStyle w:val="FontStyle66"/>
          <w:sz w:val="28"/>
          <w:szCs w:val="28"/>
        </w:rPr>
        <w:t>Проведение контрольно-счетным органом Балезинский район совместных или параллельных контрольных и экспертно-аналитических мероприятий осуществляется в соответствии с общими положениями и требованиями к проведению контрольных мероприятий, определенных Регламентом, стандартами контрольно-счетного органа Балезинский район</w:t>
      </w:r>
      <w:r w:rsidR="00CB7222">
        <w:rPr>
          <w:sz w:val="28"/>
          <w:szCs w:val="28"/>
        </w:rPr>
        <w:t>.</w:t>
      </w:r>
    </w:p>
    <w:p w:rsidR="00C674A4" w:rsidRPr="00944B38" w:rsidRDefault="00C674A4" w:rsidP="00C674A4">
      <w:pPr>
        <w:pStyle w:val="Style5"/>
        <w:widowControl/>
        <w:tabs>
          <w:tab w:val="left" w:pos="851"/>
        </w:tabs>
        <w:spacing w:before="67" w:line="276" w:lineRule="auto"/>
        <w:ind w:right="10"/>
        <w:jc w:val="both"/>
        <w:rPr>
          <w:rStyle w:val="FontStyle66"/>
          <w:sz w:val="28"/>
          <w:szCs w:val="28"/>
        </w:rPr>
      </w:pPr>
      <w:r>
        <w:rPr>
          <w:sz w:val="28"/>
          <w:szCs w:val="28"/>
        </w:rPr>
        <w:t xml:space="preserve">         Действия должностных лиц контрольно-счетного органа Балезинский район при проведении мероприятий, как правило, осуществляются в соответствии с общими положениями и требованиями контрольно-счетного органа Балезинский район, но могут быть исключения при совместном выходе на объект по инициативе другой Стороны. </w:t>
      </w:r>
    </w:p>
    <w:p w:rsidR="001E2BF5" w:rsidRDefault="00573F0D" w:rsidP="00CA5189">
      <w:pPr>
        <w:pStyle w:val="Style15"/>
        <w:widowControl/>
        <w:numPr>
          <w:ilvl w:val="0"/>
          <w:numId w:val="21"/>
        </w:numPr>
        <w:tabs>
          <w:tab w:val="left" w:pos="1056"/>
        </w:tabs>
        <w:spacing w:line="276" w:lineRule="auto"/>
        <w:rPr>
          <w:rStyle w:val="FontStyle66"/>
          <w:sz w:val="28"/>
          <w:szCs w:val="28"/>
        </w:rPr>
      </w:pPr>
      <w:r w:rsidRPr="00944B38">
        <w:rPr>
          <w:rStyle w:val="FontStyle66"/>
          <w:sz w:val="28"/>
          <w:szCs w:val="28"/>
        </w:rPr>
        <w:t xml:space="preserve"> </w:t>
      </w:r>
      <w:proofErr w:type="gramStart"/>
      <w:r w:rsidR="001E2BF5">
        <w:rPr>
          <w:rStyle w:val="FontStyle66"/>
          <w:sz w:val="28"/>
          <w:szCs w:val="28"/>
        </w:rPr>
        <w:t>Если совместное контрольное и экспертно-аналитическое мероприятие проводится по инициативе контрольно-счетного органа Балезинский район, в случае формирования рабочих групп из представителей Сторон, руководство проведением данного контрольного мероприятия, как правило, осуществляет руководитель совместного контрольного и экспертно-аналитического мероприятия от контрольно-счетного органа Балезинский район, если по инициативе уполномоченного органа, то руководитель мероприятия определяется по согласованию Сторон с учетом соглашения о сотрудничестве между контрольно-счетным органом</w:t>
      </w:r>
      <w:proofErr w:type="gramEnd"/>
      <w:r w:rsidR="001E2BF5">
        <w:rPr>
          <w:rStyle w:val="FontStyle66"/>
          <w:sz w:val="28"/>
          <w:szCs w:val="28"/>
        </w:rPr>
        <w:t xml:space="preserve"> Балезинский район и уполномоченным органом.</w:t>
      </w:r>
    </w:p>
    <w:p w:rsidR="001E2BF5" w:rsidRDefault="001E2BF5" w:rsidP="001E2BF5">
      <w:pPr>
        <w:pStyle w:val="Style15"/>
        <w:widowControl/>
        <w:tabs>
          <w:tab w:val="left" w:pos="1056"/>
        </w:tabs>
        <w:spacing w:line="276" w:lineRule="auto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При проведении параллельного контрольного и экспертно-аналитического мероприятия руководство осуществляется представителями каждой из Сторон.</w:t>
      </w:r>
    </w:p>
    <w:p w:rsidR="00321B63" w:rsidRDefault="00573F0D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 w:rsidRPr="009258E1">
        <w:rPr>
          <w:rStyle w:val="FontStyle66"/>
          <w:sz w:val="28"/>
          <w:szCs w:val="28"/>
        </w:rPr>
        <w:t xml:space="preserve">7.3. </w:t>
      </w:r>
      <w:r w:rsidR="00384DF1">
        <w:rPr>
          <w:rStyle w:val="FontStyle66"/>
          <w:sz w:val="28"/>
          <w:szCs w:val="28"/>
        </w:rPr>
        <w:t xml:space="preserve">В ходе проведения </w:t>
      </w:r>
      <w:r w:rsidR="00321B63">
        <w:rPr>
          <w:rStyle w:val="FontStyle66"/>
          <w:sz w:val="28"/>
          <w:szCs w:val="28"/>
        </w:rPr>
        <w:t>совместного или параллельного контрольного и экспертно-аналитического мероприятия Стороны осуществляют взаимодействие путем проведения рабочих совещаний и консультаций, обмена методическими документами и информацией, согласование методов проведения совместного мероприятия и иных действий, в соответствии с Решением.</w:t>
      </w:r>
    </w:p>
    <w:p w:rsidR="00321B63" w:rsidRDefault="00321B63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7.4. В случае возникновения между контрольно-счетным органом Балезинского района и уполномоченным органом разногласий по вопросам организации, проведения и оформления результатов совместного или параллельного контрольного и экспертно-аналитического мероприятия, Ст</w:t>
      </w:r>
      <w:r w:rsidR="00666AD5">
        <w:rPr>
          <w:rStyle w:val="FontStyle66"/>
          <w:sz w:val="28"/>
          <w:szCs w:val="28"/>
        </w:rPr>
        <w:t>о</w:t>
      </w:r>
      <w:r>
        <w:rPr>
          <w:rStyle w:val="FontStyle66"/>
          <w:sz w:val="28"/>
          <w:szCs w:val="28"/>
        </w:rPr>
        <w:t>роны для их разрешения проводят переговоры и согласительные процедуры, что оговаривается в Решении.</w:t>
      </w:r>
    </w:p>
    <w:p w:rsidR="00666AD5" w:rsidRDefault="00666AD5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lastRenderedPageBreak/>
        <w:t>7.5. Передача информации, запрашиваемая другой Стороной в ходе проведения совместного или параллельного контрольного и экспертно-аналитического мероприятия, отнесенной к государственной или иной охраняемой законом тайне, осуществляется в соответствии с законодательством Российской Федерации.</w:t>
      </w:r>
    </w:p>
    <w:p w:rsidR="00666AD5" w:rsidRDefault="00666AD5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924608" w:rsidRPr="00924608" w:rsidRDefault="00666AD5" w:rsidP="00924608">
      <w:pPr>
        <w:pStyle w:val="Style13"/>
        <w:ind w:firstLine="557"/>
        <w:jc w:val="center"/>
        <w:rPr>
          <w:rStyle w:val="FontStyle66"/>
          <w:b/>
          <w:sz w:val="28"/>
          <w:szCs w:val="28"/>
        </w:rPr>
      </w:pPr>
      <w:r w:rsidRPr="00924608">
        <w:rPr>
          <w:rStyle w:val="FontStyle66"/>
          <w:b/>
          <w:sz w:val="28"/>
          <w:szCs w:val="28"/>
        </w:rPr>
        <w:t xml:space="preserve">8. </w:t>
      </w:r>
      <w:r w:rsidR="00924608" w:rsidRPr="00924608">
        <w:rPr>
          <w:rStyle w:val="FontStyle66"/>
          <w:b/>
          <w:sz w:val="28"/>
          <w:szCs w:val="28"/>
        </w:rPr>
        <w:t xml:space="preserve"> Оформление результатов совместных или параллельных</w:t>
      </w:r>
    </w:p>
    <w:p w:rsidR="00666AD5" w:rsidRPr="00924608" w:rsidRDefault="00924608" w:rsidP="00924608">
      <w:pPr>
        <w:pStyle w:val="Style13"/>
        <w:widowControl/>
        <w:spacing w:line="276" w:lineRule="auto"/>
        <w:ind w:firstLine="557"/>
        <w:jc w:val="center"/>
        <w:rPr>
          <w:rStyle w:val="FontStyle66"/>
          <w:b/>
          <w:sz w:val="28"/>
          <w:szCs w:val="28"/>
        </w:rPr>
      </w:pPr>
      <w:r w:rsidRPr="00924608">
        <w:rPr>
          <w:rStyle w:val="FontStyle66"/>
          <w:b/>
          <w:sz w:val="28"/>
          <w:szCs w:val="28"/>
        </w:rPr>
        <w:t>контрольных  и  экспертно-аналитических мероприятий</w:t>
      </w:r>
    </w:p>
    <w:p w:rsidR="00666AD5" w:rsidRDefault="00666AD5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A63FD" w:rsidRDefault="004853A0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8.1. </w:t>
      </w:r>
      <w:r w:rsidR="000A63FD">
        <w:rPr>
          <w:rStyle w:val="FontStyle66"/>
          <w:sz w:val="28"/>
          <w:szCs w:val="28"/>
        </w:rPr>
        <w:t>Результаты совместных контрольных мероприятий на объектах оформляются актами. Акты контрольно-счетного органа Балезинский район оформляются в порядке, установленном контрольно-счетным органом Балезинский район.</w:t>
      </w:r>
    </w:p>
    <w:p w:rsidR="0097216C" w:rsidRDefault="0097216C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При участии сотрудников контрольно-счетного органа Балезинский район в совместных контрольных мероприятиях, проводимых уполномоченными органами, отдельный акт (иной документ) составляется только в случае, если органом, инициировавшим мероприятие, не составляется комплексный акт с участием всех проверяющих должностных лиц.</w:t>
      </w:r>
    </w:p>
    <w:p w:rsidR="0097216C" w:rsidRDefault="0097216C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В случае</w:t>
      </w:r>
      <w:proofErr w:type="gramStart"/>
      <w:r>
        <w:rPr>
          <w:rStyle w:val="FontStyle66"/>
          <w:sz w:val="28"/>
          <w:szCs w:val="28"/>
        </w:rPr>
        <w:t>,</w:t>
      </w:r>
      <w:proofErr w:type="gramEnd"/>
      <w:r>
        <w:rPr>
          <w:rStyle w:val="FontStyle66"/>
          <w:sz w:val="28"/>
          <w:szCs w:val="28"/>
        </w:rPr>
        <w:t xml:space="preserve"> если совместное контрольное мероприятие на объекте проводилось рабочей группой из представителей Сторон, акт подписывается представителями </w:t>
      </w:r>
      <w:r w:rsidR="00B85CB4">
        <w:rPr>
          <w:rStyle w:val="FontStyle66"/>
          <w:sz w:val="28"/>
          <w:szCs w:val="28"/>
        </w:rPr>
        <w:t>участвующих</w:t>
      </w:r>
      <w:r>
        <w:rPr>
          <w:rStyle w:val="FontStyle66"/>
          <w:sz w:val="28"/>
          <w:szCs w:val="28"/>
        </w:rPr>
        <w:t xml:space="preserve"> Сторон. </w:t>
      </w:r>
      <w:r w:rsidR="00B85CB4">
        <w:rPr>
          <w:rStyle w:val="FontStyle66"/>
          <w:sz w:val="28"/>
          <w:szCs w:val="28"/>
        </w:rPr>
        <w:t>На объекте возможно составление нескольких актов, подписываемых рабочими группами из представителей Сторон.</w:t>
      </w:r>
    </w:p>
    <w:p w:rsidR="00B85CB4" w:rsidRDefault="00B85CB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При проведении параллельного контрольного мероприятия акты составляются каждой Стороной самостоятельно.</w:t>
      </w:r>
    </w:p>
    <w:p w:rsidR="00CF76C5" w:rsidRDefault="000A63FD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8.2. </w:t>
      </w:r>
      <w:r w:rsidR="00D05F9B">
        <w:rPr>
          <w:rStyle w:val="FontStyle66"/>
          <w:sz w:val="28"/>
          <w:szCs w:val="28"/>
        </w:rPr>
        <w:t>Результаты</w:t>
      </w:r>
      <w:r w:rsidR="00CF76C5">
        <w:rPr>
          <w:rStyle w:val="FontStyle66"/>
          <w:sz w:val="28"/>
          <w:szCs w:val="28"/>
        </w:rPr>
        <w:t xml:space="preserve"> совместных экспертно-аналитических мероприятий оформляются заключениями. Заключения контрольно-счетного органа Балезинский район оформляются в порядке, установленным контрольно-счетным органом Балезинский район.</w:t>
      </w:r>
    </w:p>
    <w:p w:rsidR="00CF76C5" w:rsidRDefault="00CF76C5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При участии сотрудников контрольно-счетного органа Балезинский район в совместных экспертно-аналитических мероприятиях, проводимых уполномоченными органами, отдельное заключение составляется только в случае, если органом, инициировавшим мероприятие, не составляется сводное заключение с участием всех проверяющих должностных лиц. </w:t>
      </w:r>
    </w:p>
    <w:p w:rsidR="00CF76C5" w:rsidRDefault="00CF76C5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В случае</w:t>
      </w:r>
      <w:proofErr w:type="gramStart"/>
      <w:r>
        <w:rPr>
          <w:rStyle w:val="FontStyle66"/>
          <w:sz w:val="28"/>
          <w:szCs w:val="28"/>
        </w:rPr>
        <w:t>,</w:t>
      </w:r>
      <w:proofErr w:type="gramEnd"/>
      <w:r>
        <w:rPr>
          <w:rStyle w:val="FontStyle66"/>
          <w:sz w:val="28"/>
          <w:szCs w:val="28"/>
        </w:rPr>
        <w:t xml:space="preserve"> если совместное экспертно-аналитическое мероприятие на объекте проводилось рабочей группой из представителей Сторон, заключение подписывается представителями участвующих Сторон. Возможно составление нескольких заключений, подписываемых рабочими группами из представителей Сторон.</w:t>
      </w:r>
    </w:p>
    <w:p w:rsidR="00CF76C5" w:rsidRDefault="00CF76C5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lastRenderedPageBreak/>
        <w:t>При проведении параллельного экспертно-аналитического мероприятия заключения или иные документы составляются каждой Стороной самостоятельно.</w:t>
      </w:r>
    </w:p>
    <w:p w:rsidR="000D5883" w:rsidRDefault="00CF76C5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8.3. </w:t>
      </w:r>
      <w:r w:rsidR="00FD7354">
        <w:rPr>
          <w:rStyle w:val="FontStyle66"/>
          <w:sz w:val="28"/>
          <w:szCs w:val="28"/>
        </w:rPr>
        <w:t xml:space="preserve">При наличии противоречий Стороны вправе выразить особое мнение. </w:t>
      </w:r>
      <w:r w:rsidR="000D5883">
        <w:rPr>
          <w:rStyle w:val="FontStyle66"/>
          <w:sz w:val="28"/>
          <w:szCs w:val="28"/>
        </w:rPr>
        <w:t>Форма документа, сроки подписания, подписывающие лица могут быть определены в Решении.</w:t>
      </w:r>
    </w:p>
    <w:p w:rsidR="000D5883" w:rsidRDefault="000D5883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D5883" w:rsidRPr="000D5883" w:rsidRDefault="000D5883" w:rsidP="000D5883">
      <w:pPr>
        <w:pStyle w:val="Style13"/>
        <w:widowControl/>
        <w:spacing w:line="276" w:lineRule="auto"/>
        <w:ind w:firstLine="557"/>
        <w:jc w:val="center"/>
        <w:rPr>
          <w:rStyle w:val="FontStyle66"/>
          <w:b/>
          <w:sz w:val="28"/>
          <w:szCs w:val="28"/>
        </w:rPr>
      </w:pPr>
      <w:r w:rsidRPr="000D5883">
        <w:rPr>
          <w:rStyle w:val="FontStyle66"/>
          <w:b/>
          <w:sz w:val="28"/>
          <w:szCs w:val="28"/>
        </w:rPr>
        <w:t>9. Отчет о результатах совместного или параллельного контрольного и экспертно-аналитического мероприятия</w:t>
      </w:r>
    </w:p>
    <w:p w:rsidR="000D5883" w:rsidRDefault="000D5883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2F1A2C" w:rsidRDefault="0056392C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9.1. </w:t>
      </w:r>
      <w:r w:rsidR="002F1A2C">
        <w:rPr>
          <w:rStyle w:val="FontStyle66"/>
          <w:sz w:val="28"/>
          <w:szCs w:val="28"/>
        </w:rPr>
        <w:t>По результатам совместного контрольного мероприятия подготавливается отчет контрольно-счетного органа Балезинский район, либо иной итоговый документ другой стороны. По результатам совместного экспертно-аналитического мероприятия подготавливается отчет или заключение.</w:t>
      </w:r>
    </w:p>
    <w:p w:rsidR="00B866D1" w:rsidRDefault="002F1A2C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Степень и форма участия представителей контрольно-счетного органа </w:t>
      </w:r>
      <w:r w:rsidR="00B866D1">
        <w:rPr>
          <w:rStyle w:val="FontStyle66"/>
          <w:sz w:val="28"/>
          <w:szCs w:val="28"/>
        </w:rPr>
        <w:t>Балезинский район, уполномоченного органа в подготовке отчета (заключения) и других документов, оформляемых по результатам совместного мероприятия, согласовывается между Сторонами, участвующими в его проведении, и отражается в решении.</w:t>
      </w:r>
      <w:r>
        <w:rPr>
          <w:rStyle w:val="FontStyle66"/>
          <w:sz w:val="28"/>
          <w:szCs w:val="28"/>
        </w:rPr>
        <w:t xml:space="preserve"> </w:t>
      </w:r>
    </w:p>
    <w:p w:rsidR="00B866D1" w:rsidRDefault="00B866D1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Отчет (заключение) подписывается каждой Стороной. Подписание отчета (заключения) Сторонами может быть осуществлено в установленном порядке с учетом соглашения о сотрудничестве между контрольно-счетным органом Балезинский район и уполномоченным органом.</w:t>
      </w:r>
    </w:p>
    <w:p w:rsidR="00B866D1" w:rsidRDefault="00B866D1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9.2. По результатам параллельного контрольного и экспертно-аналитического мероприятия каждая из Сторон самостоятельно в установленном порядке подготавливает отчет контрольно-счетного органа Балезинский район, либо итоговый документ уполномоченного органа.</w:t>
      </w:r>
    </w:p>
    <w:p w:rsidR="00B866D1" w:rsidRDefault="00B866D1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Срок обмена итоговыми документами Сторон, форма и направление совместных итоговых документов определяются Решением.</w:t>
      </w:r>
    </w:p>
    <w:p w:rsidR="005054FC" w:rsidRDefault="00652DBC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9.3. В установленном для Сторон порядке, при наличии соответствующих оснований, по результатам совместных или параллельных контрольных мероприятий одновременно с отчетом могут подготавливаться представления, предписания, информационные письма. По результатам совместных или параллельных экспертно-аналитических мероприятий при наличии соответствующих оснований одновременно с заключением могут подготавливаться</w:t>
      </w:r>
      <w:r w:rsidR="005054FC">
        <w:rPr>
          <w:rStyle w:val="FontStyle66"/>
          <w:sz w:val="28"/>
          <w:szCs w:val="28"/>
        </w:rPr>
        <w:t xml:space="preserve"> рекомендации,  информационные письма.</w:t>
      </w:r>
    </w:p>
    <w:p w:rsidR="005054FC" w:rsidRDefault="005054FC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 xml:space="preserve">9.4. При рассмотрении контрольно-счетным органом Балезинский район результатов совместного или параллельного контрольного и экспертно-аналитического мероприятия в соответствии с соглашением о сотрудничестве между контрольно-счетным органом Балезинский район и уполномоченными органами могут приглашаться должностные лица уполномоченных органов, </w:t>
      </w:r>
      <w:r>
        <w:rPr>
          <w:rStyle w:val="FontStyle66"/>
          <w:sz w:val="28"/>
          <w:szCs w:val="28"/>
        </w:rPr>
        <w:lastRenderedPageBreak/>
        <w:t>участвующих в данном мероприятии, при необходимости руководители проверяемых организаций (объектов контроля).</w:t>
      </w:r>
    </w:p>
    <w:p w:rsidR="005054FC" w:rsidRDefault="005054FC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9.5. Копии утвержденного отчета, заключения о результатах совместного контрольного и экспертно-аналитического мероприятия, в порядке, установленн</w:t>
      </w:r>
      <w:r w:rsidR="004E1EAA">
        <w:rPr>
          <w:rStyle w:val="FontStyle66"/>
          <w:sz w:val="28"/>
          <w:szCs w:val="28"/>
        </w:rPr>
        <w:t>ого</w:t>
      </w:r>
      <w:r>
        <w:rPr>
          <w:rStyle w:val="FontStyle66"/>
          <w:sz w:val="28"/>
          <w:szCs w:val="28"/>
        </w:rPr>
        <w:t xml:space="preserve"> контрольно-счетн</w:t>
      </w:r>
      <w:r w:rsidR="004E1EAA">
        <w:rPr>
          <w:rStyle w:val="FontStyle66"/>
          <w:sz w:val="28"/>
          <w:szCs w:val="28"/>
        </w:rPr>
        <w:t>ым</w:t>
      </w:r>
      <w:r>
        <w:rPr>
          <w:rStyle w:val="FontStyle66"/>
          <w:sz w:val="28"/>
          <w:szCs w:val="28"/>
        </w:rPr>
        <w:t xml:space="preserve"> орган</w:t>
      </w:r>
      <w:r w:rsidR="004E1EAA">
        <w:rPr>
          <w:rStyle w:val="FontStyle66"/>
          <w:sz w:val="28"/>
          <w:szCs w:val="28"/>
        </w:rPr>
        <w:t>ом</w:t>
      </w:r>
      <w:r>
        <w:rPr>
          <w:rStyle w:val="FontStyle66"/>
          <w:sz w:val="28"/>
          <w:szCs w:val="28"/>
        </w:rPr>
        <w:t xml:space="preserve"> Балезинский район, с учетом положений Решения о проведени</w:t>
      </w:r>
      <w:r w:rsidR="004E1EAA">
        <w:rPr>
          <w:rStyle w:val="FontStyle66"/>
          <w:sz w:val="28"/>
          <w:szCs w:val="28"/>
        </w:rPr>
        <w:t>и</w:t>
      </w:r>
      <w:r>
        <w:rPr>
          <w:rStyle w:val="FontStyle66"/>
          <w:sz w:val="28"/>
          <w:szCs w:val="28"/>
        </w:rPr>
        <w:t xml:space="preserve"> совместного или параллельного контрольного и экспертно-аналитического мероприятия, могут направляться законодательным (представительным) органам местного самоуправления, уполномоченным органам, участвующим в мероприятии.</w:t>
      </w:r>
    </w:p>
    <w:p w:rsidR="00573F0D" w:rsidRDefault="004E1EAA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</w:rPr>
        <w:t>9.6. В установленном контрольно-счетным органом Балезинский район порядке осуществляется контроль исполнения представлений и предписаний, направленных по итогам совместного или параллельного контрольного мероприятия.</w:t>
      </w:r>
    </w:p>
    <w:p w:rsidR="00E7167B" w:rsidRDefault="00E7167B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E7167B" w:rsidRDefault="00E7167B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0709D4" w:rsidRDefault="000709D4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B06D96" w:rsidRDefault="00B06D96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72451D" w:rsidRDefault="0072451D" w:rsidP="00CA5189">
      <w:pPr>
        <w:pStyle w:val="Style13"/>
        <w:widowControl/>
        <w:spacing w:line="276" w:lineRule="auto"/>
        <w:ind w:firstLine="557"/>
        <w:rPr>
          <w:rStyle w:val="FontStyle66"/>
          <w:sz w:val="28"/>
          <w:szCs w:val="28"/>
        </w:rPr>
      </w:pPr>
    </w:p>
    <w:p w:rsidR="00E7167B" w:rsidRPr="0072451D" w:rsidRDefault="00E7167B" w:rsidP="00E7167B">
      <w:pPr>
        <w:pStyle w:val="Style13"/>
        <w:widowControl/>
        <w:spacing w:line="276" w:lineRule="auto"/>
        <w:ind w:firstLine="557"/>
        <w:jc w:val="right"/>
        <w:rPr>
          <w:rStyle w:val="FontStyle66"/>
        </w:rPr>
      </w:pPr>
      <w:r w:rsidRPr="0072451D">
        <w:rPr>
          <w:rStyle w:val="FontStyle66"/>
        </w:rPr>
        <w:lastRenderedPageBreak/>
        <w:t xml:space="preserve">Приложение 1 </w:t>
      </w:r>
    </w:p>
    <w:p w:rsidR="00795C82" w:rsidRPr="0072451D" w:rsidRDefault="000709D4" w:rsidP="00093F25">
      <w:pPr>
        <w:pStyle w:val="Style6"/>
        <w:spacing w:before="67"/>
        <w:jc w:val="center"/>
        <w:rPr>
          <w:rStyle w:val="FontStyle37"/>
          <w:b w:val="0"/>
        </w:rPr>
      </w:pPr>
      <w:r>
        <w:rPr>
          <w:rStyle w:val="FontStyle37"/>
          <w:b w:val="0"/>
        </w:rPr>
        <w:t>РЕШЕНИЕ</w:t>
      </w:r>
    </w:p>
    <w:p w:rsidR="000709D4" w:rsidRDefault="000709D4" w:rsidP="00093F25">
      <w:pPr>
        <w:pStyle w:val="Style6"/>
        <w:spacing w:before="67"/>
        <w:jc w:val="center"/>
        <w:rPr>
          <w:rStyle w:val="FontStyle37"/>
          <w:b w:val="0"/>
        </w:rPr>
      </w:pPr>
      <w:r>
        <w:rPr>
          <w:rStyle w:val="FontStyle37"/>
          <w:b w:val="0"/>
        </w:rPr>
        <w:t>О проведении____________________________ мероприятия контрольно-счетного</w:t>
      </w:r>
    </w:p>
    <w:p w:rsidR="000709D4" w:rsidRPr="000709D4" w:rsidRDefault="00093F25" w:rsidP="00093F25">
      <w:pPr>
        <w:pStyle w:val="Style6"/>
        <w:spacing w:before="67"/>
        <w:rPr>
          <w:rStyle w:val="FontStyle37"/>
          <w:b w:val="0"/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 xml:space="preserve">                                      </w:t>
      </w:r>
      <w:r w:rsidR="000709D4" w:rsidRPr="000709D4">
        <w:rPr>
          <w:rStyle w:val="FontStyle37"/>
          <w:b w:val="0"/>
          <w:sz w:val="22"/>
          <w:szCs w:val="22"/>
        </w:rPr>
        <w:t>(совместное или параллельное)</w:t>
      </w:r>
    </w:p>
    <w:p w:rsidR="000709D4" w:rsidRDefault="000709D4" w:rsidP="00093F25">
      <w:pPr>
        <w:pStyle w:val="Style6"/>
        <w:spacing w:before="67"/>
        <w:jc w:val="center"/>
        <w:rPr>
          <w:rStyle w:val="FontStyle37"/>
          <w:b w:val="0"/>
        </w:rPr>
      </w:pPr>
      <w:r>
        <w:rPr>
          <w:rStyle w:val="FontStyle37"/>
          <w:b w:val="0"/>
        </w:rPr>
        <w:t>органа Балезинский район и _________________________________________.</w:t>
      </w:r>
    </w:p>
    <w:p w:rsidR="000709D4" w:rsidRDefault="00093F25" w:rsidP="00093F25">
      <w:pPr>
        <w:pStyle w:val="Style6"/>
        <w:spacing w:before="67"/>
        <w:jc w:val="center"/>
        <w:rPr>
          <w:rStyle w:val="FontStyle37"/>
          <w:b w:val="0"/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 xml:space="preserve">                                                   </w:t>
      </w:r>
      <w:r w:rsidR="000709D4" w:rsidRPr="000709D4">
        <w:rPr>
          <w:rStyle w:val="FontStyle37"/>
          <w:b w:val="0"/>
          <w:sz w:val="22"/>
          <w:szCs w:val="22"/>
        </w:rPr>
        <w:t>(наименование уполномоченного органа)</w:t>
      </w:r>
    </w:p>
    <w:p w:rsidR="00A86175" w:rsidRDefault="00A86175" w:rsidP="00093F25">
      <w:pPr>
        <w:pStyle w:val="Style6"/>
        <w:spacing w:before="67"/>
        <w:jc w:val="center"/>
        <w:rPr>
          <w:rStyle w:val="FontStyle37"/>
          <w:b w:val="0"/>
          <w:sz w:val="22"/>
          <w:szCs w:val="22"/>
        </w:rPr>
      </w:pPr>
    </w:p>
    <w:p w:rsidR="00A86175" w:rsidRPr="00A86175" w:rsidRDefault="00A86175" w:rsidP="00A86175">
      <w:pPr>
        <w:pStyle w:val="Style6"/>
        <w:spacing w:before="67"/>
        <w:rPr>
          <w:rStyle w:val="FontStyle37"/>
          <w:b w:val="0"/>
        </w:rPr>
      </w:pPr>
      <w:r w:rsidRPr="00A86175">
        <w:rPr>
          <w:rStyle w:val="FontStyle37"/>
          <w:b w:val="0"/>
        </w:rPr>
        <w:t>«___» ________________20____г.                                                                   п. Балезино</w:t>
      </w:r>
    </w:p>
    <w:p w:rsidR="00795C82" w:rsidRPr="00A86175" w:rsidRDefault="00795C82" w:rsidP="00093F25">
      <w:pPr>
        <w:pStyle w:val="Style6"/>
        <w:spacing w:before="67"/>
        <w:jc w:val="center"/>
        <w:rPr>
          <w:rStyle w:val="FontStyle37"/>
          <w:b w:val="0"/>
        </w:rPr>
      </w:pPr>
    </w:p>
    <w:p w:rsidR="00B31224" w:rsidRDefault="00B31224" w:rsidP="001D0B0D">
      <w:pPr>
        <w:pStyle w:val="Style6"/>
        <w:spacing w:before="67"/>
        <w:jc w:val="both"/>
        <w:rPr>
          <w:rStyle w:val="FontStyle37"/>
          <w:b w:val="0"/>
        </w:rPr>
      </w:pPr>
      <w:r w:rsidRPr="00B31224">
        <w:rPr>
          <w:rStyle w:val="FontStyle37"/>
          <w:b w:val="0"/>
        </w:rPr>
        <w:t xml:space="preserve">Контрольно-счетный орган муниципального образования «Муниципальный округ Балезинский район Удмуртской Республики» </w:t>
      </w:r>
      <w:r>
        <w:rPr>
          <w:rStyle w:val="FontStyle37"/>
          <w:b w:val="0"/>
        </w:rPr>
        <w:t>и ____________________________ __________________________________________________________________________</w:t>
      </w:r>
      <w:proofErr w:type="gramStart"/>
      <w:r>
        <w:rPr>
          <w:rStyle w:val="FontStyle37"/>
          <w:b w:val="0"/>
        </w:rPr>
        <w:t xml:space="preserve"> </w:t>
      </w:r>
      <w:r w:rsidR="00CA267B">
        <w:rPr>
          <w:rStyle w:val="FontStyle37"/>
          <w:b w:val="0"/>
        </w:rPr>
        <w:t>,</w:t>
      </w:r>
      <w:proofErr w:type="gramEnd"/>
      <w:r>
        <w:rPr>
          <w:rStyle w:val="FontStyle37"/>
          <w:b w:val="0"/>
        </w:rPr>
        <w:t xml:space="preserve">    </w:t>
      </w:r>
    </w:p>
    <w:p w:rsidR="00B31224" w:rsidRPr="00CA267B" w:rsidRDefault="00B31224" w:rsidP="001D0B0D">
      <w:pPr>
        <w:pStyle w:val="Style6"/>
        <w:spacing w:before="67"/>
        <w:jc w:val="both"/>
        <w:rPr>
          <w:rStyle w:val="FontStyle37"/>
          <w:b w:val="0"/>
          <w:sz w:val="22"/>
          <w:szCs w:val="22"/>
        </w:rPr>
      </w:pPr>
      <w:r>
        <w:rPr>
          <w:rStyle w:val="FontStyle37"/>
          <w:b w:val="0"/>
        </w:rPr>
        <w:t xml:space="preserve">                        </w:t>
      </w:r>
      <w:r w:rsidRPr="00CA267B">
        <w:rPr>
          <w:rStyle w:val="FontStyle37"/>
          <w:b w:val="0"/>
          <w:sz w:val="22"/>
          <w:szCs w:val="22"/>
        </w:rPr>
        <w:t>(наименование уполномоченного органа)</w:t>
      </w:r>
    </w:p>
    <w:p w:rsidR="00CA267B" w:rsidRDefault="00CA267B" w:rsidP="001D0B0D">
      <w:pPr>
        <w:pStyle w:val="Style6"/>
        <w:spacing w:before="67"/>
        <w:jc w:val="both"/>
        <w:rPr>
          <w:rStyle w:val="FontStyle37"/>
          <w:b w:val="0"/>
        </w:rPr>
      </w:pPr>
      <w:proofErr w:type="gramStart"/>
      <w:r>
        <w:rPr>
          <w:rStyle w:val="FontStyle37"/>
          <w:b w:val="0"/>
        </w:rPr>
        <w:t>Именуемые</w:t>
      </w:r>
      <w:proofErr w:type="gramEnd"/>
      <w:r>
        <w:rPr>
          <w:rStyle w:val="FontStyle37"/>
          <w:b w:val="0"/>
        </w:rPr>
        <w:t xml:space="preserve"> в дальнейшем Сторонами, решили провести __________________________</w:t>
      </w:r>
    </w:p>
    <w:p w:rsidR="00CA267B" w:rsidRPr="00CA267B" w:rsidRDefault="00CA267B" w:rsidP="001D0B0D">
      <w:pPr>
        <w:pStyle w:val="Style6"/>
        <w:spacing w:before="67"/>
        <w:jc w:val="both"/>
        <w:rPr>
          <w:rStyle w:val="FontStyle37"/>
          <w:b w:val="0"/>
          <w:sz w:val="22"/>
          <w:szCs w:val="22"/>
        </w:rPr>
      </w:pPr>
      <w:r>
        <w:rPr>
          <w:rStyle w:val="FontStyle37"/>
          <w:b w:val="0"/>
        </w:rPr>
        <w:t xml:space="preserve">                                                                                                       </w:t>
      </w:r>
      <w:r w:rsidRPr="00CA267B">
        <w:rPr>
          <w:rStyle w:val="FontStyle37"/>
          <w:b w:val="0"/>
          <w:sz w:val="22"/>
          <w:szCs w:val="22"/>
        </w:rPr>
        <w:t xml:space="preserve">(совместное или параллельное) </w:t>
      </w:r>
    </w:p>
    <w:p w:rsidR="00CA267B" w:rsidRDefault="00CA267B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____________________________________________________  мероприятие</w:t>
      </w:r>
      <w:r w:rsidR="006370C1">
        <w:rPr>
          <w:rStyle w:val="FontStyle37"/>
          <w:b w:val="0"/>
        </w:rPr>
        <w:t xml:space="preserve">   «________</w:t>
      </w:r>
    </w:p>
    <w:p w:rsidR="00CA267B" w:rsidRDefault="00CA267B" w:rsidP="001D0B0D">
      <w:pPr>
        <w:pStyle w:val="Style6"/>
        <w:spacing w:before="67"/>
        <w:jc w:val="both"/>
        <w:rPr>
          <w:rStyle w:val="FontStyle37"/>
          <w:b w:val="0"/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 xml:space="preserve">                                                       </w:t>
      </w:r>
      <w:r w:rsidRPr="00CA267B">
        <w:rPr>
          <w:rStyle w:val="FontStyle37"/>
          <w:b w:val="0"/>
          <w:sz w:val="22"/>
          <w:szCs w:val="22"/>
        </w:rPr>
        <w:t>(контрольное или экспертно-аналитическое)</w:t>
      </w:r>
    </w:p>
    <w:p w:rsidR="006370C1" w:rsidRDefault="006370C1" w:rsidP="001D0B0D">
      <w:pPr>
        <w:pStyle w:val="Style6"/>
        <w:spacing w:before="67"/>
        <w:jc w:val="both"/>
        <w:rPr>
          <w:rStyle w:val="FontStyle37"/>
          <w:b w:val="0"/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>_______________________________________________________________________________________»</w:t>
      </w:r>
    </w:p>
    <w:p w:rsidR="006370C1" w:rsidRPr="00CA267B" w:rsidRDefault="006370C1" w:rsidP="001D0B0D">
      <w:pPr>
        <w:pStyle w:val="Style6"/>
        <w:spacing w:before="67"/>
        <w:jc w:val="both"/>
        <w:rPr>
          <w:rStyle w:val="FontStyle37"/>
          <w:b w:val="0"/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 xml:space="preserve">                                                          (наименование мероприятия)</w:t>
      </w:r>
    </w:p>
    <w:p w:rsidR="002A401A" w:rsidRDefault="002A401A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(далее – мероприятие), руководствуясь нижеследующим:</w:t>
      </w:r>
    </w:p>
    <w:p w:rsidR="00714CA7" w:rsidRDefault="002A401A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 xml:space="preserve">1. </w:t>
      </w:r>
      <w:r w:rsidR="00CA267B">
        <w:rPr>
          <w:rStyle w:val="FontStyle37"/>
          <w:b w:val="0"/>
        </w:rPr>
        <w:t xml:space="preserve"> </w:t>
      </w:r>
      <w:r w:rsidR="00714CA7">
        <w:rPr>
          <w:rStyle w:val="FontStyle37"/>
          <w:b w:val="0"/>
        </w:rPr>
        <w:t>Стороны исходят из того, что мероприятие послужит: __________________________</w:t>
      </w:r>
    </w:p>
    <w:p w:rsidR="00714CA7" w:rsidRDefault="00714CA7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___________________________________________________________________________</w:t>
      </w:r>
    </w:p>
    <w:p w:rsidR="00714CA7" w:rsidRPr="00714CA7" w:rsidRDefault="00714CA7" w:rsidP="00714CA7">
      <w:pPr>
        <w:pStyle w:val="Style6"/>
        <w:spacing w:before="67"/>
        <w:jc w:val="center"/>
        <w:rPr>
          <w:rStyle w:val="FontStyle37"/>
          <w:b w:val="0"/>
          <w:sz w:val="22"/>
          <w:szCs w:val="22"/>
        </w:rPr>
      </w:pPr>
      <w:r w:rsidRPr="00714CA7">
        <w:rPr>
          <w:rStyle w:val="FontStyle37"/>
          <w:b w:val="0"/>
          <w:sz w:val="22"/>
          <w:szCs w:val="22"/>
        </w:rPr>
        <w:t>(</w:t>
      </w:r>
      <w:proofErr w:type="gramStart"/>
      <w:r w:rsidRPr="00714CA7">
        <w:rPr>
          <w:rStyle w:val="FontStyle37"/>
          <w:b w:val="0"/>
          <w:sz w:val="22"/>
          <w:szCs w:val="22"/>
        </w:rPr>
        <w:t>указать</w:t>
      </w:r>
      <w:proofErr w:type="gramEnd"/>
      <w:r w:rsidRPr="00714CA7">
        <w:rPr>
          <w:rStyle w:val="FontStyle37"/>
          <w:b w:val="0"/>
          <w:sz w:val="22"/>
          <w:szCs w:val="22"/>
        </w:rPr>
        <w:t xml:space="preserve"> например, цели и задачи, для достижения которых проводится данное мероприятие в части полноты исполнения доходных и расходных частей бюджета…)</w:t>
      </w:r>
    </w:p>
    <w:p w:rsidR="00714CA7" w:rsidRDefault="00714CA7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2. При подписании настоящего Решения определяются:</w:t>
      </w:r>
    </w:p>
    <w:p w:rsidR="00714CA7" w:rsidRDefault="00714CA7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- Сроки мероприятия ______________________________;</w:t>
      </w:r>
    </w:p>
    <w:p w:rsidR="00714CA7" w:rsidRDefault="00714CA7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- Организационные процедуры проведения мероприятия __________________________</w:t>
      </w:r>
    </w:p>
    <w:p w:rsidR="00714CA7" w:rsidRDefault="00714CA7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___________________________________________________________________________</w:t>
      </w:r>
    </w:p>
    <w:p w:rsidR="00714CA7" w:rsidRPr="00714CA7" w:rsidRDefault="00714CA7" w:rsidP="00714CA7">
      <w:pPr>
        <w:pStyle w:val="Style6"/>
        <w:spacing w:before="67"/>
        <w:jc w:val="center"/>
        <w:rPr>
          <w:rStyle w:val="FontStyle37"/>
          <w:b w:val="0"/>
          <w:sz w:val="22"/>
          <w:szCs w:val="22"/>
        </w:rPr>
      </w:pPr>
      <w:r w:rsidRPr="00714CA7">
        <w:rPr>
          <w:rStyle w:val="FontStyle37"/>
          <w:b w:val="0"/>
          <w:sz w:val="22"/>
          <w:szCs w:val="22"/>
        </w:rPr>
        <w:t>(указать составляющие подготовительного, основного и заключительного этапов контрольного мероприятия, требующие согласования)</w:t>
      </w:r>
    </w:p>
    <w:p w:rsidR="00714CA7" w:rsidRDefault="00714CA7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- Порядок подготовки, согласования и утверждения программы:</w:t>
      </w:r>
    </w:p>
    <w:p w:rsidR="00526286" w:rsidRDefault="00526286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___________________________________________________________________________</w:t>
      </w:r>
    </w:p>
    <w:p w:rsidR="00526286" w:rsidRDefault="00526286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 xml:space="preserve">___________________________________________________________________________   </w:t>
      </w:r>
    </w:p>
    <w:p w:rsidR="00526286" w:rsidRPr="00526286" w:rsidRDefault="00526286" w:rsidP="00526286">
      <w:pPr>
        <w:pStyle w:val="Style6"/>
        <w:spacing w:before="67"/>
        <w:jc w:val="center"/>
        <w:rPr>
          <w:rStyle w:val="FontStyle37"/>
          <w:b w:val="0"/>
          <w:sz w:val="22"/>
          <w:szCs w:val="22"/>
        </w:rPr>
      </w:pPr>
      <w:r w:rsidRPr="00526286">
        <w:rPr>
          <w:rStyle w:val="FontStyle37"/>
          <w:b w:val="0"/>
          <w:sz w:val="22"/>
          <w:szCs w:val="22"/>
        </w:rPr>
        <w:t>(указать ответственного за подготовку программы мероприятия, порядок согласования, сроки согласования и утверждения, внесение возможных изменений и т.д.)</w:t>
      </w:r>
    </w:p>
    <w:p w:rsidR="00526286" w:rsidRDefault="00526286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- порядок подготовки и принятия решений по результатам мероприятия, не регламентированных нормативными правовыми документами Сторон</w:t>
      </w:r>
    </w:p>
    <w:p w:rsidR="00526286" w:rsidRDefault="00526286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___________________________________________________________________________</w:t>
      </w:r>
    </w:p>
    <w:p w:rsidR="004B2E63" w:rsidRDefault="004B2E63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___________________________________________________________________________</w:t>
      </w:r>
    </w:p>
    <w:p w:rsidR="004B2E63" w:rsidRPr="004B2E63" w:rsidRDefault="004B2E63" w:rsidP="004B2E63">
      <w:pPr>
        <w:pStyle w:val="Style6"/>
        <w:spacing w:before="67"/>
        <w:jc w:val="center"/>
        <w:rPr>
          <w:rStyle w:val="FontStyle37"/>
          <w:b w:val="0"/>
          <w:sz w:val="22"/>
          <w:szCs w:val="22"/>
        </w:rPr>
      </w:pPr>
      <w:r w:rsidRPr="004B2E63">
        <w:rPr>
          <w:rStyle w:val="FontStyle37"/>
          <w:b w:val="0"/>
          <w:sz w:val="22"/>
          <w:szCs w:val="22"/>
        </w:rPr>
        <w:t>(если таковые необходимы)</w:t>
      </w:r>
    </w:p>
    <w:p w:rsidR="004B2E63" w:rsidRDefault="004B2E63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 xml:space="preserve">3. При проведении мероприятия Стороны в пределах своих полномочий договариваются о порядке передачи необходимой информации ____________________ ___________________________________________________________________________  </w:t>
      </w:r>
    </w:p>
    <w:p w:rsidR="004B2E63" w:rsidRPr="004B2E63" w:rsidRDefault="004B2E63" w:rsidP="004B2E63">
      <w:pPr>
        <w:pStyle w:val="Style6"/>
        <w:spacing w:before="67"/>
        <w:jc w:val="center"/>
        <w:rPr>
          <w:rStyle w:val="FontStyle37"/>
          <w:b w:val="0"/>
          <w:sz w:val="22"/>
          <w:szCs w:val="22"/>
        </w:rPr>
      </w:pPr>
      <w:r w:rsidRPr="004B2E63">
        <w:rPr>
          <w:rStyle w:val="FontStyle37"/>
          <w:b w:val="0"/>
          <w:sz w:val="22"/>
          <w:szCs w:val="22"/>
        </w:rPr>
        <w:t>(указать на каких носителях передается информация, количество экземплярах, сроки передачи с каждого объекта контроля и т.п.)</w:t>
      </w:r>
    </w:p>
    <w:p w:rsidR="00EC409C" w:rsidRDefault="00EC409C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lastRenderedPageBreak/>
        <w:t>При обмене информации в рамках настоящего Решения Стороны руководствуются законодательством о защите государственной тайны или иной конфиденциальной информации.</w:t>
      </w:r>
    </w:p>
    <w:p w:rsidR="00EC409C" w:rsidRDefault="00EC409C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4. Стороны при необходимости проводят координационные совещания, по результатам которых подписываются протокола и принимаются конкретные решения по мероприятию.</w:t>
      </w:r>
    </w:p>
    <w:p w:rsidR="00EC409C" w:rsidRDefault="00EC409C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5. Оформление результатов мероприятий на объектах осуществляется в форме _________________________________.</w:t>
      </w:r>
    </w:p>
    <w:p w:rsidR="00EC409C" w:rsidRPr="00EC409C" w:rsidRDefault="00EC409C" w:rsidP="001D0B0D">
      <w:pPr>
        <w:pStyle w:val="Style6"/>
        <w:spacing w:before="67"/>
        <w:jc w:val="both"/>
        <w:rPr>
          <w:rStyle w:val="FontStyle37"/>
          <w:b w:val="0"/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 xml:space="preserve">                </w:t>
      </w:r>
      <w:r w:rsidRPr="00EC409C">
        <w:rPr>
          <w:rStyle w:val="FontStyle37"/>
          <w:b w:val="0"/>
          <w:sz w:val="22"/>
          <w:szCs w:val="22"/>
        </w:rPr>
        <w:t>(акты, заключения)</w:t>
      </w:r>
    </w:p>
    <w:p w:rsidR="00A13A46" w:rsidRDefault="00A13A46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После проведения мероприятия одной Стороной в интересах другой Стороны, Сторона, его проводившая, информирует другую Сторону о результатах этого мероприятия _______________________________________________________________</w:t>
      </w:r>
    </w:p>
    <w:p w:rsidR="00A13A46" w:rsidRPr="00A13A46" w:rsidRDefault="00A13A46" w:rsidP="00A13A46">
      <w:pPr>
        <w:pStyle w:val="Style6"/>
        <w:spacing w:before="67"/>
        <w:jc w:val="center"/>
        <w:rPr>
          <w:rStyle w:val="FontStyle37"/>
          <w:b w:val="0"/>
          <w:sz w:val="22"/>
          <w:szCs w:val="22"/>
        </w:rPr>
      </w:pPr>
      <w:r w:rsidRPr="00A13A46">
        <w:rPr>
          <w:rStyle w:val="FontStyle37"/>
          <w:b w:val="0"/>
          <w:sz w:val="22"/>
          <w:szCs w:val="22"/>
        </w:rPr>
        <w:t>(указать форму, сроки предоставления информации и т.п.)</w:t>
      </w:r>
    </w:p>
    <w:p w:rsidR="001F41F4" w:rsidRDefault="00A13A46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 xml:space="preserve">Стороны, при необходимости, проводят консультации в целях обсуждения результатов мероприятия _______________________________________________________________ </w:t>
      </w:r>
      <w:r w:rsidR="001F41F4">
        <w:rPr>
          <w:rStyle w:val="FontStyle37"/>
          <w:b w:val="0"/>
        </w:rPr>
        <w:t xml:space="preserve">    </w:t>
      </w:r>
    </w:p>
    <w:p w:rsidR="001F41F4" w:rsidRPr="001F41F4" w:rsidRDefault="001F41F4" w:rsidP="001D0B0D">
      <w:pPr>
        <w:pStyle w:val="Style6"/>
        <w:spacing w:before="67"/>
        <w:jc w:val="both"/>
        <w:rPr>
          <w:rStyle w:val="FontStyle37"/>
          <w:b w:val="0"/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 xml:space="preserve">                       </w:t>
      </w:r>
      <w:r w:rsidRPr="001F41F4">
        <w:rPr>
          <w:rStyle w:val="FontStyle37"/>
          <w:b w:val="0"/>
          <w:sz w:val="22"/>
          <w:szCs w:val="22"/>
        </w:rPr>
        <w:t xml:space="preserve"> (указать место проведения консультации, сроки проведения, выражение особого мнения)</w:t>
      </w:r>
    </w:p>
    <w:p w:rsidR="00B246BC" w:rsidRDefault="00B246BC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6. По результатам проведения мероприятия подготавливается _____________________</w:t>
      </w:r>
    </w:p>
    <w:p w:rsidR="00B246BC" w:rsidRPr="00B246BC" w:rsidRDefault="00B246BC" w:rsidP="001D0B0D">
      <w:pPr>
        <w:pStyle w:val="Style6"/>
        <w:spacing w:before="67"/>
        <w:jc w:val="both"/>
        <w:rPr>
          <w:rStyle w:val="FontStyle37"/>
          <w:b w:val="0"/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B246BC">
        <w:rPr>
          <w:rStyle w:val="FontStyle37"/>
          <w:b w:val="0"/>
          <w:sz w:val="22"/>
          <w:szCs w:val="22"/>
        </w:rPr>
        <w:t>(отчет, заключение)</w:t>
      </w:r>
    </w:p>
    <w:p w:rsidR="00B246BC" w:rsidRDefault="00B246BC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- Порядок подготовки, согласования и утверждения которого осуществляется по согласованию Сторон ________________________________________________________</w:t>
      </w:r>
    </w:p>
    <w:p w:rsidR="00B246BC" w:rsidRDefault="00B246BC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___________________________________________________________________________</w:t>
      </w:r>
    </w:p>
    <w:p w:rsidR="00B246BC" w:rsidRPr="00B246BC" w:rsidRDefault="00B246BC" w:rsidP="00B246BC">
      <w:pPr>
        <w:pStyle w:val="Style6"/>
        <w:spacing w:before="67"/>
        <w:jc w:val="center"/>
        <w:rPr>
          <w:rStyle w:val="FontStyle37"/>
          <w:b w:val="0"/>
          <w:sz w:val="22"/>
          <w:szCs w:val="22"/>
        </w:rPr>
      </w:pPr>
      <w:r w:rsidRPr="00B246BC">
        <w:rPr>
          <w:rStyle w:val="FontStyle37"/>
          <w:b w:val="0"/>
          <w:sz w:val="22"/>
          <w:szCs w:val="22"/>
        </w:rPr>
        <w:t>(указать порядок обмена итоговой информацией, ответственного исполнителя по подготовке отчета, заключения, сроки, подготовки, согласования, представления отчета, заключения на утверждение и т.п.)</w:t>
      </w:r>
    </w:p>
    <w:p w:rsidR="005A598E" w:rsidRDefault="005A598E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- объем и порядок предоставления дополнительных материалов мероприятий определяются по согласованию между Сторонами _______________________________</w:t>
      </w:r>
    </w:p>
    <w:p w:rsidR="005A598E" w:rsidRDefault="005A598E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 xml:space="preserve">___________________________________________________________________________   </w:t>
      </w:r>
    </w:p>
    <w:p w:rsidR="005A598E" w:rsidRDefault="005A598E" w:rsidP="005A598E">
      <w:pPr>
        <w:pStyle w:val="Style6"/>
        <w:spacing w:before="67"/>
        <w:jc w:val="center"/>
        <w:rPr>
          <w:rStyle w:val="FontStyle37"/>
          <w:b w:val="0"/>
        </w:rPr>
      </w:pPr>
      <w:r>
        <w:rPr>
          <w:rStyle w:val="FontStyle37"/>
          <w:b w:val="0"/>
        </w:rPr>
        <w:t>(указать перечень дополнительных материалов, форма согласования дополнительных материалов, сроки согласования дополнительных материалов и т.п.)</w:t>
      </w:r>
    </w:p>
    <w:p w:rsidR="00D015CA" w:rsidRDefault="00920625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 xml:space="preserve">7. </w:t>
      </w:r>
      <w:r w:rsidR="00D015CA">
        <w:rPr>
          <w:rStyle w:val="FontStyle37"/>
          <w:b w:val="0"/>
        </w:rPr>
        <w:t>Все изменения к настоящему Решению оформляются дополнительными письменными соглашениями и подписываются Сторонами.</w:t>
      </w:r>
    </w:p>
    <w:p w:rsidR="00D015CA" w:rsidRDefault="00D015CA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8. Настоящее Решение вступает в силу с момента подписания его обеими Сторонами и действует до окончания мероприятия.</w:t>
      </w:r>
    </w:p>
    <w:p w:rsidR="00D015CA" w:rsidRDefault="00D015CA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Действие Решения не может быть прекращено во время уже проводимого мероприятия до его полного завершения.</w:t>
      </w:r>
    </w:p>
    <w:p w:rsidR="00D015CA" w:rsidRDefault="00D015CA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Датой окончания мероприятия считается дата утверждения отчета, заключения о результатах мероприятия.</w:t>
      </w:r>
    </w:p>
    <w:p w:rsidR="00E37577" w:rsidRDefault="00E37577" w:rsidP="001D0B0D">
      <w:pPr>
        <w:pStyle w:val="Style6"/>
        <w:spacing w:before="67"/>
        <w:jc w:val="both"/>
        <w:rPr>
          <w:rStyle w:val="FontStyle37"/>
          <w:b w:val="0"/>
        </w:rPr>
      </w:pPr>
    </w:p>
    <w:p w:rsidR="00CA0672" w:rsidRDefault="00CA0672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 xml:space="preserve">Совершено ________________ в ____________________ </w:t>
      </w:r>
      <w:proofErr w:type="spellStart"/>
      <w:proofErr w:type="gramStart"/>
      <w:r>
        <w:rPr>
          <w:rStyle w:val="FontStyle37"/>
          <w:b w:val="0"/>
        </w:rPr>
        <w:t>в</w:t>
      </w:r>
      <w:proofErr w:type="spellEnd"/>
      <w:proofErr w:type="gramEnd"/>
      <w:r>
        <w:rPr>
          <w:rStyle w:val="FontStyle37"/>
          <w:b w:val="0"/>
        </w:rPr>
        <w:t xml:space="preserve"> ______________ экземплярах </w:t>
      </w:r>
    </w:p>
    <w:p w:rsidR="00CA0672" w:rsidRPr="00CA0672" w:rsidRDefault="00CA0672" w:rsidP="001D0B0D">
      <w:pPr>
        <w:pStyle w:val="Style6"/>
        <w:spacing w:before="67"/>
        <w:jc w:val="both"/>
        <w:rPr>
          <w:rStyle w:val="FontStyle37"/>
          <w:b w:val="0"/>
          <w:sz w:val="22"/>
          <w:szCs w:val="22"/>
        </w:rPr>
      </w:pPr>
      <w:r>
        <w:rPr>
          <w:rStyle w:val="FontStyle37"/>
          <w:b w:val="0"/>
        </w:rPr>
        <w:t xml:space="preserve">                             </w:t>
      </w:r>
      <w:r w:rsidRPr="00CA0672">
        <w:rPr>
          <w:rStyle w:val="FontStyle37"/>
          <w:b w:val="0"/>
          <w:sz w:val="22"/>
          <w:szCs w:val="22"/>
        </w:rPr>
        <w:t>(дата)</w:t>
      </w:r>
      <w:r>
        <w:rPr>
          <w:rStyle w:val="FontStyle37"/>
          <w:b w:val="0"/>
          <w:sz w:val="22"/>
          <w:szCs w:val="22"/>
        </w:rPr>
        <w:t xml:space="preserve">                          </w:t>
      </w:r>
      <w:r w:rsidRPr="00CA0672">
        <w:rPr>
          <w:rStyle w:val="FontStyle37"/>
          <w:b w:val="0"/>
          <w:sz w:val="22"/>
          <w:szCs w:val="22"/>
        </w:rPr>
        <w:t xml:space="preserve">  (место подписания)</w:t>
      </w:r>
    </w:p>
    <w:p w:rsidR="00CA0672" w:rsidRDefault="00CA0672" w:rsidP="001D0B0D">
      <w:pPr>
        <w:pStyle w:val="Style6"/>
        <w:spacing w:before="67"/>
        <w:jc w:val="both"/>
        <w:rPr>
          <w:rStyle w:val="FontStyle37"/>
          <w:b w:val="0"/>
        </w:rPr>
      </w:pPr>
    </w:p>
    <w:p w:rsidR="00663E20" w:rsidRDefault="00663E20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 xml:space="preserve">Председатель контрольно-счетного </w:t>
      </w:r>
      <w:r w:rsidR="00473977">
        <w:rPr>
          <w:rStyle w:val="FontStyle37"/>
          <w:b w:val="0"/>
        </w:rPr>
        <w:t xml:space="preserve">                            Руководитель уполномоченного</w:t>
      </w:r>
    </w:p>
    <w:p w:rsidR="00663E20" w:rsidRDefault="00663E20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Органа  муниципального образования</w:t>
      </w:r>
      <w:r w:rsidR="00473977">
        <w:rPr>
          <w:rStyle w:val="FontStyle37"/>
          <w:b w:val="0"/>
        </w:rPr>
        <w:t xml:space="preserve">                                                                    органа</w:t>
      </w:r>
    </w:p>
    <w:p w:rsidR="00663E20" w:rsidRDefault="00663E20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 xml:space="preserve"> «Муниципальный округ Балезинский </w:t>
      </w:r>
    </w:p>
    <w:p w:rsidR="00CA0672" w:rsidRDefault="00663E20" w:rsidP="001D0B0D">
      <w:pPr>
        <w:pStyle w:val="Style6"/>
        <w:spacing w:before="67"/>
        <w:jc w:val="both"/>
        <w:rPr>
          <w:rStyle w:val="FontStyle37"/>
          <w:b w:val="0"/>
        </w:rPr>
      </w:pPr>
      <w:r>
        <w:rPr>
          <w:rStyle w:val="FontStyle37"/>
          <w:b w:val="0"/>
        </w:rPr>
        <w:t>район Удмуртской Республики»</w:t>
      </w:r>
    </w:p>
    <w:p w:rsidR="009B6E77" w:rsidRDefault="00473977" w:rsidP="008B3834">
      <w:pPr>
        <w:pStyle w:val="Style6"/>
        <w:spacing w:before="67"/>
        <w:jc w:val="both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</w:rPr>
        <w:t>________________ Ф И О                                               _________________ Ф И О</w:t>
      </w:r>
      <w:bookmarkStart w:id="0" w:name="_GoBack"/>
      <w:bookmarkEnd w:id="0"/>
    </w:p>
    <w:sectPr w:rsidR="009B6E77" w:rsidSect="00A27AF1">
      <w:headerReference w:type="default" r:id="rId9"/>
      <w:pgSz w:w="11909" w:h="16834"/>
      <w:pgMar w:top="567" w:right="710" w:bottom="567" w:left="1418" w:header="720" w:footer="72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D06" w:rsidRDefault="00F63D06" w:rsidP="00510F31">
      <w:pPr>
        <w:spacing w:after="0" w:line="240" w:lineRule="auto"/>
      </w:pPr>
      <w:r>
        <w:separator/>
      </w:r>
    </w:p>
  </w:endnote>
  <w:endnote w:type="continuationSeparator" w:id="0">
    <w:p w:rsidR="00F63D06" w:rsidRDefault="00F63D06" w:rsidP="0051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D06" w:rsidRDefault="00F63D06" w:rsidP="00510F31">
      <w:pPr>
        <w:spacing w:after="0" w:line="240" w:lineRule="auto"/>
      </w:pPr>
      <w:r>
        <w:separator/>
      </w:r>
    </w:p>
  </w:footnote>
  <w:footnote w:type="continuationSeparator" w:id="0">
    <w:p w:rsidR="00F63D06" w:rsidRDefault="00F63D06" w:rsidP="0051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F1" w:rsidRDefault="00384D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C0A"/>
    <w:multiLevelType w:val="hybridMultilevel"/>
    <w:tmpl w:val="31DAF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D4FC7"/>
    <w:multiLevelType w:val="singleLevel"/>
    <w:tmpl w:val="73888712"/>
    <w:lvl w:ilvl="0">
      <w:start w:val="2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194179C1"/>
    <w:multiLevelType w:val="singleLevel"/>
    <w:tmpl w:val="5576210C"/>
    <w:lvl w:ilvl="0">
      <w:start w:val="4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1B8163BB"/>
    <w:multiLevelType w:val="singleLevel"/>
    <w:tmpl w:val="7D0A8814"/>
    <w:lvl w:ilvl="0">
      <w:start w:val="7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1C7E3C01"/>
    <w:multiLevelType w:val="singleLevel"/>
    <w:tmpl w:val="5FCA1F0E"/>
    <w:lvl w:ilvl="0">
      <w:start w:val="14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1D672364"/>
    <w:multiLevelType w:val="hybridMultilevel"/>
    <w:tmpl w:val="D10445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42116C"/>
    <w:multiLevelType w:val="singleLevel"/>
    <w:tmpl w:val="1E1EDF6A"/>
    <w:lvl w:ilvl="0">
      <w:start w:val="10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7">
    <w:nsid w:val="2203027D"/>
    <w:multiLevelType w:val="singleLevel"/>
    <w:tmpl w:val="4A16A52C"/>
    <w:lvl w:ilvl="0">
      <w:start w:val="3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258C1E88"/>
    <w:multiLevelType w:val="hybridMultilevel"/>
    <w:tmpl w:val="32787F8A"/>
    <w:lvl w:ilvl="0" w:tplc="6F7A29B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5E320B5"/>
    <w:multiLevelType w:val="singleLevel"/>
    <w:tmpl w:val="F47CCB08"/>
    <w:lvl w:ilvl="0">
      <w:start w:val="2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0">
    <w:nsid w:val="27103F49"/>
    <w:multiLevelType w:val="singleLevel"/>
    <w:tmpl w:val="3386F026"/>
    <w:lvl w:ilvl="0">
      <w:start w:val="4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>
    <w:nsid w:val="2A373056"/>
    <w:multiLevelType w:val="singleLevel"/>
    <w:tmpl w:val="08727A4C"/>
    <w:lvl w:ilvl="0">
      <w:start w:val="2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2">
    <w:nsid w:val="36202712"/>
    <w:multiLevelType w:val="singleLevel"/>
    <w:tmpl w:val="1542C78A"/>
    <w:lvl w:ilvl="0">
      <w:start w:val="5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3">
    <w:nsid w:val="38376818"/>
    <w:multiLevelType w:val="singleLevel"/>
    <w:tmpl w:val="6FC080FE"/>
    <w:lvl w:ilvl="0">
      <w:start w:val="2"/>
      <w:numFmt w:val="decimal"/>
      <w:lvlText w:val="2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>
    <w:nsid w:val="38973EE6"/>
    <w:multiLevelType w:val="singleLevel"/>
    <w:tmpl w:val="A3604BE2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5">
    <w:nsid w:val="40513113"/>
    <w:multiLevelType w:val="singleLevel"/>
    <w:tmpl w:val="E6DE90DC"/>
    <w:lvl w:ilvl="0">
      <w:start w:val="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6">
    <w:nsid w:val="44216780"/>
    <w:multiLevelType w:val="singleLevel"/>
    <w:tmpl w:val="B332F856"/>
    <w:lvl w:ilvl="0">
      <w:start w:val="1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7">
    <w:nsid w:val="4A6E3198"/>
    <w:multiLevelType w:val="singleLevel"/>
    <w:tmpl w:val="88EC47F4"/>
    <w:lvl w:ilvl="0">
      <w:start w:val="2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8">
    <w:nsid w:val="4C7905C6"/>
    <w:multiLevelType w:val="hybridMultilevel"/>
    <w:tmpl w:val="3E023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46587"/>
    <w:multiLevelType w:val="singleLevel"/>
    <w:tmpl w:val="7FECDD94"/>
    <w:lvl w:ilvl="0">
      <w:start w:val="13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0">
    <w:nsid w:val="59683215"/>
    <w:multiLevelType w:val="singleLevel"/>
    <w:tmpl w:val="28829030"/>
    <w:lvl w:ilvl="0">
      <w:start w:val="1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1">
    <w:nsid w:val="6A783965"/>
    <w:multiLevelType w:val="singleLevel"/>
    <w:tmpl w:val="3A263A3C"/>
    <w:lvl w:ilvl="0">
      <w:start w:val="1"/>
      <w:numFmt w:val="decimal"/>
      <w:lvlText w:val="2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2">
    <w:nsid w:val="744539A8"/>
    <w:multiLevelType w:val="singleLevel"/>
    <w:tmpl w:val="5D6A0052"/>
    <w:lvl w:ilvl="0">
      <w:start w:val="8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3">
    <w:nsid w:val="74DA2A59"/>
    <w:multiLevelType w:val="singleLevel"/>
    <w:tmpl w:val="9208C410"/>
    <w:lvl w:ilvl="0">
      <w:start w:val="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4"/>
    <w:lvlOverride w:ilvl="0">
      <w:startOverride w:val="1"/>
    </w:lvlOverride>
  </w:num>
  <w:num w:numId="3">
    <w:abstractNumId w:val="17"/>
    <w:lvlOverride w:ilvl="0">
      <w:startOverride w:val="2"/>
    </w:lvlOverride>
  </w:num>
  <w:num w:numId="4">
    <w:abstractNumId w:val="21"/>
    <w:lvlOverride w:ilvl="0">
      <w:startOverride w:val="1"/>
    </w:lvlOverride>
  </w:num>
  <w:num w:numId="5">
    <w:abstractNumId w:val="13"/>
    <w:lvlOverride w:ilvl="0">
      <w:startOverride w:val="2"/>
    </w:lvlOverride>
  </w:num>
  <w:num w:numId="6">
    <w:abstractNumId w:val="1"/>
    <w:lvlOverride w:ilvl="0">
      <w:startOverride w:val="2"/>
    </w:lvlOverride>
  </w:num>
  <w:num w:numId="7">
    <w:abstractNumId w:val="7"/>
    <w:lvlOverride w:ilvl="0">
      <w:startOverride w:val="3"/>
    </w:lvlOverride>
  </w:num>
  <w:num w:numId="8">
    <w:abstractNumId w:val="2"/>
    <w:lvlOverride w:ilvl="0">
      <w:startOverride w:val="4"/>
    </w:lvlOverride>
  </w:num>
  <w:num w:numId="9">
    <w:abstractNumId w:val="3"/>
    <w:lvlOverride w:ilvl="0">
      <w:startOverride w:val="7"/>
    </w:lvlOverride>
  </w:num>
  <w:num w:numId="10">
    <w:abstractNumId w:val="23"/>
    <w:lvlOverride w:ilvl="0">
      <w:startOverride w:val="1"/>
    </w:lvlOverride>
  </w:num>
  <w:num w:numId="11">
    <w:abstractNumId w:val="11"/>
    <w:lvlOverride w:ilvl="0">
      <w:startOverride w:val="2"/>
    </w:lvlOverride>
  </w:num>
  <w:num w:numId="12">
    <w:abstractNumId w:val="10"/>
    <w:lvlOverride w:ilvl="0">
      <w:startOverride w:val="4"/>
    </w:lvlOverride>
  </w:num>
  <w:num w:numId="13">
    <w:abstractNumId w:val="12"/>
    <w:lvlOverride w:ilvl="0">
      <w:startOverride w:val="5"/>
    </w:lvlOverride>
  </w:num>
  <w:num w:numId="14">
    <w:abstractNumId w:val="15"/>
    <w:lvlOverride w:ilvl="0">
      <w:startOverride w:val="7"/>
    </w:lvlOverride>
  </w:num>
  <w:num w:numId="15">
    <w:abstractNumId w:val="22"/>
    <w:lvlOverride w:ilvl="0">
      <w:startOverride w:val="8"/>
    </w:lvlOverride>
  </w:num>
  <w:num w:numId="16">
    <w:abstractNumId w:val="6"/>
    <w:lvlOverride w:ilvl="0">
      <w:startOverride w:val="10"/>
    </w:lvlOverride>
  </w:num>
  <w:num w:numId="17">
    <w:abstractNumId w:val="16"/>
    <w:lvlOverride w:ilvl="0">
      <w:startOverride w:val="11"/>
    </w:lvlOverride>
  </w:num>
  <w:num w:numId="18">
    <w:abstractNumId w:val="19"/>
    <w:lvlOverride w:ilvl="0">
      <w:startOverride w:val="13"/>
    </w:lvlOverride>
  </w:num>
  <w:num w:numId="19">
    <w:abstractNumId w:val="4"/>
    <w:lvlOverride w:ilvl="0">
      <w:startOverride w:val="14"/>
    </w:lvlOverride>
  </w:num>
  <w:num w:numId="20">
    <w:abstractNumId w:val="20"/>
    <w:lvlOverride w:ilvl="0">
      <w:startOverride w:val="17"/>
    </w:lvlOverride>
  </w:num>
  <w:num w:numId="21">
    <w:abstractNumId w:val="9"/>
    <w:lvlOverride w:ilvl="0">
      <w:startOverride w:val="2"/>
    </w:lvlOverride>
  </w:num>
  <w:num w:numId="22">
    <w:abstractNumId w:val="0"/>
  </w:num>
  <w:num w:numId="23">
    <w:abstractNumId w:val="5"/>
  </w:num>
  <w:num w:numId="24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D7B"/>
    <w:rsid w:val="00021A95"/>
    <w:rsid w:val="0003120B"/>
    <w:rsid w:val="000709D4"/>
    <w:rsid w:val="00074AAD"/>
    <w:rsid w:val="000805BD"/>
    <w:rsid w:val="00091723"/>
    <w:rsid w:val="0009266A"/>
    <w:rsid w:val="00093F25"/>
    <w:rsid w:val="00097900"/>
    <w:rsid w:val="000A21F3"/>
    <w:rsid w:val="000A2515"/>
    <w:rsid w:val="000A63FD"/>
    <w:rsid w:val="000A774B"/>
    <w:rsid w:val="000B2BE1"/>
    <w:rsid w:val="000B5E93"/>
    <w:rsid w:val="000D0529"/>
    <w:rsid w:val="000D5883"/>
    <w:rsid w:val="000D7BDB"/>
    <w:rsid w:val="000E71EC"/>
    <w:rsid w:val="000F16DE"/>
    <w:rsid w:val="000F2914"/>
    <w:rsid w:val="001219DF"/>
    <w:rsid w:val="001330E2"/>
    <w:rsid w:val="00142237"/>
    <w:rsid w:val="001463CD"/>
    <w:rsid w:val="00147ADA"/>
    <w:rsid w:val="0016597D"/>
    <w:rsid w:val="00174D6D"/>
    <w:rsid w:val="00177D23"/>
    <w:rsid w:val="00180652"/>
    <w:rsid w:val="00183227"/>
    <w:rsid w:val="0019296C"/>
    <w:rsid w:val="00197919"/>
    <w:rsid w:val="001B1CA5"/>
    <w:rsid w:val="001B21DA"/>
    <w:rsid w:val="001C0B64"/>
    <w:rsid w:val="001C0E71"/>
    <w:rsid w:val="001C5989"/>
    <w:rsid w:val="001D0B0D"/>
    <w:rsid w:val="001D751D"/>
    <w:rsid w:val="001E1C2C"/>
    <w:rsid w:val="001E2BF5"/>
    <w:rsid w:val="001F41F4"/>
    <w:rsid w:val="00203FEF"/>
    <w:rsid w:val="00205A34"/>
    <w:rsid w:val="00213232"/>
    <w:rsid w:val="00214CCD"/>
    <w:rsid w:val="002225CF"/>
    <w:rsid w:val="0023757E"/>
    <w:rsid w:val="00237961"/>
    <w:rsid w:val="002540D2"/>
    <w:rsid w:val="00277DE5"/>
    <w:rsid w:val="002819A2"/>
    <w:rsid w:val="00295A42"/>
    <w:rsid w:val="002A10D5"/>
    <w:rsid w:val="002A401A"/>
    <w:rsid w:val="002A4BD3"/>
    <w:rsid w:val="002A683A"/>
    <w:rsid w:val="002B1361"/>
    <w:rsid w:val="002B1F73"/>
    <w:rsid w:val="002C020D"/>
    <w:rsid w:val="002C504D"/>
    <w:rsid w:val="002D469C"/>
    <w:rsid w:val="002E3801"/>
    <w:rsid w:val="002E7A57"/>
    <w:rsid w:val="002F1A2C"/>
    <w:rsid w:val="002F202A"/>
    <w:rsid w:val="002F5525"/>
    <w:rsid w:val="002F6C35"/>
    <w:rsid w:val="00302584"/>
    <w:rsid w:val="0030482C"/>
    <w:rsid w:val="00306CB6"/>
    <w:rsid w:val="00321B63"/>
    <w:rsid w:val="00322AD0"/>
    <w:rsid w:val="003241F1"/>
    <w:rsid w:val="003300DE"/>
    <w:rsid w:val="0033169C"/>
    <w:rsid w:val="00334ED3"/>
    <w:rsid w:val="0035358D"/>
    <w:rsid w:val="00354C76"/>
    <w:rsid w:val="00363393"/>
    <w:rsid w:val="00384DF1"/>
    <w:rsid w:val="00386D7B"/>
    <w:rsid w:val="00390910"/>
    <w:rsid w:val="003941FF"/>
    <w:rsid w:val="003A5F7B"/>
    <w:rsid w:val="003A7B8F"/>
    <w:rsid w:val="003B243E"/>
    <w:rsid w:val="003C28E3"/>
    <w:rsid w:val="003D4FA1"/>
    <w:rsid w:val="003D57ED"/>
    <w:rsid w:val="003D5C34"/>
    <w:rsid w:val="003F23A1"/>
    <w:rsid w:val="003F6524"/>
    <w:rsid w:val="00432E1E"/>
    <w:rsid w:val="004439DD"/>
    <w:rsid w:val="004459CC"/>
    <w:rsid w:val="004601C9"/>
    <w:rsid w:val="00464905"/>
    <w:rsid w:val="00464907"/>
    <w:rsid w:val="00473977"/>
    <w:rsid w:val="004803AA"/>
    <w:rsid w:val="00483F5A"/>
    <w:rsid w:val="004853A0"/>
    <w:rsid w:val="00487F28"/>
    <w:rsid w:val="004A76A4"/>
    <w:rsid w:val="004B2E63"/>
    <w:rsid w:val="004B44F0"/>
    <w:rsid w:val="004E1EAA"/>
    <w:rsid w:val="005054FC"/>
    <w:rsid w:val="00510F31"/>
    <w:rsid w:val="005111ED"/>
    <w:rsid w:val="00520BEA"/>
    <w:rsid w:val="00526286"/>
    <w:rsid w:val="005464AC"/>
    <w:rsid w:val="0055141A"/>
    <w:rsid w:val="00554A0E"/>
    <w:rsid w:val="00554ADD"/>
    <w:rsid w:val="0055642F"/>
    <w:rsid w:val="0056392C"/>
    <w:rsid w:val="005662BF"/>
    <w:rsid w:val="0057084C"/>
    <w:rsid w:val="0057393C"/>
    <w:rsid w:val="00573F0D"/>
    <w:rsid w:val="0058272F"/>
    <w:rsid w:val="0058347D"/>
    <w:rsid w:val="0059739E"/>
    <w:rsid w:val="005A4041"/>
    <w:rsid w:val="005A598E"/>
    <w:rsid w:val="005A6157"/>
    <w:rsid w:val="005A705A"/>
    <w:rsid w:val="005B2A65"/>
    <w:rsid w:val="005D723C"/>
    <w:rsid w:val="005E399B"/>
    <w:rsid w:val="005E76C4"/>
    <w:rsid w:val="005F308A"/>
    <w:rsid w:val="005F3D66"/>
    <w:rsid w:val="005F509E"/>
    <w:rsid w:val="00603AF9"/>
    <w:rsid w:val="00617856"/>
    <w:rsid w:val="00621CCA"/>
    <w:rsid w:val="006357E7"/>
    <w:rsid w:val="006370C1"/>
    <w:rsid w:val="006445B8"/>
    <w:rsid w:val="00652DBC"/>
    <w:rsid w:val="0065681C"/>
    <w:rsid w:val="00663E20"/>
    <w:rsid w:val="00665988"/>
    <w:rsid w:val="00666AD5"/>
    <w:rsid w:val="00667546"/>
    <w:rsid w:val="006712B2"/>
    <w:rsid w:val="0069638C"/>
    <w:rsid w:val="0069680F"/>
    <w:rsid w:val="006B3B12"/>
    <w:rsid w:val="006C594C"/>
    <w:rsid w:val="006E35D2"/>
    <w:rsid w:val="006E7AF8"/>
    <w:rsid w:val="006F0180"/>
    <w:rsid w:val="00702AC7"/>
    <w:rsid w:val="007060AF"/>
    <w:rsid w:val="007066AB"/>
    <w:rsid w:val="00712839"/>
    <w:rsid w:val="00714CA7"/>
    <w:rsid w:val="0072451D"/>
    <w:rsid w:val="00762DFB"/>
    <w:rsid w:val="007779E3"/>
    <w:rsid w:val="00786308"/>
    <w:rsid w:val="00795C82"/>
    <w:rsid w:val="007A0640"/>
    <w:rsid w:val="007A5557"/>
    <w:rsid w:val="007B0164"/>
    <w:rsid w:val="007F6E3F"/>
    <w:rsid w:val="008356B1"/>
    <w:rsid w:val="00836DA0"/>
    <w:rsid w:val="00844AA3"/>
    <w:rsid w:val="00852EE8"/>
    <w:rsid w:val="0085645F"/>
    <w:rsid w:val="00871831"/>
    <w:rsid w:val="0089040B"/>
    <w:rsid w:val="0089759A"/>
    <w:rsid w:val="008A1161"/>
    <w:rsid w:val="008B3834"/>
    <w:rsid w:val="008D2A79"/>
    <w:rsid w:val="008F0593"/>
    <w:rsid w:val="008F3A5A"/>
    <w:rsid w:val="0090347E"/>
    <w:rsid w:val="009113A2"/>
    <w:rsid w:val="00913C77"/>
    <w:rsid w:val="00920625"/>
    <w:rsid w:val="00920F05"/>
    <w:rsid w:val="00924608"/>
    <w:rsid w:val="009258E1"/>
    <w:rsid w:val="009331DE"/>
    <w:rsid w:val="0094235D"/>
    <w:rsid w:val="00942916"/>
    <w:rsid w:val="00944B38"/>
    <w:rsid w:val="00944B85"/>
    <w:rsid w:val="009565A7"/>
    <w:rsid w:val="0097216C"/>
    <w:rsid w:val="00975231"/>
    <w:rsid w:val="00984E56"/>
    <w:rsid w:val="009912F7"/>
    <w:rsid w:val="009921DD"/>
    <w:rsid w:val="009A0FFA"/>
    <w:rsid w:val="009A3878"/>
    <w:rsid w:val="009A5226"/>
    <w:rsid w:val="009B6E77"/>
    <w:rsid w:val="009C4BBB"/>
    <w:rsid w:val="009D00B5"/>
    <w:rsid w:val="009D47B3"/>
    <w:rsid w:val="009D604F"/>
    <w:rsid w:val="009E552C"/>
    <w:rsid w:val="009F2C2C"/>
    <w:rsid w:val="00A040FC"/>
    <w:rsid w:val="00A1333C"/>
    <w:rsid w:val="00A13A46"/>
    <w:rsid w:val="00A23748"/>
    <w:rsid w:val="00A27AF1"/>
    <w:rsid w:val="00A34D41"/>
    <w:rsid w:val="00A525F3"/>
    <w:rsid w:val="00A655D1"/>
    <w:rsid w:val="00A66BA7"/>
    <w:rsid w:val="00A7471E"/>
    <w:rsid w:val="00A756FC"/>
    <w:rsid w:val="00A86175"/>
    <w:rsid w:val="00A951F9"/>
    <w:rsid w:val="00AA1A8F"/>
    <w:rsid w:val="00AA74A0"/>
    <w:rsid w:val="00AB3C1A"/>
    <w:rsid w:val="00AC6C90"/>
    <w:rsid w:val="00AD6846"/>
    <w:rsid w:val="00AD7416"/>
    <w:rsid w:val="00AE3DBB"/>
    <w:rsid w:val="00B01A9C"/>
    <w:rsid w:val="00B041F8"/>
    <w:rsid w:val="00B06D96"/>
    <w:rsid w:val="00B20014"/>
    <w:rsid w:val="00B21923"/>
    <w:rsid w:val="00B2220D"/>
    <w:rsid w:val="00B246BC"/>
    <w:rsid w:val="00B25CAB"/>
    <w:rsid w:val="00B26B66"/>
    <w:rsid w:val="00B31224"/>
    <w:rsid w:val="00B44B83"/>
    <w:rsid w:val="00B44B98"/>
    <w:rsid w:val="00B7011F"/>
    <w:rsid w:val="00B85CB4"/>
    <w:rsid w:val="00B8637C"/>
    <w:rsid w:val="00B866D1"/>
    <w:rsid w:val="00B95044"/>
    <w:rsid w:val="00BD3AAE"/>
    <w:rsid w:val="00BD7721"/>
    <w:rsid w:val="00BF44AF"/>
    <w:rsid w:val="00C44236"/>
    <w:rsid w:val="00C5715D"/>
    <w:rsid w:val="00C674A4"/>
    <w:rsid w:val="00C71601"/>
    <w:rsid w:val="00C81695"/>
    <w:rsid w:val="00CA0672"/>
    <w:rsid w:val="00CA267B"/>
    <w:rsid w:val="00CA2DD0"/>
    <w:rsid w:val="00CA5189"/>
    <w:rsid w:val="00CB4081"/>
    <w:rsid w:val="00CB7222"/>
    <w:rsid w:val="00CC7C38"/>
    <w:rsid w:val="00CE11C5"/>
    <w:rsid w:val="00CE7FA8"/>
    <w:rsid w:val="00CF76C5"/>
    <w:rsid w:val="00D015CA"/>
    <w:rsid w:val="00D05F9B"/>
    <w:rsid w:val="00D129D8"/>
    <w:rsid w:val="00D15F2D"/>
    <w:rsid w:val="00D24601"/>
    <w:rsid w:val="00D308AC"/>
    <w:rsid w:val="00D43389"/>
    <w:rsid w:val="00D6502B"/>
    <w:rsid w:val="00D71081"/>
    <w:rsid w:val="00D7401A"/>
    <w:rsid w:val="00D8414F"/>
    <w:rsid w:val="00DA0D31"/>
    <w:rsid w:val="00DA771F"/>
    <w:rsid w:val="00DC1C1B"/>
    <w:rsid w:val="00DD2CA8"/>
    <w:rsid w:val="00DE47B5"/>
    <w:rsid w:val="00DF62DF"/>
    <w:rsid w:val="00E05D1E"/>
    <w:rsid w:val="00E15B9B"/>
    <w:rsid w:val="00E37577"/>
    <w:rsid w:val="00E47B85"/>
    <w:rsid w:val="00E51674"/>
    <w:rsid w:val="00E52216"/>
    <w:rsid w:val="00E67D45"/>
    <w:rsid w:val="00E7167B"/>
    <w:rsid w:val="00E77E50"/>
    <w:rsid w:val="00E8725A"/>
    <w:rsid w:val="00E876AD"/>
    <w:rsid w:val="00EB735F"/>
    <w:rsid w:val="00EC409C"/>
    <w:rsid w:val="00ED2BDB"/>
    <w:rsid w:val="00ED58C6"/>
    <w:rsid w:val="00ED6606"/>
    <w:rsid w:val="00EF2CCB"/>
    <w:rsid w:val="00F06C92"/>
    <w:rsid w:val="00F11D0D"/>
    <w:rsid w:val="00F12ECC"/>
    <w:rsid w:val="00F372CD"/>
    <w:rsid w:val="00F37E7B"/>
    <w:rsid w:val="00F54979"/>
    <w:rsid w:val="00F57911"/>
    <w:rsid w:val="00F60605"/>
    <w:rsid w:val="00F63D06"/>
    <w:rsid w:val="00F863CF"/>
    <w:rsid w:val="00F8673D"/>
    <w:rsid w:val="00F9405E"/>
    <w:rsid w:val="00FB1FD3"/>
    <w:rsid w:val="00FB7C1F"/>
    <w:rsid w:val="00FC0C15"/>
    <w:rsid w:val="00FC2E7C"/>
    <w:rsid w:val="00FD7354"/>
    <w:rsid w:val="00FE61A6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4B"/>
  </w:style>
  <w:style w:type="paragraph" w:styleId="4">
    <w:name w:val="heading 4"/>
    <w:basedOn w:val="a"/>
    <w:next w:val="a"/>
    <w:link w:val="40"/>
    <w:qFormat/>
    <w:rsid w:val="002E7A5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semiHidden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F31"/>
  </w:style>
  <w:style w:type="paragraph" w:customStyle="1" w:styleId="Style7">
    <w:name w:val="Style7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AD7416"/>
    <w:rPr>
      <w:rFonts w:cs="Times New Roman"/>
      <w:color w:val="000080"/>
      <w:u w:val="single"/>
    </w:rPr>
  </w:style>
  <w:style w:type="character" w:customStyle="1" w:styleId="FontStyle41">
    <w:name w:val="Font Style41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D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2E7A57"/>
    <w:rPr>
      <w:rFonts w:ascii="Times New Roman" w:eastAsia="Times New Roman" w:hAnsi="Times New Roman" w:cs="Times New Roman"/>
      <w:b/>
      <w:sz w:val="20"/>
      <w:szCs w:val="24"/>
    </w:rPr>
  </w:style>
  <w:style w:type="paragraph" w:styleId="2">
    <w:name w:val="Body Text 2"/>
    <w:basedOn w:val="a"/>
    <w:link w:val="20"/>
    <w:rsid w:val="002E7A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Основной текст 2 Знак"/>
    <w:basedOn w:val="a0"/>
    <w:link w:val="2"/>
    <w:rsid w:val="002E7A57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3602-7938-477B-9EE2-6A98FCB0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15</Pages>
  <Words>4782</Words>
  <Characters>27259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238</cp:revision>
  <cp:lastPrinted>2022-02-04T04:53:00Z</cp:lastPrinted>
  <dcterms:created xsi:type="dcterms:W3CDTF">2017-03-20T12:56:00Z</dcterms:created>
  <dcterms:modified xsi:type="dcterms:W3CDTF">2022-05-27T11:42:00Z</dcterms:modified>
</cp:coreProperties>
</file>