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A958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Информация о</w:t>
      </w:r>
      <w:r w:rsidR="00AE22A4">
        <w:rPr>
          <w:rFonts w:ascii="Times New Roman" w:hAnsi="Times New Roman" w:cs="Times New Roman"/>
          <w:sz w:val="28"/>
          <w:szCs w:val="28"/>
        </w:rPr>
        <w:t xml:space="preserve">б устранении нарушений по </w:t>
      </w:r>
      <w:r w:rsidRPr="008D6923">
        <w:rPr>
          <w:rFonts w:ascii="Times New Roman" w:hAnsi="Times New Roman" w:cs="Times New Roman"/>
          <w:sz w:val="28"/>
          <w:szCs w:val="28"/>
        </w:rPr>
        <w:t>результата</w:t>
      </w:r>
      <w:r w:rsidR="00AE22A4">
        <w:rPr>
          <w:rFonts w:ascii="Times New Roman" w:hAnsi="Times New Roman" w:cs="Times New Roman"/>
          <w:sz w:val="28"/>
          <w:szCs w:val="28"/>
        </w:rPr>
        <w:t>м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муниципального образования «Муниципальный округ Балезинский район Удмуртской Республики»  </w:t>
      </w:r>
      <w:r w:rsidR="00322C39" w:rsidRPr="00322C39">
        <w:rPr>
          <w:rFonts w:ascii="Times New Roman" w:hAnsi="Times New Roman" w:cs="Times New Roman"/>
          <w:sz w:val="28"/>
          <w:szCs w:val="28"/>
        </w:rPr>
        <w:t>«О внесении изменений  в муниципальную программу «Развитие образования и воспитания на 2021-2025 годы» утвержденную Постановлением Администрации муниципального образования «Балезинский район» от 07.12.2020 года</w:t>
      </w:r>
      <w:r w:rsidR="002A24D5">
        <w:rPr>
          <w:rFonts w:ascii="Times New Roman" w:hAnsi="Times New Roman" w:cs="Times New Roman"/>
          <w:sz w:val="28"/>
          <w:szCs w:val="28"/>
        </w:rPr>
        <w:t xml:space="preserve"> </w:t>
      </w:r>
      <w:r w:rsidR="00322C39" w:rsidRPr="00322C39">
        <w:rPr>
          <w:rFonts w:ascii="Times New Roman" w:hAnsi="Times New Roman" w:cs="Times New Roman"/>
          <w:sz w:val="28"/>
          <w:szCs w:val="28"/>
        </w:rPr>
        <w:t xml:space="preserve"> № 1348 (в ред. № 162 от 22.02.2022 года, № 214 от 27.02.2023 года</w:t>
      </w:r>
      <w:r w:rsidR="002A24D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4D5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2C39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88D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22A4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2021-07-26T10:38:00Z</dcterms:created>
  <dcterms:modified xsi:type="dcterms:W3CDTF">2023-12-18T06:45:00Z</dcterms:modified>
</cp:coreProperties>
</file>