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82" w:rsidRDefault="00943A82" w:rsidP="00943A82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</w:t>
      </w:r>
      <w:r w:rsidR="00387A04">
        <w:rPr>
          <w:sz w:val="24"/>
        </w:rPr>
        <w:t>ЭРКЕШЕВСКОЕ</w:t>
      </w:r>
      <w:r>
        <w:rPr>
          <w:sz w:val="24"/>
        </w:rPr>
        <w:t>»</w:t>
      </w:r>
    </w:p>
    <w:p w:rsidR="00943A82" w:rsidRDefault="00943A82" w:rsidP="00943A82">
      <w:pPr>
        <w:jc w:val="center"/>
        <w:rPr>
          <w:sz w:val="24"/>
        </w:rPr>
      </w:pPr>
      <w:r>
        <w:rPr>
          <w:sz w:val="24"/>
        </w:rPr>
        <w:t xml:space="preserve"> «</w:t>
      </w:r>
      <w:r w:rsidR="00387A04">
        <w:rPr>
          <w:sz w:val="24"/>
        </w:rPr>
        <w:t>МАРКОГУРТ</w:t>
      </w:r>
      <w:r>
        <w:rPr>
          <w:sz w:val="24"/>
        </w:rPr>
        <w:t>»  МУНИЦИПАЛ КЫЛДЫТЭТЛЭН АДМИНИСТРАЦИЕЗ</w:t>
      </w:r>
    </w:p>
    <w:p w:rsidR="009B650D" w:rsidRPr="006E59C4" w:rsidRDefault="009B650D" w:rsidP="006E59C4">
      <w:pPr>
        <w:jc w:val="right"/>
        <w:rPr>
          <w:sz w:val="28"/>
          <w:szCs w:val="28"/>
        </w:rPr>
      </w:pPr>
    </w:p>
    <w:p w:rsidR="006E59C4" w:rsidRPr="006E59C4" w:rsidRDefault="006E59C4" w:rsidP="006E59C4">
      <w:pPr>
        <w:jc w:val="right"/>
        <w:rPr>
          <w:sz w:val="28"/>
          <w:szCs w:val="28"/>
        </w:rPr>
      </w:pPr>
    </w:p>
    <w:p w:rsidR="006E59C4" w:rsidRDefault="009B650D" w:rsidP="006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1FEE" w:rsidRPr="006E59C4" w:rsidRDefault="00201FEE" w:rsidP="006E59C4">
      <w:pPr>
        <w:jc w:val="center"/>
        <w:rPr>
          <w:b/>
          <w:sz w:val="28"/>
          <w:szCs w:val="28"/>
        </w:rPr>
      </w:pPr>
    </w:p>
    <w:p w:rsidR="006E59C4" w:rsidRPr="006E59C4" w:rsidRDefault="006E59C4" w:rsidP="00201FEE">
      <w:pPr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от «</w:t>
      </w:r>
      <w:r w:rsidR="00D57AE2">
        <w:rPr>
          <w:sz w:val="28"/>
          <w:szCs w:val="28"/>
        </w:rPr>
        <w:t>15</w:t>
      </w:r>
      <w:r w:rsidRPr="006E59C4">
        <w:rPr>
          <w:sz w:val="28"/>
          <w:szCs w:val="28"/>
        </w:rPr>
        <w:t>»</w:t>
      </w:r>
      <w:r w:rsidR="00D57AE2">
        <w:rPr>
          <w:sz w:val="28"/>
          <w:szCs w:val="28"/>
        </w:rPr>
        <w:t xml:space="preserve"> февраля</w:t>
      </w:r>
      <w:r w:rsidRPr="006E59C4">
        <w:rPr>
          <w:sz w:val="28"/>
          <w:szCs w:val="28"/>
        </w:rPr>
        <w:t xml:space="preserve"> 202</w:t>
      </w:r>
      <w:r w:rsidR="007C3F69">
        <w:rPr>
          <w:sz w:val="28"/>
          <w:szCs w:val="28"/>
        </w:rPr>
        <w:t>1</w:t>
      </w:r>
      <w:r w:rsidRPr="006E59C4">
        <w:rPr>
          <w:sz w:val="28"/>
          <w:szCs w:val="28"/>
        </w:rPr>
        <w:t xml:space="preserve">  года </w:t>
      </w:r>
      <w:r w:rsidR="00201FEE">
        <w:rPr>
          <w:sz w:val="28"/>
          <w:szCs w:val="28"/>
        </w:rPr>
        <w:t xml:space="preserve">                                                                  </w:t>
      </w:r>
      <w:r w:rsidRPr="006E59C4">
        <w:rPr>
          <w:sz w:val="28"/>
          <w:szCs w:val="28"/>
        </w:rPr>
        <w:tab/>
        <w:t xml:space="preserve">№ </w:t>
      </w:r>
      <w:r w:rsidR="00D57AE2">
        <w:rPr>
          <w:sz w:val="28"/>
          <w:szCs w:val="28"/>
        </w:rPr>
        <w:t>9</w:t>
      </w:r>
    </w:p>
    <w:p w:rsidR="006E59C4" w:rsidRPr="006E59C4" w:rsidRDefault="006E59C4" w:rsidP="006E59C4">
      <w:pPr>
        <w:jc w:val="center"/>
        <w:rPr>
          <w:sz w:val="28"/>
          <w:szCs w:val="28"/>
        </w:rPr>
      </w:pPr>
    </w:p>
    <w:p w:rsidR="006E59C4" w:rsidRPr="006E59C4" w:rsidRDefault="006E59C4" w:rsidP="006E59C4">
      <w:pPr>
        <w:jc w:val="center"/>
        <w:rPr>
          <w:b/>
          <w:sz w:val="28"/>
          <w:szCs w:val="28"/>
        </w:rPr>
      </w:pPr>
    </w:p>
    <w:p w:rsidR="00201FEE" w:rsidRDefault="006E59C4" w:rsidP="006E59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Об утверждении </w:t>
      </w:r>
      <w:r w:rsidR="004B29FA">
        <w:rPr>
          <w:b/>
          <w:sz w:val="28"/>
          <w:szCs w:val="28"/>
        </w:rPr>
        <w:t>П</w:t>
      </w:r>
      <w:r w:rsidRPr="006E59C4">
        <w:rPr>
          <w:b/>
          <w:sz w:val="28"/>
          <w:szCs w:val="28"/>
        </w:rPr>
        <w:t xml:space="preserve">еречня налоговых расходов </w:t>
      </w:r>
      <w:r w:rsidR="00201FEE">
        <w:rPr>
          <w:b/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0E411E">
        <w:rPr>
          <w:b/>
          <w:sz w:val="28"/>
          <w:szCs w:val="28"/>
        </w:rPr>
        <w:t>Эркешевское</w:t>
      </w:r>
      <w:r w:rsidR="00A77BB3" w:rsidRPr="006E59C4">
        <w:rPr>
          <w:sz w:val="28"/>
          <w:szCs w:val="28"/>
        </w:rPr>
        <w:t>»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B29FA" w:rsidRDefault="004B29FA" w:rsidP="004B29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9C4" w:rsidRPr="006E59C4">
        <w:rPr>
          <w:sz w:val="28"/>
          <w:szCs w:val="28"/>
        </w:rPr>
        <w:t xml:space="preserve">В соответствии </w:t>
      </w:r>
      <w:r w:rsidR="006E59C4" w:rsidRPr="004B29FA">
        <w:rPr>
          <w:sz w:val="28"/>
          <w:szCs w:val="28"/>
        </w:rPr>
        <w:t xml:space="preserve">с </w:t>
      </w:r>
      <w:r w:rsidRPr="004B29FA">
        <w:rPr>
          <w:sz w:val="28"/>
          <w:szCs w:val="28"/>
        </w:rPr>
        <w:t>постановлением Администрации муниципального образования «</w:t>
      </w:r>
      <w:r w:rsidR="000E411E">
        <w:rPr>
          <w:sz w:val="28"/>
          <w:szCs w:val="28"/>
        </w:rPr>
        <w:t>Эркешевское</w:t>
      </w:r>
      <w:r w:rsidRPr="004B29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7C3F69">
        <w:rPr>
          <w:sz w:val="28"/>
          <w:szCs w:val="28"/>
        </w:rPr>
        <w:t>11.12.</w:t>
      </w:r>
      <w:r>
        <w:rPr>
          <w:sz w:val="28"/>
          <w:szCs w:val="28"/>
        </w:rPr>
        <w:t>2020</w:t>
      </w:r>
      <w:r w:rsidR="006E59C4" w:rsidRPr="004B29FA">
        <w:rPr>
          <w:sz w:val="28"/>
          <w:szCs w:val="28"/>
        </w:rPr>
        <w:t xml:space="preserve"> года № </w:t>
      </w:r>
      <w:r w:rsidR="007C3F69">
        <w:rPr>
          <w:sz w:val="28"/>
          <w:szCs w:val="28"/>
        </w:rPr>
        <w:t>41</w:t>
      </w:r>
      <w:r w:rsidR="006E59C4" w:rsidRPr="004B29FA">
        <w:rPr>
          <w:sz w:val="28"/>
          <w:szCs w:val="28"/>
        </w:rPr>
        <w:t xml:space="preserve"> «</w:t>
      </w:r>
      <w:r w:rsidRPr="004B29FA">
        <w:rPr>
          <w:sz w:val="28"/>
          <w:szCs w:val="28"/>
        </w:rPr>
        <w:t>Об утверждении Порядка формирования перечня налоговых расходов и оценки налоговых расходов муниципального образования «</w:t>
      </w:r>
      <w:r w:rsidR="00387A04">
        <w:rPr>
          <w:sz w:val="28"/>
          <w:szCs w:val="28"/>
        </w:rPr>
        <w:t>Эркешевское</w:t>
      </w:r>
      <w:r w:rsidRPr="004B29FA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4B29FA" w:rsidRPr="004B29FA" w:rsidRDefault="004B29FA" w:rsidP="004B29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b/>
          <w:sz w:val="28"/>
          <w:szCs w:val="28"/>
        </w:rPr>
        <w:t>постановляет</w:t>
      </w:r>
      <w:r w:rsidRPr="006E59C4">
        <w:rPr>
          <w:sz w:val="28"/>
          <w:szCs w:val="28"/>
        </w:rPr>
        <w:t>:</w:t>
      </w:r>
    </w:p>
    <w:p w:rsid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r w:rsidRPr="006E59C4">
          <w:rPr>
            <w:sz w:val="28"/>
            <w:szCs w:val="28"/>
          </w:rPr>
          <w:t>П</w:t>
        </w:r>
      </w:hyperlink>
      <w:r w:rsidRPr="006E59C4">
        <w:rPr>
          <w:sz w:val="28"/>
          <w:szCs w:val="28"/>
        </w:rPr>
        <w:t>ереч</w:t>
      </w:r>
      <w:r w:rsidR="004B29FA">
        <w:rPr>
          <w:sz w:val="28"/>
          <w:szCs w:val="28"/>
        </w:rPr>
        <w:t>е</w:t>
      </w:r>
      <w:r w:rsidRPr="006E59C4">
        <w:rPr>
          <w:sz w:val="28"/>
          <w:szCs w:val="28"/>
        </w:rPr>
        <w:t>н</w:t>
      </w:r>
      <w:r w:rsidR="004B29FA">
        <w:rPr>
          <w:sz w:val="28"/>
          <w:szCs w:val="28"/>
        </w:rPr>
        <w:t>ь</w:t>
      </w:r>
      <w:r w:rsidRPr="006E59C4">
        <w:rPr>
          <w:sz w:val="28"/>
          <w:szCs w:val="28"/>
        </w:rPr>
        <w:t xml:space="preserve"> налоговых расходов </w:t>
      </w:r>
      <w:r w:rsidR="00A3539C">
        <w:rPr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0E411E">
        <w:rPr>
          <w:sz w:val="28"/>
          <w:szCs w:val="28"/>
        </w:rPr>
        <w:t>Эркешевское</w:t>
      </w:r>
      <w:r w:rsidR="0088359E" w:rsidRPr="006E59C4">
        <w:rPr>
          <w:sz w:val="28"/>
          <w:szCs w:val="28"/>
        </w:rPr>
        <w:t>»</w:t>
      </w:r>
      <w:r w:rsidR="004B29FA">
        <w:rPr>
          <w:sz w:val="28"/>
          <w:szCs w:val="28"/>
        </w:rPr>
        <w:t xml:space="preserve"> (прилагается)</w:t>
      </w:r>
      <w:r w:rsidRPr="006E59C4">
        <w:rPr>
          <w:sz w:val="28"/>
          <w:szCs w:val="28"/>
        </w:rPr>
        <w:t>.</w:t>
      </w:r>
    </w:p>
    <w:p w:rsidR="006E59C4" w:rsidRDefault="008A410B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162">
        <w:rPr>
          <w:sz w:val="28"/>
          <w:szCs w:val="28"/>
        </w:rPr>
        <w:t>2</w:t>
      </w:r>
      <w:r w:rsidR="006E59C4" w:rsidRPr="006E59C4">
        <w:rPr>
          <w:sz w:val="28"/>
          <w:szCs w:val="28"/>
        </w:rPr>
        <w:t>.</w:t>
      </w:r>
      <w:r w:rsidR="00A77BB3">
        <w:rPr>
          <w:sz w:val="28"/>
          <w:szCs w:val="28"/>
        </w:rPr>
        <w:t xml:space="preserve"> </w:t>
      </w:r>
      <w:r w:rsidR="00A77BB3" w:rsidRPr="00BE1248">
        <w:rPr>
          <w:sz w:val="28"/>
          <w:szCs w:val="28"/>
        </w:rPr>
        <w:t xml:space="preserve">Контроль за исполнением настоящего </w:t>
      </w:r>
      <w:r w:rsidR="00A77BB3">
        <w:rPr>
          <w:sz w:val="28"/>
          <w:szCs w:val="28"/>
        </w:rPr>
        <w:t>постановления</w:t>
      </w:r>
      <w:r w:rsidR="00A77BB3" w:rsidRPr="00BE1248">
        <w:rPr>
          <w:sz w:val="28"/>
          <w:szCs w:val="28"/>
        </w:rPr>
        <w:t xml:space="preserve"> </w:t>
      </w:r>
      <w:r w:rsidR="00943A82" w:rsidRPr="00B755AD">
        <w:rPr>
          <w:sz w:val="28"/>
          <w:szCs w:val="28"/>
        </w:rPr>
        <w:t>оставляю за собой.</w:t>
      </w:r>
    </w:p>
    <w:p w:rsidR="0059523B" w:rsidRDefault="004B29FA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59523B" w:rsidRPr="0059523B">
        <w:rPr>
          <w:sz w:val="28"/>
          <w:szCs w:val="28"/>
        </w:rPr>
        <w:t xml:space="preserve"> </w:t>
      </w:r>
      <w:r w:rsidR="0059523B" w:rsidRPr="006E59C4">
        <w:rPr>
          <w:sz w:val="28"/>
          <w:szCs w:val="28"/>
        </w:rPr>
        <w:t xml:space="preserve">на официальном сайте </w:t>
      </w:r>
      <w:r w:rsidR="0059523B">
        <w:rPr>
          <w:sz w:val="28"/>
          <w:szCs w:val="28"/>
        </w:rPr>
        <w:t xml:space="preserve">Администрации муниципального образования </w:t>
      </w:r>
      <w:r w:rsidR="0059523B" w:rsidRPr="0088359E">
        <w:rPr>
          <w:sz w:val="28"/>
          <w:szCs w:val="28"/>
        </w:rPr>
        <w:t>«</w:t>
      </w:r>
      <w:r w:rsidR="000E411E">
        <w:rPr>
          <w:sz w:val="28"/>
          <w:szCs w:val="28"/>
        </w:rPr>
        <w:t>Эркешевское</w:t>
      </w:r>
      <w:r w:rsidR="0059523B" w:rsidRPr="0088359E">
        <w:rPr>
          <w:sz w:val="28"/>
          <w:szCs w:val="28"/>
        </w:rPr>
        <w:t>»</w:t>
      </w:r>
      <w:r w:rsidR="0059523B">
        <w:rPr>
          <w:sz w:val="28"/>
          <w:szCs w:val="28"/>
        </w:rPr>
        <w:t xml:space="preserve"> </w:t>
      </w:r>
      <w:r w:rsidR="0059523B" w:rsidRPr="006E59C4">
        <w:rPr>
          <w:sz w:val="28"/>
          <w:szCs w:val="28"/>
        </w:rPr>
        <w:t>в информационно-телекоммуникационной сети «Интернет».</w:t>
      </w:r>
    </w:p>
    <w:p w:rsidR="0059523B" w:rsidRDefault="0059523B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4B29FA" w:rsidRDefault="004B29FA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C4" w:rsidRDefault="006E59C4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C314E7" w:rsidRDefault="00C314E7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6E59C4" w:rsidRPr="006E59C4" w:rsidRDefault="0088359E" w:rsidP="006E59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6E59C4" w:rsidRPr="006E59C4" w:rsidRDefault="0088359E" w:rsidP="006E59C4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«</w:t>
      </w:r>
      <w:r w:rsidR="00387A04">
        <w:rPr>
          <w:sz w:val="28"/>
          <w:szCs w:val="28"/>
        </w:rPr>
        <w:t>Эркешевское</w:t>
      </w:r>
      <w:r w:rsidRPr="006E59C4">
        <w:rPr>
          <w:sz w:val="28"/>
          <w:szCs w:val="28"/>
        </w:rPr>
        <w:t>»</w:t>
      </w:r>
      <w:r w:rsidR="006E59C4" w:rsidRPr="006E59C4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6E59C4" w:rsidRPr="006E59C4">
        <w:rPr>
          <w:b/>
          <w:sz w:val="28"/>
          <w:szCs w:val="28"/>
        </w:rPr>
        <w:t xml:space="preserve"> </w:t>
      </w:r>
      <w:r w:rsidR="00387A04" w:rsidRPr="00387A04">
        <w:rPr>
          <w:sz w:val="28"/>
          <w:szCs w:val="28"/>
        </w:rPr>
        <w:t>Т.В.Коняева</w:t>
      </w: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E59C4" w:rsidRPr="006E59C4" w:rsidSect="00A3539C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2D07B5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 xml:space="preserve">Приложение </w:t>
      </w:r>
    </w:p>
    <w:p w:rsidR="006E59C4" w:rsidRPr="006E59C4" w:rsidRDefault="006E59C4" w:rsidP="002D07B5">
      <w:pPr>
        <w:widowControl w:val="0"/>
        <w:autoSpaceDE w:val="0"/>
        <w:autoSpaceDN w:val="0"/>
        <w:adjustRightInd w:val="0"/>
        <w:ind w:firstLine="8505"/>
        <w:jc w:val="right"/>
        <w:rPr>
          <w:sz w:val="28"/>
          <w:szCs w:val="28"/>
        </w:rPr>
      </w:pPr>
      <w:r w:rsidRPr="006E59C4">
        <w:rPr>
          <w:sz w:val="28"/>
          <w:szCs w:val="28"/>
        </w:rPr>
        <w:t xml:space="preserve">к </w:t>
      </w:r>
      <w:r w:rsidR="0059523B">
        <w:rPr>
          <w:sz w:val="28"/>
          <w:szCs w:val="28"/>
        </w:rPr>
        <w:t>Постанов</w:t>
      </w:r>
      <w:r w:rsidR="002D07B5">
        <w:rPr>
          <w:sz w:val="28"/>
          <w:szCs w:val="28"/>
        </w:rPr>
        <w:t>лению Администрации муниципального образования</w:t>
      </w:r>
    </w:p>
    <w:p w:rsidR="00B717A4" w:rsidRDefault="002D07B5" w:rsidP="002D07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P61"/>
      <w:bookmarkEnd w:id="0"/>
      <w:r>
        <w:rPr>
          <w:sz w:val="28"/>
          <w:szCs w:val="28"/>
        </w:rPr>
        <w:t>«</w:t>
      </w:r>
      <w:r w:rsidR="000E411E">
        <w:rPr>
          <w:sz w:val="28"/>
          <w:szCs w:val="28"/>
        </w:rPr>
        <w:t>Эркешевское</w:t>
      </w:r>
      <w:r>
        <w:rPr>
          <w:sz w:val="28"/>
          <w:szCs w:val="28"/>
        </w:rPr>
        <w:t>»</w:t>
      </w:r>
    </w:p>
    <w:p w:rsidR="002D07B5" w:rsidRDefault="002D07B5" w:rsidP="002D07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65337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D6533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7C3F69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D65337">
        <w:rPr>
          <w:sz w:val="28"/>
          <w:szCs w:val="28"/>
        </w:rPr>
        <w:t>9</w:t>
      </w:r>
    </w:p>
    <w:p w:rsidR="006E59C4" w:rsidRDefault="006E59C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 w:rsidR="00B717A4">
        <w:rPr>
          <w:sz w:val="28"/>
          <w:szCs w:val="28"/>
        </w:rPr>
        <w:t>муниципального образования</w:t>
      </w:r>
      <w:r w:rsidR="004003E8">
        <w:rPr>
          <w:sz w:val="28"/>
          <w:szCs w:val="28"/>
        </w:rPr>
        <w:t xml:space="preserve"> «</w:t>
      </w:r>
      <w:r w:rsidR="00387A04">
        <w:rPr>
          <w:sz w:val="28"/>
          <w:szCs w:val="28"/>
        </w:rPr>
        <w:t>Эркешевское</w:t>
      </w:r>
      <w:r w:rsidR="004003E8">
        <w:rPr>
          <w:sz w:val="28"/>
          <w:szCs w:val="28"/>
        </w:rPr>
        <w:t>»</w:t>
      </w:r>
    </w:p>
    <w:p w:rsidR="00B717A4" w:rsidRPr="006E59C4" w:rsidRDefault="00B717A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403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6"/>
        <w:gridCol w:w="1205"/>
        <w:gridCol w:w="2275"/>
        <w:gridCol w:w="1404"/>
        <w:gridCol w:w="1839"/>
        <w:gridCol w:w="1705"/>
        <w:gridCol w:w="1086"/>
        <w:gridCol w:w="1292"/>
        <w:gridCol w:w="1499"/>
        <w:gridCol w:w="1629"/>
        <w:gridCol w:w="1578"/>
      </w:tblGrid>
      <w:tr w:rsidR="006C5DEF" w:rsidRPr="006E59C4" w:rsidTr="000E411E">
        <w:tc>
          <w:tcPr>
            <w:tcW w:w="115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П/п</w:t>
            </w:r>
          </w:p>
        </w:tc>
        <w:tc>
          <w:tcPr>
            <w:tcW w:w="37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716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42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57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537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42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07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72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13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497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6C5DEF" w:rsidRPr="00931CAC" w:rsidTr="000E411E">
        <w:trPr>
          <w:trHeight w:val="193"/>
        </w:trPr>
        <w:tc>
          <w:tcPr>
            <w:tcW w:w="115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2</w:t>
            </w:r>
          </w:p>
        </w:tc>
        <w:tc>
          <w:tcPr>
            <w:tcW w:w="716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3</w:t>
            </w:r>
          </w:p>
        </w:tc>
        <w:tc>
          <w:tcPr>
            <w:tcW w:w="442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4</w:t>
            </w:r>
          </w:p>
        </w:tc>
        <w:tc>
          <w:tcPr>
            <w:tcW w:w="579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5</w:t>
            </w:r>
          </w:p>
        </w:tc>
        <w:tc>
          <w:tcPr>
            <w:tcW w:w="537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6</w:t>
            </w:r>
          </w:p>
        </w:tc>
        <w:tc>
          <w:tcPr>
            <w:tcW w:w="342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7</w:t>
            </w:r>
          </w:p>
        </w:tc>
        <w:tc>
          <w:tcPr>
            <w:tcW w:w="407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8</w:t>
            </w:r>
          </w:p>
        </w:tc>
        <w:tc>
          <w:tcPr>
            <w:tcW w:w="472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9</w:t>
            </w:r>
          </w:p>
        </w:tc>
        <w:tc>
          <w:tcPr>
            <w:tcW w:w="513" w:type="pct"/>
          </w:tcPr>
          <w:p w:rsidR="00215E05" w:rsidRPr="00931CAC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10</w:t>
            </w:r>
          </w:p>
        </w:tc>
        <w:tc>
          <w:tcPr>
            <w:tcW w:w="497" w:type="pct"/>
          </w:tcPr>
          <w:p w:rsidR="00215E05" w:rsidRPr="00931CAC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11</w:t>
            </w:r>
          </w:p>
        </w:tc>
      </w:tr>
      <w:tr w:rsidR="00E418B4" w:rsidRPr="006E59C4" w:rsidTr="000E411E">
        <w:trPr>
          <w:trHeight w:val="1792"/>
        </w:trPr>
        <w:tc>
          <w:tcPr>
            <w:tcW w:w="115" w:type="pct"/>
            <w:vMerge w:val="restart"/>
          </w:tcPr>
          <w:p w:rsidR="00E418B4" w:rsidRPr="006E59C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9" w:type="pct"/>
            <w:vMerge w:val="restart"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Налог на имущество физических лиц</w:t>
            </w:r>
          </w:p>
          <w:p w:rsidR="00E418B4" w:rsidRPr="006E59C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pct"/>
            <w:vMerge w:val="restart"/>
          </w:tcPr>
          <w:p w:rsidR="00E418B4" w:rsidRPr="006E59C4" w:rsidRDefault="00E418B4" w:rsidP="006C5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Освобождение от уплаты налога в размере подлежащей уплате налогоплатель-щиком суммы налога в отношении одного объекта налогообложе-ния, находящегося в </w:t>
            </w:r>
            <w:r>
              <w:lastRenderedPageBreak/>
              <w:t>собственности налого-плательщика и не используемого налогоплательщиком в предпринимательской деятельности.</w:t>
            </w:r>
          </w:p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vMerge w:val="restart"/>
          </w:tcPr>
          <w:p w:rsidR="00E418B4" w:rsidRPr="006E59C4" w:rsidRDefault="00E418B4" w:rsidP="00C448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Решение Совета депутатов</w:t>
            </w:r>
            <w:r w:rsidR="00267E9C">
              <w:t xml:space="preserve"> муниципального образования «</w:t>
            </w:r>
            <w:r w:rsidR="000E411E">
              <w:t>Эркешевское</w:t>
            </w:r>
            <w:r w:rsidR="00A82A7C">
              <w:t>»</w:t>
            </w:r>
            <w:r w:rsidR="005042C5">
              <w:t xml:space="preserve"> от </w:t>
            </w:r>
            <w:r w:rsidR="00D65337">
              <w:lastRenderedPageBreak/>
              <w:t>05</w:t>
            </w:r>
            <w:r>
              <w:t>.</w:t>
            </w:r>
            <w:r w:rsidR="00D65337">
              <w:t>04</w:t>
            </w:r>
            <w:r>
              <w:t>.20</w:t>
            </w:r>
            <w:r w:rsidR="004A2650">
              <w:t>19</w:t>
            </w:r>
            <w:r>
              <w:t xml:space="preserve"> г. № </w:t>
            </w:r>
            <w:r w:rsidR="00D65337">
              <w:t>25-4</w:t>
            </w:r>
          </w:p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члены многодетных малообеспеченных семей, воспиты-вающих (имеющих на иждивении) трех и более детей, не достигших возраста </w:t>
            </w:r>
            <w:r>
              <w:lastRenderedPageBreak/>
              <w:t>18 лет, а также детей из этих семей, обучающих-ся в: организациях, осуществляющих образовательную деятельность, по очной форме обу-чения, до оконча-ния обучения, но не дольше чем до достижения ими возраста 23 лет</w:t>
            </w:r>
          </w:p>
        </w:tc>
        <w:tc>
          <w:tcPr>
            <w:tcW w:w="537" w:type="pct"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удостоверение многодетного малообеспеченного родителя (опекуна, попечителя); свидетельство о рождении; </w:t>
            </w:r>
            <w:r>
              <w:lastRenderedPageBreak/>
              <w:t>справка из учебного заведения</w:t>
            </w:r>
          </w:p>
        </w:tc>
        <w:tc>
          <w:tcPr>
            <w:tcW w:w="342" w:type="pct"/>
          </w:tcPr>
          <w:p w:rsidR="00E418B4" w:rsidRPr="006E59C4" w:rsidRDefault="00E418B4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 w:rsidR="00D65337">
              <w:t>18</w:t>
            </w:r>
            <w:r>
              <w:t xml:space="preserve"> г.</w:t>
            </w:r>
          </w:p>
        </w:tc>
        <w:tc>
          <w:tcPr>
            <w:tcW w:w="407" w:type="pct"/>
          </w:tcPr>
          <w:p w:rsidR="00E418B4" w:rsidRPr="006E59C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E418B4" w:rsidRDefault="00267E9C" w:rsidP="00FB4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</w:t>
            </w:r>
            <w:r w:rsidR="00E418B4">
              <w:t xml:space="preserve">ономического развития муниципального образовании я «Балезинский район» на 2015 </w:t>
            </w:r>
            <w:r w:rsidR="00E418B4">
              <w:lastRenderedPageBreak/>
              <w:t>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E418B4" w:rsidRPr="00D9541C" w:rsidRDefault="00E418B4" w:rsidP="00FB4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Рост благосостояния граждан, социальная поддержка насения</w:t>
            </w:r>
          </w:p>
        </w:tc>
        <w:tc>
          <w:tcPr>
            <w:tcW w:w="497" w:type="pct"/>
          </w:tcPr>
          <w:p w:rsidR="00E418B4" w:rsidRPr="006E59C4" w:rsidRDefault="00E418B4" w:rsidP="00267E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</w:t>
            </w:r>
            <w:r w:rsidR="00267E9C">
              <w:t>е</w:t>
            </w:r>
            <w:r>
              <w:t>ры социальной поддержки за счет средств местного бюджета, чел.</w:t>
            </w:r>
          </w:p>
        </w:tc>
      </w:tr>
      <w:tr w:rsidR="00E418B4" w:rsidRPr="006E59C4" w:rsidTr="000E411E">
        <w:tc>
          <w:tcPr>
            <w:tcW w:w="115" w:type="pct"/>
            <w:vMerge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E418B4" w:rsidRPr="006E59C4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pct"/>
            <w:vMerge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vMerge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E418B4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дети-сироты и дети, оставшиеся без попечения роди-телей; лица из числа детей-сирот и детей, оставших-ся без попечения родителей, не достигших возраста 18 лет, а также обу-чающихся в орга-низациях, осу-ществляющих образовательную деятельность, по очной форме обучения, до окон-чания обучения, но не дольше чем до достижения ими возраста 23 лет</w:t>
            </w:r>
          </w:p>
        </w:tc>
        <w:tc>
          <w:tcPr>
            <w:tcW w:w="537" w:type="pct"/>
          </w:tcPr>
          <w:p w:rsidR="00E418B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справка-подтверждение о том, что лицо относится к указанной категории, выданная органом опеки и попечитель-ства по месту его учета; справка из учебного заведения.</w:t>
            </w:r>
          </w:p>
        </w:tc>
        <w:tc>
          <w:tcPr>
            <w:tcW w:w="342" w:type="pct"/>
          </w:tcPr>
          <w:p w:rsidR="00E418B4" w:rsidRDefault="00E418B4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D65337">
              <w:t>18</w:t>
            </w:r>
            <w:r>
              <w:t xml:space="preserve"> г.</w:t>
            </w:r>
          </w:p>
        </w:tc>
        <w:tc>
          <w:tcPr>
            <w:tcW w:w="407" w:type="pct"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E418B4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</w:t>
            </w:r>
            <w:r w:rsidR="0089081A">
              <w:t>к</w:t>
            </w:r>
            <w:r>
              <w:t>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E418B4" w:rsidRPr="00D9541C" w:rsidRDefault="00E418B4" w:rsidP="00FB4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97" w:type="pct"/>
          </w:tcPr>
          <w:p w:rsidR="00E418B4" w:rsidRPr="006E59C4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</w:t>
            </w:r>
            <w:r w:rsidR="0089081A">
              <w:t>е</w:t>
            </w:r>
            <w:r>
              <w:t>ры социальной поддержки за счет средств местного бюджета, чел.</w:t>
            </w:r>
          </w:p>
        </w:tc>
      </w:tr>
      <w:tr w:rsidR="000E411E" w:rsidRPr="006E59C4" w:rsidTr="000E411E">
        <w:tc>
          <w:tcPr>
            <w:tcW w:w="115" w:type="pct"/>
            <w:vMerge w:val="restart"/>
          </w:tcPr>
          <w:p w:rsidR="000E411E" w:rsidRDefault="000E411E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79" w:type="pct"/>
            <w:vMerge w:val="restart"/>
          </w:tcPr>
          <w:p w:rsidR="000E411E" w:rsidRPr="006E59C4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налог</w:t>
            </w:r>
          </w:p>
        </w:tc>
        <w:tc>
          <w:tcPr>
            <w:tcW w:w="716" w:type="pct"/>
            <w:vMerge w:val="restart"/>
          </w:tcPr>
          <w:p w:rsidR="000E411E" w:rsidRPr="006E59C4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Освобождаются от уплаты налога</w:t>
            </w:r>
          </w:p>
        </w:tc>
        <w:tc>
          <w:tcPr>
            <w:tcW w:w="442" w:type="pct"/>
            <w:vMerge w:val="restart"/>
          </w:tcPr>
          <w:p w:rsidR="000E411E" w:rsidRPr="006E59C4" w:rsidRDefault="000E411E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Решение Совета депутатов муниципального </w:t>
            </w:r>
            <w:r>
              <w:lastRenderedPageBreak/>
              <w:t xml:space="preserve">образования «Эркешевское»  от </w:t>
            </w:r>
            <w:r w:rsidR="00D65337">
              <w:t>05</w:t>
            </w:r>
            <w:r>
              <w:t>.</w:t>
            </w:r>
            <w:r w:rsidR="00D65337">
              <w:t>04</w:t>
            </w:r>
            <w:r>
              <w:t xml:space="preserve">.2019 г. № </w:t>
            </w:r>
            <w:r w:rsidR="00D65337">
              <w:t>25</w:t>
            </w:r>
            <w:r>
              <w:t>-</w:t>
            </w:r>
            <w:r w:rsidR="004339EE">
              <w:t>5</w:t>
            </w:r>
          </w:p>
        </w:tc>
        <w:tc>
          <w:tcPr>
            <w:tcW w:w="579" w:type="pct"/>
          </w:tcPr>
          <w:p w:rsidR="000E411E" w:rsidRPr="00F76E39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Инвалиды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и </w:t>
            </w:r>
            <w:r>
              <w:rPr>
                <w:bCs/>
                <w:lang w:val="en-US"/>
              </w:rPr>
              <w:t>II</w:t>
            </w:r>
            <w:r w:rsidRPr="00F76E39">
              <w:rPr>
                <w:bCs/>
              </w:rPr>
              <w:t xml:space="preserve"> </w:t>
            </w:r>
            <w:r>
              <w:rPr>
                <w:bCs/>
              </w:rPr>
              <w:t xml:space="preserve"> групп инвалидности </w:t>
            </w:r>
          </w:p>
        </w:tc>
        <w:tc>
          <w:tcPr>
            <w:tcW w:w="537" w:type="pct"/>
          </w:tcPr>
          <w:p w:rsidR="000E411E" w:rsidRPr="000E411E" w:rsidRDefault="000E411E" w:rsidP="000E41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Удостоверение инвалида, пенсионное удостоверение, справка </w:t>
            </w:r>
            <w:r>
              <w:lastRenderedPageBreak/>
              <w:t>учреждения медико-социальной экспертизы (ВТЭК) об инвалидности</w:t>
            </w:r>
          </w:p>
        </w:tc>
        <w:tc>
          <w:tcPr>
            <w:tcW w:w="342" w:type="pct"/>
          </w:tcPr>
          <w:p w:rsidR="00D65337" w:rsidRDefault="000E411E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 w:rsidR="00D65337">
              <w:t>18</w:t>
            </w:r>
          </w:p>
          <w:p w:rsidR="000E411E" w:rsidRDefault="000E411E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г.</w:t>
            </w:r>
          </w:p>
        </w:tc>
        <w:tc>
          <w:tcPr>
            <w:tcW w:w="407" w:type="pct"/>
          </w:tcPr>
          <w:p w:rsidR="000E411E" w:rsidRDefault="000E411E" w:rsidP="00187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E411E" w:rsidRDefault="000E411E" w:rsidP="00187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</w:t>
            </w:r>
            <w:r>
              <w:lastRenderedPageBreak/>
              <w:t>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0E411E" w:rsidRPr="00D9541C" w:rsidRDefault="000E411E" w:rsidP="00187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граждан, социальная поддержка </w:t>
            </w:r>
            <w:r>
              <w:lastRenderedPageBreak/>
              <w:t>насения</w:t>
            </w:r>
          </w:p>
        </w:tc>
        <w:tc>
          <w:tcPr>
            <w:tcW w:w="497" w:type="pct"/>
          </w:tcPr>
          <w:p w:rsidR="000E411E" w:rsidRPr="006E59C4" w:rsidRDefault="000E411E" w:rsidP="00187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Число граждан, получивших меры социальной поддержки за </w:t>
            </w:r>
            <w:r>
              <w:lastRenderedPageBreak/>
              <w:t>счет средств местного бюджета, чел.</w:t>
            </w:r>
          </w:p>
        </w:tc>
      </w:tr>
      <w:tr w:rsidR="000E411E" w:rsidRPr="006E59C4" w:rsidTr="000E411E">
        <w:tc>
          <w:tcPr>
            <w:tcW w:w="115" w:type="pct"/>
            <w:vMerge/>
          </w:tcPr>
          <w:p w:rsidR="000E411E" w:rsidRDefault="000E411E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pct"/>
            <w:vMerge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vMerge/>
          </w:tcPr>
          <w:p w:rsidR="000E411E" w:rsidRDefault="000E411E" w:rsidP="006F7C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Инвалиды детства</w:t>
            </w:r>
          </w:p>
        </w:tc>
        <w:tc>
          <w:tcPr>
            <w:tcW w:w="537" w:type="pct"/>
          </w:tcPr>
          <w:p w:rsidR="000E411E" w:rsidRDefault="000E411E" w:rsidP="000E41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Удостоверение инвалида, пенсионное удостоверение, справка учреждения медико-социальной экспертизы (ВТЭК) об инвалидности</w:t>
            </w:r>
          </w:p>
        </w:tc>
        <w:tc>
          <w:tcPr>
            <w:tcW w:w="342" w:type="pct"/>
          </w:tcPr>
          <w:p w:rsidR="000E411E" w:rsidRDefault="000E411E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D65337">
              <w:t>18</w:t>
            </w:r>
            <w:r>
              <w:t xml:space="preserve"> г.</w:t>
            </w:r>
          </w:p>
        </w:tc>
        <w:tc>
          <w:tcPr>
            <w:tcW w:w="407" w:type="pct"/>
          </w:tcPr>
          <w:p w:rsidR="000E411E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E411E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0E411E" w:rsidRPr="00D9541C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97" w:type="pct"/>
          </w:tcPr>
          <w:p w:rsidR="000E411E" w:rsidRPr="006E59C4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0E411E" w:rsidRPr="006E59C4" w:rsidTr="000E411E">
        <w:tc>
          <w:tcPr>
            <w:tcW w:w="115" w:type="pct"/>
          </w:tcPr>
          <w:p w:rsidR="000E411E" w:rsidRDefault="000E411E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pct"/>
            <w:vMerge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vMerge/>
          </w:tcPr>
          <w:p w:rsidR="000E411E" w:rsidRDefault="000E411E" w:rsidP="006F7C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Ветераны  Великой Отечественной </w:t>
            </w:r>
            <w:r>
              <w:rPr>
                <w:bCs/>
              </w:rPr>
              <w:lastRenderedPageBreak/>
              <w:t>войны</w:t>
            </w:r>
          </w:p>
        </w:tc>
        <w:tc>
          <w:tcPr>
            <w:tcW w:w="537" w:type="pct"/>
          </w:tcPr>
          <w:p w:rsidR="000E411E" w:rsidRDefault="000E411E" w:rsidP="000E41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Удостоверение ветерана ВОВ, </w:t>
            </w:r>
            <w:r>
              <w:lastRenderedPageBreak/>
              <w:t>удостоверение участника войны</w:t>
            </w:r>
          </w:p>
        </w:tc>
        <w:tc>
          <w:tcPr>
            <w:tcW w:w="342" w:type="pct"/>
          </w:tcPr>
          <w:p w:rsidR="000E411E" w:rsidRDefault="000E411E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 w:rsidR="00D65337">
              <w:t>18</w:t>
            </w:r>
            <w:r>
              <w:t xml:space="preserve"> г.</w:t>
            </w:r>
          </w:p>
        </w:tc>
        <w:tc>
          <w:tcPr>
            <w:tcW w:w="407" w:type="pct"/>
          </w:tcPr>
          <w:p w:rsidR="000E411E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E411E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</w:t>
            </w:r>
            <w:r>
              <w:lastRenderedPageBreak/>
              <w:t>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0E411E" w:rsidRPr="00D9541C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</w:t>
            </w:r>
            <w:r>
              <w:lastRenderedPageBreak/>
              <w:t>граждан, социальная поддержка насения</w:t>
            </w:r>
          </w:p>
        </w:tc>
        <w:tc>
          <w:tcPr>
            <w:tcW w:w="497" w:type="pct"/>
          </w:tcPr>
          <w:p w:rsidR="000E411E" w:rsidRPr="006E59C4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Число граждан, получивших </w:t>
            </w:r>
            <w:r>
              <w:lastRenderedPageBreak/>
              <w:t>меры социальной поддержки за счет средств местного бюджета, чел.</w:t>
            </w:r>
          </w:p>
        </w:tc>
      </w:tr>
      <w:tr w:rsidR="000E411E" w:rsidRPr="006E59C4" w:rsidTr="000E411E">
        <w:tc>
          <w:tcPr>
            <w:tcW w:w="115" w:type="pct"/>
          </w:tcPr>
          <w:p w:rsidR="000E411E" w:rsidRDefault="000E411E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pct"/>
            <w:vMerge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vMerge/>
          </w:tcPr>
          <w:p w:rsidR="000E411E" w:rsidRDefault="000E411E" w:rsidP="006F7C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E411E" w:rsidRDefault="00D65337" w:rsidP="00D653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Ветераны </w:t>
            </w:r>
            <w:r w:rsidR="000E411E">
              <w:rPr>
                <w:bCs/>
              </w:rPr>
              <w:t>боевых действий</w:t>
            </w:r>
          </w:p>
        </w:tc>
        <w:tc>
          <w:tcPr>
            <w:tcW w:w="537" w:type="pct"/>
          </w:tcPr>
          <w:p w:rsidR="000E411E" w:rsidRDefault="000E411E" w:rsidP="00C448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Удостоверение ветерана боевых действий, свидетельство ветерана боевых действий о праве на льготы</w:t>
            </w:r>
          </w:p>
        </w:tc>
        <w:tc>
          <w:tcPr>
            <w:tcW w:w="342" w:type="pct"/>
          </w:tcPr>
          <w:p w:rsidR="000E411E" w:rsidRDefault="000E411E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D65337">
              <w:t>18</w:t>
            </w:r>
            <w:r>
              <w:t>г.</w:t>
            </w:r>
          </w:p>
        </w:tc>
        <w:tc>
          <w:tcPr>
            <w:tcW w:w="407" w:type="pct"/>
          </w:tcPr>
          <w:p w:rsidR="000E411E" w:rsidRDefault="000E411E" w:rsidP="00187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E411E" w:rsidRDefault="000E411E" w:rsidP="00187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0E411E" w:rsidRPr="00D9541C" w:rsidRDefault="000E411E" w:rsidP="00187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97" w:type="pct"/>
          </w:tcPr>
          <w:p w:rsidR="000E411E" w:rsidRPr="006E59C4" w:rsidRDefault="000E411E" w:rsidP="00187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0E411E" w:rsidRPr="006E59C4" w:rsidTr="000E411E">
        <w:tc>
          <w:tcPr>
            <w:tcW w:w="115" w:type="pct"/>
            <w:vMerge w:val="restart"/>
          </w:tcPr>
          <w:p w:rsidR="000E411E" w:rsidRDefault="000E411E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pct"/>
            <w:vMerge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vMerge/>
          </w:tcPr>
          <w:p w:rsidR="000E411E" w:rsidRDefault="000E411E" w:rsidP="006F7C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E411E" w:rsidRDefault="000E411E" w:rsidP="00F76E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E01">
              <w:t xml:space="preserve">Физические лица, имеющие право на </w:t>
            </w:r>
            <w:r>
              <w:t xml:space="preserve">получение социальной поддержки </w:t>
            </w:r>
            <w:r w:rsidRPr="000B1E01">
              <w:t xml:space="preserve">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 в 1957 году на производственном объединении «Маяк» и сбросов радиоактивных отходов в реку «Теча»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537" w:type="pct"/>
          </w:tcPr>
          <w:p w:rsidR="000E411E" w:rsidRDefault="000E411E" w:rsidP="00C448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DB3">
              <w:rPr>
                <w:sz w:val="22"/>
                <w:szCs w:val="22"/>
              </w:rPr>
              <w:t xml:space="preserve">Удостоверение инвалида радиационных аварий, удостоверение участника ликвидации последствий аварии на производственном объединении «маяк» и сбросов радиоактивных отходов в реку Теча; удостоверение эвакуированных (переселенных, выехавших добровольно) из населенного пункта, подвергнувшегося  загрязнению вследствие аварии на производственном объединении «Маяк» и сбросов радиоактивных отходов в речку Теча (из зоны отчуждения «Маяк»); удостоверение проживавшего в </w:t>
            </w:r>
            <w:r w:rsidRPr="00050DB3">
              <w:rPr>
                <w:sz w:val="22"/>
                <w:szCs w:val="22"/>
              </w:rPr>
              <w:lastRenderedPageBreak/>
              <w:t>населенном пункте, подвергшегося загрязнению вследствие аварии на производственном объединении «Маяк» и сбросов радиоактивных отходов в реку Теча</w:t>
            </w:r>
          </w:p>
        </w:tc>
        <w:tc>
          <w:tcPr>
            <w:tcW w:w="342" w:type="pct"/>
          </w:tcPr>
          <w:p w:rsidR="000E411E" w:rsidRDefault="000E411E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 w:rsidR="00D65337">
              <w:t>18</w:t>
            </w:r>
            <w:r>
              <w:t xml:space="preserve"> г.</w:t>
            </w:r>
          </w:p>
        </w:tc>
        <w:tc>
          <w:tcPr>
            <w:tcW w:w="407" w:type="pct"/>
          </w:tcPr>
          <w:p w:rsidR="000E411E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E411E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0E411E" w:rsidRPr="00D9541C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97" w:type="pct"/>
          </w:tcPr>
          <w:p w:rsidR="000E411E" w:rsidRPr="006E59C4" w:rsidRDefault="000E411E" w:rsidP="00F93E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D65337" w:rsidRPr="006E59C4" w:rsidTr="000E411E">
        <w:tc>
          <w:tcPr>
            <w:tcW w:w="115" w:type="pct"/>
            <w:vMerge/>
          </w:tcPr>
          <w:p w:rsidR="00D65337" w:rsidRDefault="00D653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D65337" w:rsidRDefault="00D65337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pct"/>
            <w:vMerge/>
          </w:tcPr>
          <w:p w:rsidR="00D65337" w:rsidRDefault="00D65337" w:rsidP="00F76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vMerge/>
          </w:tcPr>
          <w:p w:rsidR="00D65337" w:rsidRDefault="00D65337" w:rsidP="006F7C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D65337" w:rsidRDefault="00D65337" w:rsidP="006335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Треженники тыла в годы Великой Отечественной войны</w:t>
            </w:r>
          </w:p>
        </w:tc>
        <w:tc>
          <w:tcPr>
            <w:tcW w:w="537" w:type="pct"/>
          </w:tcPr>
          <w:p w:rsidR="00D65337" w:rsidRDefault="00D65337" w:rsidP="006335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Удостоверение, труженика тыла в годы ВОВ</w:t>
            </w:r>
          </w:p>
        </w:tc>
        <w:tc>
          <w:tcPr>
            <w:tcW w:w="342" w:type="pct"/>
          </w:tcPr>
          <w:p w:rsidR="00D65337" w:rsidRDefault="00D65337" w:rsidP="006335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 г.</w:t>
            </w:r>
          </w:p>
        </w:tc>
        <w:tc>
          <w:tcPr>
            <w:tcW w:w="407" w:type="pct"/>
          </w:tcPr>
          <w:p w:rsidR="00D65337" w:rsidRDefault="00D65337" w:rsidP="006335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D65337" w:rsidRDefault="00D65337" w:rsidP="00633549"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D65337" w:rsidRPr="00D9541C" w:rsidRDefault="00D65337" w:rsidP="006335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97" w:type="pct"/>
          </w:tcPr>
          <w:p w:rsidR="00D65337" w:rsidRPr="006E59C4" w:rsidRDefault="00D65337" w:rsidP="006335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D65337" w:rsidRPr="006E59C4" w:rsidTr="000E411E">
        <w:tc>
          <w:tcPr>
            <w:tcW w:w="115" w:type="pct"/>
          </w:tcPr>
          <w:p w:rsidR="00D65337" w:rsidRDefault="00D653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</w:tcPr>
          <w:p w:rsidR="00D65337" w:rsidRDefault="00D65337" w:rsidP="00F76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налог</w:t>
            </w:r>
          </w:p>
        </w:tc>
        <w:tc>
          <w:tcPr>
            <w:tcW w:w="716" w:type="pct"/>
          </w:tcPr>
          <w:p w:rsidR="00D65337" w:rsidRDefault="00D65337" w:rsidP="00F76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Предоставляется льгота в размере 50% от суммы уплаты земельного налога</w:t>
            </w:r>
          </w:p>
        </w:tc>
        <w:tc>
          <w:tcPr>
            <w:tcW w:w="442" w:type="pct"/>
          </w:tcPr>
          <w:p w:rsidR="00D65337" w:rsidRDefault="00D65337" w:rsidP="006F7C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 муниципально</w:t>
            </w:r>
            <w:r>
              <w:lastRenderedPageBreak/>
              <w:t>го образования «Эркешевское»  от 05.04.2019 г. № 25-5</w:t>
            </w:r>
          </w:p>
        </w:tc>
        <w:tc>
          <w:tcPr>
            <w:tcW w:w="579" w:type="pct"/>
          </w:tcPr>
          <w:p w:rsidR="00D65337" w:rsidRDefault="00D65337" w:rsidP="00F76E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Членам семей военнослужащих или граждан, призванных на </w:t>
            </w:r>
            <w:r>
              <w:rPr>
                <w:bCs/>
              </w:rPr>
              <w:lastRenderedPageBreak/>
              <w:t>военные сборы, погибших при исполнении обязанностей военной службы или смерти в случае военной травмы</w:t>
            </w:r>
          </w:p>
        </w:tc>
        <w:tc>
          <w:tcPr>
            <w:tcW w:w="537" w:type="pct"/>
          </w:tcPr>
          <w:p w:rsidR="00D65337" w:rsidRDefault="00D65337" w:rsidP="000E41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Удостоверение Управления социальной защиты населения </w:t>
            </w:r>
            <w:r>
              <w:lastRenderedPageBreak/>
              <w:t xml:space="preserve">в Балезинском районе членам семей военнослужащих </w:t>
            </w:r>
            <w:r>
              <w:rPr>
                <w:bCs/>
              </w:rPr>
              <w:t>или граждан, призванных на военные сборы, погибших при исполнении обязанностей военной службы или смерти в случае военной травмы</w:t>
            </w:r>
          </w:p>
        </w:tc>
        <w:tc>
          <w:tcPr>
            <w:tcW w:w="342" w:type="pct"/>
          </w:tcPr>
          <w:p w:rsidR="00D65337" w:rsidRDefault="00D65337" w:rsidP="00D653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01.01.2018г.</w:t>
            </w:r>
          </w:p>
        </w:tc>
        <w:tc>
          <w:tcPr>
            <w:tcW w:w="407" w:type="pct"/>
          </w:tcPr>
          <w:p w:rsidR="00D65337" w:rsidRDefault="00D65337" w:rsidP="00A431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D65337" w:rsidRDefault="00D65337" w:rsidP="00A431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Стратегия социально-экономического развития </w:t>
            </w:r>
            <w:r>
              <w:lastRenderedPageBreak/>
              <w:t>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D65337" w:rsidRPr="00D9541C" w:rsidRDefault="00D65337" w:rsidP="00A431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граждан, социальная </w:t>
            </w:r>
            <w:r>
              <w:lastRenderedPageBreak/>
              <w:t>поддержка насения</w:t>
            </w:r>
          </w:p>
        </w:tc>
        <w:tc>
          <w:tcPr>
            <w:tcW w:w="497" w:type="pct"/>
          </w:tcPr>
          <w:p w:rsidR="00D65337" w:rsidRPr="006E59C4" w:rsidRDefault="00D65337" w:rsidP="00A431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Число граждан, получивших меры социальной </w:t>
            </w:r>
            <w:r>
              <w:lastRenderedPageBreak/>
              <w:t>поддержки за счет средств местного бюджета, чел.</w:t>
            </w:r>
          </w:p>
        </w:tc>
      </w:tr>
    </w:tbl>
    <w:p w:rsidR="006E59C4" w:rsidRPr="006E59C4" w:rsidRDefault="006E59C4" w:rsidP="006167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E59C4" w:rsidRPr="006E59C4" w:rsidSect="00931CAC">
          <w:pgSz w:w="16838" w:h="11906" w:orient="landscape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86BAB" w:rsidRPr="006E59C4" w:rsidRDefault="00C86BAB" w:rsidP="006167BA">
      <w:pPr>
        <w:widowControl w:val="0"/>
        <w:autoSpaceDE w:val="0"/>
        <w:autoSpaceDN w:val="0"/>
        <w:adjustRightInd w:val="0"/>
        <w:outlineLvl w:val="1"/>
      </w:pPr>
    </w:p>
    <w:sectPr w:rsidR="00C86BAB" w:rsidRPr="006E59C4" w:rsidSect="0069031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C7D" w:rsidRDefault="001D2C7D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1D2C7D" w:rsidRDefault="001D2C7D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C7D" w:rsidRDefault="001D2C7D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1D2C7D" w:rsidRDefault="001D2C7D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71" w:rsidRDefault="004B4EC9">
    <w:pPr>
      <w:pStyle w:val="af8"/>
      <w:jc w:val="center"/>
    </w:pPr>
    <w:fldSimple w:instr="PAGE   \* MERGEFORMAT">
      <w:r w:rsidR="00387A04">
        <w:rPr>
          <w:noProof/>
        </w:rPr>
        <w:t>7</w:t>
      </w:r>
    </w:fldSimple>
  </w:p>
  <w:p w:rsidR="00017171" w:rsidRDefault="00017171">
    <w:pPr>
      <w:pStyle w:val="af8"/>
    </w:pPr>
  </w:p>
  <w:p w:rsidR="00017171" w:rsidRDefault="000171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662545"/>
      <w:docPartObj>
        <w:docPartGallery w:val="Page Numbers (Top of Page)"/>
        <w:docPartUnique/>
      </w:docPartObj>
    </w:sdtPr>
    <w:sdtContent>
      <w:p w:rsidR="00017171" w:rsidRDefault="004B4EC9">
        <w:pPr>
          <w:pStyle w:val="af8"/>
          <w:jc w:val="center"/>
        </w:pPr>
        <w:fldSimple w:instr="PAGE   \* MERGEFORMAT">
          <w:r w:rsidR="00017171">
            <w:rPr>
              <w:noProof/>
            </w:rPr>
            <w:t>2</w:t>
          </w:r>
        </w:fldSimple>
      </w:p>
    </w:sdtContent>
  </w:sdt>
  <w:p w:rsidR="00017171" w:rsidRDefault="00017171">
    <w:pPr>
      <w:pStyle w:val="af8"/>
    </w:pPr>
  </w:p>
  <w:p w:rsidR="00017171" w:rsidRDefault="0001717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71" w:rsidRDefault="00017171">
    <w:pPr>
      <w:pStyle w:val="af8"/>
      <w:jc w:val="center"/>
    </w:pPr>
  </w:p>
  <w:p w:rsidR="00017171" w:rsidRDefault="00017171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hideGrammaticalErrors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239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171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11E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785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88E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CCA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361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86D"/>
    <w:rsid w:val="001B09F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4C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2C7D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E9C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7B5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791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88"/>
    <w:rsid w:val="003866E1"/>
    <w:rsid w:val="00386D45"/>
    <w:rsid w:val="00386F52"/>
    <w:rsid w:val="00387138"/>
    <w:rsid w:val="0038719F"/>
    <w:rsid w:val="003871F2"/>
    <w:rsid w:val="0038726F"/>
    <w:rsid w:val="00387A04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63D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3E8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39EE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650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29FA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4EC9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42C5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7D8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0EE0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23B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7BA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78E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DEF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CFD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4EE9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3F69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D7FAB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81A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6C2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AC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A63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AB2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758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45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1A78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A7C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A00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E7F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7C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7E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AAA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44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727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57AE2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337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41C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4EDC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8B4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666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423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1BF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89B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086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E39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E3F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D81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AE8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6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39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8F565-0F48-480E-A313-C1908B96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9832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11</cp:revision>
  <cp:lastPrinted>2021-03-05T08:01:00Z</cp:lastPrinted>
  <dcterms:created xsi:type="dcterms:W3CDTF">2021-02-12T07:13:00Z</dcterms:created>
  <dcterms:modified xsi:type="dcterms:W3CDTF">2021-03-05T08:02:00Z</dcterms:modified>
</cp:coreProperties>
</file>