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27" w:rsidRDefault="001B5E27" w:rsidP="001B5E27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1" name="Рисунок 1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5E27" w:rsidRDefault="001B5E27" w:rsidP="001B5E27">
      <w:pPr>
        <w:autoSpaceDE w:val="0"/>
        <w:autoSpaceDN w:val="0"/>
        <w:adjustRightInd w:val="0"/>
        <w:jc w:val="center"/>
      </w:pPr>
    </w:p>
    <w:p w:rsidR="001B5E27" w:rsidRDefault="001B5E27" w:rsidP="001B5E27">
      <w:pPr>
        <w:autoSpaceDE w:val="0"/>
        <w:autoSpaceDN w:val="0"/>
        <w:adjustRightInd w:val="0"/>
        <w:jc w:val="center"/>
      </w:pPr>
    </w:p>
    <w:p w:rsidR="001B5E27" w:rsidRDefault="001B5E27" w:rsidP="001B5E27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1B5E27" w:rsidRDefault="001B5E27" w:rsidP="001B5E27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«КАРСОВАЙСКОЕ»</w:t>
      </w:r>
    </w:p>
    <w:p w:rsidR="001B5E27" w:rsidRDefault="001B5E27" w:rsidP="001B5E27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>
        <w:rPr>
          <w:bCs/>
          <w:noProof/>
        </w:rPr>
        <w:t>«КАРСОВАЙ» МУНИЦИПАЛ  КЫЛДЫТЭТЛЭН  АДМИНИСТРАЦИЕЗ</w:t>
      </w:r>
    </w:p>
    <w:p w:rsidR="001B5E27" w:rsidRDefault="001B5E27" w:rsidP="001B5E27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5E27" w:rsidRDefault="001B5E27" w:rsidP="001B5E27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1B5E27" w:rsidRDefault="001B5E27" w:rsidP="001B5E27">
      <w:pPr>
        <w:jc w:val="both"/>
        <w:rPr>
          <w:sz w:val="28"/>
          <w:szCs w:val="28"/>
          <w:u w:val="single"/>
        </w:rPr>
      </w:pPr>
    </w:p>
    <w:p w:rsidR="00272BD7" w:rsidRDefault="001B5E27" w:rsidP="001B5E27">
      <w:pPr>
        <w:rPr>
          <w:sz w:val="28"/>
          <w:szCs w:val="28"/>
        </w:rPr>
      </w:pPr>
      <w:r>
        <w:rPr>
          <w:sz w:val="28"/>
          <w:szCs w:val="28"/>
        </w:rPr>
        <w:t xml:space="preserve">29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2020 года</w:t>
      </w:r>
      <w:r>
        <w:rPr>
          <w:sz w:val="28"/>
          <w:szCs w:val="28"/>
        </w:rPr>
        <w:tab/>
        <w:t xml:space="preserve">                                                                  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z w:val="28"/>
          <w:szCs w:val="28"/>
        </w:rPr>
        <w:t>12</w:t>
      </w:r>
      <w:r>
        <w:rPr>
          <w:sz w:val="28"/>
          <w:szCs w:val="28"/>
        </w:rPr>
        <w:tab/>
      </w:r>
    </w:p>
    <w:p w:rsidR="001B5E27" w:rsidRDefault="001B5E27" w:rsidP="001B5E27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3"/>
        <w:gridCol w:w="4514"/>
      </w:tblGrid>
      <w:tr w:rsidR="001B5E27" w:rsidRPr="00C65719" w:rsidTr="00EB5B20">
        <w:trPr>
          <w:trHeight w:val="638"/>
        </w:trPr>
        <w:tc>
          <w:tcPr>
            <w:tcW w:w="5495" w:type="dxa"/>
            <w:shd w:val="clear" w:color="auto" w:fill="auto"/>
          </w:tcPr>
          <w:p w:rsidR="001B5E27" w:rsidRPr="00A8249A" w:rsidRDefault="001B5E27" w:rsidP="00EB5B20">
            <w:pPr>
              <w:outlineLvl w:val="0"/>
            </w:pPr>
            <w:r w:rsidRPr="00A8249A">
              <w:t>Об администрировании доходов</w:t>
            </w:r>
          </w:p>
          <w:p w:rsidR="001B5E27" w:rsidRPr="00C65719" w:rsidRDefault="001B5E27" w:rsidP="001B5E27">
            <w:pPr>
              <w:spacing w:line="240" w:lineRule="atLeast"/>
            </w:pPr>
            <w:r>
              <w:t>бюджета муниципального образования «</w:t>
            </w:r>
            <w:r>
              <w:t>Карсовайское</w:t>
            </w:r>
            <w:r>
              <w:t>»</w:t>
            </w:r>
          </w:p>
        </w:tc>
        <w:tc>
          <w:tcPr>
            <w:tcW w:w="4530" w:type="dxa"/>
            <w:shd w:val="clear" w:color="auto" w:fill="auto"/>
          </w:tcPr>
          <w:p w:rsidR="001B5E27" w:rsidRPr="00C65719" w:rsidRDefault="001B5E27" w:rsidP="00EB5B20">
            <w:pPr>
              <w:spacing w:line="240" w:lineRule="atLeast"/>
            </w:pPr>
          </w:p>
        </w:tc>
      </w:tr>
    </w:tbl>
    <w:p w:rsidR="001B5E27" w:rsidRPr="00505EFD" w:rsidRDefault="001B5E27" w:rsidP="001B5E27">
      <w:pPr>
        <w:jc w:val="center"/>
      </w:pPr>
    </w:p>
    <w:p w:rsidR="001B5E27" w:rsidRDefault="001B5E27" w:rsidP="001B5E27">
      <w:pPr>
        <w:spacing w:line="360" w:lineRule="auto"/>
        <w:ind w:firstLine="720"/>
      </w:pPr>
      <w:r>
        <w:t>В соответствии со статьей</w:t>
      </w:r>
      <w:r w:rsidRPr="00505EFD">
        <w:t xml:space="preserve"> 160.1 Бюджетного кодекса Российской Федерации</w:t>
      </w:r>
      <w:r>
        <w:t>,</w:t>
      </w:r>
    </w:p>
    <w:p w:rsidR="001B5E27" w:rsidRPr="00505EFD" w:rsidRDefault="001B5E27" w:rsidP="001B5E27">
      <w:pPr>
        <w:ind w:left="1404" w:hanging="1404"/>
        <w:outlineLvl w:val="0"/>
      </w:pPr>
      <w:r>
        <w:t>ПОСТАНОВЛЯЮ</w:t>
      </w:r>
    </w:p>
    <w:p w:rsidR="001B5E27" w:rsidRPr="00505EFD" w:rsidRDefault="001B5E27" w:rsidP="001B5E27"/>
    <w:p w:rsidR="001B5E27" w:rsidRPr="00E74F21" w:rsidRDefault="001B5E27" w:rsidP="001B5E2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360"/>
        <w:jc w:val="both"/>
      </w:pPr>
      <w:r w:rsidRPr="00505EFD">
        <w:t>Закрепить за</w:t>
      </w:r>
      <w:r>
        <w:t xml:space="preserve"> Администрацией</w:t>
      </w:r>
      <w:r w:rsidRPr="00505EFD">
        <w:t xml:space="preserve"> </w:t>
      </w:r>
      <w:r>
        <w:t>муниципального образования «</w:t>
      </w:r>
      <w:r>
        <w:t>Карсовайское</w:t>
      </w:r>
      <w:r>
        <w:t xml:space="preserve">» источники </w:t>
      </w:r>
      <w:r w:rsidRPr="00505EFD">
        <w:t>д</w:t>
      </w:r>
      <w:r>
        <w:t>о</w:t>
      </w:r>
      <w:r w:rsidRPr="00505EFD">
        <w:t xml:space="preserve">ходов бюджета </w:t>
      </w:r>
      <w:r>
        <w:t>муниципального образования «</w:t>
      </w:r>
      <w:r>
        <w:t>Карсовайское</w:t>
      </w:r>
      <w:r>
        <w:t xml:space="preserve">» </w:t>
      </w:r>
      <w:r w:rsidRPr="00505EFD">
        <w:t xml:space="preserve">по </w:t>
      </w:r>
      <w:r>
        <w:t>кодам бюджетной классификации Российской Федерации:</w:t>
      </w: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00"/>
        <w:gridCol w:w="2361"/>
        <w:gridCol w:w="6520"/>
        <w:gridCol w:w="567"/>
      </w:tblGrid>
      <w:tr w:rsidR="001B5E27" w:rsidRPr="008968AD" w:rsidTr="001B5E27">
        <w:trPr>
          <w:trHeight w:val="4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5E27" w:rsidRPr="008968AD" w:rsidRDefault="001B5E27" w:rsidP="00EB5B2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Код бюджетной классификации Ро</w:t>
            </w:r>
            <w:r w:rsidRPr="008968AD">
              <w:rPr>
                <w:sz w:val="20"/>
                <w:szCs w:val="20"/>
              </w:rPr>
              <w:t>с</w:t>
            </w:r>
            <w:r w:rsidRPr="008968AD">
              <w:rPr>
                <w:sz w:val="20"/>
                <w:szCs w:val="20"/>
              </w:rPr>
              <w:t>сийской Федерации</w:t>
            </w:r>
          </w:p>
        </w:tc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5E27" w:rsidRPr="008968AD" w:rsidRDefault="001B5E27" w:rsidP="00EB5B20">
            <w:pPr>
              <w:jc w:val="center"/>
              <w:rPr>
                <w:sz w:val="20"/>
                <w:szCs w:val="20"/>
              </w:rPr>
            </w:pPr>
            <w:r w:rsidRPr="008968AD">
              <w:rPr>
                <w:sz w:val="20"/>
                <w:szCs w:val="20"/>
              </w:rPr>
              <w:t>Наименование</w:t>
            </w:r>
          </w:p>
        </w:tc>
      </w:tr>
      <w:tr w:rsidR="001B5E27" w:rsidRPr="008968AD" w:rsidTr="001B5E27">
        <w:trPr>
          <w:trHeight w:val="4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8968AD" w:rsidRDefault="001B5E27" w:rsidP="00EB5B20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главного админ</w:t>
            </w:r>
            <w:r w:rsidRPr="008968AD">
              <w:rPr>
                <w:sz w:val="16"/>
                <w:szCs w:val="16"/>
              </w:rPr>
              <w:t>и</w:t>
            </w:r>
            <w:r w:rsidRPr="008968AD">
              <w:rPr>
                <w:sz w:val="16"/>
                <w:szCs w:val="16"/>
              </w:rPr>
              <w:t>стратора доходов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3260FD" w:rsidRDefault="001B5E27" w:rsidP="00EB5B20">
            <w:pPr>
              <w:jc w:val="center"/>
              <w:rPr>
                <w:sz w:val="18"/>
                <w:szCs w:val="18"/>
              </w:rPr>
            </w:pPr>
            <w:r w:rsidRPr="003260FD">
              <w:rPr>
                <w:sz w:val="18"/>
                <w:szCs w:val="18"/>
              </w:rPr>
              <w:t>доходов бюджета</w:t>
            </w:r>
          </w:p>
        </w:tc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5E27" w:rsidRPr="008968AD" w:rsidRDefault="001B5E27" w:rsidP="00EB5B20">
            <w:pPr>
              <w:rPr>
                <w:sz w:val="20"/>
                <w:szCs w:val="20"/>
              </w:rPr>
            </w:pPr>
          </w:p>
        </w:tc>
      </w:tr>
      <w:tr w:rsidR="001B5E27" w:rsidRPr="008968AD" w:rsidTr="001B5E27">
        <w:trPr>
          <w:gridAfter w:val="1"/>
          <w:wAfter w:w="567" w:type="dxa"/>
          <w:trHeight w:val="102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1 08 04020 01 1000 110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EB5B20">
            <w:pPr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Государственная пошлина за совершение нотариальных действий  должностн</w:t>
            </w:r>
            <w:r w:rsidRPr="001B5E27">
              <w:rPr>
                <w:sz w:val="22"/>
                <w:szCs w:val="22"/>
              </w:rPr>
              <w:t>ы</w:t>
            </w:r>
            <w:r w:rsidRPr="001B5E27">
              <w:rPr>
                <w:sz w:val="22"/>
                <w:szCs w:val="22"/>
              </w:rPr>
              <w:t>ми лицами органов местного самоуправления, уполномоченными в соответствии с законодательными актами Российской Федерации на совершение нотариал</w:t>
            </w:r>
            <w:r w:rsidRPr="001B5E27">
              <w:rPr>
                <w:sz w:val="22"/>
                <w:szCs w:val="22"/>
              </w:rPr>
              <w:t>ь</w:t>
            </w:r>
            <w:r w:rsidRPr="001B5E27">
              <w:rPr>
                <w:sz w:val="22"/>
                <w:szCs w:val="22"/>
              </w:rPr>
              <w:t>ных действий</w:t>
            </w:r>
          </w:p>
        </w:tc>
      </w:tr>
      <w:tr w:rsidR="001B5E27" w:rsidRPr="008968AD" w:rsidTr="001B5E27">
        <w:trPr>
          <w:gridAfter w:val="1"/>
          <w:wAfter w:w="567" w:type="dxa"/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1 11 05025 10 0000 120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EB5B20">
            <w:pPr>
              <w:jc w:val="both"/>
              <w:rPr>
                <w:sz w:val="22"/>
                <w:szCs w:val="22"/>
              </w:rPr>
            </w:pPr>
            <w:proofErr w:type="gramStart"/>
            <w:r w:rsidRPr="001B5E27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B5E27" w:rsidRPr="008968AD" w:rsidTr="001B5E27">
        <w:trPr>
          <w:gridAfter w:val="1"/>
          <w:wAfter w:w="567" w:type="dxa"/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1 11 05035 10 0000 120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EB5B20">
            <w:pPr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B5E27" w:rsidRPr="008968AD" w:rsidTr="001B5E27">
        <w:trPr>
          <w:gridAfter w:val="1"/>
          <w:wAfter w:w="567" w:type="dxa"/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1 11 05075 10 0000 120</w:t>
            </w:r>
          </w:p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EB5B20">
            <w:pPr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B5E27" w:rsidRPr="008968AD" w:rsidTr="001B5E27">
        <w:trPr>
          <w:gridAfter w:val="1"/>
          <w:wAfter w:w="567" w:type="dxa"/>
          <w:trHeight w:val="4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626AD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626AD" w:rsidRDefault="001B5E27" w:rsidP="00EB5B20">
            <w:pPr>
              <w:jc w:val="center"/>
              <w:rPr>
                <w:sz w:val="20"/>
                <w:szCs w:val="20"/>
              </w:rPr>
            </w:pPr>
            <w:r w:rsidRPr="002626AD">
              <w:rPr>
                <w:sz w:val="20"/>
                <w:szCs w:val="20"/>
              </w:rPr>
              <w:t>1 11 05314 10 0000 120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EB5B20">
            <w:pPr>
              <w:pStyle w:val="ConsPlusNormal"/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62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1 11 07015 10 0000 120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EB5B20">
            <w:pPr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B5E27" w:rsidRPr="008968AD" w:rsidTr="001B5E27">
        <w:trPr>
          <w:gridAfter w:val="1"/>
          <w:wAfter w:w="567" w:type="dxa"/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1 11 09045 10 0011 120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B5E27" w:rsidRPr="008968AD" w:rsidTr="001B5E27">
        <w:trPr>
          <w:gridAfter w:val="1"/>
          <w:wAfter w:w="567" w:type="dxa"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1 11 09045 10 0012 120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наем)</w:t>
            </w:r>
          </w:p>
        </w:tc>
      </w:tr>
      <w:tr w:rsidR="001B5E27" w:rsidRPr="008968AD" w:rsidTr="001B5E27">
        <w:trPr>
          <w:gridAfter w:val="1"/>
          <w:wAfter w:w="567" w:type="dxa"/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tabs>
                <w:tab w:val="left" w:pos="927"/>
              </w:tabs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113 01995 10 0000 130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34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113 02995 10 0000 130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369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color w:val="000000"/>
                <w:sz w:val="20"/>
                <w:szCs w:val="20"/>
              </w:rPr>
            </w:pPr>
            <w:r w:rsidRPr="002E0929">
              <w:rPr>
                <w:color w:val="000000"/>
                <w:sz w:val="20"/>
                <w:szCs w:val="20"/>
              </w:rPr>
              <w:t>1 14 01050 10 0000 410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76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1 14 02053 10 0000 410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B5E27" w:rsidRPr="008968AD" w:rsidTr="001B5E27">
        <w:trPr>
          <w:gridAfter w:val="1"/>
          <w:wAfter w:w="567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1 14 02053 10 0000 440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1 14 06025 10 0000 430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B5E27" w:rsidRPr="008968AD" w:rsidTr="001B5E27">
        <w:trPr>
          <w:gridAfter w:val="1"/>
          <w:wAfter w:w="567" w:type="dxa"/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  <w:r w:rsidRPr="002E0929">
              <w:rPr>
                <w:sz w:val="20"/>
                <w:szCs w:val="20"/>
              </w:rPr>
              <w:t>1 15 02050 10 0000 140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B5E27" w:rsidRPr="008968AD" w:rsidTr="001B5E27">
        <w:trPr>
          <w:gridAfter w:val="1"/>
          <w:wAfter w:w="567" w:type="dxa"/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1 16 020</w:t>
            </w:r>
            <w:r>
              <w:rPr>
                <w:sz w:val="20"/>
                <w:szCs w:val="20"/>
              </w:rPr>
              <w:t>2</w:t>
            </w:r>
            <w:r w:rsidRPr="00E22DB7">
              <w:rPr>
                <w:sz w:val="20"/>
                <w:szCs w:val="20"/>
              </w:rPr>
              <w:t>0 02 0000 140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 правовых актов </w:t>
            </w:r>
          </w:p>
        </w:tc>
      </w:tr>
      <w:tr w:rsidR="001B5E27" w:rsidRPr="008968AD" w:rsidTr="001B5E27">
        <w:trPr>
          <w:gridAfter w:val="1"/>
          <w:wAfter w:w="567" w:type="dxa"/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1 16 07010 10 0000 140</w:t>
            </w:r>
          </w:p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proofErr w:type="gramStart"/>
            <w:r w:rsidRPr="001B5E27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1B5E27" w:rsidRPr="008968AD" w:rsidTr="001B5E27">
        <w:trPr>
          <w:gridAfter w:val="1"/>
          <w:wAfter w:w="567" w:type="dxa"/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1 16 07090 10 0000 140</w:t>
            </w:r>
          </w:p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B5E27" w:rsidRPr="008968AD" w:rsidTr="001B5E27">
        <w:trPr>
          <w:gridAfter w:val="1"/>
          <w:wAfter w:w="567" w:type="dxa"/>
          <w:trHeight w:val="56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1 16 10031 10 0000 140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B5E27" w:rsidRPr="008968AD" w:rsidTr="001B5E27">
        <w:trPr>
          <w:gridAfter w:val="1"/>
          <w:wAfter w:w="567" w:type="dxa"/>
          <w:trHeight w:val="41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1 16 10032 10 0000 140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</w:t>
            </w:r>
            <w:r w:rsidRPr="001B5E27">
              <w:rPr>
                <w:sz w:val="22"/>
                <w:szCs w:val="22"/>
              </w:rPr>
              <w:lastRenderedPageBreak/>
              <w:t>учреждениями, унитарными предприятиями)</w:t>
            </w:r>
          </w:p>
        </w:tc>
      </w:tr>
      <w:tr w:rsidR="001B5E27" w:rsidRPr="008968AD" w:rsidTr="001B5E27">
        <w:trPr>
          <w:gridAfter w:val="1"/>
          <w:wAfter w:w="567" w:type="dxa"/>
          <w:trHeight w:val="46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1 16 10061 10 0000 140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rPr>
                <w:sz w:val="22"/>
                <w:szCs w:val="22"/>
              </w:rPr>
            </w:pPr>
            <w:proofErr w:type="gramStart"/>
            <w:r w:rsidRPr="001B5E27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1B5E27">
              <w:rPr>
                <w:sz w:val="22"/>
                <w:szCs w:val="22"/>
              </w:rPr>
              <w:t xml:space="preserve"> фонда)</w:t>
            </w:r>
          </w:p>
        </w:tc>
      </w:tr>
      <w:tr w:rsidR="001B5E27" w:rsidRPr="008968AD" w:rsidTr="001B5E27">
        <w:trPr>
          <w:gridAfter w:val="1"/>
          <w:wAfter w:w="567" w:type="dxa"/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1 16 10062 10 0000 140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rPr>
                <w:sz w:val="22"/>
                <w:szCs w:val="22"/>
              </w:rPr>
            </w:pPr>
            <w:proofErr w:type="gramStart"/>
            <w:r w:rsidRPr="001B5E27">
              <w:rPr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1B5E27" w:rsidRPr="008968AD" w:rsidTr="001B5E27">
        <w:trPr>
          <w:gridAfter w:val="1"/>
          <w:wAfter w:w="567" w:type="dxa"/>
          <w:trHeight w:val="76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626AD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22DB7" w:rsidRDefault="001B5E27" w:rsidP="00EB5B20">
            <w:pPr>
              <w:jc w:val="center"/>
              <w:rPr>
                <w:sz w:val="20"/>
                <w:szCs w:val="20"/>
              </w:rPr>
            </w:pPr>
            <w:r w:rsidRPr="00E22DB7">
              <w:rPr>
                <w:sz w:val="20"/>
                <w:szCs w:val="20"/>
              </w:rPr>
              <w:t>1 16 10100 10 0000 140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B5E27" w:rsidRPr="008968AD" w:rsidTr="001B5E27">
        <w:trPr>
          <w:gridAfter w:val="1"/>
          <w:wAfter w:w="567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color w:val="000000"/>
                <w:sz w:val="20"/>
                <w:szCs w:val="20"/>
              </w:rPr>
            </w:pPr>
            <w:r w:rsidRPr="00EF5F10">
              <w:rPr>
                <w:color w:val="000000"/>
                <w:sz w:val="20"/>
                <w:szCs w:val="20"/>
              </w:rPr>
              <w:t>1 16 10123 01 0101 140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rPr>
                <w:sz w:val="22"/>
                <w:szCs w:val="22"/>
              </w:rPr>
            </w:pPr>
            <w:proofErr w:type="gramStart"/>
            <w:r w:rsidRPr="001B5E2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1B5E27" w:rsidRPr="008968AD" w:rsidTr="001B5E27">
        <w:trPr>
          <w:gridAfter w:val="1"/>
          <w:wAfter w:w="567" w:type="dxa"/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1 16 10123 01 0102 140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1B5E27" w:rsidRPr="008968AD" w:rsidTr="001B5E27">
        <w:trPr>
          <w:gridAfter w:val="1"/>
          <w:wAfter w:w="567" w:type="dxa"/>
          <w:trHeight w:val="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1 17 01050 10 0000 180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32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1 17 05050 10 0000 180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2 02 15001 10 0000 150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Дотации бюджетам сельских поселений на  выравнивание бюджетной обеспеченн</w:t>
            </w:r>
            <w:r w:rsidRPr="001B5E27">
              <w:rPr>
                <w:sz w:val="22"/>
                <w:szCs w:val="22"/>
              </w:rPr>
              <w:t>о</w:t>
            </w:r>
            <w:r w:rsidRPr="001B5E27">
              <w:rPr>
                <w:sz w:val="22"/>
                <w:szCs w:val="22"/>
              </w:rPr>
              <w:t xml:space="preserve">сти 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2 02 15002 10 0000 150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B5E27" w:rsidRPr="008968AD" w:rsidTr="001B5E27">
        <w:trPr>
          <w:gridAfter w:val="1"/>
          <w:wAfter w:w="567" w:type="dxa"/>
          <w:trHeight w:val="273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2 02 19999 10 0000 150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2 02 25555 10 0000 150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color w:val="000000"/>
                <w:sz w:val="22"/>
                <w:szCs w:val="22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</w:tr>
      <w:tr w:rsidR="001B5E27" w:rsidRPr="008968AD" w:rsidTr="001B5E27">
        <w:trPr>
          <w:gridAfter w:val="1"/>
          <w:wAfter w:w="567" w:type="dxa"/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2 02 25567 10 0000 150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color w:val="000000"/>
                <w:sz w:val="22"/>
                <w:szCs w:val="22"/>
              </w:rPr>
            </w:pPr>
            <w:r w:rsidRPr="001B5E27">
              <w:rPr>
                <w:color w:val="000000"/>
                <w:sz w:val="22"/>
                <w:szCs w:val="22"/>
              </w:rPr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</w:tr>
      <w:tr w:rsidR="001B5E27" w:rsidRPr="008968AD" w:rsidTr="001B5E27">
        <w:trPr>
          <w:gridAfter w:val="1"/>
          <w:wAfter w:w="567" w:type="dxa"/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2 02 29999 10 0101 150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34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2 02 29999 10 0104 150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Субсидии на реализацию проектов развития общественной инфраструктуры, основанных на местных инициативах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2  02 29999 10 0107 150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Субсидии бюджетам сельских поселений на реализацию мероприятий муниципальных программ энергосбережения и повышения энергетической эффективности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2 02 29999 10 0120 150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Субсидии бюджетам сельских поселений на проведение кадастровых работ по образованию земельных участков, выделенных в счет долей из земель сельскохозяйственного назначения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2 02 29999 10 0121 150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Субсидии бюджетам сельских поселений на развитие общественных формирований правоохранительной направленности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2 02 29999 10 0129 150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Субсидии бюджетам сельских поселений в целях реализации государственной программы Удмуртской Республики «Окружающая среда и природные ресурсы»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ind w:right="-108"/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2 02 40014 10 0000 150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2 02 45160 10 0000 150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B5E27" w:rsidRPr="008968AD" w:rsidTr="001B5E27">
        <w:trPr>
          <w:gridAfter w:val="1"/>
          <w:wAfter w:w="567" w:type="dxa"/>
          <w:trHeight w:val="2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2 02 49999 10 0000 150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Pr="00EF5F10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2 02 90054 10 0000 150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безвозмездные поступления в бюджеты сельских поселений от бюджетов мун</w:t>
            </w:r>
            <w:r w:rsidRPr="001B5E27">
              <w:rPr>
                <w:sz w:val="22"/>
                <w:szCs w:val="22"/>
              </w:rPr>
              <w:t>и</w:t>
            </w:r>
            <w:r w:rsidRPr="001B5E27">
              <w:rPr>
                <w:sz w:val="22"/>
                <w:szCs w:val="22"/>
              </w:rPr>
              <w:t>ципальных районов</w:t>
            </w:r>
          </w:p>
        </w:tc>
      </w:tr>
      <w:tr w:rsidR="001B5E27" w:rsidRPr="008968AD" w:rsidTr="001B5E27">
        <w:trPr>
          <w:gridAfter w:val="1"/>
          <w:wAfter w:w="567" w:type="dxa"/>
          <w:trHeight w:val="5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2 07 05020 10 0000 150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EF5F10" w:rsidRDefault="001B5E27" w:rsidP="00EB5B20">
            <w:pPr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2 07 05030 10 0000 150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Pr="00EF5F10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2 08 05000 10 0000 150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</w:t>
            </w:r>
            <w:r w:rsidRPr="001B5E27">
              <w:rPr>
                <w:sz w:val="22"/>
                <w:szCs w:val="22"/>
              </w:rPr>
              <w:t>н</w:t>
            </w:r>
            <w:r w:rsidRPr="001B5E27">
              <w:rPr>
                <w:sz w:val="22"/>
                <w:szCs w:val="22"/>
              </w:rPr>
              <w:t>ных сумм налогов, сборов и иных платежей, а также сумм процентов за несвоевременное ос</w:t>
            </w:r>
            <w:r w:rsidRPr="001B5E27">
              <w:rPr>
                <w:sz w:val="22"/>
                <w:szCs w:val="22"/>
              </w:rPr>
              <w:t>у</w:t>
            </w:r>
            <w:r w:rsidRPr="001B5E27">
              <w:rPr>
                <w:sz w:val="22"/>
                <w:szCs w:val="22"/>
              </w:rPr>
              <w:t>ществление такого возврата и процентов, начисленных на излишне вз</w:t>
            </w:r>
            <w:r w:rsidRPr="001B5E27">
              <w:rPr>
                <w:sz w:val="22"/>
                <w:szCs w:val="22"/>
              </w:rPr>
              <w:t>ы</w:t>
            </w:r>
            <w:r w:rsidRPr="001B5E27">
              <w:rPr>
                <w:sz w:val="22"/>
                <w:szCs w:val="22"/>
              </w:rPr>
              <w:t>сканные суммы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Pr="00EF5F10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2 18 60010 10 0000 150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Pr="00EF5F10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 w:rsidRPr="00EF5F10">
              <w:rPr>
                <w:sz w:val="20"/>
                <w:szCs w:val="20"/>
              </w:rPr>
              <w:t>2 19 25555 10 0000 150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2 19 25567 10 0000 150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Возврат остатков субсидий на реализацию мероприятий по устойчивому развитию сельских территорий из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2 19 35118 10 0000 150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2 19 45160 10 0000 150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 xml:space="preserve"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</w:t>
            </w:r>
            <w:r w:rsidRPr="001B5E27">
              <w:rPr>
                <w:sz w:val="22"/>
                <w:szCs w:val="22"/>
              </w:rPr>
              <w:lastRenderedPageBreak/>
              <w:t>другого уровня, из бюджетов сельских поселений</w:t>
            </w:r>
          </w:p>
        </w:tc>
      </w:tr>
      <w:tr w:rsidR="001B5E27" w:rsidRPr="008968AD" w:rsidTr="001B5E27">
        <w:trPr>
          <w:gridAfter w:val="1"/>
          <w:wAfter w:w="567" w:type="dxa"/>
          <w:trHeight w:val="1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5E27" w:rsidRPr="002E0929" w:rsidRDefault="001B5E27" w:rsidP="00EB5B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5E27" w:rsidRPr="00382574" w:rsidRDefault="001B5E27" w:rsidP="00EB5B20">
            <w:pPr>
              <w:spacing w:before="40"/>
              <w:jc w:val="center"/>
              <w:rPr>
                <w:sz w:val="20"/>
                <w:szCs w:val="20"/>
              </w:rPr>
            </w:pPr>
            <w:r w:rsidRPr="00382574">
              <w:rPr>
                <w:sz w:val="20"/>
                <w:szCs w:val="20"/>
              </w:rPr>
              <w:t>2 19 60010 10 0000 15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27" w:rsidRPr="001B5E27" w:rsidRDefault="001B5E27" w:rsidP="001B5E27">
            <w:pPr>
              <w:tabs>
                <w:tab w:val="left" w:pos="6831"/>
              </w:tabs>
              <w:jc w:val="both"/>
              <w:rPr>
                <w:sz w:val="22"/>
                <w:szCs w:val="22"/>
              </w:rPr>
            </w:pPr>
            <w:r w:rsidRPr="001B5E27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B5E27" w:rsidRDefault="001B5E27" w:rsidP="001B5E27">
      <w:pPr>
        <w:ind w:left="540"/>
      </w:pPr>
    </w:p>
    <w:p w:rsidR="001B5E27" w:rsidRPr="00505EFD" w:rsidRDefault="001B5E27" w:rsidP="001B5E27">
      <w:pPr>
        <w:spacing w:line="360" w:lineRule="auto"/>
        <w:ind w:firstLine="540"/>
        <w:jc w:val="both"/>
      </w:pPr>
      <w:r w:rsidRPr="00505EFD">
        <w:t>2. Наделить</w:t>
      </w:r>
      <w:r>
        <w:t xml:space="preserve"> Администрацию муниципального образования «</w:t>
      </w:r>
      <w:r>
        <w:t>Карсовайское</w:t>
      </w:r>
      <w:r>
        <w:t>»</w:t>
      </w:r>
      <w:r w:rsidRPr="00505EFD">
        <w:t xml:space="preserve"> след</w:t>
      </w:r>
      <w:r w:rsidRPr="00505EFD">
        <w:t>у</w:t>
      </w:r>
      <w:r w:rsidRPr="00505EFD">
        <w:t>ющими полномочиями администратора доходов</w:t>
      </w:r>
      <w:r>
        <w:t>:</w:t>
      </w:r>
    </w:p>
    <w:p w:rsidR="001B5E27" w:rsidRPr="00505EFD" w:rsidRDefault="001B5E27" w:rsidP="001B5E27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 xml:space="preserve">осуществлять начисление, учет и </w:t>
      </w:r>
      <w:proofErr w:type="gramStart"/>
      <w:r w:rsidRPr="00505EFD">
        <w:t>контроль за</w:t>
      </w:r>
      <w:proofErr w:type="gramEnd"/>
      <w:r w:rsidRPr="00505EFD">
        <w:t xml:space="preserve"> правильностью исчисления, полнотой и сво</w:t>
      </w:r>
      <w:r w:rsidRPr="00505EFD">
        <w:t>е</w:t>
      </w:r>
      <w:r w:rsidRPr="00505EFD">
        <w:t>временностью осуществления платежей в бюджет, пеней и штрафов по ним;</w:t>
      </w:r>
    </w:p>
    <w:p w:rsidR="001B5E27" w:rsidRPr="00505EFD" w:rsidRDefault="001B5E27" w:rsidP="001B5E27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>осуществлять взыскание задолженности по платежам в бюджет, пеней и штр</w:t>
      </w:r>
      <w:r w:rsidRPr="00505EFD">
        <w:t>а</w:t>
      </w:r>
      <w:r w:rsidRPr="00505EFD">
        <w:t>фов;</w:t>
      </w:r>
    </w:p>
    <w:p w:rsidR="001B5E27" w:rsidRPr="00505EFD" w:rsidRDefault="001B5E27" w:rsidP="001B5E27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>принимат</w:t>
      </w:r>
      <w:r>
        <w:t>ь</w:t>
      </w:r>
      <w:r w:rsidRPr="00505EFD">
        <w:t xml:space="preserve">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</w:t>
      </w:r>
      <w:r w:rsidRPr="00505EFD">
        <w:t>н</w:t>
      </w:r>
      <w:r w:rsidRPr="00505EFD">
        <w:t>тов, начисленных на излишне взысканные суммы, и представлят</w:t>
      </w:r>
      <w:r>
        <w:t>ь</w:t>
      </w:r>
      <w:r w:rsidRPr="00505EFD">
        <w:t xml:space="preserve"> </w:t>
      </w:r>
      <w:r>
        <w:t>заявку на возврат</w:t>
      </w:r>
      <w:r w:rsidRPr="00505EFD">
        <w:t xml:space="preserve"> в орган Фед</w:t>
      </w:r>
      <w:r w:rsidRPr="00505EFD">
        <w:t>е</w:t>
      </w:r>
      <w:r w:rsidRPr="00505EFD">
        <w:t>рального казначейства для осуществления возврата в порядке, установленном Министерством ф</w:t>
      </w:r>
      <w:r w:rsidRPr="00505EFD">
        <w:t>и</w:t>
      </w:r>
      <w:r w:rsidRPr="00505EFD">
        <w:t>нансов Российской Федерации;</w:t>
      </w:r>
    </w:p>
    <w:p w:rsidR="001B5E27" w:rsidRDefault="001B5E27" w:rsidP="001B5E27">
      <w:pPr>
        <w:autoSpaceDE w:val="0"/>
        <w:autoSpaceDN w:val="0"/>
        <w:adjustRightInd w:val="0"/>
        <w:spacing w:line="360" w:lineRule="auto"/>
        <w:ind w:firstLine="540"/>
        <w:jc w:val="both"/>
      </w:pPr>
      <w:r w:rsidRPr="00505EFD">
        <w:t>принимать решение о зачете (уточнении) платежей в бюджеты бюджетной системы Российской Федерации и представля</w:t>
      </w:r>
      <w:r>
        <w:t>ть</w:t>
      </w:r>
      <w:r w:rsidRPr="00505EFD">
        <w:t xml:space="preserve"> уведомление в орган Федерального казн</w:t>
      </w:r>
      <w:r w:rsidRPr="00505EFD">
        <w:t>а</w:t>
      </w:r>
      <w:r w:rsidRPr="00505EFD">
        <w:t>чейства;</w:t>
      </w:r>
    </w:p>
    <w:p w:rsidR="001B5E27" w:rsidRDefault="001B5E27" w:rsidP="001B5E27">
      <w:pPr>
        <w:autoSpaceDE w:val="0"/>
        <w:autoSpaceDN w:val="0"/>
        <w:adjustRightInd w:val="0"/>
        <w:spacing w:line="360" w:lineRule="auto"/>
        <w:ind w:firstLine="540"/>
        <w:jc w:val="both"/>
      </w:pPr>
      <w:r>
        <w:t>3. Настоящее постановление распространяется на правоотношения, возникшие с 1 января 2021 г</w:t>
      </w:r>
      <w:r>
        <w:t>о</w:t>
      </w:r>
      <w:r>
        <w:t>да.</w:t>
      </w:r>
    </w:p>
    <w:p w:rsidR="001B5E27" w:rsidRDefault="001B5E27" w:rsidP="001B5E27">
      <w:pPr>
        <w:autoSpaceDE w:val="0"/>
        <w:autoSpaceDN w:val="0"/>
        <w:adjustRightInd w:val="0"/>
        <w:spacing w:line="360" w:lineRule="auto"/>
        <w:ind w:firstLine="567"/>
      </w:pPr>
      <w:r>
        <w:t xml:space="preserve">4. </w:t>
      </w:r>
      <w:proofErr w:type="gramStart"/>
      <w:r w:rsidRPr="00C65719">
        <w:t>Контроль за</w:t>
      </w:r>
      <w:proofErr w:type="gramEnd"/>
      <w:r w:rsidRPr="00C65719">
        <w:t xml:space="preserve"> исполнением настоящего постановления оставляю за собой</w:t>
      </w:r>
      <w:r>
        <w:t xml:space="preserve">. </w:t>
      </w:r>
    </w:p>
    <w:p w:rsidR="001B5E27" w:rsidRDefault="001B5E27" w:rsidP="001B5E27">
      <w:pPr>
        <w:autoSpaceDE w:val="0"/>
        <w:autoSpaceDN w:val="0"/>
        <w:adjustRightInd w:val="0"/>
        <w:spacing w:line="360" w:lineRule="auto"/>
      </w:pPr>
    </w:p>
    <w:p w:rsidR="001B5E27" w:rsidRDefault="001B5E27" w:rsidP="001B5E27">
      <w:pPr>
        <w:autoSpaceDE w:val="0"/>
        <w:autoSpaceDN w:val="0"/>
        <w:adjustRightInd w:val="0"/>
        <w:spacing w:line="360" w:lineRule="auto"/>
      </w:pPr>
    </w:p>
    <w:p w:rsidR="00012DE2" w:rsidRDefault="00012DE2" w:rsidP="001B5E27"/>
    <w:p w:rsidR="00012DE2" w:rsidRDefault="00012DE2" w:rsidP="001B5E27"/>
    <w:p w:rsidR="001B5E27" w:rsidRPr="00865A83" w:rsidRDefault="001B5E27" w:rsidP="001B5E27">
      <w:bookmarkStart w:id="0" w:name="_GoBack"/>
      <w:bookmarkEnd w:id="0"/>
      <w:r w:rsidRPr="00865A83">
        <w:t>Глава муниципального образования</w:t>
      </w:r>
    </w:p>
    <w:p w:rsidR="001B5E27" w:rsidRPr="00507EA0" w:rsidRDefault="001B5E27" w:rsidP="001B5E27">
      <w:pPr>
        <w:rPr>
          <w:sz w:val="22"/>
          <w:szCs w:val="22"/>
        </w:rPr>
      </w:pPr>
      <w:r w:rsidRPr="00865A83">
        <w:t>«</w:t>
      </w:r>
      <w:r>
        <w:t>Карсовайское</w:t>
      </w:r>
      <w:r w:rsidRPr="00865A83">
        <w:t>»</w:t>
      </w:r>
      <w:r w:rsidRPr="00865A83">
        <w:tab/>
      </w:r>
      <w:r w:rsidRPr="00865A83">
        <w:tab/>
      </w:r>
      <w:r w:rsidRPr="00865A83">
        <w:tab/>
      </w:r>
      <w:r w:rsidRPr="00865A83">
        <w:tab/>
        <w:t xml:space="preserve">                          </w:t>
      </w:r>
      <w:r>
        <w:t xml:space="preserve">     </w:t>
      </w:r>
      <w:r w:rsidRPr="00865A83">
        <w:t xml:space="preserve">          </w:t>
      </w:r>
      <w:r>
        <w:t>Н.Н. Пономарева</w:t>
      </w:r>
      <w:r>
        <w:tab/>
      </w:r>
    </w:p>
    <w:p w:rsidR="001B5E27" w:rsidRDefault="001B5E27" w:rsidP="001B5E27"/>
    <w:sectPr w:rsidR="001B5E27" w:rsidSect="001B5E2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147F7"/>
    <w:multiLevelType w:val="hybridMultilevel"/>
    <w:tmpl w:val="64A47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12"/>
    <w:rsid w:val="00012DE2"/>
    <w:rsid w:val="001B5E27"/>
    <w:rsid w:val="00272BD7"/>
    <w:rsid w:val="0031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B5E27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Normal">
    <w:name w:val="ConsPlusNormal"/>
    <w:rsid w:val="001B5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B5E27"/>
    <w:pPr>
      <w:widowControl w:val="0"/>
      <w:autoSpaceDE w:val="0"/>
      <w:autoSpaceDN w:val="0"/>
      <w:adjustRightInd w:val="0"/>
      <w:spacing w:before="180" w:after="0" w:line="240" w:lineRule="auto"/>
      <w:ind w:left="80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ConsPlusNormal">
    <w:name w:val="ConsPlusNormal"/>
    <w:rsid w:val="001B5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2020-12-30T04:54:00Z</dcterms:created>
  <dcterms:modified xsi:type="dcterms:W3CDTF">2020-12-30T05:05:00Z</dcterms:modified>
</cp:coreProperties>
</file>