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816" w:rsidRPr="00080444" w:rsidRDefault="00170F69" w:rsidP="00E54D50">
      <w:pPr>
        <w:pStyle w:val="a3"/>
        <w:jc w:val="center"/>
        <w:rPr>
          <w:rFonts w:ascii="Times New Roman" w:hAnsi="Times New Roman"/>
          <w:b/>
          <w:sz w:val="28"/>
          <w:szCs w:val="28"/>
          <w:lang w:eastAsia="ru-RU"/>
        </w:rPr>
      </w:pPr>
      <w:r>
        <w:rPr>
          <w:rFonts w:ascii="Times New Roman" w:hAnsi="Times New Roman"/>
          <w:b/>
          <w:sz w:val="28"/>
          <w:szCs w:val="28"/>
          <w:lang w:eastAsia="ru-RU"/>
        </w:rPr>
        <w:t>Правила благоустройства</w:t>
      </w:r>
    </w:p>
    <w:p w:rsidR="00921816" w:rsidRPr="00080444" w:rsidRDefault="00921816" w:rsidP="00E54D50">
      <w:pPr>
        <w:pStyle w:val="a3"/>
        <w:jc w:val="center"/>
        <w:rPr>
          <w:rFonts w:ascii="Times New Roman" w:hAnsi="Times New Roman"/>
          <w:b/>
          <w:sz w:val="28"/>
          <w:szCs w:val="28"/>
          <w:lang w:eastAsia="ru-RU"/>
        </w:rPr>
      </w:pPr>
      <w:r w:rsidRPr="00080444">
        <w:rPr>
          <w:rFonts w:ascii="Times New Roman" w:hAnsi="Times New Roman"/>
          <w:b/>
          <w:sz w:val="28"/>
          <w:szCs w:val="28"/>
          <w:lang w:eastAsia="ru-RU"/>
        </w:rPr>
        <w:t>на территории муниципального образования «Карсовайское»</w:t>
      </w:r>
    </w:p>
    <w:p w:rsidR="00921816" w:rsidRPr="00080444" w:rsidRDefault="00921816" w:rsidP="00E54D50">
      <w:pPr>
        <w:pStyle w:val="a3"/>
        <w:jc w:val="both"/>
        <w:rPr>
          <w:rFonts w:ascii="Times New Roman" w:hAnsi="Times New Roman"/>
          <w:b/>
          <w:sz w:val="28"/>
          <w:szCs w:val="28"/>
          <w:lang w:eastAsia="ru-RU"/>
        </w:rPr>
      </w:pPr>
    </w:p>
    <w:p w:rsidR="00921816" w:rsidRPr="0080527C" w:rsidRDefault="00921816" w:rsidP="00E54D50">
      <w:pPr>
        <w:pStyle w:val="Default"/>
        <w:ind w:firstLine="567"/>
        <w:jc w:val="both"/>
        <w:rPr>
          <w:color w:val="auto"/>
          <w:sz w:val="20"/>
          <w:szCs w:val="20"/>
        </w:rPr>
      </w:pPr>
      <w:r w:rsidRPr="0080527C">
        <w:rPr>
          <w:color w:val="auto"/>
          <w:sz w:val="20"/>
          <w:szCs w:val="20"/>
        </w:rPr>
        <w:t xml:space="preserve">Правила благоустройства на территории муниципального образования «Карсовайское» (далее по тексту - Правила) разработаны на основании законодательств, нормативно-правовых актов Российской Федерации, Удмуртской Республики, муниципального образования «Карсовайское»: Федерального закона № 131-ФЗ от 06.10.2003 г. «Об общих принципах организации местного самоуправления в Российской Федерации»; Федерального закона N 257-ФЗ от 8 ноября </w:t>
      </w:r>
      <w:smartTag w:uri="urn:schemas-microsoft-com:office:smarttags" w:element="metricconverter">
        <w:smartTagPr>
          <w:attr w:name="ProductID" w:val="2007 г"/>
        </w:smartTagPr>
        <w:r w:rsidRPr="0080527C">
          <w:rPr>
            <w:color w:val="auto"/>
            <w:sz w:val="20"/>
            <w:szCs w:val="20"/>
          </w:rPr>
          <w:t>2007 г</w:t>
        </w:r>
      </w:smartTag>
      <w:r w:rsidRPr="0080527C">
        <w:rPr>
          <w:color w:val="auto"/>
          <w:sz w:val="20"/>
          <w:szCs w:val="20"/>
        </w:rPr>
        <w:t xml:space="preserve">. "Об автомобильных дорогах и о дорожной деятельности в Российской Федерации", Федерального Закона № 89-ФЗ от 24 июня </w:t>
      </w:r>
      <w:smartTag w:uri="urn:schemas-microsoft-com:office:smarttags" w:element="metricconverter">
        <w:smartTagPr>
          <w:attr w:name="ProductID" w:val="1998 г"/>
        </w:smartTagPr>
        <w:r w:rsidRPr="0080527C">
          <w:rPr>
            <w:color w:val="auto"/>
            <w:sz w:val="20"/>
            <w:szCs w:val="20"/>
          </w:rPr>
          <w:t>1998 г</w:t>
        </w:r>
      </w:smartTag>
      <w:r w:rsidRPr="0080527C">
        <w:rPr>
          <w:color w:val="auto"/>
          <w:sz w:val="20"/>
          <w:szCs w:val="20"/>
        </w:rPr>
        <w:t xml:space="preserve">. «Об отходах производства и потребления»; Постановления Правительства Российской Федерации от 12 ноября 2016 года № 1156 «Об обращении с твердыми коммунальными отходами и внесении изменения в постановление Правительства РФ от 25.08.2008 г. № 641»; СНиП III-10-75 «Благоустройство территорий»; СНиП 2.05.02-85 «Автомобильные дороги», СНиП 2.07.01-89* «Градостроительство. Планировка и застройка городских и сельских поселений», СанПиН 42-128-4690-88 «Санитарные правила содержания территорий населённых мест», ВСН 20-88 «Технические правила ремонта и содержания, автомобильных дорог», ВСН 20-87 «Инструкция по борьбе с зимней скользкостью на автомобильных дорогах», СНиП 3.01.01-85 «Организация строительного производства», ГОСТ 28329-89 «Озеленение городов. Термины и определения», СНиП 23-05-95 «Естественное и искусственное освещение», ГОСТ Р 50597-93 «Безопасность дорожного движения», Федерального закона Российской Федерации от 13 марта 2006 года № 38-ФЗ «О рекламе», ГОСТ Р 52044-2003 «Наружная реклама на автомобильных дорогах и территориях городских и сельских поселений», ГОСТ Р 52301-2004 «Оборудование детских игровых площадок. Безопасность при эксплуатации», Правил предоставления услуг по вывозу твердых и жидких бытовых отходов утвержденных Постановлением Правительства Российской Федерации от 10 февраля </w:t>
      </w:r>
      <w:smartTag w:uri="urn:schemas-microsoft-com:office:smarttags" w:element="metricconverter">
        <w:smartTagPr>
          <w:attr w:name="ProductID" w:val="1997 г"/>
        </w:smartTagPr>
        <w:r w:rsidRPr="0080527C">
          <w:rPr>
            <w:color w:val="auto"/>
            <w:sz w:val="20"/>
            <w:szCs w:val="20"/>
          </w:rPr>
          <w:t>1997 г</w:t>
        </w:r>
      </w:smartTag>
      <w:r w:rsidRPr="0080527C">
        <w:rPr>
          <w:color w:val="auto"/>
          <w:sz w:val="20"/>
          <w:szCs w:val="20"/>
        </w:rPr>
        <w:t>. N 155 (в ред. Постановлений Правительства РФ от 13.10.1997 N 1303, от 15.09.2000 N 694, от 01.02.2005 N 49).</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 </w:t>
      </w:r>
    </w:p>
    <w:p w:rsidR="00921816" w:rsidRPr="0080527C" w:rsidRDefault="00921816" w:rsidP="00E54D50">
      <w:pPr>
        <w:pStyle w:val="Default"/>
        <w:jc w:val="center"/>
        <w:rPr>
          <w:b/>
          <w:bCs/>
          <w:color w:val="auto"/>
          <w:sz w:val="20"/>
          <w:szCs w:val="20"/>
        </w:rPr>
      </w:pPr>
      <w:r w:rsidRPr="0080527C">
        <w:rPr>
          <w:b/>
          <w:bCs/>
          <w:color w:val="auto"/>
          <w:sz w:val="20"/>
          <w:szCs w:val="20"/>
        </w:rPr>
        <w:t>1. ОБЩИЕ ПОЛОЖЕНИЯ</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1.1. Настоящие Правила приняты в целях обеспечения права граждан на благоприятную среду обитания и регламентируют системный подход к комплексному развитию городской среды общественных пространств, включая комплексное благоустройство дворовых территорий многоквартирных домов, с привлечением субъектов городской среды к общественному участию и реализации проектов благоустройства.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1.2. Правила благоустройства муниципального образования «Карсовайское» (далее - Правила) устанавливают обязательные для исполнения требования по содержанию объектов благоустройства, зданий (включая жилые дома), сооружений и земельных участков, на которых они расположены, прилегающих территорий к объектам городской застройки, территорий общего пользования, к внешнему виду фасадов и ограждений соответствующих зданий и сооружений, включая элементы благоустройства,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организацию благоустройства территории муниципального образования «Карсовайское» (включая освещение улиц, озеленение территорий, установку указателей с наименованием улиц и номерами домов, размещение и содержание малых архитектурных форм). </w:t>
      </w:r>
    </w:p>
    <w:p w:rsidR="00921816" w:rsidRPr="0080527C" w:rsidRDefault="00921816" w:rsidP="00E54D50">
      <w:pPr>
        <w:pStyle w:val="Default"/>
        <w:ind w:firstLine="567"/>
        <w:jc w:val="both"/>
        <w:rPr>
          <w:color w:val="auto"/>
          <w:sz w:val="20"/>
          <w:szCs w:val="20"/>
        </w:rPr>
      </w:pPr>
      <w:r w:rsidRPr="0080527C">
        <w:rPr>
          <w:color w:val="auto"/>
          <w:sz w:val="20"/>
          <w:szCs w:val="20"/>
        </w:rPr>
        <w:t>1.3. Юридические лица, независимо от их организационно-правовых форм, физические лица на территории муниципального обр</w:t>
      </w:r>
      <w:r w:rsidR="008C070A">
        <w:rPr>
          <w:color w:val="auto"/>
          <w:sz w:val="20"/>
          <w:szCs w:val="20"/>
        </w:rPr>
        <w:t>азования «Карсовайское», руководствуются</w:t>
      </w:r>
      <w:r w:rsidRPr="0080527C">
        <w:rPr>
          <w:color w:val="auto"/>
          <w:sz w:val="20"/>
          <w:szCs w:val="20"/>
        </w:rPr>
        <w:t xml:space="preserve"> действующими нормативными актами Российской Федерации, Удмуртской Республики и муниципального образования «Карсовайское», настоящими Правилами и приложениями к Правилам. </w:t>
      </w:r>
    </w:p>
    <w:p w:rsidR="00921816" w:rsidRPr="0080527C" w:rsidRDefault="00921816" w:rsidP="00E54D50">
      <w:pPr>
        <w:pStyle w:val="Default"/>
        <w:ind w:firstLine="567"/>
        <w:jc w:val="both"/>
        <w:rPr>
          <w:color w:val="auto"/>
          <w:sz w:val="20"/>
          <w:szCs w:val="20"/>
        </w:rPr>
      </w:pPr>
      <w:r w:rsidRPr="0080527C">
        <w:rPr>
          <w:color w:val="auto"/>
          <w:sz w:val="20"/>
          <w:szCs w:val="20"/>
        </w:rPr>
        <w:t>1.4. Юридич</w:t>
      </w:r>
      <w:r w:rsidR="00A612DF">
        <w:rPr>
          <w:color w:val="auto"/>
          <w:sz w:val="20"/>
          <w:szCs w:val="20"/>
        </w:rPr>
        <w:t>еские и физические лица осуществляют</w:t>
      </w:r>
      <w:r w:rsidRPr="0080527C">
        <w:rPr>
          <w:color w:val="auto"/>
          <w:sz w:val="20"/>
          <w:szCs w:val="20"/>
        </w:rPr>
        <w:t xml:space="preserve">: содержание (в том числе: очистку, уборку, ремонт, покраску и т.п.) объектов благоустройства, включая элементы благоустройства, территории, включая прилегающие территории, уход за зелеными насаждениями, и иметь в наличии действующий договор на оказание услуги по обращению с отходами.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При заключении договоров аренды и пользования недвижимым муниципальным имуществом, земельными участками, одним из основных условий является обязательное исполнение требований настоящих Правил.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 Ответственными за содержание объектов благоустройства, элементов благоустройства, территории, включая прилегающие территории, являются физические и юридические лица, независимо от их организационно-правовых форм и форм собственности, в том числе: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1.5.1. на территориях земельных участков и зданий многоквартирных домов - организации, осуществляющие управление жилищным фондом либо собственники многоквартирного жилого дома, выбравшие непосредственный способ управления;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1.5.2. на земельных участках и территориях индивидуальных домовладений - собственники, владельцы индивидуальных домовладений и земельных участков, лица, имеющие права владения и (или) пользования индивидуальным домовладением и земельным участком на правовом основании;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1.5.3. на земельных участках и территориях объектов социального, культурно-бытового назначения, торговли и обслуживания населения – руководители и (или) собственники этих объектов;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1.5.4. на территориях предприятий, учреждений, организаций, иных хозяйствующих субъектов - руководители и (или) собственники этих объектов;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1.5.5. на территориях общего пользования, включая автомобильные дороги общего пользования местного значения - Администрации муниципального образования «Карсовайское» или юридические лица </w:t>
      </w:r>
      <w:r w:rsidRPr="0080527C">
        <w:rPr>
          <w:color w:val="auto"/>
          <w:sz w:val="20"/>
          <w:szCs w:val="20"/>
        </w:rPr>
        <w:lastRenderedPageBreak/>
        <w:t xml:space="preserve">независимо от форм собственности и физические лица, осуществляющие работы по благоустройству и содержанию на основании муниципальных контрактов, договоров;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1.5.6. на территориях, отведенных под проектирование и застройку, где не ведутся работы - юридические лица независимо от форм собственности, физические лица, которым отведен земельный участок;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1.5.7. на территориях, где ведется строительство – юридические лица, независимо от форм собственности и физические лица, получившие разрешение на строительство, лица осуществляющие строительные работы;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1.5.8. на территориях трансформаторных и распределительных подстанций, инженерных сооружений, а также опор воздушных линий электропередач, уличного освещения и связи, включая охранные зоны надземных и подземных коммуникаций - юридические лица независимо от форм собственности и физические лица, в ведении которых находятся указанные объекты;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1.5.9. на земельных участках, предоставленных гражданам на территориях муниципального общественного кладбища муниципального образования «Карсовайское» для захоронения умерших (погибших), в том числе для создания семейных (родовых), почетных и воинских захоронений - лица, на которые зарегистрированы захоронения.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1.5.10. на объектах благоустройства, за исключением указанных в подпунктах 1.5.1.-1.5.9. п. 1.5 настоящих Правил лицами, ответственными за соблюдение настоящих Правил, являются физические и юридические лица на принадлежащих им на праве собственности, обязательственном праве или на правовых основаниях объектах в объеме, предусмотренном действующим законодательством и настоящими Правилами и обязанных обеспечить их выполнение самостоятельно и (или) посредством привлечения специализированных организаций за счет собственных средств;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1.5.11. на землях и земельных участках неразграниченной государственной и муниципальной собственности за исключением прилегающих территорий, установленных настоящими Правилами – Администрация муниципального образования «Балезинский район»; </w:t>
      </w:r>
    </w:p>
    <w:p w:rsidR="00921816" w:rsidRPr="0080527C" w:rsidRDefault="00921816" w:rsidP="00E54D50">
      <w:pPr>
        <w:spacing w:line="240" w:lineRule="auto"/>
        <w:ind w:firstLine="567"/>
        <w:jc w:val="both"/>
        <w:rPr>
          <w:rFonts w:ascii="Times New Roman" w:hAnsi="Times New Roman"/>
          <w:b/>
          <w:bCs/>
          <w:sz w:val="20"/>
          <w:szCs w:val="20"/>
          <w:lang w:eastAsia="ru-RU"/>
        </w:rPr>
      </w:pPr>
      <w:r w:rsidRPr="0080527C">
        <w:rPr>
          <w:rFonts w:ascii="Times New Roman" w:hAnsi="Times New Roman"/>
          <w:sz w:val="20"/>
          <w:szCs w:val="20"/>
        </w:rPr>
        <w:t>1.6. Границы прилегающих территорий могут быть установлены организацией (предприятием) уполномоченной Администрацией муниципального образования «Карсовайское». При определении, уточнении границ прилегающих территорий, уполномоченная организация оформляет схемы прилегающих территорий к объектам и соглашения с собственниками (арендаторами, субарендаторами, уполномоченными представителями собственников жилья) объектов благоустройства.</w:t>
      </w:r>
    </w:p>
    <w:p w:rsidR="00921816" w:rsidRPr="0080527C" w:rsidRDefault="00921816" w:rsidP="00E54D50">
      <w:pPr>
        <w:pStyle w:val="Default"/>
        <w:jc w:val="center"/>
        <w:rPr>
          <w:b/>
          <w:bCs/>
          <w:color w:val="auto"/>
          <w:sz w:val="20"/>
          <w:szCs w:val="20"/>
        </w:rPr>
      </w:pPr>
      <w:r w:rsidRPr="0080527C">
        <w:rPr>
          <w:b/>
          <w:bCs/>
          <w:color w:val="auto"/>
          <w:sz w:val="20"/>
          <w:szCs w:val="20"/>
        </w:rPr>
        <w:t>2. ОСНОВНЫЕ ТЕРМИНЫ И ОПРЕДЕЛЕНИЯ</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В целях применения настоящих Правил используются следующие основные термины и определения: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Благоустройство территорий </w:t>
      </w:r>
      <w:r w:rsidRPr="0080527C">
        <w:rPr>
          <w:color w:val="auto"/>
          <w:sz w:val="20"/>
          <w:szCs w:val="20"/>
        </w:rPr>
        <w:t xml:space="preserve">-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Визуальная нерекламная информация </w:t>
      </w:r>
      <w:r w:rsidRPr="0080527C">
        <w:rPr>
          <w:color w:val="auto"/>
          <w:sz w:val="20"/>
          <w:szCs w:val="20"/>
        </w:rPr>
        <w:t xml:space="preserve">– некоммерческая информация функционального, справочного или оформительско-декоративного характера, содержащая обязательные сведения, определённые Законом РФ «О защите прав потребителей», доводящая до сведения потребителей, данные о наименовании, организационно – правовой форме хозяйствующего субъекта, виде деятельности и режиме его работы (вывески, информационные таблички, учрежденческие доски, информация управления дорожным движением, схемы и карты, информация об объектах городской инфраструктуры и др.).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Городская среда </w:t>
      </w:r>
      <w:r w:rsidRPr="0080527C">
        <w:rPr>
          <w:color w:val="auto"/>
          <w:sz w:val="20"/>
          <w:szCs w:val="20"/>
        </w:rPr>
        <w:t xml:space="preserve">—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Газон </w:t>
      </w:r>
      <w:r w:rsidRPr="0080527C">
        <w:rPr>
          <w:color w:val="auto"/>
          <w:sz w:val="20"/>
          <w:szCs w:val="20"/>
        </w:rPr>
        <w:t xml:space="preserve">- земельный участок, являющийся элементом благоустройства, занятый зелеными насаждениями и (или) предназначенный для выращивания травяного покрова и древесно-кустарниковой растительности.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Дворовая территория - </w:t>
      </w:r>
      <w:r w:rsidRPr="0080527C">
        <w:rPr>
          <w:color w:val="auto"/>
          <w:sz w:val="20"/>
          <w:szCs w:val="20"/>
        </w:rPr>
        <w:t xml:space="preserve">общественное пространство двора, земельный участок многоквартирного дома, который является объектом благоустройства.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Детская игровая площадка (детская площадка) </w:t>
      </w:r>
      <w:r w:rsidRPr="0080527C">
        <w:rPr>
          <w:color w:val="auto"/>
          <w:sz w:val="20"/>
          <w:szCs w:val="20"/>
        </w:rPr>
        <w:t>- элемент благоустройства, площадка функционального назначения. Специально оборудованная территория, предназначенная для подвижных игр, активного отдыха детей разных возрастов, включающая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детской игровой площадки.</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Жидкие бытовые отходы (ЖБО) </w:t>
      </w:r>
      <w:r w:rsidRPr="0080527C">
        <w:rPr>
          <w:color w:val="auto"/>
          <w:sz w:val="20"/>
          <w:szCs w:val="20"/>
        </w:rPr>
        <w:t xml:space="preserve">- отходы жизнедеятельности человека и животных, включая фекальные отходы нецентрализованной канализации».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Зоны тихого отдыха </w:t>
      </w:r>
      <w:r w:rsidRPr="0080527C">
        <w:rPr>
          <w:color w:val="auto"/>
          <w:sz w:val="20"/>
          <w:szCs w:val="20"/>
        </w:rPr>
        <w:t xml:space="preserve">– элемент благоустройства, площадка функционального назначения. Специально оборудованная территория, на которой расположены малые архитектурные формы, озеленение, и предназначенная для отдыха.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Зеленые насаждения </w:t>
      </w:r>
      <w:r w:rsidRPr="0080527C">
        <w:rPr>
          <w:color w:val="auto"/>
          <w:sz w:val="20"/>
          <w:szCs w:val="20"/>
        </w:rPr>
        <w:t xml:space="preserve">- совокупность древесных, кустарниковых и травянистых растений естественного происхождения или посаженных на определенной территории.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Зимняя скользкость </w:t>
      </w:r>
      <w:r w:rsidRPr="0080527C">
        <w:rPr>
          <w:color w:val="auto"/>
          <w:sz w:val="20"/>
          <w:szCs w:val="20"/>
        </w:rPr>
        <w:t xml:space="preserve">- снежно-ледяные образования, приводящие к снижению коэффициента сцепления, в том числе в виде гололедицы и снежного наката.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Земляные работы </w:t>
      </w:r>
      <w:r w:rsidRPr="0080527C">
        <w:rPr>
          <w:color w:val="auto"/>
          <w:sz w:val="20"/>
          <w:szCs w:val="20"/>
        </w:rPr>
        <w:t xml:space="preserve">- все виды работ, связанные со вскрытием грунта, нарушением благоустройства (первичного вида) территории.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Информационная, временная конструкция - </w:t>
      </w:r>
      <w:r w:rsidRPr="0080527C">
        <w:rPr>
          <w:color w:val="auto"/>
          <w:sz w:val="20"/>
          <w:szCs w:val="20"/>
        </w:rPr>
        <w:t xml:space="preserve">конструкция, предназначенная для размещения сведений информационного характера (в том числе о фирменном наименовании (наименовании) организации, </w:t>
      </w:r>
      <w:r w:rsidRPr="0080527C">
        <w:rPr>
          <w:color w:val="auto"/>
          <w:sz w:val="20"/>
          <w:szCs w:val="20"/>
        </w:rPr>
        <w:lastRenderedPageBreak/>
        <w:t xml:space="preserve">месте нахождения, режиме работы, перечне товаров, работ, услуг) и (или) используемая в качестве указателя (ориентира) местонахождения организации, размещаемая на земельном участке независимо от формы собственности.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Индивидуальное домовладение </w:t>
      </w:r>
      <w:r w:rsidRPr="0080527C">
        <w:rPr>
          <w:color w:val="auto"/>
          <w:sz w:val="20"/>
          <w:szCs w:val="20"/>
        </w:rPr>
        <w:t xml:space="preserve">- земельный участок с расположенным на нем жилым домом (частью жилого дома) и примыкающими к нему и (или) отдельно стоящими на общем с жилым домом (частью жилого дома) земельном участке надворными постройками.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Комплексное развитие городской среды </w:t>
      </w:r>
      <w:r w:rsidRPr="0080527C">
        <w:rPr>
          <w:color w:val="auto"/>
          <w:sz w:val="20"/>
          <w:szCs w:val="20"/>
        </w:rPr>
        <w:t xml:space="preserve">–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Качество городской среды </w:t>
      </w:r>
      <w:r w:rsidRPr="0080527C">
        <w:rPr>
          <w:color w:val="auto"/>
          <w:sz w:val="20"/>
          <w:szCs w:val="20"/>
        </w:rPr>
        <w:t xml:space="preserve">- комплексная характеристика территории и ее частей, определяющая уровень комфорта повседневной жизни для различных слоев населения.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Критерии качества городской среды </w:t>
      </w:r>
      <w:r w:rsidRPr="0080527C">
        <w:rPr>
          <w:color w:val="auto"/>
          <w:sz w:val="20"/>
          <w:szCs w:val="20"/>
        </w:rPr>
        <w:t xml:space="preserve">- количественные и поддающиеся измерению параметры качества городской среды.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Капитальный ремонт дорожного покрытия </w:t>
      </w:r>
      <w:r w:rsidRPr="0080527C">
        <w:rPr>
          <w:color w:val="auto"/>
          <w:sz w:val="20"/>
          <w:szCs w:val="20"/>
        </w:rPr>
        <w:t xml:space="preserve">-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Концепция </w:t>
      </w:r>
      <w:r w:rsidRPr="0080527C">
        <w:rPr>
          <w:color w:val="auto"/>
          <w:sz w:val="20"/>
          <w:szCs w:val="20"/>
        </w:rPr>
        <w:t>– идея, конструктивный принцип который определяет стратегию действий.</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Контейнерная площадка </w:t>
      </w:r>
      <w:r w:rsidRPr="0080527C">
        <w:rPr>
          <w:color w:val="auto"/>
          <w:sz w:val="20"/>
          <w:szCs w:val="20"/>
        </w:rPr>
        <w:t xml:space="preserve">–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 – эпидемиологического благополучия населения и предназначенная для размещения контейнеров и бункеров.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Малые архитектурные формы </w:t>
      </w:r>
      <w:r w:rsidRPr="0080527C">
        <w:rPr>
          <w:color w:val="auto"/>
          <w:sz w:val="20"/>
          <w:szCs w:val="20"/>
        </w:rPr>
        <w:t xml:space="preserve">- элементы монументально-декоративного оформления, статуи, скульптуры (монументы), бюсты, триумфальные арки, ростральные колонны, триумфальные колонны, обелиски, мемориальные (памятные) доски и комплексы, стелы, устройства для оформления мобильного и вертикального озеленения (трельяжи, шпалеры, перголы, цветочницы, вазоны), городская мебель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Мусор </w:t>
      </w:r>
      <w:r w:rsidRPr="0080527C">
        <w:rPr>
          <w:color w:val="auto"/>
          <w:sz w:val="20"/>
          <w:szCs w:val="20"/>
        </w:rPr>
        <w:t>– мелкие неоднородные сухие и влажные отходы.</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Нормируемый комплекс элементов благоустройства </w:t>
      </w:r>
      <w:r w:rsidRPr="0080527C">
        <w:rPr>
          <w:color w:val="auto"/>
          <w:sz w:val="20"/>
          <w:szCs w:val="20"/>
        </w:rPr>
        <w:t xml:space="preserve">-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Наружная реклама </w:t>
      </w:r>
      <w:r w:rsidRPr="0080527C">
        <w:rPr>
          <w:color w:val="auto"/>
          <w:sz w:val="20"/>
          <w:szCs w:val="20"/>
        </w:rPr>
        <w:t xml:space="preserve">– реклама, распространяемая с использованием щитов, стендов, строительных сеток, электронных табло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На территории муниципального образования «Карсовайское» разрешены типы и виды рекламных конструкций, указанные в Правилах размещения объектов наружной рекламы и информации в муниципальном образовании «Карсовайское»;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Общественные пространства (территории общего пользования) </w:t>
      </w:r>
      <w:r w:rsidRPr="0080527C">
        <w:rPr>
          <w:color w:val="auto"/>
          <w:sz w:val="20"/>
          <w:szCs w:val="20"/>
        </w:rPr>
        <w:t xml:space="preserve">-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аллеи, бульвары.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Объекты благоустройства территории </w:t>
      </w:r>
      <w:r w:rsidRPr="0080527C">
        <w:rPr>
          <w:color w:val="auto"/>
          <w:sz w:val="20"/>
          <w:szCs w:val="20"/>
        </w:rPr>
        <w:t xml:space="preserve">-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 </w:t>
      </w:r>
    </w:p>
    <w:p w:rsidR="00921816" w:rsidRPr="0080527C" w:rsidRDefault="00921816" w:rsidP="00E54D50">
      <w:pPr>
        <w:pStyle w:val="Default"/>
        <w:ind w:firstLine="567"/>
        <w:jc w:val="both"/>
        <w:rPr>
          <w:color w:val="auto"/>
          <w:sz w:val="20"/>
          <w:szCs w:val="20"/>
        </w:rPr>
      </w:pPr>
      <w:r w:rsidRPr="0080527C">
        <w:rPr>
          <w:b/>
          <w:bCs/>
          <w:color w:val="auto"/>
          <w:sz w:val="20"/>
          <w:szCs w:val="20"/>
        </w:rPr>
        <w:t xml:space="preserve">Озеленение </w:t>
      </w:r>
      <w:r w:rsidRPr="0080527C">
        <w:rPr>
          <w:color w:val="auto"/>
          <w:sz w:val="20"/>
          <w:szCs w:val="20"/>
        </w:rPr>
        <w:t xml:space="preserve">-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Прилегающие территории </w:t>
      </w:r>
      <w:r w:rsidRPr="0080527C">
        <w:rPr>
          <w:rFonts w:ascii="Times New Roman" w:hAnsi="Times New Roman"/>
          <w:sz w:val="20"/>
          <w:szCs w:val="20"/>
        </w:rPr>
        <w:t xml:space="preserve">– земельный участок для благоустройства и санитарного содержания.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sz w:val="20"/>
          <w:szCs w:val="20"/>
        </w:rPr>
        <w:t xml:space="preserve">Границы прилегающих территории определяются: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sz w:val="20"/>
          <w:szCs w:val="20"/>
        </w:rPr>
        <w:t xml:space="preserve">1. на улицах с односторонней и двухсторонней застройкой (включая индивидуальные и многоквартирные дома) по длине занимаемого земельного участка, здания, строения, сооружения, хозяйственных построек, по ширине до проезжей части автодороги;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sz w:val="20"/>
          <w:szCs w:val="20"/>
        </w:rPr>
        <w:t>Схемы видов прилегающих террит</w:t>
      </w:r>
      <w:r w:rsidR="00F165CA" w:rsidRPr="0080527C">
        <w:rPr>
          <w:rFonts w:ascii="Times New Roman" w:hAnsi="Times New Roman"/>
          <w:sz w:val="20"/>
          <w:szCs w:val="20"/>
        </w:rPr>
        <w:t xml:space="preserve">ории приведены в Приложениях 1 </w:t>
      </w:r>
      <w:r w:rsidRPr="0080527C">
        <w:rPr>
          <w:rFonts w:ascii="Times New Roman" w:hAnsi="Times New Roman"/>
          <w:sz w:val="20"/>
          <w:szCs w:val="20"/>
        </w:rPr>
        <w:t xml:space="preserve">к настоящим Правилам.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sz w:val="20"/>
          <w:szCs w:val="20"/>
        </w:rPr>
        <w:lastRenderedPageBreak/>
        <w:t xml:space="preserve">2. на транспортных проездах (включая противопожарные проезды) по ширине - по центру проезда между зданиями, строениями, сооружениями, хозяйственными постройками, земельными участками, по длине проезда - до края проезжей части автодороги;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3. на дорогах, подходах и подъездных путях к промышленным предприятиям, карьерам, гаражам, складам, коллективным садам, летним кафе, базам и лагерям отдыха – по всей длине дороги (подхода, подъездного пути) включая 10-метровую зону с двух сторон от дороги;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4. для строительных площадок и земельных участков, предоставленных под строительство (в соответствии со стройгенпланом) – территория не менее 20 м по периметру от границ, отведённых под стройплощадку, если менее 20 м - до проезжей части дороги;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5. для торговых палаток (лотков), киосков, ларьков, остановочных павильонов – не менее 10 м по периметру, если менее 10 м - до проезжей части дороги;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6. для контейнерных площадок – не менее 20 м по периметру площадки, если менее 20 м - до проезжей части дороги;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7. для стоянок специализированного транспорта по вывозу отходов производства и потребления – не менее 30 м по периметру от машины;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8. к трансформаторным и распределительным подстанциям, тепловым пунктам, котельным другим зданиям и сооружениям инженерного назначения, в том числе работающим в автоматическом режиме (без обслуживающего персонала) – не менее 5 м по периметру, если менее 5 м - до проезжей части дороги;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9. к отдельно стоящим рекламным конструкциям – по периметру не менее 5 м, если менее 5 м - до проезжей части дороги; </w:t>
      </w:r>
    </w:p>
    <w:p w:rsidR="00921816" w:rsidRPr="0080527C" w:rsidRDefault="00921816" w:rsidP="004F62BF">
      <w:pPr>
        <w:autoSpaceDE w:val="0"/>
        <w:autoSpaceDN w:val="0"/>
        <w:adjustRightInd w:val="0"/>
        <w:spacing w:after="28" w:line="240" w:lineRule="auto"/>
        <w:ind w:firstLine="567"/>
        <w:jc w:val="both"/>
        <w:rPr>
          <w:rFonts w:ascii="Times New Roman" w:hAnsi="Times New Roman"/>
          <w:sz w:val="20"/>
          <w:szCs w:val="20"/>
        </w:rPr>
      </w:pPr>
      <w:r w:rsidRPr="0080527C">
        <w:rPr>
          <w:rFonts w:ascii="Times New Roman" w:hAnsi="Times New Roman"/>
          <w:sz w:val="20"/>
          <w:szCs w:val="20"/>
        </w:rPr>
        <w:t xml:space="preserve">10. к автозаправочным станциям, автомобильным стоянкам, парковкам, дачно-строительным и гаражно-строительным кооперативам, садоводческим некоммерческим товариществам, кооперативам овощехранилищ, мобильным циркам, зоопаркам, паркам аттракционов, летним кафе – не менее 50 метров по периметру от границ земельного участка (включая лесные, лесопарковые зоны), если менее 50 м - до проезжей части дороги;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sz w:val="20"/>
          <w:szCs w:val="20"/>
        </w:rPr>
        <w:t xml:space="preserve">11. к индивидуальным гаражам (гаражным боксам), овощным ямам, наземным туалетам, другим отдельно стоящим хозяйственным постройкам – не менее 5 м по периметру, если менее 5 м - до проезжей части дороги.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Пользователи дворовых территорий </w:t>
      </w:r>
      <w:r w:rsidRPr="0080527C">
        <w:rPr>
          <w:rFonts w:ascii="Times New Roman" w:hAnsi="Times New Roman"/>
          <w:sz w:val="20"/>
          <w:szCs w:val="20"/>
        </w:rPr>
        <w:t xml:space="preserve">– сообщество жителей многоквартирного дома (пенсионеры, взрослые, молодые люди, дети, собаководы, автомобилисты).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Парковка автомобилей </w:t>
      </w:r>
      <w:r w:rsidRPr="0080527C">
        <w:rPr>
          <w:rFonts w:ascii="Times New Roman" w:hAnsi="Times New Roman"/>
          <w:sz w:val="20"/>
          <w:szCs w:val="20"/>
        </w:rPr>
        <w:t xml:space="preserve">– это место, где транспортное средство можно перевести в нерабочее состояние и оставить на непродолжительное время.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Площадки для выгула домашних животных </w:t>
      </w:r>
      <w:r w:rsidRPr="0080527C">
        <w:rPr>
          <w:rFonts w:ascii="Times New Roman" w:hAnsi="Times New Roman"/>
          <w:sz w:val="20"/>
          <w:szCs w:val="20"/>
        </w:rPr>
        <w:t xml:space="preserve">– элемент благоустройства, площадка функционального назначения. Специально оборудованные территории, с защитным ограждением и элементами благоустройства.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Палисадники – </w:t>
      </w:r>
      <w:r w:rsidRPr="0080527C">
        <w:rPr>
          <w:rFonts w:ascii="Times New Roman" w:hAnsi="Times New Roman"/>
          <w:sz w:val="20"/>
          <w:szCs w:val="20"/>
        </w:rPr>
        <w:t xml:space="preserve">элемент благоустройства территории в виде ограждения вдоль фасадов жилых домов высотой не более 1,2 метра и шириной не более 1,5 метров, используемый для выращивания цветочных культур, низкорослых и среднерослых декоративных кустарников.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Проект благоустройства </w:t>
      </w:r>
      <w:r w:rsidRPr="0080527C">
        <w:rPr>
          <w:rFonts w:ascii="Times New Roman" w:hAnsi="Times New Roman"/>
          <w:sz w:val="20"/>
          <w:szCs w:val="20"/>
        </w:rPr>
        <w:t xml:space="preserve">-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Развитие объекта благоустройства </w:t>
      </w:r>
      <w:r w:rsidRPr="0080527C">
        <w:rPr>
          <w:rFonts w:ascii="Times New Roman" w:hAnsi="Times New Roman"/>
          <w:sz w:val="20"/>
          <w:szCs w:val="20"/>
        </w:rPr>
        <w:t xml:space="preserve">-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 </w:t>
      </w:r>
    </w:p>
    <w:p w:rsidR="00921816" w:rsidRPr="0080527C" w:rsidRDefault="00921816" w:rsidP="001A7BC4">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Реклама </w:t>
      </w:r>
      <w:r w:rsidRPr="0080527C">
        <w:rPr>
          <w:rFonts w:ascii="Times New Roman" w:hAnsi="Times New Roman"/>
          <w:sz w:val="20"/>
          <w:szCs w:val="20"/>
        </w:rPr>
        <w:t xml:space="preserve">– распространяемая в любой форме, с помощью любых средств, информация о физическом или юридическом лице, товарах, услугах, идеях и начинаниях (рекламная информация), которая предназначена для неопределённого круга лиц и призвана формировать или поддерживать интерес к этим физическим, юридическим лицам, товарам, услугам, идеям и начинаниям и способствовать реализации товаров, идей и начинаний;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Субъекты среды </w:t>
      </w:r>
      <w:r w:rsidRPr="0080527C">
        <w:rPr>
          <w:rFonts w:ascii="Times New Roman" w:hAnsi="Times New Roman"/>
          <w:sz w:val="20"/>
          <w:szCs w:val="20"/>
        </w:rPr>
        <w:t xml:space="preserve">-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Содержание объекта благоустройства </w:t>
      </w:r>
      <w:r w:rsidRPr="0080527C">
        <w:rPr>
          <w:rFonts w:ascii="Times New Roman" w:hAnsi="Times New Roman"/>
          <w:sz w:val="20"/>
          <w:szCs w:val="20"/>
        </w:rPr>
        <w:t xml:space="preserve">- поддержание в надлежащем техническом, физическом, эстетическом состоянии объектов благоустройства, их отдельных элементов.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Спортивная площадка </w:t>
      </w:r>
      <w:r w:rsidRPr="0080527C">
        <w:rPr>
          <w:rFonts w:ascii="Times New Roman" w:hAnsi="Times New Roman"/>
          <w:sz w:val="20"/>
          <w:szCs w:val="20"/>
        </w:rPr>
        <w:t xml:space="preserve">- элемент благоустройства, площадка функционального назначения. Специально оборудованная территория, на которой расположено оборудование или элементы оборудования, и предназначена для занятий физкультурой и спортом всех возрастных групп населения, включающая в себя мостики-лесенки, турники, гимнастические комплексы, рукоходы,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спортивной площадки.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Свалка мусора несанкционированная </w:t>
      </w:r>
      <w:r w:rsidRPr="0080527C">
        <w:rPr>
          <w:rFonts w:ascii="Times New Roman" w:hAnsi="Times New Roman"/>
          <w:sz w:val="20"/>
          <w:szCs w:val="20"/>
        </w:rPr>
        <w:t xml:space="preserve">- самовольный (несанкционированный) сброс (размещение) или складирование твердых бытовых отходов, твердых коммунальных отходов, крупногабаритного мусора, отходов производства и строительства, растительных и биологических отходов, мусора, образованного в процессе деятельности юридических или физических лиц.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Твердое покрытие </w:t>
      </w:r>
      <w:r w:rsidRPr="0080527C">
        <w:rPr>
          <w:rFonts w:ascii="Times New Roman" w:hAnsi="Times New Roman"/>
          <w:sz w:val="20"/>
          <w:szCs w:val="20"/>
        </w:rPr>
        <w:t xml:space="preserve">- дорожное покрытие в составе дорожных одежд.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Транспортный проезд </w:t>
      </w:r>
      <w:r w:rsidRPr="0080527C">
        <w:rPr>
          <w:rFonts w:ascii="Times New Roman" w:hAnsi="Times New Roman"/>
          <w:sz w:val="20"/>
          <w:szCs w:val="20"/>
        </w:rPr>
        <w:t xml:space="preserve">- дорога, примыкающая к проезжим частям жилых и магистральных улиц, разворотным площадкам. Система транспортных коммуникаций, обеспечивающая транспортную связь </w:t>
      </w:r>
      <w:r w:rsidRPr="0080527C">
        <w:rPr>
          <w:rFonts w:ascii="Times New Roman" w:hAnsi="Times New Roman"/>
          <w:sz w:val="20"/>
          <w:szCs w:val="20"/>
        </w:rPr>
        <w:lastRenderedPageBreak/>
        <w:t xml:space="preserve">между зданиями и участками внутри кварталов, производственных и общественных зон, с улично-дорожной сетью населенного пункта.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Уборка территорий </w:t>
      </w:r>
      <w:r w:rsidRPr="0080527C">
        <w:rPr>
          <w:rFonts w:ascii="Times New Roman" w:hAnsi="Times New Roman"/>
          <w:sz w:val="20"/>
          <w:szCs w:val="20"/>
        </w:rPr>
        <w:t xml:space="preserve">- вид деятельности, связанный со сбором, вывозом в специально отведенные места отходов производства и потребления, мусора, снега, а также мероприятия, направленные на обеспечение чистоты и порядка, а также экологического и санитарно-эпидемиологического благополучия населения и охрану окружающей среды.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Улица </w:t>
      </w:r>
      <w:r w:rsidRPr="0080527C">
        <w:rPr>
          <w:rFonts w:ascii="Times New Roman" w:hAnsi="Times New Roman"/>
          <w:sz w:val="20"/>
          <w:szCs w:val="20"/>
        </w:rPr>
        <w:t xml:space="preserve">-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Функциональное зонирование </w:t>
      </w:r>
      <w:r w:rsidRPr="0080527C">
        <w:rPr>
          <w:rFonts w:ascii="Times New Roman" w:hAnsi="Times New Roman"/>
          <w:sz w:val="20"/>
          <w:szCs w:val="20"/>
        </w:rPr>
        <w:t xml:space="preserve">– это разделение участка на отдельные части, несущие определенную функциональную нагрузку, а также осуществление взаимосвязи этих зон между собой;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Функциональное освещение </w:t>
      </w:r>
      <w:r w:rsidRPr="0080527C">
        <w:rPr>
          <w:rFonts w:ascii="Times New Roman" w:hAnsi="Times New Roman"/>
          <w:sz w:val="20"/>
          <w:szCs w:val="20"/>
        </w:rPr>
        <w:t xml:space="preserve">– элемент благоустройства, осветительное оборудование для обеспечения безопасности передвижения в темноте, направленно на освещение функциональных зон, входов в подъезды.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Фасад здания, сооружения </w:t>
      </w:r>
      <w:r w:rsidRPr="0080527C">
        <w:rPr>
          <w:rFonts w:ascii="Times New Roman" w:hAnsi="Times New Roman"/>
          <w:sz w:val="20"/>
          <w:szCs w:val="20"/>
        </w:rPr>
        <w:t xml:space="preserve">- наружная, лицевая сторона здания, сооружения. У здания имеется главный фасад, уличный фасад, дворовый фасад.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Эскизный проект </w:t>
      </w:r>
      <w:r w:rsidRPr="0080527C">
        <w:rPr>
          <w:rFonts w:ascii="Times New Roman" w:hAnsi="Times New Roman"/>
          <w:sz w:val="20"/>
          <w:szCs w:val="20"/>
        </w:rPr>
        <w:t xml:space="preserve">– графические материалы, содержащие характеристику объекта. Эскизный проект является частью технического задания для проектирования.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Элементы благоустройства </w:t>
      </w:r>
      <w:r w:rsidRPr="0080527C">
        <w:rPr>
          <w:rFonts w:ascii="Times New Roman" w:hAnsi="Times New Roman"/>
          <w:sz w:val="20"/>
          <w:szCs w:val="20"/>
        </w:rPr>
        <w:t xml:space="preserve">-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 </w:t>
      </w:r>
    </w:p>
    <w:p w:rsidR="00921816" w:rsidRPr="0080527C" w:rsidRDefault="00921816" w:rsidP="004F62BF">
      <w:pPr>
        <w:autoSpaceDE w:val="0"/>
        <w:autoSpaceDN w:val="0"/>
        <w:adjustRightInd w:val="0"/>
        <w:spacing w:after="0" w:line="240" w:lineRule="auto"/>
        <w:ind w:firstLine="567"/>
        <w:jc w:val="both"/>
        <w:rPr>
          <w:rFonts w:ascii="Times New Roman" w:hAnsi="Times New Roman"/>
          <w:sz w:val="20"/>
          <w:szCs w:val="20"/>
        </w:rPr>
      </w:pPr>
      <w:r w:rsidRPr="0080527C">
        <w:rPr>
          <w:rFonts w:ascii="Times New Roman" w:hAnsi="Times New Roman"/>
          <w:b/>
          <w:bCs/>
          <w:sz w:val="20"/>
          <w:szCs w:val="20"/>
        </w:rPr>
        <w:t xml:space="preserve">Элементы обустройства автомобильных дорог – </w:t>
      </w:r>
      <w:r w:rsidRPr="0080527C">
        <w:rPr>
          <w:rFonts w:ascii="Times New Roman" w:hAnsi="Times New Roman"/>
          <w:sz w:val="20"/>
          <w:szCs w:val="20"/>
        </w:rPr>
        <w:t>сооружения, к которым относятся дорожные знаки, дорожные ограждения, светофоры и другие устройства для регулирования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921816" w:rsidRPr="0080527C" w:rsidRDefault="00921816" w:rsidP="004F62BF">
      <w:pPr>
        <w:autoSpaceDE w:val="0"/>
        <w:autoSpaceDN w:val="0"/>
        <w:adjustRightInd w:val="0"/>
        <w:spacing w:after="0" w:line="240" w:lineRule="auto"/>
        <w:ind w:firstLine="567"/>
        <w:jc w:val="both"/>
        <w:rPr>
          <w:rFonts w:ascii="Times New Roman" w:hAnsi="Times New Roman"/>
          <w:b/>
          <w:bCs/>
          <w:sz w:val="20"/>
          <w:szCs w:val="20"/>
        </w:rPr>
      </w:pPr>
    </w:p>
    <w:p w:rsidR="00921816" w:rsidRPr="0080527C" w:rsidRDefault="00921816" w:rsidP="00E54D50">
      <w:pPr>
        <w:pStyle w:val="Default"/>
        <w:jc w:val="center"/>
        <w:rPr>
          <w:b/>
          <w:bCs/>
          <w:color w:val="auto"/>
          <w:sz w:val="20"/>
          <w:szCs w:val="20"/>
        </w:rPr>
      </w:pPr>
      <w:r w:rsidRPr="0080527C">
        <w:rPr>
          <w:b/>
          <w:bCs/>
          <w:color w:val="auto"/>
          <w:sz w:val="20"/>
          <w:szCs w:val="20"/>
        </w:rPr>
        <w:t>3. ЭЛЕМЕНТЫ БЛАГОУСТРОЙСТВА ТЕРРИТОРИИ</w:t>
      </w:r>
    </w:p>
    <w:p w:rsidR="00921816" w:rsidRPr="0080527C" w:rsidRDefault="00921816" w:rsidP="00E54D50">
      <w:pPr>
        <w:pStyle w:val="Default"/>
        <w:ind w:firstLine="567"/>
        <w:rPr>
          <w:color w:val="auto"/>
          <w:sz w:val="20"/>
          <w:szCs w:val="20"/>
        </w:rPr>
      </w:pPr>
      <w:r w:rsidRPr="0080527C">
        <w:rPr>
          <w:color w:val="auto"/>
          <w:sz w:val="20"/>
          <w:szCs w:val="20"/>
        </w:rPr>
        <w:t xml:space="preserve">К элементам благоустройства территории относятся следующие элементы: </w:t>
      </w:r>
    </w:p>
    <w:p w:rsidR="00921816" w:rsidRPr="0080527C" w:rsidRDefault="00921816" w:rsidP="00E54D50">
      <w:pPr>
        <w:pStyle w:val="Default"/>
        <w:ind w:firstLine="567"/>
        <w:rPr>
          <w:color w:val="auto"/>
          <w:sz w:val="20"/>
          <w:szCs w:val="20"/>
        </w:rPr>
      </w:pPr>
      <w:r w:rsidRPr="0080527C">
        <w:rPr>
          <w:color w:val="auto"/>
          <w:sz w:val="20"/>
          <w:szCs w:val="20"/>
        </w:rPr>
        <w:t xml:space="preserve">3.1. Пешеходные коммуникации; </w:t>
      </w:r>
    </w:p>
    <w:p w:rsidR="00921816" w:rsidRPr="0080527C" w:rsidRDefault="00921816" w:rsidP="00E54D50">
      <w:pPr>
        <w:pStyle w:val="Default"/>
        <w:ind w:firstLine="567"/>
        <w:rPr>
          <w:color w:val="auto"/>
          <w:sz w:val="20"/>
          <w:szCs w:val="20"/>
        </w:rPr>
      </w:pPr>
      <w:r w:rsidRPr="0080527C">
        <w:rPr>
          <w:color w:val="auto"/>
          <w:sz w:val="20"/>
          <w:szCs w:val="20"/>
        </w:rPr>
        <w:t xml:space="preserve">3.2. Площадки различного функционального назначения; </w:t>
      </w:r>
    </w:p>
    <w:p w:rsidR="00921816" w:rsidRPr="0080527C" w:rsidRDefault="00921816" w:rsidP="00E54D50">
      <w:pPr>
        <w:pStyle w:val="Default"/>
        <w:ind w:firstLine="567"/>
        <w:rPr>
          <w:color w:val="auto"/>
          <w:sz w:val="20"/>
          <w:szCs w:val="20"/>
        </w:rPr>
      </w:pPr>
      <w:r w:rsidRPr="0080527C">
        <w:rPr>
          <w:color w:val="auto"/>
          <w:sz w:val="20"/>
          <w:szCs w:val="20"/>
        </w:rPr>
        <w:t xml:space="preserve">3.3. Элементы освещения и осветительное оборудование; </w:t>
      </w:r>
    </w:p>
    <w:p w:rsidR="00921816" w:rsidRPr="0080527C" w:rsidRDefault="00921816" w:rsidP="00E54D50">
      <w:pPr>
        <w:pStyle w:val="Default"/>
        <w:ind w:firstLine="567"/>
        <w:rPr>
          <w:color w:val="auto"/>
          <w:sz w:val="20"/>
          <w:szCs w:val="20"/>
        </w:rPr>
      </w:pPr>
      <w:r w:rsidRPr="0080527C">
        <w:rPr>
          <w:color w:val="auto"/>
          <w:sz w:val="20"/>
          <w:szCs w:val="20"/>
        </w:rPr>
        <w:t xml:space="preserve">3.4. Ограждения (заборы); </w:t>
      </w:r>
    </w:p>
    <w:p w:rsidR="00921816" w:rsidRPr="0080527C" w:rsidRDefault="00921816" w:rsidP="00E54D50">
      <w:pPr>
        <w:pStyle w:val="Default"/>
        <w:ind w:firstLine="567"/>
        <w:rPr>
          <w:color w:val="auto"/>
          <w:sz w:val="20"/>
          <w:szCs w:val="20"/>
        </w:rPr>
      </w:pPr>
      <w:r w:rsidRPr="0080527C">
        <w:rPr>
          <w:color w:val="auto"/>
          <w:sz w:val="20"/>
          <w:szCs w:val="20"/>
        </w:rPr>
        <w:t xml:space="preserve">3.5. Малые архитектурные формы; </w:t>
      </w:r>
    </w:p>
    <w:p w:rsidR="00921816" w:rsidRPr="0080527C" w:rsidRDefault="00921816" w:rsidP="00E54D50">
      <w:pPr>
        <w:pStyle w:val="Default"/>
        <w:ind w:firstLine="567"/>
        <w:rPr>
          <w:color w:val="auto"/>
          <w:sz w:val="20"/>
          <w:szCs w:val="20"/>
        </w:rPr>
      </w:pPr>
      <w:r w:rsidRPr="0080527C">
        <w:rPr>
          <w:color w:val="auto"/>
          <w:sz w:val="20"/>
          <w:szCs w:val="20"/>
        </w:rPr>
        <w:t xml:space="preserve">3.6. Мебель для территорий; </w:t>
      </w:r>
    </w:p>
    <w:p w:rsidR="00921816" w:rsidRPr="0080527C" w:rsidRDefault="00921816" w:rsidP="00E54D50">
      <w:pPr>
        <w:pStyle w:val="Default"/>
        <w:ind w:firstLine="567"/>
        <w:rPr>
          <w:color w:val="auto"/>
          <w:sz w:val="20"/>
          <w:szCs w:val="20"/>
        </w:rPr>
      </w:pPr>
      <w:r w:rsidRPr="0080527C">
        <w:rPr>
          <w:color w:val="auto"/>
          <w:sz w:val="20"/>
          <w:szCs w:val="20"/>
        </w:rPr>
        <w:t xml:space="preserve">3.7. Элементы озеленения; </w:t>
      </w:r>
    </w:p>
    <w:p w:rsidR="00921816" w:rsidRPr="0080527C" w:rsidRDefault="00921816" w:rsidP="00E54D50">
      <w:pPr>
        <w:pStyle w:val="Default"/>
        <w:ind w:firstLine="567"/>
        <w:rPr>
          <w:color w:val="auto"/>
          <w:sz w:val="20"/>
          <w:szCs w:val="20"/>
        </w:rPr>
      </w:pPr>
      <w:r w:rsidRPr="0080527C">
        <w:rPr>
          <w:color w:val="auto"/>
          <w:sz w:val="20"/>
          <w:szCs w:val="20"/>
        </w:rPr>
        <w:t xml:space="preserve">3.8. Уличное коммунально-бытовое оборудование; </w:t>
      </w:r>
    </w:p>
    <w:p w:rsidR="00921816" w:rsidRPr="0080527C" w:rsidRDefault="00921816" w:rsidP="00E54D50">
      <w:pPr>
        <w:pStyle w:val="Default"/>
        <w:ind w:firstLine="567"/>
        <w:rPr>
          <w:color w:val="auto"/>
          <w:sz w:val="20"/>
          <w:szCs w:val="20"/>
        </w:rPr>
      </w:pPr>
      <w:r w:rsidRPr="0080527C">
        <w:rPr>
          <w:color w:val="auto"/>
          <w:sz w:val="20"/>
          <w:szCs w:val="20"/>
        </w:rPr>
        <w:t xml:space="preserve">3.9. Уличное техническое оборудование; </w:t>
      </w:r>
    </w:p>
    <w:p w:rsidR="00921816" w:rsidRPr="0080527C" w:rsidRDefault="00921816" w:rsidP="00E54D50">
      <w:pPr>
        <w:pStyle w:val="Default"/>
        <w:ind w:firstLine="567"/>
        <w:rPr>
          <w:color w:val="auto"/>
          <w:sz w:val="20"/>
          <w:szCs w:val="20"/>
        </w:rPr>
      </w:pPr>
      <w:r w:rsidRPr="0080527C">
        <w:rPr>
          <w:color w:val="auto"/>
          <w:sz w:val="20"/>
          <w:szCs w:val="20"/>
        </w:rPr>
        <w:t xml:space="preserve">3.10. Водные устройства; </w:t>
      </w:r>
    </w:p>
    <w:p w:rsidR="00921816" w:rsidRPr="0080527C" w:rsidRDefault="00921816" w:rsidP="00E54D50">
      <w:pPr>
        <w:pStyle w:val="Default"/>
        <w:ind w:firstLine="567"/>
        <w:rPr>
          <w:color w:val="auto"/>
          <w:sz w:val="20"/>
          <w:szCs w:val="20"/>
        </w:rPr>
      </w:pPr>
      <w:r w:rsidRPr="0080527C">
        <w:rPr>
          <w:color w:val="auto"/>
          <w:sz w:val="20"/>
          <w:szCs w:val="20"/>
        </w:rPr>
        <w:t xml:space="preserve">3.11. Элементы инженерной подготовки и защиты территории; </w:t>
      </w:r>
    </w:p>
    <w:p w:rsidR="00921816" w:rsidRPr="0080527C" w:rsidRDefault="00921816" w:rsidP="00E54D50">
      <w:pPr>
        <w:pStyle w:val="Default"/>
        <w:ind w:firstLine="567"/>
        <w:rPr>
          <w:color w:val="auto"/>
          <w:sz w:val="20"/>
          <w:szCs w:val="20"/>
        </w:rPr>
      </w:pPr>
      <w:r w:rsidRPr="0080527C">
        <w:rPr>
          <w:color w:val="auto"/>
          <w:sz w:val="20"/>
          <w:szCs w:val="20"/>
        </w:rPr>
        <w:t xml:space="preserve">3.12. Виды покрытий; </w:t>
      </w:r>
    </w:p>
    <w:p w:rsidR="00921816" w:rsidRPr="0080527C" w:rsidRDefault="00921816" w:rsidP="00E54D50">
      <w:pPr>
        <w:pStyle w:val="Default"/>
        <w:ind w:firstLine="567"/>
        <w:rPr>
          <w:color w:val="auto"/>
          <w:sz w:val="20"/>
          <w:szCs w:val="20"/>
        </w:rPr>
      </w:pPr>
      <w:r w:rsidRPr="0080527C">
        <w:rPr>
          <w:color w:val="auto"/>
          <w:sz w:val="20"/>
          <w:szCs w:val="20"/>
        </w:rPr>
        <w:t xml:space="preserve">3.13. Некапитальные нестационарные сооружения; </w:t>
      </w:r>
    </w:p>
    <w:p w:rsidR="00921816" w:rsidRPr="0080527C" w:rsidRDefault="00921816" w:rsidP="00E54D50">
      <w:pPr>
        <w:pStyle w:val="Default"/>
        <w:ind w:firstLine="567"/>
        <w:rPr>
          <w:color w:val="auto"/>
          <w:sz w:val="20"/>
          <w:szCs w:val="20"/>
        </w:rPr>
      </w:pPr>
      <w:r w:rsidRPr="0080527C">
        <w:rPr>
          <w:color w:val="auto"/>
          <w:sz w:val="20"/>
          <w:szCs w:val="20"/>
        </w:rPr>
        <w:t xml:space="preserve">3.14. Оформление и оборудование зданий и сооружений; </w:t>
      </w:r>
    </w:p>
    <w:p w:rsidR="00921816" w:rsidRPr="0080527C" w:rsidRDefault="00921816" w:rsidP="00E54D50">
      <w:pPr>
        <w:pStyle w:val="Default"/>
        <w:ind w:firstLine="567"/>
        <w:rPr>
          <w:b/>
          <w:bCs/>
          <w:color w:val="auto"/>
          <w:sz w:val="20"/>
          <w:szCs w:val="20"/>
        </w:rPr>
      </w:pPr>
      <w:r w:rsidRPr="0080527C">
        <w:rPr>
          <w:b/>
          <w:bCs/>
          <w:color w:val="auto"/>
          <w:sz w:val="20"/>
          <w:szCs w:val="20"/>
        </w:rPr>
        <w:t xml:space="preserve">3.1. Пешеходные коммуникации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3.1.1. Пешеходные коммуникации обеспечивают пешеходные связи и передвижения на территории муниципального образования «Карсовайское». К пешеходным коммуникациям относят: тротуары, аллеи, дорожки, тропинки, обеспечивающие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определенных уклонах рельефа предусматривается устройство лестниц и пандусов.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3.1.2. Покрытие пешеходных дорожек должно быть удобным при ходьбе и устойчивым к износу, иметь достаточную ширину для обеспечения комфортной пропускной способности (предотвращение образования толпы в общественных местах).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3.1.3.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4</w:t>
      </w:r>
      <w:r w:rsidRPr="0080527C">
        <w:rPr>
          <w:color w:val="auto"/>
          <w:sz w:val="20"/>
          <w:szCs w:val="20"/>
        </w:rPr>
        <w:t xml:space="preserve">.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 Основные пешеходные коммуникации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.1.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w:t>
      </w:r>
      <w:r w:rsidRPr="0080527C">
        <w:rPr>
          <w:color w:val="auto"/>
          <w:sz w:val="20"/>
          <w:szCs w:val="20"/>
        </w:rPr>
        <w:lastRenderedPageBreak/>
        <w:t xml:space="preserve">бытового обслуживания, рекреационными территориями, а также связь между основными пунктами тяготения в составе общественных зон и объектов рекреации.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.2. Трассировка основных пешеходных коммуникаций может осуществляться вдоль улиц и дорог (тротуары) или независимо от них.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.3. Во всех случаях пересечения основных пешеходных коммуникаций с транспортными проездами рекомендуется устройство бордюрных пандусов. Не допускается использование существующих пешеходных коммуникаций и прилегающих к ним газонов для остановки, парковки и стоянки транспортных средств.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.4. 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.5. 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.6.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.7. Требования к покрытиям и конструкциям основных пешеходных коммуникаций устанавливают с возможностью их всесезонной эксплуатации.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5</w:t>
      </w:r>
      <w:r w:rsidRPr="0080527C">
        <w:rPr>
          <w:color w:val="auto"/>
          <w:sz w:val="20"/>
          <w:szCs w:val="20"/>
        </w:rPr>
        <w:t xml:space="preserve">.8. В зонах пешеходных коммуникаций допускается размещение некапитальных нестационарных сооружений. </w:t>
      </w:r>
    </w:p>
    <w:p w:rsidR="00921816" w:rsidRPr="0080527C" w:rsidRDefault="00F165CA" w:rsidP="00E54D50">
      <w:pPr>
        <w:pStyle w:val="Default"/>
        <w:ind w:firstLine="567"/>
        <w:jc w:val="both"/>
        <w:rPr>
          <w:color w:val="auto"/>
          <w:sz w:val="20"/>
          <w:szCs w:val="20"/>
        </w:rPr>
      </w:pPr>
      <w:r w:rsidRPr="0080527C">
        <w:rPr>
          <w:color w:val="auto"/>
          <w:sz w:val="20"/>
          <w:szCs w:val="20"/>
        </w:rPr>
        <w:t>3.1.6</w:t>
      </w:r>
      <w:r w:rsidR="00921816" w:rsidRPr="0080527C">
        <w:rPr>
          <w:color w:val="auto"/>
          <w:sz w:val="20"/>
          <w:szCs w:val="20"/>
        </w:rPr>
        <w:t xml:space="preserve">. Второстепенные пешеходные коммуникации </w:t>
      </w:r>
    </w:p>
    <w:p w:rsidR="00921816" w:rsidRPr="0080527C" w:rsidRDefault="00F165CA" w:rsidP="00E54D50">
      <w:pPr>
        <w:pStyle w:val="Default"/>
        <w:ind w:firstLine="567"/>
        <w:jc w:val="both"/>
        <w:rPr>
          <w:color w:val="auto"/>
          <w:sz w:val="20"/>
          <w:szCs w:val="20"/>
        </w:rPr>
      </w:pPr>
      <w:r w:rsidRPr="0080527C">
        <w:rPr>
          <w:color w:val="auto"/>
          <w:sz w:val="20"/>
          <w:szCs w:val="20"/>
        </w:rPr>
        <w:t>3.1.6</w:t>
      </w:r>
      <w:r w:rsidR="00921816" w:rsidRPr="0080527C">
        <w:rPr>
          <w:color w:val="auto"/>
          <w:sz w:val="20"/>
          <w:szCs w:val="20"/>
        </w:rPr>
        <w:t xml:space="preserve">.1. 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(аллея, сквер, бульвар, парк, лесопарк). Ширина второстепенных пешеходных коммуникаций от 1,0 м до 1,5 м. </w:t>
      </w:r>
    </w:p>
    <w:p w:rsidR="00921816" w:rsidRPr="0080527C" w:rsidRDefault="00F165CA" w:rsidP="00E54D50">
      <w:pPr>
        <w:pStyle w:val="Default"/>
        <w:ind w:firstLine="567"/>
        <w:jc w:val="both"/>
        <w:rPr>
          <w:color w:val="auto"/>
          <w:sz w:val="20"/>
          <w:szCs w:val="20"/>
        </w:rPr>
      </w:pPr>
      <w:r w:rsidRPr="0080527C">
        <w:rPr>
          <w:color w:val="auto"/>
          <w:sz w:val="20"/>
          <w:szCs w:val="20"/>
        </w:rPr>
        <w:t>3.1.6</w:t>
      </w:r>
      <w:r w:rsidR="00921816" w:rsidRPr="0080527C">
        <w:rPr>
          <w:color w:val="auto"/>
          <w:sz w:val="20"/>
          <w:szCs w:val="20"/>
        </w:rPr>
        <w:t xml:space="preserve">.2. Обязательный перечень элементов благоустройства на территории второстепенных пешеходных коммуникаций обычно включает различные виды покрытия. </w:t>
      </w:r>
    </w:p>
    <w:p w:rsidR="00921816" w:rsidRPr="0080527C" w:rsidRDefault="00F165CA" w:rsidP="00E54D50">
      <w:pPr>
        <w:pStyle w:val="Default"/>
        <w:ind w:firstLine="567"/>
        <w:jc w:val="both"/>
        <w:rPr>
          <w:color w:val="auto"/>
          <w:sz w:val="20"/>
          <w:szCs w:val="20"/>
        </w:rPr>
      </w:pPr>
      <w:r w:rsidRPr="0080527C">
        <w:rPr>
          <w:color w:val="auto"/>
          <w:sz w:val="20"/>
          <w:szCs w:val="20"/>
        </w:rPr>
        <w:t>3.1.6.3</w:t>
      </w:r>
      <w:r w:rsidR="00921816" w:rsidRPr="0080527C">
        <w:rPr>
          <w:color w:val="auto"/>
          <w:sz w:val="20"/>
          <w:szCs w:val="20"/>
        </w:rPr>
        <w:t xml:space="preserve">. 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 </w:t>
      </w:r>
    </w:p>
    <w:p w:rsidR="00921816" w:rsidRPr="0080527C" w:rsidRDefault="00921816" w:rsidP="00E54D50">
      <w:pPr>
        <w:pStyle w:val="Default"/>
        <w:ind w:firstLine="567"/>
        <w:jc w:val="both"/>
        <w:rPr>
          <w:color w:val="auto"/>
          <w:sz w:val="20"/>
          <w:szCs w:val="20"/>
        </w:rPr>
      </w:pPr>
      <w:r w:rsidRPr="0080527C">
        <w:rPr>
          <w:color w:val="auto"/>
          <w:sz w:val="20"/>
          <w:szCs w:val="20"/>
        </w:rPr>
        <w:t>3.1.</w:t>
      </w:r>
      <w:r w:rsidR="00F165CA" w:rsidRPr="0080527C">
        <w:rPr>
          <w:color w:val="auto"/>
          <w:sz w:val="20"/>
          <w:szCs w:val="20"/>
        </w:rPr>
        <w:t>7</w:t>
      </w:r>
      <w:r w:rsidRPr="0080527C">
        <w:rPr>
          <w:color w:val="auto"/>
          <w:sz w:val="20"/>
          <w:szCs w:val="20"/>
        </w:rPr>
        <w:t xml:space="preserve">. Транспортные проезды </w:t>
      </w:r>
    </w:p>
    <w:p w:rsidR="00921816" w:rsidRPr="0080527C" w:rsidRDefault="00F165CA" w:rsidP="00E54D50">
      <w:pPr>
        <w:pStyle w:val="Default"/>
        <w:ind w:firstLine="567"/>
        <w:jc w:val="both"/>
        <w:rPr>
          <w:color w:val="auto"/>
          <w:sz w:val="20"/>
          <w:szCs w:val="20"/>
        </w:rPr>
      </w:pPr>
      <w:r w:rsidRPr="0080527C">
        <w:rPr>
          <w:color w:val="auto"/>
          <w:sz w:val="20"/>
          <w:szCs w:val="20"/>
        </w:rPr>
        <w:t>3.1.7</w:t>
      </w:r>
      <w:r w:rsidR="00921816" w:rsidRPr="0080527C">
        <w:rPr>
          <w:color w:val="auto"/>
          <w:sz w:val="20"/>
          <w:szCs w:val="20"/>
        </w:rPr>
        <w:t xml:space="preserve">.1.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 </w:t>
      </w:r>
    </w:p>
    <w:p w:rsidR="00921816" w:rsidRPr="0080527C" w:rsidRDefault="00F165CA" w:rsidP="00E54D50">
      <w:pPr>
        <w:pStyle w:val="Default"/>
        <w:ind w:firstLine="567"/>
        <w:jc w:val="both"/>
        <w:rPr>
          <w:color w:val="auto"/>
          <w:sz w:val="20"/>
          <w:szCs w:val="20"/>
        </w:rPr>
      </w:pPr>
      <w:r w:rsidRPr="0080527C">
        <w:rPr>
          <w:color w:val="auto"/>
          <w:sz w:val="20"/>
          <w:szCs w:val="20"/>
        </w:rPr>
        <w:t>3.1.7</w:t>
      </w:r>
      <w:r w:rsidR="00921816" w:rsidRPr="0080527C">
        <w:rPr>
          <w:color w:val="auto"/>
          <w:sz w:val="20"/>
          <w:szCs w:val="20"/>
        </w:rPr>
        <w:t xml:space="preserve">.2. 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 </w:t>
      </w:r>
    </w:p>
    <w:p w:rsidR="00921816" w:rsidRPr="0080527C" w:rsidRDefault="00F165CA" w:rsidP="00E54D50">
      <w:pPr>
        <w:pStyle w:val="Default"/>
        <w:ind w:firstLine="567"/>
        <w:jc w:val="both"/>
        <w:rPr>
          <w:color w:val="auto"/>
          <w:sz w:val="20"/>
          <w:szCs w:val="20"/>
        </w:rPr>
      </w:pPr>
      <w:r w:rsidRPr="0080527C">
        <w:rPr>
          <w:color w:val="auto"/>
          <w:sz w:val="20"/>
          <w:szCs w:val="20"/>
        </w:rPr>
        <w:t>3.1.7</w:t>
      </w:r>
      <w:r w:rsidR="00921816" w:rsidRPr="0080527C">
        <w:rPr>
          <w:color w:val="auto"/>
          <w:sz w:val="20"/>
          <w:szCs w:val="20"/>
        </w:rPr>
        <w:t>.</w:t>
      </w:r>
      <w:r w:rsidRPr="0080527C">
        <w:rPr>
          <w:color w:val="auto"/>
          <w:sz w:val="20"/>
          <w:szCs w:val="20"/>
        </w:rPr>
        <w:t>3</w:t>
      </w:r>
      <w:r w:rsidR="00921816" w:rsidRPr="0080527C">
        <w:rPr>
          <w:color w:val="auto"/>
          <w:sz w:val="20"/>
          <w:szCs w:val="20"/>
        </w:rPr>
        <w:t xml:space="preserve">. 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 </w:t>
      </w:r>
    </w:p>
    <w:p w:rsidR="00921816" w:rsidRPr="0080527C" w:rsidRDefault="00F165CA" w:rsidP="00E54D50">
      <w:pPr>
        <w:pStyle w:val="Default"/>
        <w:ind w:firstLine="567"/>
        <w:jc w:val="both"/>
        <w:rPr>
          <w:color w:val="auto"/>
          <w:sz w:val="20"/>
          <w:szCs w:val="20"/>
        </w:rPr>
      </w:pPr>
      <w:r w:rsidRPr="0080527C">
        <w:rPr>
          <w:color w:val="auto"/>
          <w:sz w:val="20"/>
          <w:szCs w:val="20"/>
        </w:rPr>
        <w:t>3.1.7</w:t>
      </w:r>
      <w:r w:rsidR="00921816" w:rsidRPr="0080527C">
        <w:rPr>
          <w:color w:val="auto"/>
          <w:sz w:val="20"/>
          <w:szCs w:val="20"/>
        </w:rPr>
        <w:t>.</w:t>
      </w:r>
      <w:r w:rsidRPr="0080527C">
        <w:rPr>
          <w:color w:val="auto"/>
          <w:sz w:val="20"/>
          <w:szCs w:val="20"/>
        </w:rPr>
        <w:t>4</w:t>
      </w:r>
      <w:r w:rsidR="00921816" w:rsidRPr="0080527C">
        <w:rPr>
          <w:color w:val="auto"/>
          <w:sz w:val="20"/>
          <w:szCs w:val="20"/>
        </w:rPr>
        <w:t xml:space="preserve">. При планировании значительных по площади пешеходных зон целесообразно оценить возможность сохранения возможности для движения транспорта при условии исключения транзитного движения и постоянной парковки. </w:t>
      </w:r>
    </w:p>
    <w:p w:rsidR="00921816" w:rsidRPr="0080527C" w:rsidRDefault="00921816" w:rsidP="00C552F0">
      <w:pPr>
        <w:pStyle w:val="Default"/>
        <w:ind w:firstLine="567"/>
        <w:jc w:val="both"/>
        <w:rPr>
          <w:color w:val="auto"/>
          <w:sz w:val="20"/>
          <w:szCs w:val="20"/>
        </w:rPr>
      </w:pPr>
      <w:r w:rsidRPr="0080527C">
        <w:rPr>
          <w:b/>
          <w:bCs/>
          <w:color w:val="auto"/>
          <w:sz w:val="20"/>
          <w:szCs w:val="20"/>
        </w:rPr>
        <w:t xml:space="preserve">3.2. Площадки различного функционального назначения. </w:t>
      </w:r>
    </w:p>
    <w:p w:rsidR="00921816" w:rsidRPr="0080527C" w:rsidRDefault="00921816" w:rsidP="00742059">
      <w:pPr>
        <w:pStyle w:val="Default"/>
        <w:ind w:firstLine="567"/>
        <w:jc w:val="both"/>
        <w:rPr>
          <w:color w:val="auto"/>
          <w:sz w:val="20"/>
          <w:szCs w:val="20"/>
        </w:rPr>
      </w:pPr>
      <w:r w:rsidRPr="0080527C">
        <w:rPr>
          <w:color w:val="auto"/>
          <w:sz w:val="20"/>
          <w:szCs w:val="20"/>
        </w:rPr>
        <w:t xml:space="preserve">3.2.1. Виды площадок функционального назначения: детские игровые, спортивные, для отдыха и досуга, контейнерные - для установки мусоросборников, для выгула и дрессировки животных, для парковки и стоянки транспорта.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Администрацией муниципального образования «Карсовайское».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3.2.2. Детские игровые и спортивные площадки.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3.2.2.1. Детские игровые и спортивные площадки, установленные и планируемые к установке на территориях учреждений социальной сферы города, располагаются по согласованию с данными учреждениями и передаются в оперативное управление. Их содержание и обслуживание осуществляются данными учреждениями.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3.2.2.2. Детские игровые и спортивные площадки, установленные и планируемые к установке на сформированных земельных участках общественных пространств (территориях общего пользования), размещаются по решению Администрации муниципального образования «Карсовайское» за счет бюджетных средств. После сдачи объекта в эксплуатацию, площадки передаются в оперативное управление (хозяйственное ведение, безвозмездное пользование) для дальнейшего обслуживания и содержания.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3.2.2.3. Детские игровые и спортивные площадки, установленные и планируемые к установке на дворовых территориях многоквартирных домов, размещаются по решению общего собрания собственников помещений многоквартирных домов, с последующим включением элементов площадок в перечень общего </w:t>
      </w:r>
      <w:r w:rsidRPr="0080527C">
        <w:rPr>
          <w:color w:val="auto"/>
          <w:sz w:val="20"/>
          <w:szCs w:val="20"/>
        </w:rPr>
        <w:lastRenderedPageBreak/>
        <w:t xml:space="preserve">имущества домов. Их содержание и обслуживание осуществляется за счет средств собственников помещений многоквартирных домов. </w:t>
      </w:r>
    </w:p>
    <w:p w:rsidR="00921816" w:rsidRPr="0080527C" w:rsidRDefault="00921816" w:rsidP="00E54D50">
      <w:pPr>
        <w:pStyle w:val="Default"/>
        <w:ind w:firstLine="567"/>
        <w:jc w:val="both"/>
        <w:rPr>
          <w:color w:val="auto"/>
          <w:sz w:val="20"/>
          <w:szCs w:val="20"/>
        </w:rPr>
      </w:pPr>
      <w:r w:rsidRPr="0080527C">
        <w:rPr>
          <w:color w:val="auto"/>
          <w:sz w:val="20"/>
          <w:szCs w:val="20"/>
        </w:rPr>
        <w:t xml:space="preserve">3.2.2.4. Размещение и размеры спортивных и детских игровых площадок должны соответствовать требованиям СНиП 2.07.01-89* «Градостроительство. Планировка и застройка городских и сельских поселений» и соответствовать ниже приведенным параметрам: </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9"/>
        <w:gridCol w:w="2419"/>
        <w:gridCol w:w="2419"/>
        <w:gridCol w:w="2419"/>
      </w:tblGrid>
      <w:tr w:rsidR="00921816" w:rsidRPr="006F7186" w:rsidTr="00742059">
        <w:trPr>
          <w:trHeight w:val="436"/>
        </w:trPr>
        <w:tc>
          <w:tcPr>
            <w:tcW w:w="2419" w:type="dxa"/>
          </w:tcPr>
          <w:p w:rsidR="00921816" w:rsidRPr="006F7186" w:rsidRDefault="00921816">
            <w:pPr>
              <w:pStyle w:val="Default"/>
              <w:rPr>
                <w:color w:val="auto"/>
                <w:sz w:val="18"/>
                <w:szCs w:val="18"/>
              </w:rPr>
            </w:pPr>
            <w:r w:rsidRPr="006F7186">
              <w:rPr>
                <w:color w:val="auto"/>
                <w:sz w:val="18"/>
                <w:szCs w:val="18"/>
              </w:rPr>
              <w:t xml:space="preserve">Назначение </w:t>
            </w:r>
          </w:p>
        </w:tc>
        <w:tc>
          <w:tcPr>
            <w:tcW w:w="2419" w:type="dxa"/>
          </w:tcPr>
          <w:p w:rsidR="00921816" w:rsidRPr="006F7186" w:rsidRDefault="00921816">
            <w:pPr>
              <w:pStyle w:val="Default"/>
              <w:rPr>
                <w:color w:val="auto"/>
                <w:sz w:val="18"/>
                <w:szCs w:val="18"/>
              </w:rPr>
            </w:pPr>
            <w:r w:rsidRPr="006F7186">
              <w:rPr>
                <w:color w:val="auto"/>
                <w:sz w:val="18"/>
                <w:szCs w:val="18"/>
              </w:rPr>
              <w:t xml:space="preserve">Удельные размеры площадок, </w:t>
            </w:r>
          </w:p>
          <w:p w:rsidR="00921816" w:rsidRPr="006F7186" w:rsidRDefault="00921816">
            <w:pPr>
              <w:pStyle w:val="Default"/>
              <w:rPr>
                <w:color w:val="auto"/>
                <w:sz w:val="18"/>
                <w:szCs w:val="18"/>
              </w:rPr>
            </w:pPr>
            <w:r w:rsidRPr="006F7186">
              <w:rPr>
                <w:color w:val="auto"/>
                <w:sz w:val="18"/>
                <w:szCs w:val="18"/>
              </w:rPr>
              <w:t xml:space="preserve">кв. м/чел. </w:t>
            </w:r>
          </w:p>
        </w:tc>
        <w:tc>
          <w:tcPr>
            <w:tcW w:w="2419" w:type="dxa"/>
          </w:tcPr>
          <w:p w:rsidR="00921816" w:rsidRPr="006F7186" w:rsidRDefault="00921816">
            <w:pPr>
              <w:pStyle w:val="Default"/>
              <w:rPr>
                <w:color w:val="auto"/>
                <w:sz w:val="18"/>
                <w:szCs w:val="18"/>
              </w:rPr>
            </w:pPr>
            <w:r w:rsidRPr="006F7186">
              <w:rPr>
                <w:color w:val="auto"/>
                <w:sz w:val="18"/>
                <w:szCs w:val="18"/>
              </w:rPr>
              <w:t xml:space="preserve">Рекомендованные размеры площадок, </w:t>
            </w:r>
          </w:p>
          <w:p w:rsidR="00921816" w:rsidRPr="006F7186" w:rsidRDefault="00921816">
            <w:pPr>
              <w:pStyle w:val="Default"/>
              <w:rPr>
                <w:color w:val="auto"/>
                <w:sz w:val="18"/>
                <w:szCs w:val="18"/>
              </w:rPr>
            </w:pPr>
            <w:r w:rsidRPr="006F7186">
              <w:rPr>
                <w:color w:val="auto"/>
                <w:sz w:val="18"/>
                <w:szCs w:val="18"/>
              </w:rPr>
              <w:t xml:space="preserve">кв. м </w:t>
            </w:r>
          </w:p>
        </w:tc>
        <w:tc>
          <w:tcPr>
            <w:tcW w:w="2419" w:type="dxa"/>
          </w:tcPr>
          <w:p w:rsidR="00921816" w:rsidRPr="006F7186" w:rsidRDefault="00921816">
            <w:pPr>
              <w:pStyle w:val="Default"/>
              <w:rPr>
                <w:color w:val="auto"/>
                <w:sz w:val="18"/>
                <w:szCs w:val="18"/>
              </w:rPr>
            </w:pPr>
            <w:r w:rsidRPr="006F7186">
              <w:rPr>
                <w:color w:val="auto"/>
                <w:sz w:val="18"/>
                <w:szCs w:val="18"/>
              </w:rPr>
              <w:t xml:space="preserve">Расстояния от площадок до окон жилых и общественных зданий, м </w:t>
            </w:r>
          </w:p>
        </w:tc>
      </w:tr>
      <w:tr w:rsidR="00921816" w:rsidRPr="006F7186" w:rsidTr="00742059">
        <w:trPr>
          <w:trHeight w:val="367"/>
        </w:trPr>
        <w:tc>
          <w:tcPr>
            <w:tcW w:w="2419" w:type="dxa"/>
          </w:tcPr>
          <w:p w:rsidR="00921816" w:rsidRPr="006F7186" w:rsidRDefault="00921816">
            <w:pPr>
              <w:pStyle w:val="Default"/>
              <w:rPr>
                <w:color w:val="auto"/>
                <w:sz w:val="18"/>
                <w:szCs w:val="18"/>
              </w:rPr>
            </w:pPr>
            <w:r w:rsidRPr="006F7186">
              <w:rPr>
                <w:color w:val="auto"/>
                <w:sz w:val="18"/>
                <w:szCs w:val="18"/>
              </w:rPr>
              <w:t xml:space="preserve">Площадки для игр детей дошкольного возраста </w:t>
            </w:r>
          </w:p>
        </w:tc>
        <w:tc>
          <w:tcPr>
            <w:tcW w:w="2419" w:type="dxa"/>
          </w:tcPr>
          <w:p w:rsidR="00921816" w:rsidRPr="006F7186" w:rsidRDefault="00921816">
            <w:pPr>
              <w:pStyle w:val="Default"/>
              <w:rPr>
                <w:color w:val="auto"/>
                <w:sz w:val="18"/>
                <w:szCs w:val="18"/>
              </w:rPr>
            </w:pPr>
            <w:r w:rsidRPr="006F7186">
              <w:rPr>
                <w:color w:val="auto"/>
                <w:sz w:val="18"/>
                <w:szCs w:val="18"/>
              </w:rPr>
              <w:t xml:space="preserve">0,5 - 0,7 </w:t>
            </w:r>
          </w:p>
        </w:tc>
        <w:tc>
          <w:tcPr>
            <w:tcW w:w="2419" w:type="dxa"/>
          </w:tcPr>
          <w:p w:rsidR="00921816" w:rsidRPr="006F7186" w:rsidRDefault="00921816">
            <w:pPr>
              <w:pStyle w:val="Default"/>
              <w:rPr>
                <w:color w:val="auto"/>
                <w:sz w:val="18"/>
                <w:szCs w:val="18"/>
              </w:rPr>
            </w:pPr>
            <w:r w:rsidRPr="006F7186">
              <w:rPr>
                <w:color w:val="auto"/>
                <w:sz w:val="18"/>
                <w:szCs w:val="18"/>
              </w:rPr>
              <w:t xml:space="preserve">50-80 </w:t>
            </w:r>
          </w:p>
          <w:p w:rsidR="00921816" w:rsidRPr="006F7186" w:rsidRDefault="00921816">
            <w:pPr>
              <w:pStyle w:val="Default"/>
              <w:rPr>
                <w:color w:val="auto"/>
                <w:sz w:val="18"/>
                <w:szCs w:val="18"/>
              </w:rPr>
            </w:pPr>
            <w:r w:rsidRPr="006F7186">
              <w:rPr>
                <w:color w:val="auto"/>
                <w:sz w:val="18"/>
                <w:szCs w:val="18"/>
              </w:rPr>
              <w:t xml:space="preserve">*допускается совмещение с площадками для отдыха с общей площадью 150 кв.м </w:t>
            </w:r>
          </w:p>
        </w:tc>
        <w:tc>
          <w:tcPr>
            <w:tcW w:w="2419" w:type="dxa"/>
          </w:tcPr>
          <w:p w:rsidR="00921816" w:rsidRPr="006F7186" w:rsidRDefault="00921816">
            <w:pPr>
              <w:pStyle w:val="Default"/>
              <w:rPr>
                <w:color w:val="auto"/>
                <w:sz w:val="18"/>
                <w:szCs w:val="18"/>
              </w:rPr>
            </w:pPr>
            <w:r w:rsidRPr="006F7186">
              <w:rPr>
                <w:color w:val="auto"/>
                <w:sz w:val="18"/>
                <w:szCs w:val="18"/>
              </w:rPr>
              <w:t xml:space="preserve">не менее 10 </w:t>
            </w:r>
          </w:p>
        </w:tc>
      </w:tr>
      <w:tr w:rsidR="00921816" w:rsidRPr="006F7186" w:rsidTr="00742059">
        <w:trPr>
          <w:trHeight w:val="205"/>
        </w:trPr>
        <w:tc>
          <w:tcPr>
            <w:tcW w:w="2419" w:type="dxa"/>
          </w:tcPr>
          <w:p w:rsidR="00921816" w:rsidRPr="006F7186" w:rsidRDefault="00921816">
            <w:pPr>
              <w:pStyle w:val="Default"/>
              <w:rPr>
                <w:color w:val="auto"/>
                <w:sz w:val="18"/>
                <w:szCs w:val="18"/>
              </w:rPr>
            </w:pPr>
            <w:r w:rsidRPr="006F7186">
              <w:rPr>
                <w:color w:val="auto"/>
                <w:sz w:val="18"/>
                <w:szCs w:val="18"/>
              </w:rPr>
              <w:t xml:space="preserve">Площадка для игр детей дошкольного возраста </w:t>
            </w:r>
          </w:p>
        </w:tc>
        <w:tc>
          <w:tcPr>
            <w:tcW w:w="2419" w:type="dxa"/>
          </w:tcPr>
          <w:p w:rsidR="00921816" w:rsidRPr="006F7186" w:rsidRDefault="00921816">
            <w:pPr>
              <w:pStyle w:val="Default"/>
              <w:rPr>
                <w:color w:val="auto"/>
                <w:sz w:val="18"/>
                <w:szCs w:val="18"/>
              </w:rPr>
            </w:pPr>
            <w:r w:rsidRPr="006F7186">
              <w:rPr>
                <w:color w:val="auto"/>
                <w:sz w:val="18"/>
                <w:szCs w:val="18"/>
              </w:rPr>
              <w:t xml:space="preserve">0,5 - 0,7 </w:t>
            </w:r>
          </w:p>
        </w:tc>
        <w:tc>
          <w:tcPr>
            <w:tcW w:w="2419" w:type="dxa"/>
          </w:tcPr>
          <w:p w:rsidR="00921816" w:rsidRPr="006F7186" w:rsidRDefault="00921816">
            <w:pPr>
              <w:pStyle w:val="Default"/>
              <w:rPr>
                <w:color w:val="auto"/>
                <w:sz w:val="18"/>
                <w:szCs w:val="18"/>
              </w:rPr>
            </w:pPr>
            <w:r w:rsidRPr="006F7186">
              <w:rPr>
                <w:color w:val="auto"/>
                <w:sz w:val="18"/>
                <w:szCs w:val="18"/>
              </w:rPr>
              <w:t xml:space="preserve">70-150 </w:t>
            </w:r>
          </w:p>
        </w:tc>
        <w:tc>
          <w:tcPr>
            <w:tcW w:w="2419" w:type="dxa"/>
          </w:tcPr>
          <w:p w:rsidR="00921816" w:rsidRPr="006F7186" w:rsidRDefault="00921816">
            <w:pPr>
              <w:pStyle w:val="Default"/>
              <w:rPr>
                <w:color w:val="auto"/>
                <w:sz w:val="18"/>
                <w:szCs w:val="18"/>
              </w:rPr>
            </w:pPr>
            <w:r w:rsidRPr="006F7186">
              <w:rPr>
                <w:color w:val="auto"/>
                <w:sz w:val="18"/>
                <w:szCs w:val="18"/>
              </w:rPr>
              <w:t xml:space="preserve">не менее 10 </w:t>
            </w:r>
          </w:p>
        </w:tc>
      </w:tr>
      <w:tr w:rsidR="00921816" w:rsidRPr="006F7186" w:rsidTr="00742059">
        <w:trPr>
          <w:trHeight w:val="205"/>
        </w:trPr>
        <w:tc>
          <w:tcPr>
            <w:tcW w:w="2419" w:type="dxa"/>
          </w:tcPr>
          <w:p w:rsidR="00921816" w:rsidRPr="006F7186" w:rsidRDefault="00921816">
            <w:pPr>
              <w:pStyle w:val="Default"/>
              <w:rPr>
                <w:color w:val="auto"/>
                <w:sz w:val="18"/>
                <w:szCs w:val="18"/>
              </w:rPr>
            </w:pPr>
            <w:r w:rsidRPr="006F7186">
              <w:rPr>
                <w:color w:val="auto"/>
                <w:sz w:val="18"/>
                <w:szCs w:val="18"/>
              </w:rPr>
              <w:t xml:space="preserve">Площадка для игр детей школьного возраста </w:t>
            </w:r>
          </w:p>
        </w:tc>
        <w:tc>
          <w:tcPr>
            <w:tcW w:w="2419" w:type="dxa"/>
          </w:tcPr>
          <w:p w:rsidR="00921816" w:rsidRPr="006F7186" w:rsidRDefault="00921816">
            <w:pPr>
              <w:pStyle w:val="Default"/>
              <w:rPr>
                <w:color w:val="auto"/>
                <w:sz w:val="18"/>
                <w:szCs w:val="18"/>
              </w:rPr>
            </w:pPr>
            <w:r w:rsidRPr="006F7186">
              <w:rPr>
                <w:color w:val="auto"/>
                <w:sz w:val="18"/>
                <w:szCs w:val="18"/>
              </w:rPr>
              <w:t xml:space="preserve">0,5 - 0,7 </w:t>
            </w:r>
          </w:p>
        </w:tc>
        <w:tc>
          <w:tcPr>
            <w:tcW w:w="2419" w:type="dxa"/>
          </w:tcPr>
          <w:p w:rsidR="00921816" w:rsidRPr="006F7186" w:rsidRDefault="00921816">
            <w:pPr>
              <w:pStyle w:val="Default"/>
              <w:rPr>
                <w:color w:val="auto"/>
                <w:sz w:val="18"/>
                <w:szCs w:val="18"/>
              </w:rPr>
            </w:pPr>
            <w:r w:rsidRPr="006F7186">
              <w:rPr>
                <w:color w:val="auto"/>
                <w:sz w:val="18"/>
                <w:szCs w:val="18"/>
              </w:rPr>
              <w:t xml:space="preserve">100-300 </w:t>
            </w:r>
          </w:p>
        </w:tc>
        <w:tc>
          <w:tcPr>
            <w:tcW w:w="2419" w:type="dxa"/>
          </w:tcPr>
          <w:p w:rsidR="00921816" w:rsidRPr="006F7186" w:rsidRDefault="00921816">
            <w:pPr>
              <w:pStyle w:val="Default"/>
              <w:rPr>
                <w:color w:val="auto"/>
                <w:sz w:val="18"/>
                <w:szCs w:val="18"/>
              </w:rPr>
            </w:pPr>
            <w:r w:rsidRPr="006F7186">
              <w:rPr>
                <w:color w:val="auto"/>
                <w:sz w:val="18"/>
                <w:szCs w:val="18"/>
              </w:rPr>
              <w:t xml:space="preserve">не менее 20 </w:t>
            </w:r>
          </w:p>
        </w:tc>
      </w:tr>
      <w:tr w:rsidR="00921816" w:rsidRPr="006F7186" w:rsidTr="00742059">
        <w:trPr>
          <w:trHeight w:val="206"/>
        </w:trPr>
        <w:tc>
          <w:tcPr>
            <w:tcW w:w="2419" w:type="dxa"/>
          </w:tcPr>
          <w:p w:rsidR="00921816" w:rsidRPr="006F7186" w:rsidRDefault="00921816">
            <w:pPr>
              <w:pStyle w:val="Default"/>
              <w:rPr>
                <w:color w:val="auto"/>
                <w:sz w:val="18"/>
                <w:szCs w:val="18"/>
              </w:rPr>
            </w:pPr>
            <w:r w:rsidRPr="006F7186">
              <w:rPr>
                <w:color w:val="auto"/>
                <w:sz w:val="18"/>
                <w:szCs w:val="18"/>
              </w:rPr>
              <w:t xml:space="preserve">Комплексные игровые площадки </w:t>
            </w:r>
          </w:p>
        </w:tc>
        <w:tc>
          <w:tcPr>
            <w:tcW w:w="2419" w:type="dxa"/>
          </w:tcPr>
          <w:p w:rsidR="00921816" w:rsidRPr="006F7186" w:rsidRDefault="00921816">
            <w:pPr>
              <w:pStyle w:val="Default"/>
              <w:rPr>
                <w:color w:val="auto"/>
                <w:sz w:val="18"/>
                <w:szCs w:val="18"/>
              </w:rPr>
            </w:pPr>
            <w:r w:rsidRPr="006F7186">
              <w:rPr>
                <w:color w:val="auto"/>
                <w:sz w:val="18"/>
                <w:szCs w:val="18"/>
              </w:rPr>
              <w:t xml:space="preserve">0,5 - 0,7 </w:t>
            </w:r>
          </w:p>
        </w:tc>
        <w:tc>
          <w:tcPr>
            <w:tcW w:w="2419" w:type="dxa"/>
          </w:tcPr>
          <w:p w:rsidR="00921816" w:rsidRPr="006F7186" w:rsidRDefault="00921816">
            <w:pPr>
              <w:pStyle w:val="Default"/>
              <w:rPr>
                <w:color w:val="auto"/>
                <w:sz w:val="18"/>
                <w:szCs w:val="18"/>
              </w:rPr>
            </w:pPr>
            <w:r w:rsidRPr="006F7186">
              <w:rPr>
                <w:color w:val="auto"/>
                <w:sz w:val="18"/>
                <w:szCs w:val="18"/>
              </w:rPr>
              <w:t xml:space="preserve">900-1600 </w:t>
            </w:r>
          </w:p>
        </w:tc>
        <w:tc>
          <w:tcPr>
            <w:tcW w:w="2419" w:type="dxa"/>
          </w:tcPr>
          <w:p w:rsidR="00921816" w:rsidRPr="006F7186" w:rsidRDefault="00921816">
            <w:pPr>
              <w:pStyle w:val="Default"/>
              <w:rPr>
                <w:color w:val="auto"/>
                <w:sz w:val="18"/>
                <w:szCs w:val="18"/>
              </w:rPr>
            </w:pPr>
            <w:r w:rsidRPr="006F7186">
              <w:rPr>
                <w:color w:val="auto"/>
                <w:sz w:val="18"/>
                <w:szCs w:val="18"/>
              </w:rPr>
              <w:t xml:space="preserve">не менее 40 </w:t>
            </w:r>
          </w:p>
        </w:tc>
      </w:tr>
      <w:tr w:rsidR="00921816" w:rsidRPr="006F7186" w:rsidTr="00742059">
        <w:trPr>
          <w:trHeight w:val="436"/>
        </w:trPr>
        <w:tc>
          <w:tcPr>
            <w:tcW w:w="2419" w:type="dxa"/>
          </w:tcPr>
          <w:p w:rsidR="00921816" w:rsidRPr="006F7186" w:rsidRDefault="00921816">
            <w:pPr>
              <w:pStyle w:val="Default"/>
              <w:rPr>
                <w:color w:val="auto"/>
                <w:sz w:val="18"/>
                <w:szCs w:val="18"/>
              </w:rPr>
            </w:pPr>
            <w:r w:rsidRPr="006F7186">
              <w:rPr>
                <w:color w:val="auto"/>
                <w:sz w:val="18"/>
                <w:szCs w:val="18"/>
              </w:rPr>
              <w:t xml:space="preserve">Спортивные площадки, в том числе спортивное ядро общеобразовательных объектов </w:t>
            </w:r>
          </w:p>
        </w:tc>
        <w:tc>
          <w:tcPr>
            <w:tcW w:w="2419" w:type="dxa"/>
          </w:tcPr>
          <w:p w:rsidR="00921816" w:rsidRPr="006F7186" w:rsidRDefault="00921816">
            <w:pPr>
              <w:pStyle w:val="Default"/>
              <w:rPr>
                <w:color w:val="auto"/>
                <w:sz w:val="18"/>
                <w:szCs w:val="18"/>
              </w:rPr>
            </w:pPr>
            <w:r w:rsidRPr="006F7186">
              <w:rPr>
                <w:color w:val="auto"/>
                <w:sz w:val="18"/>
                <w:szCs w:val="18"/>
              </w:rPr>
              <w:t xml:space="preserve">2,0 </w:t>
            </w:r>
          </w:p>
        </w:tc>
        <w:tc>
          <w:tcPr>
            <w:tcW w:w="2419" w:type="dxa"/>
          </w:tcPr>
          <w:p w:rsidR="00921816" w:rsidRPr="006F7186" w:rsidRDefault="00921816">
            <w:pPr>
              <w:pStyle w:val="Default"/>
              <w:rPr>
                <w:color w:val="auto"/>
                <w:sz w:val="18"/>
                <w:szCs w:val="18"/>
              </w:rPr>
            </w:pPr>
            <w:r w:rsidRPr="006F7186">
              <w:rPr>
                <w:color w:val="auto"/>
                <w:sz w:val="18"/>
                <w:szCs w:val="18"/>
              </w:rPr>
              <w:t xml:space="preserve">150-250 </w:t>
            </w:r>
          </w:p>
          <w:p w:rsidR="00921816" w:rsidRPr="006F7186" w:rsidRDefault="00921816">
            <w:pPr>
              <w:pStyle w:val="Default"/>
              <w:rPr>
                <w:color w:val="auto"/>
                <w:sz w:val="18"/>
                <w:szCs w:val="18"/>
              </w:rPr>
            </w:pPr>
            <w:r w:rsidRPr="006F7186">
              <w:rPr>
                <w:color w:val="auto"/>
                <w:sz w:val="18"/>
                <w:szCs w:val="18"/>
              </w:rPr>
              <w:t xml:space="preserve">*при наличии детей от 75 до 100 чел. </w:t>
            </w:r>
          </w:p>
        </w:tc>
        <w:tc>
          <w:tcPr>
            <w:tcW w:w="2419" w:type="dxa"/>
          </w:tcPr>
          <w:p w:rsidR="00921816" w:rsidRPr="006F7186" w:rsidRDefault="00921816">
            <w:pPr>
              <w:pStyle w:val="Default"/>
              <w:rPr>
                <w:color w:val="auto"/>
                <w:sz w:val="18"/>
                <w:szCs w:val="18"/>
              </w:rPr>
            </w:pPr>
            <w:r w:rsidRPr="006F7186">
              <w:rPr>
                <w:color w:val="auto"/>
                <w:sz w:val="18"/>
                <w:szCs w:val="18"/>
              </w:rPr>
              <w:t xml:space="preserve">не менее 20-40 </w:t>
            </w:r>
          </w:p>
        </w:tc>
      </w:tr>
    </w:tbl>
    <w:p w:rsidR="00921816" w:rsidRPr="0080527C" w:rsidRDefault="00921816" w:rsidP="00742059">
      <w:pPr>
        <w:autoSpaceDE w:val="0"/>
        <w:autoSpaceDN w:val="0"/>
        <w:adjustRightInd w:val="0"/>
        <w:spacing w:after="0" w:line="240" w:lineRule="auto"/>
        <w:rPr>
          <w:rFonts w:ascii="Times New Roman" w:hAnsi="Times New Roman"/>
          <w:sz w:val="20"/>
          <w:szCs w:val="20"/>
        </w:rPr>
      </w:pPr>
      <w:r w:rsidRPr="0080527C">
        <w:rPr>
          <w:rFonts w:ascii="Times New Roman" w:hAnsi="Times New Roman"/>
          <w:sz w:val="20"/>
          <w:szCs w:val="20"/>
        </w:rPr>
        <w:t xml:space="preserve">*расстояние до парковок, стоянок, мест хранения транспорта следует принимать согласно СанПиН 2.2.1/2.1.1.1200; до контейнерных площадок – 15 м. </w:t>
      </w:r>
    </w:p>
    <w:p w:rsidR="00921816" w:rsidRPr="0080527C" w:rsidRDefault="00921816" w:rsidP="00742059">
      <w:pPr>
        <w:autoSpaceDE w:val="0"/>
        <w:autoSpaceDN w:val="0"/>
        <w:adjustRightInd w:val="0"/>
        <w:spacing w:after="0" w:line="240" w:lineRule="auto"/>
        <w:rPr>
          <w:rFonts w:ascii="Times New Roman" w:hAnsi="Times New Roman"/>
          <w:sz w:val="20"/>
          <w:szCs w:val="20"/>
        </w:rPr>
      </w:pPr>
    </w:p>
    <w:p w:rsidR="00921816" w:rsidRPr="0080527C" w:rsidRDefault="00921816" w:rsidP="00742059">
      <w:pPr>
        <w:autoSpaceDE w:val="0"/>
        <w:autoSpaceDN w:val="0"/>
        <w:adjustRightInd w:val="0"/>
        <w:spacing w:after="0" w:line="240" w:lineRule="auto"/>
        <w:rPr>
          <w:rFonts w:ascii="Times New Roman" w:hAnsi="Times New Roman"/>
          <w:sz w:val="20"/>
          <w:szCs w:val="20"/>
        </w:rPr>
      </w:pPr>
      <w:r w:rsidRPr="0080527C">
        <w:rPr>
          <w:rFonts w:ascii="Times New Roman" w:hAnsi="Times New Roman"/>
          <w:sz w:val="20"/>
          <w:szCs w:val="20"/>
        </w:rPr>
        <w:t xml:space="preserve">3.2.2.5. Перечень элементов благоустройства и малых архитектурных форм: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082"/>
        <w:gridCol w:w="3082"/>
      </w:tblGrid>
      <w:tr w:rsidR="00921816" w:rsidRPr="006F7186" w:rsidTr="00742059">
        <w:trPr>
          <w:trHeight w:val="204"/>
        </w:trPr>
        <w:tc>
          <w:tcPr>
            <w:tcW w:w="3085"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Наименование элементов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и МАФ </w:t>
            </w:r>
          </w:p>
        </w:tc>
        <w:tc>
          <w:tcPr>
            <w:tcW w:w="3082"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Детские игровые площадки </w:t>
            </w:r>
          </w:p>
        </w:tc>
        <w:tc>
          <w:tcPr>
            <w:tcW w:w="3082"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Спортивные площадки </w:t>
            </w:r>
          </w:p>
        </w:tc>
      </w:tr>
      <w:tr w:rsidR="00921816" w:rsidRPr="006F7186" w:rsidTr="00742059">
        <w:trPr>
          <w:trHeight w:val="551"/>
        </w:trPr>
        <w:tc>
          <w:tcPr>
            <w:tcW w:w="3085"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Покрытие площадок </w:t>
            </w:r>
          </w:p>
        </w:tc>
        <w:tc>
          <w:tcPr>
            <w:tcW w:w="3082"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Песчаное, уплотненное песчаное на грунтовом основании или гравийной крошке, мягкое резиновое или мягкое синтетическое, с элементами сопряжения поверхности площадки с газонами (бортовые камни с закругленными или скошенными краями</w:t>
            </w:r>
          </w:p>
        </w:tc>
        <w:tc>
          <w:tcPr>
            <w:tcW w:w="3082"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Газонное, мягкое резиновое или мягкое синтетическое, с элементами </w:t>
            </w:r>
          </w:p>
        </w:tc>
      </w:tr>
      <w:tr w:rsidR="00921816" w:rsidRPr="006F7186" w:rsidTr="00742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Покрытия пешеходных коммуникации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Твердое, мягкое или комбинированный вид покрытий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 </w:t>
            </w:r>
          </w:p>
        </w:tc>
      </w:tr>
      <w:tr w:rsidR="00921816" w:rsidRPr="006F7186" w:rsidTr="00742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Ограждение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Декоративное, защитное или из сочетание.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Среднее от 1,1 до 1,7 м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Защитное, сетчатое.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Высокое от 2,5 - 3 м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 в местах примыкания спортивных площадок друг к другу - высотой не менее 1,2 м. </w:t>
            </w:r>
          </w:p>
        </w:tc>
      </w:tr>
      <w:tr w:rsidR="00921816" w:rsidRPr="006F7186" w:rsidTr="00742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6"/>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Оборудование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Сертифицированное с паспортом на конструкцию от изготовителя.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Размещение игрового оборудования выполняется с учетом нормативных параметров безопасности.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*рекомендуется оборудовать стендом с правилами поведения на площадке и пользования оборудованием.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Сертифицированное с паспортом на конструкцию от изготовителя.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Размещение игрового оборудования выполняется с учетом нормативных параметров безопасности.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*рекомендуется оборудовать стендом с правилами поведения на площадке и пользования оборудованием. </w:t>
            </w:r>
          </w:p>
        </w:tc>
      </w:tr>
      <w:tr w:rsidR="00921816" w:rsidRPr="006F7186" w:rsidTr="00742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Скамьи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Из расчета используемой площади и пропускной способности площадки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Из расчета используемой площади и пропускной способности площадки </w:t>
            </w:r>
          </w:p>
        </w:tc>
      </w:tr>
      <w:tr w:rsidR="00921816" w:rsidRPr="006F7186" w:rsidTr="00742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Урны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Из расчета используемой площади и пропускной способности площадки, но не менее 2-х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Из расчета используемой площади и пропускной способности площадки, но не менее 2-х </w:t>
            </w:r>
          </w:p>
        </w:tc>
      </w:tr>
      <w:tr w:rsidR="00921816" w:rsidRPr="006F7186" w:rsidTr="00742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Осветительное оборудование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Функциональное.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допускается размещение осветительного оборудования на высоте менее 2,5 м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Функциональное.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допускается размещение осветительного оборудования на высоте менее 2,5 м </w:t>
            </w:r>
          </w:p>
        </w:tc>
      </w:tr>
      <w:tr w:rsidR="00921816" w:rsidRPr="006F7186" w:rsidTr="00742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Озеленение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Деревья, кустарники, с учетом их инсоляции в течение 5 часов светового дня. Высаживать с восточной и северной стороны площадки не ближе 3-х м, а с южной и западной - не ближе 1 м от края площадки до оси дерева. </w:t>
            </w:r>
          </w:p>
        </w:tc>
        <w:tc>
          <w:tcPr>
            <w:tcW w:w="3082"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Быстрорастущие саженцы деревьев на расстоянии от края площадки не менее 2 м.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Возможно применять вертикальное озеленение </w:t>
            </w:r>
          </w:p>
        </w:tc>
      </w:tr>
      <w:tr w:rsidR="00921816" w:rsidRPr="006F7186" w:rsidTr="006F7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1"/>
        </w:trPr>
        <w:tc>
          <w:tcPr>
            <w:tcW w:w="3085" w:type="dxa"/>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lastRenderedPageBreak/>
              <w:t xml:space="preserve"> </w:t>
            </w:r>
          </w:p>
        </w:tc>
        <w:tc>
          <w:tcPr>
            <w:tcW w:w="6164" w:type="dxa"/>
            <w:gridSpan w:val="2"/>
            <w:tcBorders>
              <w:top w:val="single" w:sz="4" w:space="0" w:color="auto"/>
              <w:left w:val="single" w:sz="4" w:space="0" w:color="auto"/>
              <w:bottom w:val="single" w:sz="4" w:space="0" w:color="auto"/>
              <w:right w:val="single" w:sz="4" w:space="0" w:color="auto"/>
            </w:tcBorders>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допускается наличие выступающих корней, нависающих веток деревьев, использование в озеленении колючих растений, деревьев и кустарников, в озеленении колючих растений, деревьев и кустарников, в </w:t>
            </w:r>
            <w:r w:rsidR="006F7186" w:rsidRPr="006F7186">
              <w:rPr>
                <w:rFonts w:ascii="Times New Roman" w:hAnsi="Times New Roman"/>
                <w:sz w:val="18"/>
                <w:szCs w:val="18"/>
              </w:rPr>
              <w:t xml:space="preserve">том числе с ядовитыми плодами. </w:t>
            </w:r>
          </w:p>
        </w:tc>
      </w:tr>
    </w:tbl>
    <w:p w:rsidR="00921816" w:rsidRPr="0080527C" w:rsidRDefault="00921816" w:rsidP="00742059">
      <w:pPr>
        <w:autoSpaceDE w:val="0"/>
        <w:autoSpaceDN w:val="0"/>
        <w:adjustRightInd w:val="0"/>
        <w:spacing w:after="0" w:line="240" w:lineRule="auto"/>
        <w:rPr>
          <w:rFonts w:ascii="Times New Roman" w:hAnsi="Times New Roman"/>
          <w:sz w:val="20"/>
          <w:szCs w:val="20"/>
        </w:rPr>
      </w:pPr>
    </w:p>
    <w:p w:rsidR="00921816" w:rsidRPr="0080527C" w:rsidRDefault="00921816" w:rsidP="00742059">
      <w:pPr>
        <w:autoSpaceDE w:val="0"/>
        <w:autoSpaceDN w:val="0"/>
        <w:adjustRightInd w:val="0"/>
        <w:spacing w:after="0" w:line="240" w:lineRule="auto"/>
        <w:rPr>
          <w:rFonts w:ascii="Times New Roman" w:hAnsi="Times New Roman"/>
          <w:sz w:val="20"/>
          <w:szCs w:val="20"/>
        </w:rPr>
      </w:pPr>
      <w:r w:rsidRPr="0080527C">
        <w:rPr>
          <w:rFonts w:ascii="Times New Roman" w:hAnsi="Times New Roman"/>
          <w:sz w:val="20"/>
          <w:szCs w:val="20"/>
        </w:rPr>
        <w:t xml:space="preserve">3.2.2.6. Состав игрового и спортивного оборудования в зависимости от возраста детей: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119"/>
        <w:gridCol w:w="4677"/>
      </w:tblGrid>
      <w:tr w:rsidR="00921816" w:rsidRPr="006F7186" w:rsidTr="000C3AB5">
        <w:trPr>
          <w:trHeight w:val="205"/>
        </w:trPr>
        <w:tc>
          <w:tcPr>
            <w:tcW w:w="1526"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Возраст </w:t>
            </w:r>
          </w:p>
        </w:tc>
        <w:tc>
          <w:tcPr>
            <w:tcW w:w="3119"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Назначение оборудования </w:t>
            </w:r>
          </w:p>
        </w:tc>
        <w:tc>
          <w:tcPr>
            <w:tcW w:w="4677"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Рекомендуемое игровое и физкультурное оборудование </w:t>
            </w:r>
          </w:p>
        </w:tc>
      </w:tr>
      <w:tr w:rsidR="00921816" w:rsidRPr="006F7186" w:rsidTr="000C3AB5">
        <w:trPr>
          <w:trHeight w:val="320"/>
        </w:trPr>
        <w:tc>
          <w:tcPr>
            <w:tcW w:w="1526" w:type="dxa"/>
            <w:vMerge w:val="restart"/>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Дети раннего возраста </w:t>
            </w:r>
          </w:p>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(1-3 года) </w:t>
            </w:r>
          </w:p>
        </w:tc>
        <w:tc>
          <w:tcPr>
            <w:tcW w:w="3119"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Для тихих игр, тренировки усидчивости, терпения, развития фантазии </w:t>
            </w:r>
          </w:p>
        </w:tc>
        <w:tc>
          <w:tcPr>
            <w:tcW w:w="4677" w:type="dxa"/>
          </w:tcPr>
          <w:p w:rsidR="00921816" w:rsidRPr="006F7186" w:rsidRDefault="00921816" w:rsidP="00742059">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Песочницы </w:t>
            </w:r>
          </w:p>
        </w:tc>
      </w:tr>
      <w:tr w:rsidR="00921816" w:rsidRPr="006F7186" w:rsidTr="000C3AB5">
        <w:trPr>
          <w:trHeight w:val="2070"/>
        </w:trPr>
        <w:tc>
          <w:tcPr>
            <w:tcW w:w="1526" w:type="dxa"/>
            <w:vMerge/>
          </w:tcPr>
          <w:p w:rsidR="00921816" w:rsidRPr="006F7186" w:rsidRDefault="00921816" w:rsidP="00742059">
            <w:pPr>
              <w:autoSpaceDE w:val="0"/>
              <w:autoSpaceDN w:val="0"/>
              <w:adjustRightInd w:val="0"/>
              <w:spacing w:after="0" w:line="240" w:lineRule="auto"/>
              <w:rPr>
                <w:rFonts w:ascii="Times New Roman" w:hAnsi="Times New Roman"/>
                <w:sz w:val="18"/>
                <w:szCs w:val="18"/>
              </w:rPr>
            </w:pPr>
          </w:p>
        </w:tc>
        <w:tc>
          <w:tcPr>
            <w:tcW w:w="3119" w:type="dxa"/>
          </w:tcPr>
          <w:p w:rsidR="00921816" w:rsidRPr="006F7186" w:rsidRDefault="00921816" w:rsidP="00AF5F65">
            <w:pPr>
              <w:pStyle w:val="Default"/>
              <w:rPr>
                <w:color w:val="auto"/>
                <w:sz w:val="18"/>
                <w:szCs w:val="18"/>
              </w:rPr>
            </w:pPr>
            <w:r w:rsidRPr="006F7186">
              <w:rPr>
                <w:color w:val="auto"/>
                <w:sz w:val="18"/>
                <w:szCs w:val="18"/>
              </w:rPr>
              <w:t xml:space="preserve">Для тренировки лазания, ходьбы, перешагивания, подлезания, равновесия </w:t>
            </w:r>
          </w:p>
          <w:p w:rsidR="00921816" w:rsidRPr="006F7186" w:rsidRDefault="00921816" w:rsidP="00742059">
            <w:pPr>
              <w:autoSpaceDE w:val="0"/>
              <w:autoSpaceDN w:val="0"/>
              <w:adjustRightInd w:val="0"/>
              <w:spacing w:after="0" w:line="240" w:lineRule="auto"/>
              <w:rPr>
                <w:rFonts w:ascii="Times New Roman" w:hAnsi="Times New Roman"/>
                <w:sz w:val="18"/>
                <w:szCs w:val="18"/>
              </w:rPr>
            </w:pPr>
          </w:p>
        </w:tc>
        <w:tc>
          <w:tcPr>
            <w:tcW w:w="4677" w:type="dxa"/>
          </w:tcPr>
          <w:p w:rsidR="00921816" w:rsidRPr="006F7186" w:rsidRDefault="00921816" w:rsidP="00AF5F65">
            <w:pPr>
              <w:pStyle w:val="Default"/>
              <w:rPr>
                <w:color w:val="auto"/>
                <w:sz w:val="18"/>
                <w:szCs w:val="18"/>
              </w:rPr>
            </w:pPr>
            <w:r w:rsidRPr="006F7186">
              <w:rPr>
                <w:color w:val="auto"/>
                <w:sz w:val="18"/>
                <w:szCs w:val="18"/>
              </w:rPr>
              <w:t xml:space="preserve">Домики, пирамиды, гимнастические стенки, бумы, бревна, горки; кубы деревянные 20 x 40 x 15 см; доски шириной 15, 20, 25 см, длиной 150, 200 и 250 см; доска деревянная - один конец приподнят на высоту 10-15 см; горка с поручнями, ступеньками и центральной площадкой, длина 240 см, высота 48 см (в центральной части), ширина ступеньки - 70 см; лестница-стремянка, высота 100 или 150 см, расстояние между перекладинами 10 и 15 см </w:t>
            </w:r>
          </w:p>
        </w:tc>
      </w:tr>
      <w:tr w:rsidR="00921816" w:rsidRPr="006F7186" w:rsidTr="000C3AB5">
        <w:trPr>
          <w:trHeight w:val="320"/>
        </w:trPr>
        <w:tc>
          <w:tcPr>
            <w:tcW w:w="1526" w:type="dxa"/>
            <w:vMerge/>
          </w:tcPr>
          <w:p w:rsidR="00921816" w:rsidRPr="006F7186" w:rsidRDefault="00921816" w:rsidP="00742059">
            <w:pPr>
              <w:autoSpaceDE w:val="0"/>
              <w:autoSpaceDN w:val="0"/>
              <w:adjustRightInd w:val="0"/>
              <w:spacing w:after="0" w:line="240" w:lineRule="auto"/>
              <w:rPr>
                <w:rFonts w:ascii="Times New Roman" w:hAnsi="Times New Roman"/>
                <w:sz w:val="18"/>
                <w:szCs w:val="18"/>
              </w:rPr>
            </w:pPr>
          </w:p>
        </w:tc>
        <w:tc>
          <w:tcPr>
            <w:tcW w:w="3119" w:type="dxa"/>
          </w:tcPr>
          <w:p w:rsidR="00921816" w:rsidRPr="006F7186" w:rsidRDefault="00921816" w:rsidP="00AF5F65">
            <w:pPr>
              <w:pStyle w:val="Default"/>
              <w:rPr>
                <w:color w:val="auto"/>
                <w:sz w:val="18"/>
                <w:szCs w:val="18"/>
              </w:rPr>
            </w:pPr>
            <w:r w:rsidRPr="006F7186">
              <w:rPr>
                <w:color w:val="auto"/>
                <w:sz w:val="18"/>
                <w:szCs w:val="18"/>
              </w:rPr>
              <w:t xml:space="preserve">Для тренировки вестибулярного аппарата, укрепления мышечной системы (спины, живота и ног), совершенствования чувства равновесия, ритма, ориентировки в пространстве </w:t>
            </w:r>
          </w:p>
          <w:p w:rsidR="00921816" w:rsidRPr="006F7186" w:rsidRDefault="00921816" w:rsidP="00AF5F65">
            <w:pPr>
              <w:pStyle w:val="Default"/>
              <w:rPr>
                <w:color w:val="auto"/>
                <w:sz w:val="18"/>
                <w:szCs w:val="18"/>
              </w:rPr>
            </w:pPr>
          </w:p>
        </w:tc>
        <w:tc>
          <w:tcPr>
            <w:tcW w:w="4677" w:type="dxa"/>
          </w:tcPr>
          <w:p w:rsidR="00921816" w:rsidRPr="006F7186" w:rsidRDefault="00921816" w:rsidP="00AF5F65">
            <w:pPr>
              <w:pStyle w:val="Default"/>
              <w:rPr>
                <w:color w:val="auto"/>
                <w:sz w:val="18"/>
                <w:szCs w:val="18"/>
              </w:rPr>
            </w:pPr>
            <w:r w:rsidRPr="006F7186">
              <w:rPr>
                <w:color w:val="auto"/>
                <w:sz w:val="18"/>
                <w:szCs w:val="18"/>
              </w:rPr>
              <w:t xml:space="preserve">Качели и качалки </w:t>
            </w:r>
          </w:p>
          <w:p w:rsidR="00921816" w:rsidRPr="006F7186" w:rsidRDefault="00921816" w:rsidP="00AF5F65">
            <w:pPr>
              <w:pStyle w:val="Default"/>
              <w:rPr>
                <w:color w:val="auto"/>
                <w:sz w:val="18"/>
                <w:szCs w:val="18"/>
              </w:rPr>
            </w:pPr>
          </w:p>
        </w:tc>
      </w:tr>
      <w:tr w:rsidR="00921816" w:rsidRPr="006F7186" w:rsidTr="000C3AB5">
        <w:trPr>
          <w:trHeight w:val="320"/>
        </w:trPr>
        <w:tc>
          <w:tcPr>
            <w:tcW w:w="1526" w:type="dxa"/>
            <w:vMerge w:val="restart"/>
          </w:tcPr>
          <w:p w:rsidR="00921816" w:rsidRPr="006F7186" w:rsidRDefault="00921816" w:rsidP="00AF5F65">
            <w:pPr>
              <w:pStyle w:val="Default"/>
              <w:rPr>
                <w:color w:val="auto"/>
                <w:sz w:val="18"/>
                <w:szCs w:val="18"/>
              </w:rPr>
            </w:pPr>
            <w:r w:rsidRPr="006F7186">
              <w:rPr>
                <w:color w:val="auto"/>
                <w:sz w:val="18"/>
                <w:szCs w:val="18"/>
              </w:rPr>
              <w:t xml:space="preserve">Дети дошкольного возраста (3-7 лет) </w:t>
            </w:r>
          </w:p>
          <w:p w:rsidR="00921816" w:rsidRPr="006F7186" w:rsidRDefault="00921816" w:rsidP="00742059">
            <w:pPr>
              <w:autoSpaceDE w:val="0"/>
              <w:autoSpaceDN w:val="0"/>
              <w:adjustRightInd w:val="0"/>
              <w:spacing w:after="0" w:line="240" w:lineRule="auto"/>
              <w:rPr>
                <w:rFonts w:ascii="Times New Roman" w:hAnsi="Times New Roman"/>
                <w:sz w:val="18"/>
                <w:szCs w:val="18"/>
              </w:rPr>
            </w:pPr>
          </w:p>
        </w:tc>
        <w:tc>
          <w:tcPr>
            <w:tcW w:w="3119" w:type="dxa"/>
          </w:tcPr>
          <w:p w:rsidR="00921816" w:rsidRPr="006F7186" w:rsidRDefault="00921816" w:rsidP="00AF5F65">
            <w:pPr>
              <w:pStyle w:val="Default"/>
              <w:rPr>
                <w:color w:val="auto"/>
                <w:sz w:val="18"/>
                <w:szCs w:val="18"/>
              </w:rPr>
            </w:pPr>
            <w:r w:rsidRPr="006F7186">
              <w:rPr>
                <w:color w:val="auto"/>
                <w:sz w:val="18"/>
                <w:szCs w:val="18"/>
              </w:rPr>
              <w:t xml:space="preserve">Для обучения и совершенствования лазания </w:t>
            </w:r>
          </w:p>
          <w:p w:rsidR="00921816" w:rsidRPr="006F7186" w:rsidRDefault="00921816" w:rsidP="00AF5F65">
            <w:pPr>
              <w:pStyle w:val="Default"/>
              <w:rPr>
                <w:color w:val="auto"/>
                <w:sz w:val="18"/>
                <w:szCs w:val="18"/>
              </w:rPr>
            </w:pPr>
          </w:p>
        </w:tc>
        <w:tc>
          <w:tcPr>
            <w:tcW w:w="4677" w:type="dxa"/>
          </w:tcPr>
          <w:p w:rsidR="00921816" w:rsidRPr="006F7186" w:rsidRDefault="00921816" w:rsidP="00AF5F65">
            <w:pPr>
              <w:pStyle w:val="Default"/>
              <w:rPr>
                <w:color w:val="auto"/>
                <w:sz w:val="18"/>
                <w:szCs w:val="18"/>
              </w:rPr>
            </w:pPr>
            <w:r w:rsidRPr="006F7186">
              <w:rPr>
                <w:color w:val="auto"/>
                <w:sz w:val="18"/>
                <w:szCs w:val="18"/>
              </w:rPr>
              <w:t xml:space="preserve">Пирамиды с вертикальными и горизонтальными перекладинами; лестницы различной конфигурации, со встроенными обручами, полусферы; доска деревянная на высоте 10-15 см устанавливается на специальных подставках) </w:t>
            </w:r>
          </w:p>
        </w:tc>
      </w:tr>
      <w:tr w:rsidR="00921816" w:rsidRPr="006F7186" w:rsidTr="000C3AB5">
        <w:trPr>
          <w:trHeight w:val="320"/>
        </w:trPr>
        <w:tc>
          <w:tcPr>
            <w:tcW w:w="1526" w:type="dxa"/>
            <w:vMerge/>
          </w:tcPr>
          <w:p w:rsidR="00921816" w:rsidRPr="006F7186" w:rsidRDefault="00921816" w:rsidP="00AF5F65">
            <w:pPr>
              <w:pStyle w:val="Default"/>
              <w:rPr>
                <w:color w:val="auto"/>
                <w:sz w:val="18"/>
                <w:szCs w:val="18"/>
              </w:rPr>
            </w:pPr>
          </w:p>
        </w:tc>
        <w:tc>
          <w:tcPr>
            <w:tcW w:w="3119" w:type="dxa"/>
          </w:tcPr>
          <w:p w:rsidR="00921816" w:rsidRPr="006F7186" w:rsidRDefault="00921816" w:rsidP="00AF5F65">
            <w:pPr>
              <w:pStyle w:val="Default"/>
              <w:rPr>
                <w:color w:val="auto"/>
                <w:sz w:val="18"/>
                <w:szCs w:val="18"/>
              </w:rPr>
            </w:pPr>
            <w:r w:rsidRPr="006F7186">
              <w:rPr>
                <w:color w:val="auto"/>
                <w:sz w:val="18"/>
                <w:szCs w:val="18"/>
              </w:rPr>
              <w:t xml:space="preserve">Для обучения равновесию, перешагиванию, перепрыгиванию, спрыгиванию </w:t>
            </w:r>
          </w:p>
          <w:p w:rsidR="00921816" w:rsidRPr="006F7186" w:rsidRDefault="00921816" w:rsidP="00AF5F65">
            <w:pPr>
              <w:pStyle w:val="Default"/>
              <w:rPr>
                <w:color w:val="auto"/>
                <w:sz w:val="18"/>
                <w:szCs w:val="18"/>
              </w:rPr>
            </w:pPr>
          </w:p>
        </w:tc>
        <w:tc>
          <w:tcPr>
            <w:tcW w:w="4677" w:type="dxa"/>
          </w:tcPr>
          <w:p w:rsidR="00921816" w:rsidRPr="006F7186" w:rsidRDefault="00921816" w:rsidP="00AF5F65">
            <w:pPr>
              <w:pStyle w:val="Default"/>
              <w:rPr>
                <w:color w:val="auto"/>
                <w:sz w:val="18"/>
                <w:szCs w:val="18"/>
              </w:rPr>
            </w:pPr>
            <w:r w:rsidRPr="006F7186">
              <w:rPr>
                <w:color w:val="auto"/>
                <w:sz w:val="18"/>
                <w:szCs w:val="18"/>
              </w:rPr>
              <w:t xml:space="preserve">Бревно со стесанным верхом, прочно закрепленное, лежащее на земле, длина 2,5-3,5 м, ширина 20-30 см; бум «крокодил», длина 2,5 м, ширина 20 см, высота 20 см; гимнастическое бревно, длина горизонтальной части 3,5 м, наклонной - 1,2 м, высотой 30 или 50 см, диаметр бревна - 27 см; гимнастическая скамейка – длина 3 м, ширина 20 см, толщина 3 см, высота 20 см </w:t>
            </w:r>
          </w:p>
        </w:tc>
      </w:tr>
      <w:tr w:rsidR="00921816" w:rsidRPr="006F7186" w:rsidTr="000C3AB5">
        <w:trPr>
          <w:trHeight w:val="320"/>
        </w:trPr>
        <w:tc>
          <w:tcPr>
            <w:tcW w:w="1526" w:type="dxa"/>
            <w:vMerge/>
          </w:tcPr>
          <w:p w:rsidR="00921816" w:rsidRPr="006F7186" w:rsidRDefault="00921816" w:rsidP="00AF5F65">
            <w:pPr>
              <w:pStyle w:val="Default"/>
              <w:rPr>
                <w:color w:val="auto"/>
                <w:sz w:val="18"/>
                <w:szCs w:val="18"/>
              </w:rPr>
            </w:pPr>
          </w:p>
        </w:tc>
        <w:tc>
          <w:tcPr>
            <w:tcW w:w="3119" w:type="dxa"/>
          </w:tcPr>
          <w:p w:rsidR="00921816" w:rsidRPr="006F7186" w:rsidRDefault="00921816">
            <w:pPr>
              <w:pStyle w:val="Default"/>
              <w:rPr>
                <w:color w:val="auto"/>
                <w:sz w:val="18"/>
                <w:szCs w:val="18"/>
              </w:rPr>
            </w:pPr>
            <w:r w:rsidRPr="006F7186">
              <w:rPr>
                <w:color w:val="auto"/>
                <w:sz w:val="18"/>
                <w:szCs w:val="18"/>
              </w:rPr>
              <w:t xml:space="preserve">Для обучения вхождению, лазанию, движению на четвереньках, скатыванию </w:t>
            </w:r>
          </w:p>
        </w:tc>
        <w:tc>
          <w:tcPr>
            <w:tcW w:w="4677" w:type="dxa"/>
          </w:tcPr>
          <w:p w:rsidR="00921816" w:rsidRPr="006F7186" w:rsidRDefault="00921816">
            <w:pPr>
              <w:pStyle w:val="Default"/>
              <w:rPr>
                <w:color w:val="auto"/>
                <w:sz w:val="18"/>
                <w:szCs w:val="18"/>
              </w:rPr>
            </w:pPr>
            <w:r w:rsidRPr="006F7186">
              <w:rPr>
                <w:color w:val="auto"/>
                <w:sz w:val="18"/>
                <w:szCs w:val="18"/>
              </w:rPr>
              <w:t xml:space="preserve">Горка с поручнями, длина 2 м, высота 60 см; горка с лесенкой и скатом, длина 240 см, высота 80 см, длина лесенки - 90 см, длина ската – 2м., ширина лесенки и ската - 70 см. </w:t>
            </w:r>
          </w:p>
        </w:tc>
      </w:tr>
      <w:tr w:rsidR="00921816" w:rsidRPr="006F7186" w:rsidTr="000C3AB5">
        <w:trPr>
          <w:trHeight w:val="320"/>
        </w:trPr>
        <w:tc>
          <w:tcPr>
            <w:tcW w:w="1526" w:type="dxa"/>
            <w:vMerge/>
          </w:tcPr>
          <w:p w:rsidR="00921816" w:rsidRPr="006F7186" w:rsidRDefault="00921816" w:rsidP="00AF5F65">
            <w:pPr>
              <w:pStyle w:val="Default"/>
              <w:rPr>
                <w:color w:val="auto"/>
                <w:sz w:val="18"/>
                <w:szCs w:val="18"/>
              </w:rPr>
            </w:pPr>
          </w:p>
        </w:tc>
        <w:tc>
          <w:tcPr>
            <w:tcW w:w="3119" w:type="dxa"/>
          </w:tcPr>
          <w:p w:rsidR="00921816" w:rsidRPr="006F7186" w:rsidRDefault="00921816">
            <w:pPr>
              <w:pStyle w:val="Default"/>
              <w:rPr>
                <w:color w:val="auto"/>
                <w:sz w:val="18"/>
                <w:szCs w:val="18"/>
              </w:rPr>
            </w:pPr>
            <w:r w:rsidRPr="006F7186">
              <w:rPr>
                <w:color w:val="auto"/>
                <w:sz w:val="18"/>
                <w:szCs w:val="18"/>
              </w:rPr>
              <w:t xml:space="preserve">Для развития силы, гибкости, координации движений </w:t>
            </w:r>
          </w:p>
        </w:tc>
        <w:tc>
          <w:tcPr>
            <w:tcW w:w="4677" w:type="dxa"/>
          </w:tcPr>
          <w:p w:rsidR="00921816" w:rsidRPr="006F7186" w:rsidRDefault="00921816">
            <w:pPr>
              <w:pStyle w:val="Default"/>
              <w:rPr>
                <w:color w:val="auto"/>
                <w:sz w:val="18"/>
                <w:szCs w:val="18"/>
              </w:rPr>
            </w:pPr>
            <w:r w:rsidRPr="006F7186">
              <w:rPr>
                <w:color w:val="auto"/>
                <w:sz w:val="18"/>
                <w:szCs w:val="18"/>
              </w:rPr>
              <w:t xml:space="preserve">Гимнастическая стенка, высота 3 м, ширина пролетов не менее 1 м, диаметр перекладины - 20 мм, расстояние между перекладинами - 25 см; </w:t>
            </w:r>
          </w:p>
        </w:tc>
      </w:tr>
      <w:tr w:rsidR="00921816" w:rsidRPr="006F7186" w:rsidTr="000C3AB5">
        <w:trPr>
          <w:trHeight w:val="320"/>
        </w:trPr>
        <w:tc>
          <w:tcPr>
            <w:tcW w:w="1526" w:type="dxa"/>
          </w:tcPr>
          <w:p w:rsidR="00921816" w:rsidRPr="006F7186" w:rsidRDefault="00921816" w:rsidP="00AF5F65">
            <w:pPr>
              <w:pStyle w:val="Default"/>
              <w:rPr>
                <w:color w:val="auto"/>
                <w:sz w:val="18"/>
                <w:szCs w:val="18"/>
              </w:rPr>
            </w:pPr>
          </w:p>
        </w:tc>
        <w:tc>
          <w:tcPr>
            <w:tcW w:w="3119" w:type="dxa"/>
          </w:tcPr>
          <w:p w:rsidR="00921816" w:rsidRPr="006F7186" w:rsidRDefault="00921816">
            <w:pPr>
              <w:pStyle w:val="Default"/>
              <w:rPr>
                <w:color w:val="auto"/>
                <w:sz w:val="18"/>
                <w:szCs w:val="18"/>
              </w:rPr>
            </w:pPr>
            <w:r w:rsidRPr="006F7186">
              <w:rPr>
                <w:color w:val="auto"/>
                <w:sz w:val="18"/>
                <w:szCs w:val="18"/>
              </w:rPr>
              <w:t xml:space="preserve">Для развития глазомера, точности движений, ловкости, для обучения метанию в цель </w:t>
            </w:r>
          </w:p>
        </w:tc>
        <w:tc>
          <w:tcPr>
            <w:tcW w:w="4677" w:type="dxa"/>
          </w:tcPr>
          <w:p w:rsidR="00921816" w:rsidRPr="006F7186" w:rsidRDefault="00921816">
            <w:pPr>
              <w:pStyle w:val="Default"/>
              <w:rPr>
                <w:color w:val="auto"/>
                <w:sz w:val="18"/>
                <w:szCs w:val="18"/>
              </w:rPr>
            </w:pPr>
            <w:r w:rsidRPr="006F7186">
              <w:rPr>
                <w:color w:val="auto"/>
                <w:sz w:val="18"/>
                <w:szCs w:val="18"/>
              </w:rPr>
              <w:t xml:space="preserve">Стойка с обручами для метания в цель, высота 120-130 см, диаметр обруча 40-50 см; оборудование для метания в виде «цветка», «петуха», центр мишени расположен на высоте 120 см (младшие дошкольники), 150-200 см (старшие дошкольники); кольцебросы - доска с укрепленными колышками высотой 15-20 см, кольцебросы могут быть расположены горизонтально и наклонно; мишени на щитах из досок в виде четырех концентрических кругов диаметром 20, 40, 60, 80 см, центр мишени на высоте 110-120 см от уровня пола или площадки, круги красят в красный (центр), салатовый, желтый и голубой цвета; баскетбольные щиты крепят на двух деревянных или металлических стойках так, чтобы кольцо находилось на уровне 2 м от пола или поверхности площадки </w:t>
            </w:r>
          </w:p>
        </w:tc>
      </w:tr>
      <w:tr w:rsidR="00921816" w:rsidRPr="006F7186" w:rsidTr="000C3AB5">
        <w:trPr>
          <w:trHeight w:val="320"/>
        </w:trPr>
        <w:tc>
          <w:tcPr>
            <w:tcW w:w="1526" w:type="dxa"/>
          </w:tcPr>
          <w:p w:rsidR="00921816" w:rsidRPr="006F7186" w:rsidRDefault="00921816">
            <w:pPr>
              <w:pStyle w:val="Default"/>
              <w:rPr>
                <w:color w:val="auto"/>
                <w:sz w:val="18"/>
                <w:szCs w:val="18"/>
              </w:rPr>
            </w:pPr>
            <w:r w:rsidRPr="006F7186">
              <w:rPr>
                <w:color w:val="auto"/>
                <w:sz w:val="18"/>
                <w:szCs w:val="18"/>
              </w:rPr>
              <w:t xml:space="preserve">Дети школьного возраста </w:t>
            </w:r>
          </w:p>
        </w:tc>
        <w:tc>
          <w:tcPr>
            <w:tcW w:w="3119" w:type="dxa"/>
          </w:tcPr>
          <w:p w:rsidR="00921816" w:rsidRPr="006F7186" w:rsidRDefault="00921816">
            <w:pPr>
              <w:pStyle w:val="Default"/>
              <w:rPr>
                <w:color w:val="auto"/>
                <w:sz w:val="18"/>
                <w:szCs w:val="18"/>
              </w:rPr>
            </w:pPr>
            <w:r w:rsidRPr="006F7186">
              <w:rPr>
                <w:color w:val="auto"/>
                <w:sz w:val="18"/>
                <w:szCs w:val="18"/>
              </w:rPr>
              <w:t xml:space="preserve">Для общего физического развития </w:t>
            </w:r>
          </w:p>
        </w:tc>
        <w:tc>
          <w:tcPr>
            <w:tcW w:w="4677" w:type="dxa"/>
          </w:tcPr>
          <w:p w:rsidR="00921816" w:rsidRPr="006F7186" w:rsidRDefault="00921816">
            <w:pPr>
              <w:pStyle w:val="Default"/>
              <w:rPr>
                <w:color w:val="auto"/>
                <w:sz w:val="18"/>
                <w:szCs w:val="18"/>
              </w:rPr>
            </w:pPr>
            <w:r w:rsidRPr="006F7186">
              <w:rPr>
                <w:color w:val="auto"/>
                <w:sz w:val="18"/>
                <w:szCs w:val="18"/>
              </w:rPr>
              <w:t xml:space="preserve">Гимнастическая стенка высотой не менее 3 м, количество пролетов 4-6; разновысокие перекладины, перекладина- эспандер для выполнения силовых упражнений в висе «рукоход» различной конфигурации для обучения передвижению разными способами, висам, подтягиванию; спортивно-гимнастические комплексы - 5-6 горизонтальных перекладин, укрепленных на разной высоте, к перекладинам могут прикрепляться спортивные снаряды: кольца, трапеции, качели, шесты и др.; сочлененные перекладины разной высоты: 1,5 - 2,2 - </w:t>
            </w:r>
            <w:r w:rsidRPr="006F7186">
              <w:rPr>
                <w:color w:val="auto"/>
                <w:sz w:val="18"/>
                <w:szCs w:val="18"/>
              </w:rPr>
              <w:lastRenderedPageBreak/>
              <w:t xml:space="preserve">3 м, могут располагаться по одной линии или в форме букв «Г», «Т», или змейкой </w:t>
            </w:r>
          </w:p>
        </w:tc>
      </w:tr>
      <w:tr w:rsidR="00921816" w:rsidRPr="006F7186" w:rsidTr="000C3AB5">
        <w:trPr>
          <w:trHeight w:val="320"/>
        </w:trPr>
        <w:tc>
          <w:tcPr>
            <w:tcW w:w="1526" w:type="dxa"/>
          </w:tcPr>
          <w:p w:rsidR="00921816" w:rsidRPr="006F7186" w:rsidRDefault="00921816">
            <w:pPr>
              <w:pStyle w:val="Default"/>
              <w:rPr>
                <w:color w:val="auto"/>
                <w:sz w:val="18"/>
                <w:szCs w:val="18"/>
              </w:rPr>
            </w:pPr>
            <w:r w:rsidRPr="006F7186">
              <w:rPr>
                <w:color w:val="auto"/>
                <w:sz w:val="18"/>
                <w:szCs w:val="18"/>
              </w:rPr>
              <w:lastRenderedPageBreak/>
              <w:t xml:space="preserve">Дети старшего школьного возраста </w:t>
            </w:r>
          </w:p>
        </w:tc>
        <w:tc>
          <w:tcPr>
            <w:tcW w:w="3119" w:type="dxa"/>
          </w:tcPr>
          <w:p w:rsidR="00921816" w:rsidRPr="006F7186" w:rsidRDefault="00921816">
            <w:pPr>
              <w:pStyle w:val="Default"/>
              <w:rPr>
                <w:color w:val="auto"/>
                <w:sz w:val="18"/>
                <w:szCs w:val="18"/>
              </w:rPr>
            </w:pPr>
            <w:r w:rsidRPr="006F7186">
              <w:rPr>
                <w:color w:val="auto"/>
                <w:sz w:val="18"/>
                <w:szCs w:val="18"/>
              </w:rPr>
              <w:t xml:space="preserve">Для улучшения мышечной силы, телосложения и общего физического развития </w:t>
            </w:r>
          </w:p>
        </w:tc>
        <w:tc>
          <w:tcPr>
            <w:tcW w:w="4677" w:type="dxa"/>
          </w:tcPr>
          <w:p w:rsidR="00921816" w:rsidRPr="006F7186" w:rsidRDefault="00921816">
            <w:pPr>
              <w:pStyle w:val="Default"/>
              <w:rPr>
                <w:color w:val="auto"/>
                <w:sz w:val="18"/>
                <w:szCs w:val="18"/>
              </w:rPr>
            </w:pPr>
            <w:r w:rsidRPr="006F7186">
              <w:rPr>
                <w:color w:val="auto"/>
                <w:sz w:val="18"/>
                <w:szCs w:val="18"/>
              </w:rPr>
              <w:t xml:space="preserve">Спортивные комплексы; спортивно-игровые комплексы (микроскалодромы, велодромы и т.п.) </w:t>
            </w:r>
          </w:p>
        </w:tc>
      </w:tr>
    </w:tbl>
    <w:p w:rsidR="00921816" w:rsidRPr="0080527C" w:rsidRDefault="00921816" w:rsidP="0069685A">
      <w:pPr>
        <w:autoSpaceDE w:val="0"/>
        <w:autoSpaceDN w:val="0"/>
        <w:adjustRightInd w:val="0"/>
        <w:spacing w:after="0" w:line="240" w:lineRule="auto"/>
        <w:rPr>
          <w:rFonts w:ascii="Times New Roman" w:hAnsi="Times New Roman"/>
          <w:sz w:val="20"/>
          <w:szCs w:val="20"/>
        </w:rPr>
      </w:pPr>
    </w:p>
    <w:p w:rsidR="00921816" w:rsidRPr="0080527C" w:rsidRDefault="00921816" w:rsidP="0069685A">
      <w:pPr>
        <w:autoSpaceDE w:val="0"/>
        <w:autoSpaceDN w:val="0"/>
        <w:adjustRightInd w:val="0"/>
        <w:spacing w:after="0" w:line="240" w:lineRule="auto"/>
        <w:rPr>
          <w:rFonts w:ascii="Times New Roman" w:hAnsi="Times New Roman"/>
          <w:sz w:val="20"/>
          <w:szCs w:val="20"/>
        </w:rPr>
      </w:pPr>
      <w:r w:rsidRPr="0080527C">
        <w:rPr>
          <w:rFonts w:ascii="Times New Roman" w:hAnsi="Times New Roman"/>
          <w:sz w:val="20"/>
          <w:szCs w:val="20"/>
        </w:rPr>
        <w:t xml:space="preserve">3.2.2.7. Требования к игровому оборудованию: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007"/>
      </w:tblGrid>
      <w:tr w:rsidR="00921816" w:rsidRPr="006F7186" w:rsidTr="0069685A">
        <w:trPr>
          <w:trHeight w:val="90"/>
        </w:trPr>
        <w:tc>
          <w:tcPr>
            <w:tcW w:w="3227" w:type="dxa"/>
          </w:tcPr>
          <w:p w:rsidR="00921816" w:rsidRPr="006F7186" w:rsidRDefault="00921816" w:rsidP="0069685A">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Игровое оборудование </w:t>
            </w:r>
          </w:p>
        </w:tc>
        <w:tc>
          <w:tcPr>
            <w:tcW w:w="6007" w:type="dxa"/>
          </w:tcPr>
          <w:p w:rsidR="00921816" w:rsidRPr="006F7186" w:rsidRDefault="00921816" w:rsidP="0069685A">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Требования </w:t>
            </w:r>
          </w:p>
        </w:tc>
      </w:tr>
      <w:tr w:rsidR="00921816" w:rsidRPr="006F7186" w:rsidTr="0069685A">
        <w:trPr>
          <w:trHeight w:val="90"/>
        </w:trPr>
        <w:tc>
          <w:tcPr>
            <w:tcW w:w="3227" w:type="dxa"/>
          </w:tcPr>
          <w:p w:rsidR="00921816" w:rsidRPr="006F7186" w:rsidRDefault="00921816" w:rsidP="0069685A">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Качели </w:t>
            </w:r>
          </w:p>
        </w:tc>
        <w:tc>
          <w:tcPr>
            <w:tcW w:w="6007" w:type="dxa"/>
          </w:tcPr>
          <w:p w:rsidR="00921816" w:rsidRPr="006F7186" w:rsidRDefault="00921816" w:rsidP="0069685A">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Высота от уровня земли до сиденья качелей в состоянии покоя должна быть</w:t>
            </w:r>
          </w:p>
          <w:p w:rsidR="00921816" w:rsidRPr="006F7186" w:rsidRDefault="00921816" w:rsidP="0069685A">
            <w:pPr>
              <w:pStyle w:val="Default"/>
              <w:rPr>
                <w:color w:val="auto"/>
                <w:sz w:val="18"/>
                <w:szCs w:val="18"/>
              </w:rPr>
            </w:pPr>
            <w:r w:rsidRPr="006F7186">
              <w:rPr>
                <w:color w:val="auto"/>
                <w:sz w:val="18"/>
                <w:szCs w:val="18"/>
              </w:rPr>
              <w:t xml:space="preserve">не менее 350 мм и не более 635 мм. </w:t>
            </w:r>
          </w:p>
          <w:p w:rsidR="00921816" w:rsidRPr="006F7186" w:rsidRDefault="00921816" w:rsidP="0069685A">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  </w:t>
            </w:r>
          </w:p>
        </w:tc>
      </w:tr>
      <w:tr w:rsidR="00921816" w:rsidRPr="006F7186" w:rsidTr="0069685A">
        <w:trPr>
          <w:trHeight w:val="90"/>
        </w:trPr>
        <w:tc>
          <w:tcPr>
            <w:tcW w:w="3227" w:type="dxa"/>
          </w:tcPr>
          <w:p w:rsidR="00921816" w:rsidRPr="006F7186" w:rsidRDefault="00921816">
            <w:pPr>
              <w:pStyle w:val="Default"/>
              <w:rPr>
                <w:color w:val="auto"/>
                <w:sz w:val="18"/>
                <w:szCs w:val="18"/>
              </w:rPr>
            </w:pPr>
            <w:r w:rsidRPr="006F7186">
              <w:rPr>
                <w:color w:val="auto"/>
                <w:sz w:val="18"/>
                <w:szCs w:val="18"/>
              </w:rPr>
              <w:t xml:space="preserve">Качалки </w:t>
            </w:r>
          </w:p>
        </w:tc>
        <w:tc>
          <w:tcPr>
            <w:tcW w:w="6007" w:type="dxa"/>
          </w:tcPr>
          <w:p w:rsidR="00921816" w:rsidRPr="006F7186" w:rsidRDefault="00921816">
            <w:pPr>
              <w:pStyle w:val="Default"/>
              <w:rPr>
                <w:color w:val="auto"/>
                <w:sz w:val="18"/>
                <w:szCs w:val="18"/>
              </w:rPr>
            </w:pPr>
            <w:r w:rsidRPr="006F7186">
              <w:rPr>
                <w:color w:val="auto"/>
                <w:sz w:val="18"/>
                <w:szCs w:val="18"/>
              </w:rPr>
              <w:t xml:space="preserve">Высота от земли до сиденья в состоянии равновесия должна быть 550-750 мм. Максимальный наклон сиденья при движении назад и вперед - не более 20°. </w:t>
            </w:r>
          </w:p>
          <w:p w:rsidR="00921816" w:rsidRPr="006F7186" w:rsidRDefault="00921816">
            <w:pPr>
              <w:pStyle w:val="Default"/>
              <w:rPr>
                <w:color w:val="auto"/>
                <w:sz w:val="18"/>
                <w:szCs w:val="18"/>
              </w:rPr>
            </w:pPr>
            <w:r w:rsidRPr="006F7186">
              <w:rPr>
                <w:color w:val="auto"/>
                <w:sz w:val="18"/>
                <w:szCs w:val="18"/>
              </w:rPr>
              <w:t xml:space="preserve">Конструкция качалки не должна допускать попадания ног сидящего в ней ребенка под опорные части качалки, не должна иметь острых углов, радиус их закругления должен составлять не менее 20 мм </w:t>
            </w:r>
          </w:p>
        </w:tc>
      </w:tr>
      <w:tr w:rsidR="00921816" w:rsidRPr="006F7186" w:rsidTr="0069685A">
        <w:trPr>
          <w:trHeight w:val="90"/>
        </w:trPr>
        <w:tc>
          <w:tcPr>
            <w:tcW w:w="3227" w:type="dxa"/>
          </w:tcPr>
          <w:p w:rsidR="00921816" w:rsidRPr="006F7186" w:rsidRDefault="00921816">
            <w:pPr>
              <w:pStyle w:val="Default"/>
              <w:rPr>
                <w:color w:val="auto"/>
                <w:sz w:val="18"/>
                <w:szCs w:val="18"/>
              </w:rPr>
            </w:pPr>
            <w:r w:rsidRPr="006F7186">
              <w:rPr>
                <w:color w:val="auto"/>
                <w:sz w:val="18"/>
                <w:szCs w:val="18"/>
              </w:rPr>
              <w:t xml:space="preserve">Карусели </w:t>
            </w:r>
          </w:p>
        </w:tc>
        <w:tc>
          <w:tcPr>
            <w:tcW w:w="6007" w:type="dxa"/>
          </w:tcPr>
          <w:p w:rsidR="00921816" w:rsidRPr="006F7186" w:rsidRDefault="00921816">
            <w:pPr>
              <w:pStyle w:val="Default"/>
              <w:rPr>
                <w:color w:val="auto"/>
                <w:sz w:val="18"/>
                <w:szCs w:val="18"/>
              </w:rPr>
            </w:pPr>
            <w:r w:rsidRPr="006F7186">
              <w:rPr>
                <w:color w:val="auto"/>
                <w:sz w:val="18"/>
                <w:szCs w:val="18"/>
              </w:rPr>
              <w:t xml:space="preserve">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w:t>
            </w:r>
          </w:p>
          <w:p w:rsidR="00921816" w:rsidRPr="006F7186" w:rsidRDefault="00921816">
            <w:pPr>
              <w:pStyle w:val="Default"/>
              <w:rPr>
                <w:color w:val="auto"/>
                <w:sz w:val="18"/>
                <w:szCs w:val="18"/>
              </w:rPr>
            </w:pPr>
            <w:r w:rsidRPr="006F7186">
              <w:rPr>
                <w:color w:val="auto"/>
                <w:sz w:val="18"/>
                <w:szCs w:val="18"/>
              </w:rPr>
              <w:t xml:space="preserve">Максимальная высота от нижнего уровня карусели до ее верхней точки составляет 1 м </w:t>
            </w:r>
          </w:p>
        </w:tc>
      </w:tr>
      <w:tr w:rsidR="00921816" w:rsidRPr="006F7186" w:rsidTr="0069685A">
        <w:trPr>
          <w:trHeight w:val="90"/>
        </w:trPr>
        <w:tc>
          <w:tcPr>
            <w:tcW w:w="3227" w:type="dxa"/>
          </w:tcPr>
          <w:p w:rsidR="00921816" w:rsidRPr="006F7186" w:rsidRDefault="00921816">
            <w:pPr>
              <w:pStyle w:val="Default"/>
              <w:rPr>
                <w:color w:val="auto"/>
                <w:sz w:val="18"/>
                <w:szCs w:val="18"/>
              </w:rPr>
            </w:pPr>
            <w:r w:rsidRPr="006F7186">
              <w:rPr>
                <w:color w:val="auto"/>
                <w:sz w:val="18"/>
                <w:szCs w:val="18"/>
              </w:rPr>
              <w:t xml:space="preserve">Горки </w:t>
            </w:r>
          </w:p>
        </w:tc>
        <w:tc>
          <w:tcPr>
            <w:tcW w:w="6007" w:type="dxa"/>
          </w:tcPr>
          <w:p w:rsidR="00921816" w:rsidRPr="006F7186" w:rsidRDefault="00921816">
            <w:pPr>
              <w:pStyle w:val="Default"/>
              <w:rPr>
                <w:color w:val="auto"/>
                <w:sz w:val="18"/>
                <w:szCs w:val="18"/>
              </w:rPr>
            </w:pPr>
            <w:r w:rsidRPr="006F7186">
              <w:rPr>
                <w:color w:val="auto"/>
                <w:sz w:val="18"/>
                <w:szCs w:val="18"/>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0,75 м. Угол наклона участка скольжения не должен превышать 60° в любой точке. На конечном участке ската средний наклон не должен превышать 10°. Край ската горки должен подгибаться по направлению к земле с радиусом не менее 50 мм и углом загиба не менее 100°.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 </w:t>
            </w:r>
          </w:p>
        </w:tc>
      </w:tr>
    </w:tbl>
    <w:p w:rsidR="00921816" w:rsidRPr="0080527C" w:rsidRDefault="00921816" w:rsidP="00CB793B">
      <w:pPr>
        <w:pStyle w:val="Default"/>
        <w:rPr>
          <w:color w:val="auto"/>
          <w:sz w:val="20"/>
          <w:szCs w:val="20"/>
        </w:rPr>
      </w:pPr>
    </w:p>
    <w:p w:rsidR="00921816" w:rsidRPr="0080527C" w:rsidRDefault="00921816" w:rsidP="00CB793B">
      <w:pPr>
        <w:pStyle w:val="Default"/>
        <w:ind w:firstLine="567"/>
        <w:jc w:val="both"/>
        <w:rPr>
          <w:color w:val="auto"/>
          <w:sz w:val="20"/>
          <w:szCs w:val="20"/>
        </w:rPr>
      </w:pPr>
      <w:r w:rsidRPr="0080527C">
        <w:rPr>
          <w:color w:val="auto"/>
          <w:sz w:val="20"/>
          <w:szCs w:val="20"/>
        </w:rPr>
        <w:t xml:space="preserve">3.2.2.8. Требования к оборудованию. </w:t>
      </w:r>
    </w:p>
    <w:p w:rsidR="00921816" w:rsidRPr="0080527C" w:rsidRDefault="00921816" w:rsidP="00CB793B">
      <w:pPr>
        <w:pStyle w:val="Default"/>
        <w:ind w:firstLine="567"/>
        <w:jc w:val="both"/>
        <w:rPr>
          <w:color w:val="auto"/>
          <w:sz w:val="20"/>
          <w:szCs w:val="20"/>
        </w:rPr>
      </w:pPr>
      <w:r w:rsidRPr="0080527C">
        <w:rPr>
          <w:color w:val="auto"/>
          <w:sz w:val="20"/>
          <w:szCs w:val="20"/>
        </w:rPr>
        <w:t xml:space="preserve">- игровое оборудование детских игровых площадок должно соответствовать требованиям санитарно-гигиенических норм, охраны жизни и здоровья ребенка, быть удобным в технической эксплуатации и эстетически привлекательным. Рекомендуется применение модульного оборудования, обеспечивающего вариантность сочетаний элементов. </w:t>
      </w:r>
    </w:p>
    <w:p w:rsidR="00921816" w:rsidRPr="0080527C" w:rsidRDefault="00921816" w:rsidP="00CB793B">
      <w:pPr>
        <w:pStyle w:val="Default"/>
        <w:ind w:firstLine="567"/>
        <w:jc w:val="both"/>
        <w:rPr>
          <w:color w:val="auto"/>
          <w:sz w:val="20"/>
          <w:szCs w:val="20"/>
        </w:rPr>
      </w:pPr>
      <w:r w:rsidRPr="0080527C">
        <w:rPr>
          <w:color w:val="auto"/>
          <w:sz w:val="20"/>
          <w:szCs w:val="20"/>
        </w:rPr>
        <w:t xml:space="preserve">- деревянное оборудование должно быть выполнено из твердых пород дерева со специальной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 </w:t>
      </w:r>
    </w:p>
    <w:p w:rsidR="00921816" w:rsidRPr="0080527C" w:rsidRDefault="00921816" w:rsidP="00CB793B">
      <w:pPr>
        <w:pStyle w:val="Default"/>
        <w:ind w:firstLine="567"/>
        <w:jc w:val="both"/>
        <w:rPr>
          <w:color w:val="auto"/>
          <w:sz w:val="20"/>
          <w:szCs w:val="20"/>
        </w:rPr>
      </w:pPr>
      <w:r w:rsidRPr="0080527C">
        <w:rPr>
          <w:color w:val="auto"/>
          <w:sz w:val="20"/>
          <w:szCs w:val="20"/>
        </w:rPr>
        <w:t xml:space="preserve">- 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который не травмирует, не ржавеет, морозоустойчив; </w:t>
      </w:r>
    </w:p>
    <w:p w:rsidR="00921816" w:rsidRPr="0080527C" w:rsidRDefault="00921816" w:rsidP="00CB793B">
      <w:pPr>
        <w:pStyle w:val="Default"/>
        <w:ind w:firstLine="567"/>
        <w:jc w:val="both"/>
        <w:rPr>
          <w:color w:val="auto"/>
          <w:sz w:val="20"/>
          <w:szCs w:val="20"/>
        </w:rPr>
      </w:pPr>
      <w:r w:rsidRPr="0080527C">
        <w:rPr>
          <w:color w:val="auto"/>
          <w:sz w:val="20"/>
          <w:szCs w:val="20"/>
        </w:rPr>
        <w:t xml:space="preserve">-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 </w:t>
      </w:r>
    </w:p>
    <w:p w:rsidR="00921816" w:rsidRPr="0080527C" w:rsidRDefault="00921816" w:rsidP="00CB793B">
      <w:pPr>
        <w:pStyle w:val="Default"/>
        <w:ind w:firstLine="567"/>
        <w:jc w:val="both"/>
        <w:rPr>
          <w:color w:val="auto"/>
          <w:sz w:val="20"/>
          <w:szCs w:val="20"/>
        </w:rPr>
      </w:pPr>
      <w:r w:rsidRPr="0080527C">
        <w:rPr>
          <w:color w:val="auto"/>
          <w:sz w:val="20"/>
          <w:szCs w:val="20"/>
        </w:rPr>
        <w:t xml:space="preserve">- оборудование из пластика и полимеров должно иметь гладкую поверхность и яркую, чистую цветовую гамму окраски, не выцветающую от воздействия климатических факторов. </w:t>
      </w:r>
    </w:p>
    <w:p w:rsidR="00921816" w:rsidRPr="0080527C" w:rsidRDefault="00921816" w:rsidP="00CB793B">
      <w:pPr>
        <w:pStyle w:val="Default"/>
        <w:ind w:firstLine="567"/>
        <w:jc w:val="both"/>
        <w:rPr>
          <w:color w:val="auto"/>
          <w:sz w:val="20"/>
          <w:szCs w:val="20"/>
        </w:rPr>
      </w:pPr>
      <w:r w:rsidRPr="0080527C">
        <w:rPr>
          <w:color w:val="auto"/>
          <w:sz w:val="20"/>
          <w:szCs w:val="20"/>
        </w:rPr>
        <w:t xml:space="preserve">- конструкции игрового оборудования должны исключать острые углы. Поручни оборудования должны полностью охватываться рукой ребенка;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 для оказания экстренной помощи детям. </w:t>
      </w:r>
    </w:p>
    <w:p w:rsidR="00921816" w:rsidRPr="0080527C" w:rsidRDefault="00921816" w:rsidP="00CB793B">
      <w:pPr>
        <w:pStyle w:val="Default"/>
        <w:ind w:firstLine="567"/>
        <w:jc w:val="both"/>
        <w:rPr>
          <w:color w:val="auto"/>
          <w:sz w:val="20"/>
          <w:szCs w:val="20"/>
        </w:rPr>
      </w:pPr>
      <w:r w:rsidRPr="0080527C">
        <w:rPr>
          <w:color w:val="auto"/>
          <w:sz w:val="20"/>
          <w:szCs w:val="20"/>
        </w:rPr>
        <w:t xml:space="preserve">3.2.2.9. При размещении игрового оборудования на детских игровых площадках необходимо соблюдать минимальные расстояния безопасности, приведенные ниже: </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2"/>
        <w:gridCol w:w="4852"/>
      </w:tblGrid>
      <w:tr w:rsidR="00921816" w:rsidRPr="006F7186" w:rsidTr="00CB793B">
        <w:trPr>
          <w:trHeight w:val="205"/>
        </w:trPr>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Игровое оборудование </w:t>
            </w:r>
          </w:p>
        </w:tc>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Минимальные расстояния </w:t>
            </w:r>
          </w:p>
        </w:tc>
      </w:tr>
      <w:tr w:rsidR="00921816" w:rsidRPr="006F7186" w:rsidTr="00CB793B">
        <w:trPr>
          <w:trHeight w:val="211"/>
        </w:trPr>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Качели </w:t>
            </w:r>
          </w:p>
        </w:tc>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менее 1,5 м в стороны от боковых конструкций и не менее 2 м вперед (назад) от крайних точек качелей в состоянии наклона </w:t>
            </w:r>
          </w:p>
        </w:tc>
      </w:tr>
      <w:tr w:rsidR="00921816" w:rsidRPr="006F7186" w:rsidTr="00CB793B">
        <w:trPr>
          <w:trHeight w:val="211"/>
        </w:trPr>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Качалки </w:t>
            </w:r>
          </w:p>
        </w:tc>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менее 1,0 м в стороны от боковых конструкций и не менее 1,5 м вперед от крайних точек качалки в состоянии наклона </w:t>
            </w:r>
          </w:p>
        </w:tc>
      </w:tr>
      <w:tr w:rsidR="00921816" w:rsidRPr="006F7186" w:rsidTr="00CB793B">
        <w:trPr>
          <w:trHeight w:val="211"/>
        </w:trPr>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Карусели </w:t>
            </w:r>
          </w:p>
        </w:tc>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менее 2 м в стороны от боковых конструкций и не менее 3 м вверх от нижней вращающейся поверхности карусели </w:t>
            </w:r>
          </w:p>
        </w:tc>
      </w:tr>
      <w:tr w:rsidR="00921816" w:rsidRPr="006F7186" w:rsidTr="00CB793B">
        <w:trPr>
          <w:trHeight w:val="211"/>
        </w:trPr>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lastRenderedPageBreak/>
              <w:t xml:space="preserve">Горки </w:t>
            </w:r>
          </w:p>
        </w:tc>
        <w:tc>
          <w:tcPr>
            <w:tcW w:w="4852" w:type="dxa"/>
          </w:tcPr>
          <w:p w:rsidR="00921816" w:rsidRPr="006F7186" w:rsidRDefault="00921816" w:rsidP="00CB793B">
            <w:pPr>
              <w:autoSpaceDE w:val="0"/>
              <w:autoSpaceDN w:val="0"/>
              <w:adjustRightInd w:val="0"/>
              <w:spacing w:after="0" w:line="240" w:lineRule="auto"/>
              <w:rPr>
                <w:rFonts w:ascii="Times New Roman" w:hAnsi="Times New Roman"/>
                <w:sz w:val="18"/>
                <w:szCs w:val="18"/>
              </w:rPr>
            </w:pPr>
            <w:r w:rsidRPr="006F7186">
              <w:rPr>
                <w:rFonts w:ascii="Times New Roman" w:hAnsi="Times New Roman"/>
                <w:sz w:val="18"/>
                <w:szCs w:val="18"/>
              </w:rPr>
              <w:t xml:space="preserve">Не менее 1 м от боковых сторон и 2 м вперед от нижнего края ската горки </w:t>
            </w:r>
          </w:p>
        </w:tc>
      </w:tr>
    </w:tbl>
    <w:p w:rsidR="00921816" w:rsidRPr="0080527C" w:rsidRDefault="00921816" w:rsidP="00CB793B">
      <w:pPr>
        <w:pStyle w:val="Default"/>
        <w:rPr>
          <w:color w:val="auto"/>
          <w:sz w:val="20"/>
          <w:szCs w:val="20"/>
        </w:rPr>
      </w:pPr>
      <w:r w:rsidRPr="0080527C">
        <w:rPr>
          <w:color w:val="auto"/>
          <w:sz w:val="20"/>
          <w:szCs w:val="20"/>
        </w:rPr>
        <w:t xml:space="preserve">*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w:t>
      </w:r>
    </w:p>
    <w:p w:rsidR="00921816" w:rsidRPr="0080527C" w:rsidRDefault="00921816" w:rsidP="00CB793B">
      <w:pPr>
        <w:pStyle w:val="Default"/>
        <w:rPr>
          <w:color w:val="auto"/>
          <w:sz w:val="20"/>
          <w:szCs w:val="20"/>
        </w:rPr>
      </w:pPr>
    </w:p>
    <w:p w:rsidR="00921816" w:rsidRPr="0080527C" w:rsidRDefault="00921816" w:rsidP="00CB793B">
      <w:pPr>
        <w:pStyle w:val="Default"/>
        <w:spacing w:after="27"/>
        <w:ind w:firstLine="709"/>
        <w:jc w:val="both"/>
        <w:rPr>
          <w:color w:val="auto"/>
          <w:sz w:val="20"/>
          <w:szCs w:val="20"/>
        </w:rPr>
      </w:pPr>
      <w:r w:rsidRPr="0080527C">
        <w:rPr>
          <w:color w:val="auto"/>
          <w:sz w:val="20"/>
          <w:szCs w:val="20"/>
        </w:rPr>
        <w:t xml:space="preserve">3.2.2.10. Комплексные игровые площадки для активного досуга детей и длительного пребывания на воздухе компонуются в основном из следующих зон: физкультурно-игровых устройств; игр с водой и с песком; спортивных игр.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3.2.2.11. Детская физическая активность, осуществляемая в произвольном режиме и в полной самостоятельности, стимулируется у детей старшего возраста благодаря устройству на детских площадках крупноразмерных элементов, чаще всего природного происхождения. Для этих целей рекомендуется: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сохранение и укрепление имеющихся неровностей естественного рельефа;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сохранение естественных валунов или крупноразмерных каменных обломов смягченных очертаний, пригодных для лазания детей;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закрепление естественных крупноразмерных коряг и стволов, способствующих обучению детей лазанию;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использование имеющихся естественных водотоков (ручейков и пр.); устройство малых открытых бассейнов, фонтанчиков и т.п. в пределах площадки.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3.2.2.12. Обеспечение доступности детских игровых и спортивных площадок для маломобильных групп населения: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при планировании открытых спортивных площадок следует руководствоваться СНиП 35-01-2001 «Доступность зданий и сооружений для маломобильных групп населения» и Сводами правил к нему (СП 35-101 и СП 35-103).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спортивные площадки должны иметь ровную, хорошо утрамбованную грунтовую, травяную или из синтетических материалов поверхность, ограниченную полосами ориентации шириной 1-1,5 м с покрытием иной фактуры. Спортивные площадки могут опоясываться ориентационной полосой, имеющей начиная от края площадки постепенно повышающийся уклон под углом 10-12°. Ширина полосы должна быть не менее 1,5 м. В этом случае фактуры покрытия полосы и площадки могут быть одинаковыми.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оборудование спортивных площадок должно быть окрашено в яркие цвета и размещено так, чтобы оно контрастировало с окружающим фоном.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для физкультурно-игровых занятий детей-инвалидов также создаются специализированные сооружения.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3.2.2.13. Основные требования к организации площадок для слепых и ограниченно зрячих: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игровое пространство должно иметь ограждение высотой 600-900 мм; </w:t>
      </w:r>
    </w:p>
    <w:p w:rsidR="00921816" w:rsidRPr="0080527C" w:rsidRDefault="00921816" w:rsidP="00CB793B">
      <w:pPr>
        <w:spacing w:after="0"/>
        <w:ind w:firstLine="709"/>
        <w:jc w:val="both"/>
        <w:rPr>
          <w:rFonts w:ascii="Times New Roman" w:hAnsi="Times New Roman"/>
          <w:sz w:val="20"/>
          <w:szCs w:val="20"/>
        </w:rPr>
      </w:pPr>
      <w:r w:rsidRPr="0080527C">
        <w:rPr>
          <w:rFonts w:ascii="Times New Roman" w:hAnsi="Times New Roman"/>
          <w:sz w:val="20"/>
          <w:szCs w:val="20"/>
        </w:rPr>
        <w:t>- пешеходные и беговые дорожки должны быть снабжены направляющими поручнями с выступами на поручне обозначающих конец дорожки;</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перепады рельефа отмечаются повышением или понижением направляющего поручня;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повороты дорожек обозначаются изменением качества и фактуры покрытия: твердое - мягкое, гладкое - неровное, с выпуклыми или вогнутыми плитами;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на пешеходных дорожках устанавливается указатель направления движения к площадке со стационарным игровым оборудованием.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3.2.2.14. Монтаж и установка оборудования: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до монтажа и установки оборудования необходимо оформить разрешение на осуществление земляных работ.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монтаж и установка оборудования выполняется в соответствии с планировкой земельного участка и паспортом изготовителя, нормативными документами.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оборудование монтируют и устанавливают так, чтобы обеспечивалась безопасность всех возрастных групп населения присутствующих на площадке.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 запрещается пользоваться оборудованием, не обеспечивающим безопасность всех возрастных групп населения присутствующих на площадке. </w:t>
      </w:r>
    </w:p>
    <w:p w:rsidR="00921816" w:rsidRPr="0080527C" w:rsidRDefault="00921816" w:rsidP="00CB793B">
      <w:pPr>
        <w:pStyle w:val="Default"/>
        <w:ind w:firstLine="709"/>
        <w:jc w:val="both"/>
        <w:rPr>
          <w:color w:val="auto"/>
          <w:sz w:val="20"/>
          <w:szCs w:val="20"/>
        </w:rPr>
      </w:pPr>
      <w:r w:rsidRPr="0080527C">
        <w:rPr>
          <w:color w:val="auto"/>
          <w:sz w:val="20"/>
          <w:szCs w:val="20"/>
        </w:rPr>
        <w:t xml:space="preserve">3.2.2.15. Контроль и техническое обслуживание детских игровых и спортивных площадок. </w:t>
      </w:r>
    </w:p>
    <w:p w:rsidR="00921816" w:rsidRPr="0080527C" w:rsidRDefault="00921816" w:rsidP="00CB793B">
      <w:pPr>
        <w:pStyle w:val="Default"/>
        <w:spacing w:after="27"/>
        <w:ind w:firstLine="709"/>
        <w:jc w:val="both"/>
        <w:rPr>
          <w:color w:val="auto"/>
          <w:sz w:val="20"/>
          <w:szCs w:val="20"/>
        </w:rPr>
      </w:pPr>
      <w:r w:rsidRPr="0080527C">
        <w:rPr>
          <w:color w:val="auto"/>
          <w:sz w:val="20"/>
          <w:szCs w:val="20"/>
        </w:rPr>
        <w:t xml:space="preserve">3.2.2.15.1. Контроль за техническим состоянием оборудования, соответствием требований безопасности, техническим обслуживанием и ремонтом осуществляет владелец детских игровых и спортивных площадок. </w:t>
      </w:r>
    </w:p>
    <w:p w:rsidR="00921816" w:rsidRPr="0080527C" w:rsidRDefault="00921816" w:rsidP="00CB793B">
      <w:pPr>
        <w:pStyle w:val="Default"/>
        <w:spacing w:after="27"/>
        <w:ind w:firstLine="709"/>
        <w:jc w:val="both"/>
        <w:rPr>
          <w:color w:val="auto"/>
          <w:sz w:val="20"/>
          <w:szCs w:val="20"/>
        </w:rPr>
      </w:pPr>
      <w:r w:rsidRPr="0080527C">
        <w:rPr>
          <w:color w:val="auto"/>
          <w:sz w:val="20"/>
          <w:szCs w:val="20"/>
        </w:rPr>
        <w:t xml:space="preserve">3.2.2.15.2. Оборудование и его элементы осматривают ежемесячно, обслуживаются в соответствии с инструкцией, установленной изготовителем. </w:t>
      </w:r>
    </w:p>
    <w:p w:rsidR="00921816" w:rsidRPr="0080527C" w:rsidRDefault="00921816" w:rsidP="00CB793B">
      <w:pPr>
        <w:pStyle w:val="Default"/>
        <w:spacing w:after="27"/>
        <w:ind w:firstLine="709"/>
        <w:jc w:val="both"/>
        <w:rPr>
          <w:color w:val="auto"/>
          <w:sz w:val="20"/>
          <w:szCs w:val="20"/>
        </w:rPr>
      </w:pPr>
      <w:r w:rsidRPr="0080527C">
        <w:rPr>
          <w:color w:val="auto"/>
          <w:sz w:val="20"/>
          <w:szCs w:val="20"/>
        </w:rPr>
        <w:t xml:space="preserve">3.2.2.15.3. Результаты контроля за техническим состоянием оборудования и контроля соответствия требованиям безопасности, технического обслуживания и ремонта регистрируют в журнале, который хранится у эксплуатанта (владельца).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3.2.2.15.4. Контроль технического состояния оборудования включает: </w:t>
      </w:r>
    </w:p>
    <w:p w:rsidR="00921816" w:rsidRPr="0080527C" w:rsidRDefault="00921816" w:rsidP="00CB793B">
      <w:pPr>
        <w:pStyle w:val="Default"/>
        <w:ind w:firstLine="709"/>
        <w:rPr>
          <w:color w:val="auto"/>
          <w:sz w:val="20"/>
          <w:szCs w:val="20"/>
        </w:rPr>
      </w:pPr>
      <w:r w:rsidRPr="0080527C">
        <w:rPr>
          <w:color w:val="auto"/>
          <w:sz w:val="20"/>
          <w:szCs w:val="20"/>
        </w:rPr>
        <w:t xml:space="preserve">- осмотр и проверку оборудования перед вводом в эксплуатацию; </w:t>
      </w:r>
    </w:p>
    <w:p w:rsidR="00921816" w:rsidRPr="0080527C" w:rsidRDefault="00921816" w:rsidP="00CB793B">
      <w:pPr>
        <w:pStyle w:val="Default"/>
        <w:ind w:firstLine="709"/>
        <w:rPr>
          <w:color w:val="auto"/>
          <w:sz w:val="20"/>
          <w:szCs w:val="20"/>
        </w:rPr>
      </w:pPr>
      <w:r w:rsidRPr="0080527C">
        <w:rPr>
          <w:color w:val="auto"/>
          <w:sz w:val="20"/>
          <w:szCs w:val="20"/>
        </w:rPr>
        <w:t xml:space="preserve">- регулярный визуальный осмотр; </w:t>
      </w:r>
    </w:p>
    <w:p w:rsidR="00921816" w:rsidRPr="0080527C" w:rsidRDefault="00921816" w:rsidP="00CB793B">
      <w:pPr>
        <w:pStyle w:val="Default"/>
        <w:ind w:firstLine="709"/>
        <w:rPr>
          <w:color w:val="auto"/>
          <w:sz w:val="20"/>
          <w:szCs w:val="20"/>
        </w:rPr>
      </w:pPr>
      <w:r w:rsidRPr="0080527C">
        <w:rPr>
          <w:color w:val="auto"/>
          <w:sz w:val="20"/>
          <w:szCs w:val="20"/>
        </w:rPr>
        <w:t xml:space="preserve">- функциональный осмотр; </w:t>
      </w:r>
    </w:p>
    <w:p w:rsidR="00921816" w:rsidRPr="0080527C" w:rsidRDefault="00921816" w:rsidP="00CB793B">
      <w:pPr>
        <w:pStyle w:val="Default"/>
        <w:ind w:firstLine="709"/>
        <w:rPr>
          <w:color w:val="auto"/>
          <w:sz w:val="20"/>
          <w:szCs w:val="20"/>
        </w:rPr>
      </w:pPr>
      <w:r w:rsidRPr="0080527C">
        <w:rPr>
          <w:color w:val="auto"/>
          <w:sz w:val="20"/>
          <w:szCs w:val="20"/>
        </w:rPr>
        <w:t xml:space="preserve">- ежегодный основной осмотр. </w:t>
      </w:r>
    </w:p>
    <w:p w:rsidR="00921816" w:rsidRPr="0080527C" w:rsidRDefault="00921816" w:rsidP="00CB793B">
      <w:pPr>
        <w:pStyle w:val="Default"/>
        <w:ind w:firstLine="709"/>
        <w:rPr>
          <w:color w:val="auto"/>
          <w:sz w:val="20"/>
          <w:szCs w:val="20"/>
        </w:rPr>
      </w:pPr>
      <w:r w:rsidRPr="0080527C">
        <w:rPr>
          <w:color w:val="auto"/>
          <w:sz w:val="20"/>
          <w:szCs w:val="20"/>
        </w:rPr>
        <w:t xml:space="preserve">3.2.2.15.5. Контроль оборудования и его частей должен производиться следующим образом: </w:t>
      </w:r>
    </w:p>
    <w:p w:rsidR="00921816" w:rsidRPr="0080527C" w:rsidRDefault="00921816" w:rsidP="00682ECE">
      <w:pPr>
        <w:pStyle w:val="Default"/>
        <w:ind w:firstLine="709"/>
        <w:jc w:val="both"/>
        <w:rPr>
          <w:color w:val="auto"/>
          <w:sz w:val="20"/>
          <w:szCs w:val="20"/>
        </w:rPr>
      </w:pPr>
      <w:r w:rsidRPr="0080527C">
        <w:rPr>
          <w:color w:val="auto"/>
          <w:sz w:val="20"/>
          <w:szCs w:val="20"/>
        </w:rPr>
        <w:lastRenderedPageBreak/>
        <w:t xml:space="preserve">1) регулярный визуальный осмотр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 (например, разбитые бутылки, консервные банки, пластиковые пакеты, поврежденные элементы оборудования). Такой осмотр содержит: проверку чистоты, свободного пространства между оборудованием и землей, качества игровой поверхности, открытых фундаментов, наличия острых кромок, отсутствия деталей, чрезмерного износа (подвижных частей) и устойчивости конструкции.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2) 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3 месяца, но не реже предусмотренного инструкцией изготовителя. Особое внимание при данном осмотре должно уделяться скрытым и труднодоступным элементам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3) Ежегодный основной осмотр проводится один раз в год с целью подтверждения нормального эксплуатационного состояния оборудования, включая его фундаменты и поверхности. На нормальное эксплуатационное состояние могут повлиять, например, неблагоприятные погодные условия, наличие гниения древесины или коррозии металла, а также изменения состояния безопасности вследствие проведенных ремонтов, связанных с внесением изменений в конструкцию или заменой деталей. Особое внимание при данном осмотре должно уделяться скрытым и труднодоступным элементам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4) План осмотра. Если в результате осмотра обнаруживаются серьезные неисправности, влияющие на безопасность оборудования, то их следует незамедлительно устранить. Если эти неисправности невозможно устранить, то оборудование должно быть выведено из эксплуатации, например, посредством приостановки эксплуатации или демонтажа оборудования. Если какая 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3.2.2.16. Эксплуатация и техническое обслуживание детских игровых и спортивных площадок. </w:t>
      </w:r>
    </w:p>
    <w:p w:rsidR="00921816" w:rsidRPr="0080527C" w:rsidRDefault="00921816" w:rsidP="00682ECE">
      <w:pPr>
        <w:pStyle w:val="Default"/>
        <w:ind w:firstLine="709"/>
        <w:rPr>
          <w:color w:val="auto"/>
          <w:sz w:val="20"/>
          <w:szCs w:val="20"/>
        </w:rPr>
      </w:pPr>
      <w:r w:rsidRPr="0080527C">
        <w:rPr>
          <w:color w:val="auto"/>
          <w:sz w:val="20"/>
          <w:szCs w:val="20"/>
        </w:rPr>
        <w:t xml:space="preserve">3.2.2.16.1. Владелец, эксплуатирующий оборудование, обязан: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производить контроль за техническим состоянием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разместить информационный щит с правилами использования оборудования, табличку (пиктограмму) с указанием номеров телефонов служб города;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немедленно устранить неисправности угрожающие безопасной работе оборудования или прекратить эксплуатацию оборудования путем демонтажа, прекращения доступа;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составлять план технического обслуживания оборудования, обеспечить его выполнение;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проводить профилактические ремонтные работы; </w:t>
      </w:r>
    </w:p>
    <w:p w:rsidR="00921816" w:rsidRPr="0080527C" w:rsidRDefault="00921816" w:rsidP="00CB793B">
      <w:pPr>
        <w:pStyle w:val="Default"/>
        <w:ind w:firstLine="709"/>
        <w:rPr>
          <w:color w:val="auto"/>
          <w:sz w:val="20"/>
          <w:szCs w:val="20"/>
        </w:rPr>
      </w:pPr>
      <w:r w:rsidRPr="0080527C">
        <w:rPr>
          <w:color w:val="auto"/>
          <w:sz w:val="20"/>
          <w:szCs w:val="20"/>
        </w:rPr>
        <w:t xml:space="preserve">- осуществлять санитарное ежедневное содержание, озеленение территории, содержать в надлежащем состоянии объекты благоустройства, малые архитектурные формы; </w:t>
      </w:r>
    </w:p>
    <w:p w:rsidR="00921816" w:rsidRPr="0080527C" w:rsidRDefault="00921816" w:rsidP="00CB793B">
      <w:pPr>
        <w:pStyle w:val="Default"/>
        <w:ind w:firstLine="709"/>
        <w:rPr>
          <w:color w:val="auto"/>
          <w:sz w:val="20"/>
          <w:szCs w:val="20"/>
        </w:rPr>
      </w:pPr>
      <w:r w:rsidRPr="0080527C">
        <w:rPr>
          <w:color w:val="auto"/>
          <w:sz w:val="20"/>
          <w:szCs w:val="20"/>
        </w:rPr>
        <w:t xml:space="preserve">- производить демонтаж и утилизацию оборудования, утратившего свои эксплуатационные качества;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3.2.2.16.2. Техническое обслуживание оборудования и ударопоглощающих покрытий детских игровых площадок включает меры, направленные на обеспечение соответствующего уровня безопасности и нормального функционирования: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а) проверку и подтягивание креплений;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б) обновление окраски и уход за поверхностями;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в) обслуживание ударопоглощающих покрытий; </w:t>
      </w:r>
    </w:p>
    <w:p w:rsidR="00921816" w:rsidRPr="0080527C" w:rsidRDefault="00921816" w:rsidP="00CB793B">
      <w:pPr>
        <w:pStyle w:val="Default"/>
        <w:ind w:firstLine="709"/>
        <w:rPr>
          <w:color w:val="auto"/>
          <w:sz w:val="20"/>
          <w:szCs w:val="20"/>
        </w:rPr>
      </w:pPr>
      <w:r w:rsidRPr="0080527C">
        <w:rPr>
          <w:color w:val="auto"/>
          <w:sz w:val="20"/>
          <w:szCs w:val="20"/>
        </w:rPr>
        <w:t xml:space="preserve">г) смазку шарниров; </w:t>
      </w:r>
    </w:p>
    <w:p w:rsidR="00921816" w:rsidRPr="0080527C" w:rsidRDefault="00921816" w:rsidP="00682ECE">
      <w:pPr>
        <w:pStyle w:val="Default"/>
        <w:ind w:firstLine="709"/>
        <w:rPr>
          <w:color w:val="auto"/>
          <w:sz w:val="20"/>
          <w:szCs w:val="20"/>
        </w:rPr>
      </w:pPr>
      <w:r w:rsidRPr="0080527C">
        <w:rPr>
          <w:color w:val="auto"/>
          <w:sz w:val="20"/>
          <w:szCs w:val="20"/>
        </w:rPr>
        <w:t xml:space="preserve">д) разметку оборудования, обозначающую требуемый уровень ударопоглощающего покрытия; </w:t>
      </w:r>
    </w:p>
    <w:p w:rsidR="00921816" w:rsidRPr="0080527C" w:rsidRDefault="00921816" w:rsidP="00CB793B">
      <w:pPr>
        <w:pStyle w:val="Default"/>
        <w:ind w:firstLine="709"/>
        <w:rPr>
          <w:color w:val="auto"/>
          <w:sz w:val="20"/>
          <w:szCs w:val="20"/>
        </w:rPr>
      </w:pPr>
      <w:r w:rsidRPr="0080527C">
        <w:rPr>
          <w:color w:val="auto"/>
          <w:sz w:val="20"/>
          <w:szCs w:val="20"/>
        </w:rPr>
        <w:t xml:space="preserve">е) чистоту оборудования; </w:t>
      </w:r>
    </w:p>
    <w:p w:rsidR="00921816" w:rsidRPr="0080527C" w:rsidRDefault="00921816" w:rsidP="00CB793B">
      <w:pPr>
        <w:pStyle w:val="Default"/>
        <w:ind w:firstLine="709"/>
        <w:rPr>
          <w:color w:val="auto"/>
          <w:sz w:val="20"/>
          <w:szCs w:val="20"/>
        </w:rPr>
      </w:pPr>
      <w:r w:rsidRPr="0080527C">
        <w:rPr>
          <w:color w:val="auto"/>
          <w:sz w:val="20"/>
          <w:szCs w:val="20"/>
        </w:rPr>
        <w:t xml:space="preserve">ж) чистоту покрытий (удаление битого стекла, камней и других посторонних предметов);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з) восстановление ударопоглощающих покрытий до необходимой высоты наполнения; </w:t>
      </w:r>
    </w:p>
    <w:p w:rsidR="00921816" w:rsidRPr="0080527C" w:rsidRDefault="00921816" w:rsidP="00CB793B">
      <w:pPr>
        <w:pStyle w:val="Default"/>
        <w:ind w:firstLine="709"/>
        <w:rPr>
          <w:color w:val="auto"/>
          <w:sz w:val="20"/>
          <w:szCs w:val="20"/>
        </w:rPr>
      </w:pPr>
      <w:r w:rsidRPr="0080527C">
        <w:rPr>
          <w:color w:val="auto"/>
          <w:sz w:val="20"/>
          <w:szCs w:val="20"/>
        </w:rPr>
        <w:t xml:space="preserve">и) профилактический осмотр свободных пространств.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3.2.2.16.3. Профилактические ремонтные работы включают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 </w:t>
      </w:r>
    </w:p>
    <w:p w:rsidR="00921816" w:rsidRPr="0080527C" w:rsidRDefault="00921816" w:rsidP="00CB793B">
      <w:pPr>
        <w:pStyle w:val="Default"/>
        <w:ind w:firstLine="709"/>
        <w:rPr>
          <w:color w:val="auto"/>
          <w:sz w:val="20"/>
          <w:szCs w:val="20"/>
        </w:rPr>
      </w:pPr>
      <w:r w:rsidRPr="0080527C">
        <w:rPr>
          <w:color w:val="auto"/>
          <w:sz w:val="20"/>
          <w:szCs w:val="20"/>
        </w:rPr>
        <w:t xml:space="preserve">а) замену крепежных деталей; </w:t>
      </w:r>
    </w:p>
    <w:p w:rsidR="00921816" w:rsidRPr="0080527C" w:rsidRDefault="00921816" w:rsidP="00CB793B">
      <w:pPr>
        <w:pStyle w:val="Default"/>
        <w:ind w:firstLine="709"/>
        <w:rPr>
          <w:color w:val="auto"/>
          <w:sz w:val="20"/>
          <w:szCs w:val="20"/>
        </w:rPr>
      </w:pPr>
      <w:r w:rsidRPr="0080527C">
        <w:rPr>
          <w:color w:val="auto"/>
          <w:sz w:val="20"/>
          <w:szCs w:val="20"/>
        </w:rPr>
        <w:t xml:space="preserve">б) сварку и резку; </w:t>
      </w:r>
    </w:p>
    <w:p w:rsidR="00921816" w:rsidRPr="0080527C" w:rsidRDefault="00921816" w:rsidP="00CB793B">
      <w:pPr>
        <w:pStyle w:val="Default"/>
        <w:ind w:firstLine="709"/>
        <w:rPr>
          <w:color w:val="auto"/>
          <w:sz w:val="20"/>
          <w:szCs w:val="20"/>
        </w:rPr>
      </w:pPr>
      <w:r w:rsidRPr="0080527C">
        <w:rPr>
          <w:color w:val="auto"/>
          <w:sz w:val="20"/>
          <w:szCs w:val="20"/>
        </w:rPr>
        <w:t xml:space="preserve">в) замену изношенных или дефектных деталей; </w:t>
      </w:r>
    </w:p>
    <w:p w:rsidR="00921816" w:rsidRPr="0080527C" w:rsidRDefault="00921816" w:rsidP="00CB793B">
      <w:pPr>
        <w:pStyle w:val="Default"/>
        <w:ind w:firstLine="709"/>
        <w:rPr>
          <w:color w:val="auto"/>
          <w:sz w:val="20"/>
          <w:szCs w:val="20"/>
        </w:rPr>
      </w:pPr>
      <w:r w:rsidRPr="0080527C">
        <w:rPr>
          <w:color w:val="auto"/>
          <w:sz w:val="20"/>
          <w:szCs w:val="20"/>
        </w:rPr>
        <w:t xml:space="preserve">г) замену неисправных элементов оборудования. </w:t>
      </w:r>
    </w:p>
    <w:p w:rsidR="00921816" w:rsidRPr="0080527C" w:rsidRDefault="00921816" w:rsidP="00CB793B">
      <w:pPr>
        <w:pStyle w:val="Default"/>
        <w:ind w:firstLine="709"/>
        <w:rPr>
          <w:color w:val="auto"/>
          <w:sz w:val="20"/>
          <w:szCs w:val="20"/>
        </w:rPr>
      </w:pPr>
      <w:r w:rsidRPr="0080527C">
        <w:rPr>
          <w:color w:val="auto"/>
          <w:sz w:val="20"/>
          <w:szCs w:val="20"/>
        </w:rPr>
        <w:t xml:space="preserve">3.2.2.17. Демонтаж детских игровых и спортивных площадок.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3.2.2.17.1. Решение и демонтаж спортивных и детских игровых площадок, отдельного оборудования, расположенных на территориях муниципальных учреждений социальной сферы, принимается комиссией в составе представителей указанных </w:t>
      </w:r>
    </w:p>
    <w:p w:rsidR="00921816" w:rsidRPr="0080527C" w:rsidRDefault="00921816" w:rsidP="00682ECE">
      <w:pPr>
        <w:pStyle w:val="Default"/>
        <w:spacing w:after="27"/>
        <w:ind w:firstLine="709"/>
        <w:jc w:val="both"/>
        <w:rPr>
          <w:color w:val="auto"/>
          <w:sz w:val="20"/>
          <w:szCs w:val="20"/>
        </w:rPr>
      </w:pPr>
      <w:r w:rsidRPr="0080527C">
        <w:rPr>
          <w:color w:val="auto"/>
          <w:sz w:val="20"/>
          <w:szCs w:val="20"/>
        </w:rPr>
        <w:t xml:space="preserve">учреждений, других привлеченных при необходимости специалистов (представителей заводов изготовителей, организаций, осуществлявших монтаж оборудования и т.п.), на основании проведенного обследования, с оформлением акта. Демонтаж оборудования осуществляется за счет средств учреждений. </w:t>
      </w:r>
    </w:p>
    <w:p w:rsidR="00921816" w:rsidRPr="0080527C" w:rsidRDefault="00921816" w:rsidP="00682ECE">
      <w:pPr>
        <w:pStyle w:val="Default"/>
        <w:spacing w:after="27"/>
        <w:ind w:firstLine="709"/>
        <w:jc w:val="both"/>
        <w:rPr>
          <w:color w:val="auto"/>
          <w:sz w:val="20"/>
          <w:szCs w:val="20"/>
        </w:rPr>
      </w:pPr>
      <w:r w:rsidRPr="0080527C">
        <w:rPr>
          <w:color w:val="auto"/>
          <w:sz w:val="20"/>
          <w:szCs w:val="20"/>
        </w:rPr>
        <w:t xml:space="preserve">3.2.2.17.2. Решение и демонтаж детских игровых и спортивных площадок, отдельно оборудования,, расположенных на отдельно сформированных муниципальных земельных участках, принимается комиссией в составе специалистов организации ответственной за эксплуатацию, назначенной органом местного самоуправления, привлеченных при необходимости специалистов (представителей заводов изготовителей, </w:t>
      </w:r>
      <w:r w:rsidRPr="0080527C">
        <w:rPr>
          <w:color w:val="auto"/>
          <w:sz w:val="20"/>
          <w:szCs w:val="20"/>
        </w:rPr>
        <w:lastRenderedPageBreak/>
        <w:t xml:space="preserve">организаций осуществлявших монтаж оборудования и т.п.), с оформлением акта. Демонтаж оборудования осуществляется за счет средств местного бюджета.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3.2.2.17.3. Решение о демонтаже детских игровых и спортивных площадок, расположенных на дворовых территориях многоквартирных домов, принимается комиссией в составе уполномоченных представителей собственников помещений многоквартирными домами (товариществ собственников жилья), обслуживающей организации (по договору обслуживания общего имущества многоквартирного дома), с оформлением акта. Демонтаж оборудования детской игровой или спортивной площадки осуществляется за счет средств собственников помещений многоквартирного дома. </w:t>
      </w:r>
    </w:p>
    <w:p w:rsidR="00921816" w:rsidRPr="0080527C" w:rsidRDefault="00921816" w:rsidP="00682ECE">
      <w:pPr>
        <w:pStyle w:val="Default"/>
        <w:spacing w:after="27"/>
        <w:ind w:firstLine="709"/>
        <w:jc w:val="both"/>
        <w:rPr>
          <w:color w:val="auto"/>
          <w:sz w:val="20"/>
          <w:szCs w:val="20"/>
        </w:rPr>
      </w:pPr>
      <w:r w:rsidRPr="0080527C">
        <w:rPr>
          <w:color w:val="auto"/>
          <w:sz w:val="20"/>
          <w:szCs w:val="20"/>
        </w:rPr>
        <w:t xml:space="preserve">3.2.2.18. Признание детских игровых и спортивных площадок и их отдельных элементов бесхозяйными осуществляется по обращению физических и юридических лиц, надзорных органов в уполномоченную органом местного самоуправления организацию в соответствии со ст.225 ГК РФ. </w:t>
      </w:r>
    </w:p>
    <w:p w:rsidR="00921816" w:rsidRPr="0080527C" w:rsidRDefault="00921816" w:rsidP="00682ECE">
      <w:pPr>
        <w:pStyle w:val="Default"/>
        <w:spacing w:after="27"/>
        <w:ind w:firstLine="709"/>
        <w:jc w:val="both"/>
        <w:rPr>
          <w:color w:val="auto"/>
          <w:sz w:val="20"/>
          <w:szCs w:val="20"/>
        </w:rPr>
      </w:pPr>
      <w:r w:rsidRPr="0080527C">
        <w:rPr>
          <w:color w:val="auto"/>
          <w:sz w:val="20"/>
          <w:szCs w:val="20"/>
        </w:rPr>
        <w:t xml:space="preserve">3.2.2.19. Детские игровые и спортивные площадки, размещённые на территориях общего пользования, включая несформированные земельные участки, выявленные в порядке работы по освобождению самовольно занятых земельных участков, сноса самовольных построек и переноса иных объектов, подлежат передаче уполномоченной органом местного самоуправления организации. </w:t>
      </w:r>
    </w:p>
    <w:p w:rsidR="00921816" w:rsidRPr="0080527C" w:rsidRDefault="00921816" w:rsidP="00682ECE">
      <w:pPr>
        <w:pStyle w:val="Default"/>
        <w:spacing w:after="27"/>
        <w:ind w:firstLine="709"/>
        <w:jc w:val="both"/>
        <w:rPr>
          <w:color w:val="auto"/>
          <w:sz w:val="20"/>
          <w:szCs w:val="20"/>
        </w:rPr>
      </w:pPr>
      <w:r w:rsidRPr="0080527C">
        <w:rPr>
          <w:color w:val="auto"/>
          <w:sz w:val="20"/>
          <w:szCs w:val="20"/>
        </w:rPr>
        <w:t xml:space="preserve">3.2.2.20. Пример акта очередного осмотра оборудования детской игровой и спортивной площадки – Приложение </w:t>
      </w:r>
      <w:r w:rsidR="00456907" w:rsidRPr="0080527C">
        <w:rPr>
          <w:color w:val="auto"/>
          <w:sz w:val="20"/>
          <w:szCs w:val="20"/>
        </w:rPr>
        <w:t>3</w:t>
      </w:r>
      <w:r w:rsidRPr="0080527C">
        <w:rPr>
          <w:color w:val="auto"/>
          <w:sz w:val="20"/>
          <w:szCs w:val="20"/>
        </w:rPr>
        <w:t xml:space="preserve"> к настоящим Правилам. </w:t>
      </w:r>
    </w:p>
    <w:p w:rsidR="00921816" w:rsidRPr="0080527C" w:rsidRDefault="00921816" w:rsidP="00682ECE">
      <w:pPr>
        <w:pStyle w:val="Default"/>
        <w:ind w:firstLine="709"/>
        <w:jc w:val="both"/>
        <w:rPr>
          <w:color w:val="auto"/>
          <w:sz w:val="20"/>
          <w:szCs w:val="20"/>
        </w:rPr>
      </w:pPr>
      <w:r w:rsidRPr="0080527C">
        <w:rPr>
          <w:color w:val="auto"/>
          <w:sz w:val="20"/>
          <w:szCs w:val="20"/>
        </w:rPr>
        <w:t>3.2.2.21. Пример акта ежегодного основного осмотра оборудования детской игровой и сп</w:t>
      </w:r>
      <w:r w:rsidR="00456907" w:rsidRPr="0080527C">
        <w:rPr>
          <w:color w:val="auto"/>
          <w:sz w:val="20"/>
          <w:szCs w:val="20"/>
        </w:rPr>
        <w:t>ортивной площадки - Приложение 4</w:t>
      </w:r>
      <w:r w:rsidRPr="0080527C">
        <w:rPr>
          <w:color w:val="auto"/>
          <w:sz w:val="20"/>
          <w:szCs w:val="20"/>
        </w:rPr>
        <w:t xml:space="preserve"> к настоящим Правилам. </w:t>
      </w:r>
    </w:p>
    <w:p w:rsidR="00921816" w:rsidRPr="0080527C" w:rsidRDefault="00921816" w:rsidP="00682ECE">
      <w:pPr>
        <w:pStyle w:val="Default"/>
        <w:spacing w:after="27"/>
        <w:ind w:firstLine="709"/>
        <w:jc w:val="both"/>
        <w:rPr>
          <w:color w:val="auto"/>
          <w:sz w:val="20"/>
          <w:szCs w:val="20"/>
        </w:rPr>
      </w:pPr>
      <w:r w:rsidRPr="0080527C">
        <w:rPr>
          <w:color w:val="auto"/>
          <w:sz w:val="20"/>
          <w:szCs w:val="20"/>
        </w:rPr>
        <w:t>3.2.2.22. Образец оформления журнала периодического визуального осмотра детских и сп</w:t>
      </w:r>
      <w:r w:rsidR="00456907" w:rsidRPr="0080527C">
        <w:rPr>
          <w:color w:val="auto"/>
          <w:sz w:val="20"/>
          <w:szCs w:val="20"/>
        </w:rPr>
        <w:t>ортивных площадок – Приложение 5</w:t>
      </w:r>
      <w:r w:rsidRPr="0080527C">
        <w:rPr>
          <w:color w:val="auto"/>
          <w:sz w:val="20"/>
          <w:szCs w:val="20"/>
        </w:rPr>
        <w:t xml:space="preserve"> к настоящим Правилам. </w:t>
      </w:r>
    </w:p>
    <w:p w:rsidR="00921816" w:rsidRPr="0080527C" w:rsidRDefault="00921816" w:rsidP="00682ECE">
      <w:pPr>
        <w:pStyle w:val="Default"/>
        <w:spacing w:after="27"/>
        <w:ind w:firstLine="709"/>
        <w:jc w:val="both"/>
        <w:rPr>
          <w:color w:val="auto"/>
          <w:sz w:val="20"/>
          <w:szCs w:val="20"/>
        </w:rPr>
      </w:pPr>
      <w:r w:rsidRPr="0080527C">
        <w:rPr>
          <w:color w:val="auto"/>
          <w:sz w:val="20"/>
          <w:szCs w:val="20"/>
        </w:rPr>
        <w:t xml:space="preserve">3.2.2.23. Пример оформления информационной доски для детской игровой площадки – Приложение </w:t>
      </w:r>
      <w:r w:rsidR="00456907" w:rsidRPr="0080527C">
        <w:rPr>
          <w:color w:val="auto"/>
          <w:sz w:val="20"/>
          <w:szCs w:val="20"/>
        </w:rPr>
        <w:t xml:space="preserve">6 </w:t>
      </w:r>
      <w:r w:rsidRPr="0080527C">
        <w:rPr>
          <w:color w:val="auto"/>
          <w:sz w:val="20"/>
          <w:szCs w:val="20"/>
        </w:rPr>
        <w:t xml:space="preserve">к настоящим Правилам. </w:t>
      </w:r>
    </w:p>
    <w:p w:rsidR="00921816" w:rsidRPr="0080527C" w:rsidRDefault="00921816" w:rsidP="00682ECE">
      <w:pPr>
        <w:pStyle w:val="Default"/>
        <w:ind w:firstLine="709"/>
        <w:jc w:val="both"/>
        <w:rPr>
          <w:color w:val="auto"/>
          <w:sz w:val="20"/>
          <w:szCs w:val="20"/>
        </w:rPr>
      </w:pPr>
      <w:r w:rsidRPr="0080527C">
        <w:rPr>
          <w:color w:val="auto"/>
          <w:sz w:val="20"/>
          <w:szCs w:val="20"/>
        </w:rPr>
        <w:t>3.2.2.24. Визуальный и функциональный осмотры</w:t>
      </w:r>
      <w:r w:rsidRPr="0080527C">
        <w:rPr>
          <w:b/>
          <w:bCs/>
          <w:color w:val="auto"/>
          <w:sz w:val="20"/>
          <w:szCs w:val="20"/>
        </w:rPr>
        <w:t xml:space="preserve">. </w:t>
      </w:r>
      <w:r w:rsidRPr="0080527C">
        <w:rPr>
          <w:color w:val="auto"/>
          <w:sz w:val="20"/>
          <w:szCs w:val="20"/>
        </w:rPr>
        <w:t xml:space="preserve">В процессе визуального и функционального осмотров определяют: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чистоту и внешний вид поверхности игровой площадки и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соблюдение расстояний от частей оборудования до поверхности игровой площадки;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наличие выступающих частей фундаментов;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наличие дефектов/неисправностей элементов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отсутствие деталей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чрезмерный износ подвижных частей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 структурную целостность оборудования. </w:t>
      </w:r>
    </w:p>
    <w:p w:rsidR="00921816" w:rsidRPr="0080527C" w:rsidRDefault="00921816" w:rsidP="00682ECE">
      <w:pPr>
        <w:pStyle w:val="Default"/>
        <w:ind w:firstLine="709"/>
        <w:jc w:val="both"/>
        <w:rPr>
          <w:color w:val="auto"/>
          <w:sz w:val="20"/>
          <w:szCs w:val="20"/>
        </w:rPr>
      </w:pPr>
      <w:r w:rsidRPr="0080527C">
        <w:rPr>
          <w:color w:val="auto"/>
          <w:sz w:val="20"/>
          <w:szCs w:val="20"/>
        </w:rPr>
        <w:t xml:space="preserve">Примеры неисправностей при визуальном и функциональном осмотре детской игровой площадки – Приложение </w:t>
      </w:r>
      <w:r w:rsidR="00E7061E" w:rsidRPr="0080527C">
        <w:rPr>
          <w:color w:val="auto"/>
          <w:sz w:val="20"/>
          <w:szCs w:val="20"/>
        </w:rPr>
        <w:t>7</w:t>
      </w:r>
      <w:r w:rsidRPr="0080527C">
        <w:rPr>
          <w:color w:val="auto"/>
          <w:sz w:val="20"/>
          <w:szCs w:val="20"/>
        </w:rPr>
        <w:t xml:space="preserve">к настоящим Правилам.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3.2.3. Площадки для отдыха и досуга (зоны тихого отдыха).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3.2.3.1.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Площадки отдыха организовывают проходными, с примыканием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не менее 10 м, площадок шумных настольных игр - не менее 25 м. </w:t>
      </w:r>
    </w:p>
    <w:p w:rsidR="00921816" w:rsidRPr="0080527C" w:rsidRDefault="00921816" w:rsidP="00682ECE">
      <w:pPr>
        <w:pStyle w:val="Default"/>
        <w:spacing w:after="27"/>
        <w:ind w:firstLine="567"/>
        <w:jc w:val="both"/>
        <w:rPr>
          <w:sz w:val="20"/>
          <w:szCs w:val="20"/>
        </w:rPr>
      </w:pPr>
      <w:r w:rsidRPr="0080527C">
        <w:rPr>
          <w:sz w:val="20"/>
          <w:szCs w:val="20"/>
        </w:rPr>
        <w:t xml:space="preserve">3.2.3.2. Площадки отдыха на жилых территориях проектируют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 </w:t>
      </w:r>
    </w:p>
    <w:p w:rsidR="00921816" w:rsidRPr="0080527C" w:rsidRDefault="00921816" w:rsidP="00682ECE">
      <w:pPr>
        <w:pStyle w:val="Default"/>
        <w:spacing w:after="27"/>
        <w:ind w:firstLine="567"/>
        <w:jc w:val="both"/>
        <w:rPr>
          <w:sz w:val="20"/>
          <w:szCs w:val="20"/>
        </w:rPr>
      </w:pPr>
      <w:r w:rsidRPr="0080527C">
        <w:rPr>
          <w:sz w:val="20"/>
          <w:szCs w:val="20"/>
        </w:rPr>
        <w:t xml:space="preserve">3.2.3.3.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w:t>
      </w:r>
    </w:p>
    <w:p w:rsidR="00921816" w:rsidRPr="0080527C" w:rsidRDefault="00921816" w:rsidP="00682ECE">
      <w:pPr>
        <w:pStyle w:val="Default"/>
        <w:spacing w:after="27"/>
        <w:ind w:firstLine="567"/>
        <w:jc w:val="both"/>
        <w:rPr>
          <w:sz w:val="20"/>
          <w:szCs w:val="20"/>
        </w:rPr>
      </w:pPr>
      <w:r w:rsidRPr="0080527C">
        <w:rPr>
          <w:sz w:val="20"/>
          <w:szCs w:val="20"/>
        </w:rPr>
        <w:t xml:space="preserve">3.2.3.4. Покрытие площадки выполняют в виде плиточного мощения. При совмещении площадок отдыха и детских площадок не допускается устройство твердых видов покрытия в зоне детских игр. </w:t>
      </w:r>
    </w:p>
    <w:p w:rsidR="00921816" w:rsidRPr="0080527C" w:rsidRDefault="00921816" w:rsidP="00682ECE">
      <w:pPr>
        <w:pStyle w:val="Default"/>
        <w:spacing w:after="27"/>
        <w:ind w:firstLine="567"/>
        <w:jc w:val="both"/>
        <w:rPr>
          <w:sz w:val="20"/>
          <w:szCs w:val="20"/>
        </w:rPr>
      </w:pPr>
      <w:r w:rsidRPr="0080527C">
        <w:rPr>
          <w:sz w:val="20"/>
          <w:szCs w:val="20"/>
        </w:rPr>
        <w:t xml:space="preserve">3.2.3.5. Допускается озеленение площадок в виде одиночной посадки деревьев и кустарников, устройства цветников, вертикального и мобильного озеленения.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 </w:t>
      </w:r>
    </w:p>
    <w:p w:rsidR="00921816" w:rsidRPr="0080527C" w:rsidRDefault="00921816" w:rsidP="00682ECE">
      <w:pPr>
        <w:pStyle w:val="Default"/>
        <w:spacing w:after="27"/>
        <w:ind w:firstLine="567"/>
        <w:jc w:val="both"/>
        <w:rPr>
          <w:sz w:val="20"/>
          <w:szCs w:val="20"/>
        </w:rPr>
      </w:pPr>
      <w:r w:rsidRPr="0080527C">
        <w:rPr>
          <w:sz w:val="20"/>
          <w:szCs w:val="20"/>
        </w:rPr>
        <w:t xml:space="preserve">3.2.3.6. Функционирование осветительного оборудования обеспечивается в режиме освещения территории, на которой расположена площадка. </w:t>
      </w:r>
    </w:p>
    <w:p w:rsidR="00921816" w:rsidRPr="0080527C" w:rsidRDefault="00921816" w:rsidP="00682ECE">
      <w:pPr>
        <w:pStyle w:val="Default"/>
        <w:ind w:firstLine="567"/>
        <w:jc w:val="both"/>
        <w:rPr>
          <w:sz w:val="20"/>
          <w:szCs w:val="20"/>
        </w:rPr>
      </w:pPr>
      <w:r w:rsidRPr="0080527C">
        <w:rPr>
          <w:sz w:val="20"/>
          <w:szCs w:val="20"/>
        </w:rPr>
        <w:t xml:space="preserve">3.2.3.7. Минимальный размер площадки с установкой одного стола со скамьями для настольных игр рекомендуется устанавливать в пределах 12 - 15 кв. м. </w:t>
      </w:r>
    </w:p>
    <w:p w:rsidR="00921816" w:rsidRPr="0080527C" w:rsidRDefault="00921816" w:rsidP="00682ECE">
      <w:pPr>
        <w:pStyle w:val="Default"/>
        <w:ind w:firstLine="567"/>
        <w:jc w:val="both"/>
        <w:rPr>
          <w:sz w:val="20"/>
          <w:szCs w:val="20"/>
        </w:rPr>
      </w:pPr>
      <w:r w:rsidRPr="0080527C">
        <w:rPr>
          <w:sz w:val="20"/>
          <w:szCs w:val="20"/>
        </w:rPr>
        <w:t xml:space="preserve">3.2.4. Контейнерные площадки для установки мусоросборников.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3.2.4.1. Контейнерные площадки для сбора твердых коммунальных отходов - специально оборудованные места, предназначенные для сбора твердых коммунальных отходов (ТКО) и размещенные на основании территориальной схемы мест сбора и накопления ТКО на территории муниципального образования «Карсовайское». Площадки устанавливаются с учетом нормативов накопления ТКО, количества </w:t>
      </w:r>
      <w:r w:rsidRPr="0080527C">
        <w:rPr>
          <w:color w:val="auto"/>
          <w:sz w:val="20"/>
          <w:szCs w:val="20"/>
        </w:rPr>
        <w:lastRenderedPageBreak/>
        <w:t xml:space="preserve">жителей (образователей отходов) и выполнением требований государственных санитарно-эпидемиологических правил и гигиенических нормативов.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3.2.4.2. Организация мест сбора отходов осуществляется на основании территориальной схемы мест сбора и накопления ТКО. Организация, санитарное содержание таких мест и прилегающих к ним территорий, осуществляется собственниками отходов.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3.2.4.3. Площадки размещают с удалением от окон жилых зданий, границ участков детских учреждений, мест отдыха на расстоянии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 Рекомендуется размещать площадки вне зоны видимости с транзитных транспортных и пешеходных коммуникаций, в стороне от уличных фасадов зданий, в зоне затенения (прилегающей застройкой, навесами или посадками зеленых насаждений).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3.2.4.4. Размер площадки диктуется ее задачами, габаритами и количеством контейнеров, используемых для сбора отходов, но не более чем на 5 контейнеров объёмом 0,75 куб. м, 1,1. куб. м. Допускается размещение на контейнерной площадке бункера для сбора крупногабаритных отходов (КГО) и контейнеров для раздельного сбора ТКО с цветовой индикацией контейнеров по назначению.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3.2.4.5. Покрытие площадки выполняется аналогичным покрытию транспортных проездов. Уклон покрытия площадки - 5 - 10% в сторону проезжей части, для исключения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3.2.4.6. Сопряжение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1,0 - 1,2 м.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3.2.4.7. Функционирование осветительного оборудования устанавливается в режиме освещения прилегающей территории с высотой опор - не менее 3 м. Необходимое осветительное оборудование встраивается в ограждение площадки и выполняется в антивандальном исполнении, с автоматическим включением по наступлении темного времени суток.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3.2.4.8. Озеленение территорий по периметру контейнерных площадок выполняется кустарником в виде живой изгороди, без плодов и ягод. </w:t>
      </w:r>
    </w:p>
    <w:p w:rsidR="00921816" w:rsidRPr="00A612DF" w:rsidRDefault="00921816" w:rsidP="00682ECE">
      <w:pPr>
        <w:pStyle w:val="Default"/>
        <w:ind w:firstLine="567"/>
        <w:jc w:val="both"/>
        <w:rPr>
          <w:color w:val="auto"/>
          <w:sz w:val="20"/>
          <w:szCs w:val="20"/>
        </w:rPr>
      </w:pPr>
      <w:r w:rsidRPr="0080527C">
        <w:rPr>
          <w:color w:val="auto"/>
          <w:sz w:val="20"/>
          <w:szCs w:val="20"/>
        </w:rPr>
        <w:t xml:space="preserve">3.2.5. </w:t>
      </w:r>
      <w:r w:rsidRPr="00A612DF">
        <w:rPr>
          <w:strike/>
          <w:color w:val="808080" w:themeColor="background1" w:themeShade="80"/>
          <w:sz w:val="20"/>
          <w:szCs w:val="20"/>
        </w:rPr>
        <w:t xml:space="preserve">Площадки для выгула и дрессировки животных. </w:t>
      </w:r>
      <w:r w:rsidR="00A612DF">
        <w:rPr>
          <w:color w:val="auto"/>
          <w:sz w:val="20"/>
          <w:szCs w:val="20"/>
        </w:rPr>
        <w:t>Исключён (Решение Совета депутатов муниципального образования «Карсовайское» от 31.08.2018 г. №21-02)</w:t>
      </w:r>
    </w:p>
    <w:p w:rsidR="00921816" w:rsidRPr="00A612DF" w:rsidRDefault="00921816" w:rsidP="00682ECE">
      <w:pPr>
        <w:pStyle w:val="Default"/>
        <w:spacing w:after="27"/>
        <w:ind w:firstLine="567"/>
        <w:jc w:val="both"/>
        <w:rPr>
          <w:strike/>
          <w:color w:val="808080" w:themeColor="background1" w:themeShade="80"/>
          <w:sz w:val="20"/>
          <w:szCs w:val="20"/>
        </w:rPr>
      </w:pPr>
      <w:r w:rsidRPr="00A612DF">
        <w:rPr>
          <w:strike/>
          <w:color w:val="808080" w:themeColor="background1" w:themeShade="80"/>
          <w:sz w:val="20"/>
          <w:szCs w:val="20"/>
        </w:rPr>
        <w:t xml:space="preserve">3.2.5.1. Площадки для выгула животных размещаются на территориях общего пользования микрорайона и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w:t>
      </w:r>
    </w:p>
    <w:p w:rsidR="00921816" w:rsidRPr="00A612DF" w:rsidRDefault="00921816" w:rsidP="00682ECE">
      <w:pPr>
        <w:pStyle w:val="Default"/>
        <w:spacing w:after="27"/>
        <w:ind w:firstLine="567"/>
        <w:jc w:val="both"/>
        <w:rPr>
          <w:strike/>
          <w:color w:val="808080" w:themeColor="background1" w:themeShade="80"/>
          <w:sz w:val="20"/>
          <w:szCs w:val="20"/>
        </w:rPr>
      </w:pPr>
      <w:r w:rsidRPr="00A612DF">
        <w:rPr>
          <w:strike/>
          <w:color w:val="808080" w:themeColor="background1" w:themeShade="80"/>
          <w:sz w:val="20"/>
          <w:szCs w:val="20"/>
        </w:rPr>
        <w:t xml:space="preserve">3.2.5.2. Размеры площадок для выгула животных, размещаемые на территориях жилого назначения принимать не более 400 - 600 кв. м, на прочих территориях - до 800 кв. м. Расстояние от границы площадки до окон жилых и общественных зданий - не менее 25 м, а до участков детских учреждений, школ, детских, спортивных площадок, площадок отдыха - не менее 40 м. </w:t>
      </w:r>
    </w:p>
    <w:p w:rsidR="00921816" w:rsidRPr="00A612DF" w:rsidRDefault="00921816" w:rsidP="00682ECE">
      <w:pPr>
        <w:pStyle w:val="Default"/>
        <w:spacing w:after="27"/>
        <w:ind w:firstLine="567"/>
        <w:jc w:val="both"/>
        <w:rPr>
          <w:strike/>
          <w:color w:val="808080" w:themeColor="background1" w:themeShade="80"/>
          <w:sz w:val="20"/>
          <w:szCs w:val="20"/>
        </w:rPr>
      </w:pPr>
      <w:r w:rsidRPr="00A612DF">
        <w:rPr>
          <w:strike/>
          <w:color w:val="808080" w:themeColor="background1" w:themeShade="80"/>
          <w:sz w:val="20"/>
          <w:szCs w:val="20"/>
        </w:rPr>
        <w:t xml:space="preserve">3.2.5.3. Перечень элементов благоустройства на территории площадки для выгула собак включает: газонные, песчаные покрытия; ограждение средней высоты, по степени проницаемости – прозрачные (сетка), одна скамья (как минимум), одна урна (как минимум), осветительное и информационное оборудование. Рекомендуется предусматривать периметральное озеленение. </w:t>
      </w:r>
    </w:p>
    <w:p w:rsidR="00921816" w:rsidRPr="00A612DF" w:rsidRDefault="00921816" w:rsidP="00682ECE">
      <w:pPr>
        <w:pStyle w:val="Default"/>
        <w:spacing w:after="27"/>
        <w:ind w:firstLine="567"/>
        <w:jc w:val="both"/>
        <w:rPr>
          <w:strike/>
          <w:color w:val="808080" w:themeColor="background1" w:themeShade="80"/>
          <w:sz w:val="20"/>
          <w:szCs w:val="20"/>
        </w:rPr>
      </w:pPr>
      <w:r w:rsidRPr="00A612DF">
        <w:rPr>
          <w:strike/>
          <w:color w:val="808080" w:themeColor="background1" w:themeShade="80"/>
          <w:sz w:val="20"/>
          <w:szCs w:val="20"/>
        </w:rPr>
        <w:t xml:space="preserve">3.2.5.4. Для покрытия площадки, предназначенной для выгула животных, устраивают выровненную поверхность, обеспечивающую хороший дренаж, не травмирующую конечности животных (газонное, песчаное, песчано-земляное). Обеспечивают регулярную уборку и обновление покрытия. </w:t>
      </w:r>
    </w:p>
    <w:p w:rsidR="00921816" w:rsidRPr="00A612DF" w:rsidRDefault="00921816" w:rsidP="00682ECE">
      <w:pPr>
        <w:pStyle w:val="Default"/>
        <w:spacing w:after="27"/>
        <w:ind w:firstLine="567"/>
        <w:jc w:val="both"/>
        <w:rPr>
          <w:strike/>
          <w:color w:val="808080" w:themeColor="background1" w:themeShade="80"/>
          <w:sz w:val="20"/>
          <w:szCs w:val="20"/>
        </w:rPr>
      </w:pPr>
      <w:r w:rsidRPr="00A612DF">
        <w:rPr>
          <w:strike/>
          <w:color w:val="808080" w:themeColor="background1" w:themeShade="80"/>
          <w:sz w:val="20"/>
          <w:szCs w:val="20"/>
        </w:rPr>
        <w:t xml:space="preserve">3.2.5.5. Ограждение площадки выполнять из легкой металлической сетки высотой не менее 1,5 м. с учетом,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w:t>
      </w:r>
    </w:p>
    <w:p w:rsidR="00921816" w:rsidRPr="00A612DF" w:rsidRDefault="00921816" w:rsidP="00682ECE">
      <w:pPr>
        <w:pStyle w:val="Default"/>
        <w:spacing w:after="27"/>
        <w:ind w:firstLine="567"/>
        <w:jc w:val="both"/>
        <w:rPr>
          <w:strike/>
          <w:color w:val="808080" w:themeColor="background1" w:themeShade="80"/>
          <w:sz w:val="20"/>
          <w:szCs w:val="20"/>
        </w:rPr>
      </w:pPr>
      <w:r w:rsidRPr="00A612DF">
        <w:rPr>
          <w:strike/>
          <w:color w:val="808080" w:themeColor="background1" w:themeShade="80"/>
          <w:sz w:val="20"/>
          <w:szCs w:val="20"/>
        </w:rPr>
        <w:t xml:space="preserve">3.2.5.6. На территории площадки предусмотреть информационный стенд с правилами пользования площадкой. </w:t>
      </w:r>
    </w:p>
    <w:p w:rsidR="00921816" w:rsidRPr="00A612DF" w:rsidRDefault="00921816" w:rsidP="00682ECE">
      <w:pPr>
        <w:pStyle w:val="Default"/>
        <w:ind w:firstLine="567"/>
        <w:jc w:val="both"/>
        <w:rPr>
          <w:strike/>
          <w:color w:val="808080" w:themeColor="background1" w:themeShade="80"/>
          <w:sz w:val="20"/>
          <w:szCs w:val="20"/>
        </w:rPr>
      </w:pPr>
      <w:r w:rsidRPr="00A612DF">
        <w:rPr>
          <w:strike/>
          <w:color w:val="808080" w:themeColor="background1" w:themeShade="80"/>
          <w:sz w:val="20"/>
          <w:szCs w:val="20"/>
        </w:rPr>
        <w:t xml:space="preserve">3.2.5.7. Рекомендуется выполнить озеленение по периметру площадки из плотных посадок высокого кустарника в виде живой изгороди или вертикального озеленения. </w:t>
      </w:r>
    </w:p>
    <w:p w:rsidR="00921816" w:rsidRPr="00A612DF" w:rsidRDefault="00921816" w:rsidP="00682ECE">
      <w:pPr>
        <w:pStyle w:val="Default"/>
        <w:spacing w:after="27"/>
        <w:ind w:firstLine="567"/>
        <w:jc w:val="both"/>
        <w:rPr>
          <w:strike/>
          <w:color w:val="808080" w:themeColor="background1" w:themeShade="80"/>
          <w:sz w:val="20"/>
          <w:szCs w:val="20"/>
        </w:rPr>
      </w:pPr>
      <w:r w:rsidRPr="00A612DF">
        <w:rPr>
          <w:strike/>
          <w:color w:val="808080" w:themeColor="background1" w:themeShade="80"/>
          <w:sz w:val="20"/>
          <w:szCs w:val="20"/>
        </w:rPr>
        <w:t xml:space="preserve">3.2.5.8. Площадки для дрессировки животных размещать на удалении от застройки жилого и общественного назначения не менее чем на 50 м. Размер площадки не более 2000 кв. м. </w:t>
      </w:r>
    </w:p>
    <w:p w:rsidR="00921816" w:rsidRPr="0080527C" w:rsidRDefault="00921816" w:rsidP="00682ECE">
      <w:pPr>
        <w:pStyle w:val="Default"/>
        <w:ind w:firstLine="567"/>
        <w:jc w:val="both"/>
        <w:rPr>
          <w:color w:val="FF0000"/>
          <w:sz w:val="20"/>
          <w:szCs w:val="20"/>
        </w:rPr>
      </w:pPr>
      <w:r w:rsidRPr="00A612DF">
        <w:rPr>
          <w:strike/>
          <w:color w:val="808080" w:themeColor="background1" w:themeShade="80"/>
          <w:sz w:val="20"/>
          <w:szCs w:val="20"/>
        </w:rPr>
        <w:t>3.2.5.9.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r w:rsidRPr="0080527C">
        <w:rPr>
          <w:color w:val="FF0000"/>
          <w:sz w:val="20"/>
          <w:szCs w:val="20"/>
        </w:rPr>
        <w:t xml:space="preserve"> </w:t>
      </w:r>
    </w:p>
    <w:p w:rsidR="00A612DF" w:rsidRPr="00A612DF" w:rsidRDefault="00921816" w:rsidP="00A612DF">
      <w:pPr>
        <w:pStyle w:val="Default"/>
        <w:ind w:firstLine="567"/>
        <w:jc w:val="both"/>
        <w:rPr>
          <w:color w:val="auto"/>
          <w:sz w:val="20"/>
          <w:szCs w:val="20"/>
        </w:rPr>
      </w:pPr>
      <w:r w:rsidRPr="00A612DF">
        <w:rPr>
          <w:color w:val="auto"/>
          <w:sz w:val="20"/>
          <w:szCs w:val="20"/>
        </w:rPr>
        <w:t xml:space="preserve">3.2.6. Парковки и стоянки для транспорта. </w:t>
      </w:r>
      <w:r w:rsidR="00A612DF">
        <w:rPr>
          <w:color w:val="auto"/>
          <w:sz w:val="20"/>
          <w:szCs w:val="20"/>
        </w:rPr>
        <w:t>Исключён (Решение Совета депутатов муниципального образования «Карсовайское» от 31.08.2018 г. №21-02)</w:t>
      </w:r>
    </w:p>
    <w:p w:rsidR="00921816" w:rsidRPr="00A612DF" w:rsidRDefault="00921816" w:rsidP="00682ECE">
      <w:pPr>
        <w:pStyle w:val="Default"/>
        <w:ind w:firstLine="567"/>
        <w:jc w:val="both"/>
        <w:rPr>
          <w:color w:val="auto"/>
          <w:sz w:val="20"/>
          <w:szCs w:val="20"/>
        </w:rPr>
      </w:pPr>
    </w:p>
    <w:p w:rsidR="00921816" w:rsidRPr="00A612DF" w:rsidRDefault="00921816" w:rsidP="00682ECE">
      <w:pPr>
        <w:pStyle w:val="Default"/>
        <w:spacing w:after="27"/>
        <w:ind w:firstLine="567"/>
        <w:jc w:val="both"/>
        <w:rPr>
          <w:strike/>
          <w:color w:val="A6A6A6" w:themeColor="background1" w:themeShade="A6"/>
          <w:sz w:val="20"/>
          <w:szCs w:val="20"/>
        </w:rPr>
      </w:pPr>
      <w:r w:rsidRPr="00A612DF">
        <w:rPr>
          <w:strike/>
          <w:color w:val="A6A6A6" w:themeColor="background1" w:themeShade="A6"/>
          <w:sz w:val="20"/>
          <w:szCs w:val="20"/>
        </w:rPr>
        <w:t xml:space="preserve">3.2.6.1. На территории муниципального образования «Карсовайское» предусмотрены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 и др.). </w:t>
      </w:r>
    </w:p>
    <w:p w:rsidR="00921816" w:rsidRPr="00A612DF" w:rsidRDefault="00921816" w:rsidP="00682ECE">
      <w:pPr>
        <w:pStyle w:val="Default"/>
        <w:spacing w:after="27"/>
        <w:ind w:firstLine="567"/>
        <w:jc w:val="both"/>
        <w:rPr>
          <w:strike/>
          <w:color w:val="A6A6A6" w:themeColor="background1" w:themeShade="A6"/>
          <w:sz w:val="20"/>
          <w:szCs w:val="20"/>
        </w:rPr>
      </w:pPr>
      <w:r w:rsidRPr="00A612DF">
        <w:rPr>
          <w:strike/>
          <w:color w:val="A6A6A6" w:themeColor="background1" w:themeShade="A6"/>
          <w:sz w:val="20"/>
          <w:szCs w:val="20"/>
        </w:rPr>
        <w:lastRenderedPageBreak/>
        <w:t xml:space="preserve">3.2.6.2. Расстояние от границ автостоянок до окон жилых и общественных зданий принимается в соответствии с СанПиН 2.2.1/2.1.1.1200. На площадках приобъектных автостоянок долю мест для автомобилей инвалидов проектируется согласно СНиП 35-01. </w:t>
      </w:r>
    </w:p>
    <w:p w:rsidR="00921816" w:rsidRPr="00A612DF" w:rsidRDefault="00921816" w:rsidP="00682ECE">
      <w:pPr>
        <w:pStyle w:val="Default"/>
        <w:spacing w:after="27"/>
        <w:ind w:firstLine="567"/>
        <w:jc w:val="both"/>
        <w:rPr>
          <w:strike/>
          <w:color w:val="A6A6A6" w:themeColor="background1" w:themeShade="A6"/>
          <w:sz w:val="20"/>
          <w:szCs w:val="20"/>
        </w:rPr>
      </w:pPr>
      <w:r w:rsidRPr="00A612DF">
        <w:rPr>
          <w:strike/>
          <w:color w:val="A6A6A6" w:themeColor="background1" w:themeShade="A6"/>
          <w:sz w:val="20"/>
          <w:szCs w:val="20"/>
        </w:rPr>
        <w:t xml:space="preserve">3.2.6.3. Не допускается размещение площадок автостоянок в зоне остановок городского пассажирского транспорта. Заезды на автостоянки располагаются не ближе 15 м от конца или начала посадочной площадки. </w:t>
      </w:r>
    </w:p>
    <w:p w:rsidR="00921816" w:rsidRPr="00A612DF" w:rsidRDefault="00921816" w:rsidP="00682ECE">
      <w:pPr>
        <w:pStyle w:val="Default"/>
        <w:spacing w:after="27"/>
        <w:ind w:firstLine="567"/>
        <w:jc w:val="both"/>
        <w:rPr>
          <w:strike/>
          <w:color w:val="A6A6A6" w:themeColor="background1" w:themeShade="A6"/>
          <w:sz w:val="20"/>
          <w:szCs w:val="20"/>
        </w:rPr>
      </w:pPr>
      <w:r w:rsidRPr="00A612DF">
        <w:rPr>
          <w:strike/>
          <w:color w:val="A6A6A6" w:themeColor="background1" w:themeShade="A6"/>
          <w:sz w:val="20"/>
          <w:szCs w:val="20"/>
        </w:rPr>
        <w:t xml:space="preserve">3.2.6.4.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w:t>
      </w:r>
    </w:p>
    <w:p w:rsidR="00921816" w:rsidRPr="00A612DF" w:rsidRDefault="00921816" w:rsidP="00682ECE">
      <w:pPr>
        <w:pStyle w:val="Default"/>
        <w:spacing w:after="27"/>
        <w:ind w:firstLine="567"/>
        <w:jc w:val="both"/>
        <w:rPr>
          <w:strike/>
          <w:color w:val="A6A6A6" w:themeColor="background1" w:themeShade="A6"/>
          <w:sz w:val="20"/>
          <w:szCs w:val="20"/>
        </w:rPr>
      </w:pPr>
      <w:r w:rsidRPr="00A612DF">
        <w:rPr>
          <w:strike/>
          <w:color w:val="A6A6A6" w:themeColor="background1" w:themeShade="A6"/>
          <w:sz w:val="20"/>
          <w:szCs w:val="20"/>
        </w:rPr>
        <w:t xml:space="preserve">3.2.6.5. Покрытие площадок - аналогичное покрытию транспортных проездов. </w:t>
      </w:r>
    </w:p>
    <w:p w:rsidR="00921816" w:rsidRPr="00A612DF" w:rsidRDefault="00921816" w:rsidP="00682ECE">
      <w:pPr>
        <w:pStyle w:val="Default"/>
        <w:spacing w:after="27"/>
        <w:ind w:firstLine="567"/>
        <w:jc w:val="both"/>
        <w:rPr>
          <w:strike/>
          <w:color w:val="A6A6A6" w:themeColor="background1" w:themeShade="A6"/>
          <w:sz w:val="20"/>
          <w:szCs w:val="20"/>
        </w:rPr>
      </w:pPr>
      <w:r w:rsidRPr="00A612DF">
        <w:rPr>
          <w:strike/>
          <w:color w:val="A6A6A6" w:themeColor="background1" w:themeShade="A6"/>
          <w:sz w:val="20"/>
          <w:szCs w:val="20"/>
        </w:rPr>
        <w:t xml:space="preserve">3.2.6.6. Разделительные элементы на площадках выполняются в виде разметки (белых полос), озелененных полос (газонов), контейнерного озеленения. </w:t>
      </w:r>
    </w:p>
    <w:p w:rsidR="00921816" w:rsidRPr="00A612DF" w:rsidRDefault="00921816" w:rsidP="00682ECE">
      <w:pPr>
        <w:pStyle w:val="Default"/>
        <w:ind w:firstLine="567"/>
        <w:jc w:val="both"/>
        <w:rPr>
          <w:color w:val="auto"/>
          <w:sz w:val="20"/>
          <w:szCs w:val="20"/>
        </w:rPr>
      </w:pPr>
      <w:r w:rsidRPr="00A612DF">
        <w:rPr>
          <w:strike/>
          <w:color w:val="A6A6A6" w:themeColor="background1" w:themeShade="A6"/>
          <w:sz w:val="20"/>
          <w:szCs w:val="20"/>
        </w:rPr>
        <w:t>3.2.6.7. При планировке общественных пространств и дворовых территорий устанавливаются ограждения защитные, допускается сочетание с декоративными ограждениями, низкие от 0,3 до 1,0 метра, допускается установка дорожных бордюров, для исключения парковки транспортных средств на газонах.</w:t>
      </w:r>
      <w:r w:rsidRPr="00A612DF">
        <w:rPr>
          <w:color w:val="auto"/>
          <w:sz w:val="20"/>
          <w:szCs w:val="20"/>
        </w:rPr>
        <w:t xml:space="preserve">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3.3. Элементы освещения и осветительное оборудование.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3.3.1. Улицы, дороги, площади,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предприятий, а также арки входов, указатели, элементы городской информации должны освещаться в темное время суток по расписанию, утвержденному Администрацией муниципального образования «Карсовайское». Обязанность по освещению данных объектов возлагается на их собственников или уполномоченных лиц.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3.3.2. Освещение территории муниципального образования «Карсовайское» осуществляется энергоснабжающими организациями по договорам с физическими и юридическими лицами, независимо от их организационно-правовых форм, являющимися собственниками, владельцами отведенных им в установленном порядке земельных участков.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3.3.3. На территории муниципального образования «Карсовайское» устанавливают функциональное, архитектурное и информационное освещение с целью решения утилитарных, светопланировочных и светокомпозиционных задач.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3.3.4.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(СНиП 23-05);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 экономичность и энергоэффективность применяемых установок, рациональное распределение и использование электроэнергии;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 эстетику элементов осветительных установок, их дизайн, качество материалов и изделий с учетом восприятия в дневное и ночное время;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 удобство обслуживания и управления при разных режимах работы установок.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t xml:space="preserve">3.3.5. Строительство, эксплуатация, текущий и капитальный ремонт сетей наружного освещения улиц осуществляются специализированными организациями, на основании муниципальных контрактов, заключенных с уполномоченным муниципальным заказчиком.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3.3.6. Не допускается подключение сетей дворового освещения к сетям уличного освещения.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3.3.7. Функциональное освещение </w:t>
      </w:r>
    </w:p>
    <w:p w:rsidR="00921816" w:rsidRPr="0080527C" w:rsidRDefault="00921816" w:rsidP="00682ECE">
      <w:pPr>
        <w:pStyle w:val="Default"/>
        <w:spacing w:after="28"/>
        <w:ind w:firstLine="567"/>
        <w:jc w:val="both"/>
        <w:rPr>
          <w:color w:val="auto"/>
          <w:sz w:val="20"/>
          <w:szCs w:val="20"/>
        </w:rPr>
      </w:pPr>
      <w:r w:rsidRPr="0080527C">
        <w:rPr>
          <w:color w:val="auto"/>
          <w:sz w:val="20"/>
          <w:szCs w:val="20"/>
        </w:rPr>
        <w:t xml:space="preserve">3.3.7.1. Функциональное освещение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высокомачтовые, парапетные, газонные и встроенные. </w:t>
      </w:r>
    </w:p>
    <w:p w:rsidR="00921816" w:rsidRPr="0080527C" w:rsidRDefault="00921816" w:rsidP="00682ECE">
      <w:pPr>
        <w:pStyle w:val="Default"/>
        <w:spacing w:after="28"/>
        <w:ind w:firstLine="567"/>
        <w:jc w:val="both"/>
        <w:rPr>
          <w:color w:val="auto"/>
          <w:sz w:val="20"/>
          <w:szCs w:val="20"/>
        </w:rPr>
      </w:pPr>
      <w:r w:rsidRPr="0080527C">
        <w:rPr>
          <w:color w:val="auto"/>
          <w:sz w:val="20"/>
          <w:szCs w:val="20"/>
        </w:rPr>
        <w:t xml:space="preserve">3.3.7.2. В обычных установках светильники располагаются на опорах (венчающие, консольные), подвесах или фасадах (бра, плафоны) на высоте от 3 до 15 м. и применяются в транспортных и пешеходных зонах. </w:t>
      </w:r>
    </w:p>
    <w:p w:rsidR="00921816" w:rsidRPr="0080527C" w:rsidRDefault="00921816" w:rsidP="00682ECE">
      <w:pPr>
        <w:pStyle w:val="Default"/>
        <w:spacing w:after="28"/>
        <w:ind w:firstLine="567"/>
        <w:jc w:val="both"/>
        <w:rPr>
          <w:color w:val="auto"/>
          <w:sz w:val="20"/>
          <w:szCs w:val="20"/>
        </w:rPr>
      </w:pPr>
      <w:r w:rsidRPr="0080527C">
        <w:rPr>
          <w:color w:val="auto"/>
          <w:sz w:val="20"/>
          <w:szCs w:val="20"/>
        </w:rPr>
        <w:t xml:space="preserve">3.3.7.3. В высокомачтовых установках осветительные приборы (прожекторы или светильники) располагаются на опорах на высоте 20 и более метров. Эти установки используют для освещения обширных пространств, транспортных развязок и магистралей, открытых автопарковок и автостоянок. </w:t>
      </w:r>
    </w:p>
    <w:p w:rsidR="00921816" w:rsidRPr="0080527C" w:rsidRDefault="00921816" w:rsidP="00682ECE">
      <w:pPr>
        <w:pStyle w:val="Default"/>
        <w:spacing w:after="28"/>
        <w:ind w:firstLine="567"/>
        <w:jc w:val="both"/>
        <w:rPr>
          <w:color w:val="auto"/>
          <w:sz w:val="20"/>
          <w:szCs w:val="20"/>
        </w:rPr>
      </w:pPr>
      <w:r w:rsidRPr="0080527C">
        <w:rPr>
          <w:color w:val="auto"/>
          <w:sz w:val="20"/>
          <w:szCs w:val="20"/>
        </w:rPr>
        <w:t xml:space="preserve">3.3.7.4. В парапетных установках светильники встраивают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 </w:t>
      </w:r>
    </w:p>
    <w:p w:rsidR="00921816" w:rsidRPr="0080527C" w:rsidRDefault="00921816" w:rsidP="00682ECE">
      <w:pPr>
        <w:pStyle w:val="Default"/>
        <w:ind w:firstLine="567"/>
        <w:jc w:val="both"/>
        <w:rPr>
          <w:color w:val="auto"/>
          <w:sz w:val="20"/>
          <w:szCs w:val="20"/>
        </w:rPr>
      </w:pPr>
      <w:r w:rsidRPr="0080527C">
        <w:rPr>
          <w:color w:val="auto"/>
          <w:sz w:val="20"/>
          <w:szCs w:val="20"/>
        </w:rPr>
        <w:t xml:space="preserve">3.3.8. Архитектурное освещение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3.3.8.1. Архитектурное освещение (АО)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АО осуществляется стационарными или временными установками освещения объектов, главным образом, наружного освещения их фасадных поверхностей. </w:t>
      </w:r>
    </w:p>
    <w:p w:rsidR="00921816" w:rsidRPr="0080527C" w:rsidRDefault="00921816" w:rsidP="00682ECE">
      <w:pPr>
        <w:pStyle w:val="Default"/>
        <w:spacing w:after="27"/>
        <w:ind w:firstLine="567"/>
        <w:jc w:val="both"/>
        <w:rPr>
          <w:color w:val="auto"/>
          <w:sz w:val="20"/>
          <w:szCs w:val="20"/>
        </w:rPr>
      </w:pPr>
      <w:r w:rsidRPr="0080527C">
        <w:rPr>
          <w:color w:val="auto"/>
          <w:sz w:val="20"/>
          <w:szCs w:val="20"/>
        </w:rPr>
        <w:lastRenderedPageBreak/>
        <w:t xml:space="preserve">3.3.8.2.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3.3.8.3.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 </w:t>
      </w:r>
    </w:p>
    <w:p w:rsidR="00921816" w:rsidRPr="0080527C" w:rsidRDefault="00596A3A" w:rsidP="00682ECE">
      <w:pPr>
        <w:pStyle w:val="Default"/>
        <w:ind w:firstLine="567"/>
        <w:jc w:val="both"/>
        <w:rPr>
          <w:color w:val="auto"/>
          <w:sz w:val="20"/>
          <w:szCs w:val="20"/>
        </w:rPr>
      </w:pPr>
      <w:r w:rsidRPr="0080527C">
        <w:rPr>
          <w:color w:val="auto"/>
          <w:sz w:val="20"/>
          <w:szCs w:val="20"/>
        </w:rPr>
        <w:t>3.3.9</w:t>
      </w:r>
      <w:r w:rsidR="00921816" w:rsidRPr="0080527C">
        <w:rPr>
          <w:color w:val="auto"/>
          <w:sz w:val="20"/>
          <w:szCs w:val="20"/>
        </w:rPr>
        <w:t xml:space="preserve">. Источники света </w:t>
      </w:r>
    </w:p>
    <w:p w:rsidR="00921816" w:rsidRPr="0080527C" w:rsidRDefault="00596A3A" w:rsidP="00682ECE">
      <w:pPr>
        <w:pStyle w:val="Default"/>
        <w:spacing w:after="27"/>
        <w:ind w:firstLine="567"/>
        <w:jc w:val="both"/>
        <w:rPr>
          <w:color w:val="auto"/>
          <w:sz w:val="20"/>
          <w:szCs w:val="20"/>
        </w:rPr>
      </w:pPr>
      <w:r w:rsidRPr="0080527C">
        <w:rPr>
          <w:color w:val="auto"/>
          <w:sz w:val="20"/>
          <w:szCs w:val="20"/>
        </w:rPr>
        <w:t>3.3.9</w:t>
      </w:r>
      <w:r w:rsidR="00921816" w:rsidRPr="0080527C">
        <w:rPr>
          <w:color w:val="auto"/>
          <w:sz w:val="20"/>
          <w:szCs w:val="20"/>
        </w:rPr>
        <w:t xml:space="preserve">.1. В стационарных установках ФО и АО необходимо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стандартов. </w:t>
      </w:r>
    </w:p>
    <w:p w:rsidR="00921816" w:rsidRPr="0080527C" w:rsidRDefault="00596A3A" w:rsidP="00682ECE">
      <w:pPr>
        <w:pStyle w:val="Default"/>
        <w:spacing w:after="27"/>
        <w:ind w:firstLine="567"/>
        <w:jc w:val="both"/>
        <w:rPr>
          <w:color w:val="auto"/>
          <w:sz w:val="20"/>
          <w:szCs w:val="20"/>
        </w:rPr>
      </w:pPr>
      <w:r w:rsidRPr="0080527C">
        <w:rPr>
          <w:color w:val="auto"/>
          <w:sz w:val="20"/>
          <w:szCs w:val="20"/>
        </w:rPr>
        <w:t>3.3.9</w:t>
      </w:r>
      <w:r w:rsidR="00921816" w:rsidRPr="0080527C">
        <w:rPr>
          <w:color w:val="auto"/>
          <w:sz w:val="20"/>
          <w:szCs w:val="20"/>
        </w:rPr>
        <w:t xml:space="preserve">.2. Источники света в установках ФО выбирают с учетом требований, улучшения ориентации, формирования благоприятных зрительных условий, а также, в случае необходимости, светоцветового зонирования. </w:t>
      </w:r>
    </w:p>
    <w:p w:rsidR="00921816" w:rsidRPr="0080527C" w:rsidRDefault="00596A3A" w:rsidP="009D4D70">
      <w:pPr>
        <w:pStyle w:val="Default"/>
        <w:ind w:firstLine="567"/>
        <w:jc w:val="both"/>
        <w:rPr>
          <w:color w:val="auto"/>
          <w:sz w:val="20"/>
          <w:szCs w:val="20"/>
        </w:rPr>
      </w:pPr>
      <w:r w:rsidRPr="0080527C">
        <w:rPr>
          <w:color w:val="auto"/>
          <w:sz w:val="20"/>
          <w:szCs w:val="20"/>
        </w:rPr>
        <w:t>3.3.9</w:t>
      </w:r>
      <w:r w:rsidR="00921816" w:rsidRPr="0080527C">
        <w:rPr>
          <w:color w:val="auto"/>
          <w:sz w:val="20"/>
          <w:szCs w:val="20"/>
        </w:rPr>
        <w:t xml:space="preserve">.3. В установках АО и СИ используют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 </w:t>
      </w:r>
    </w:p>
    <w:p w:rsidR="00921816" w:rsidRPr="0080527C" w:rsidRDefault="00596A3A" w:rsidP="00682ECE">
      <w:pPr>
        <w:pStyle w:val="Default"/>
        <w:ind w:firstLine="567"/>
        <w:jc w:val="both"/>
        <w:rPr>
          <w:color w:val="auto"/>
          <w:sz w:val="20"/>
          <w:szCs w:val="20"/>
        </w:rPr>
      </w:pPr>
      <w:r w:rsidRPr="0080527C">
        <w:rPr>
          <w:color w:val="auto"/>
          <w:sz w:val="20"/>
          <w:szCs w:val="20"/>
        </w:rPr>
        <w:t>3.3.10</w:t>
      </w:r>
      <w:r w:rsidR="00921816" w:rsidRPr="0080527C">
        <w:rPr>
          <w:color w:val="auto"/>
          <w:sz w:val="20"/>
          <w:szCs w:val="20"/>
        </w:rPr>
        <w:t xml:space="preserve">. Освещение транспортных и пешеходных зон </w:t>
      </w:r>
    </w:p>
    <w:p w:rsidR="00921816" w:rsidRPr="0080527C" w:rsidRDefault="00596A3A" w:rsidP="00682ECE">
      <w:pPr>
        <w:pStyle w:val="Default"/>
        <w:spacing w:after="27"/>
        <w:ind w:firstLine="567"/>
        <w:jc w:val="both"/>
        <w:rPr>
          <w:color w:val="auto"/>
          <w:sz w:val="20"/>
          <w:szCs w:val="20"/>
        </w:rPr>
      </w:pPr>
      <w:r w:rsidRPr="0080527C">
        <w:rPr>
          <w:color w:val="auto"/>
          <w:sz w:val="20"/>
          <w:szCs w:val="20"/>
        </w:rPr>
        <w:t>3.3.10</w:t>
      </w:r>
      <w:r w:rsidR="00921816" w:rsidRPr="0080527C">
        <w:rPr>
          <w:color w:val="auto"/>
          <w:sz w:val="20"/>
          <w:szCs w:val="20"/>
        </w:rPr>
        <w:t xml:space="preserve">.1.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 </w:t>
      </w:r>
    </w:p>
    <w:p w:rsidR="00921816" w:rsidRPr="0080527C" w:rsidRDefault="00596A3A" w:rsidP="00682ECE">
      <w:pPr>
        <w:pStyle w:val="Default"/>
        <w:spacing w:after="27"/>
        <w:ind w:firstLine="567"/>
        <w:jc w:val="both"/>
        <w:rPr>
          <w:color w:val="auto"/>
          <w:sz w:val="20"/>
          <w:szCs w:val="20"/>
        </w:rPr>
      </w:pPr>
      <w:r w:rsidRPr="0080527C">
        <w:rPr>
          <w:color w:val="auto"/>
          <w:sz w:val="20"/>
          <w:szCs w:val="20"/>
        </w:rPr>
        <w:t>3.3.10</w:t>
      </w:r>
      <w:r w:rsidR="00921816" w:rsidRPr="0080527C">
        <w:rPr>
          <w:color w:val="auto"/>
          <w:sz w:val="20"/>
          <w:szCs w:val="20"/>
        </w:rPr>
        <w:t xml:space="preserve">.2. Для освещения проезжей части улиц и сопутствующих им тротуаров в зонах интенсивного пешеходного движения применяются двухконсольные опоры со светильниками на разной высоте, снабженными разноспектральными источниками света. </w:t>
      </w:r>
    </w:p>
    <w:p w:rsidR="00921816" w:rsidRPr="0080527C" w:rsidRDefault="00596A3A" w:rsidP="00682ECE">
      <w:pPr>
        <w:pStyle w:val="Default"/>
        <w:ind w:firstLine="567"/>
        <w:jc w:val="both"/>
        <w:rPr>
          <w:color w:val="auto"/>
          <w:sz w:val="20"/>
          <w:szCs w:val="20"/>
        </w:rPr>
      </w:pPr>
      <w:r w:rsidRPr="0080527C">
        <w:rPr>
          <w:color w:val="auto"/>
          <w:sz w:val="20"/>
          <w:szCs w:val="20"/>
        </w:rPr>
        <w:t>3.3.10</w:t>
      </w:r>
      <w:r w:rsidR="00921816" w:rsidRPr="0080527C">
        <w:rPr>
          <w:color w:val="auto"/>
          <w:sz w:val="20"/>
          <w:szCs w:val="20"/>
        </w:rPr>
        <w:t xml:space="preserve">.3. Выбор типа, расположения и способа установки светильников функционального освещения транспортных и пешеходных зон рекомендуется осуществлять с учетом формируемого масштаба светопространств. Над проезжей частью улиц, дорог и площадей светильники на опорах рекомендуется устанавливать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 </w:t>
      </w:r>
    </w:p>
    <w:p w:rsidR="00921816" w:rsidRPr="0080527C" w:rsidRDefault="00596A3A" w:rsidP="009D4D70">
      <w:pPr>
        <w:pStyle w:val="Default"/>
        <w:spacing w:after="27"/>
        <w:ind w:firstLine="567"/>
        <w:jc w:val="both"/>
        <w:rPr>
          <w:sz w:val="20"/>
          <w:szCs w:val="20"/>
        </w:rPr>
      </w:pPr>
      <w:r w:rsidRPr="0080527C">
        <w:rPr>
          <w:sz w:val="20"/>
          <w:szCs w:val="20"/>
        </w:rPr>
        <w:t>3.3.10</w:t>
      </w:r>
      <w:r w:rsidR="00921816" w:rsidRPr="0080527C">
        <w:rPr>
          <w:sz w:val="20"/>
          <w:szCs w:val="20"/>
        </w:rPr>
        <w:t xml:space="preserve">.4. Опоры уличных светильников для освещения проезжей части магистральных улиц (общегородских и районных)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движения общественного транспорта, а также регулярного движения грузовых машин. Опора не должна находиться между пожарным гидрантом и проезжей частью улиц и дорог. </w:t>
      </w:r>
    </w:p>
    <w:p w:rsidR="00921816" w:rsidRPr="0080527C" w:rsidRDefault="00596A3A" w:rsidP="009D4D70">
      <w:pPr>
        <w:pStyle w:val="Default"/>
        <w:ind w:firstLine="567"/>
        <w:jc w:val="both"/>
        <w:rPr>
          <w:sz w:val="20"/>
          <w:szCs w:val="20"/>
        </w:rPr>
      </w:pPr>
      <w:r w:rsidRPr="0080527C">
        <w:rPr>
          <w:sz w:val="20"/>
          <w:szCs w:val="20"/>
        </w:rPr>
        <w:t>3.3.10</w:t>
      </w:r>
      <w:r w:rsidR="00921816" w:rsidRPr="0080527C">
        <w:rPr>
          <w:sz w:val="20"/>
          <w:szCs w:val="20"/>
        </w:rPr>
        <w:t xml:space="preserve">.5. Опоры на пересечениях магистральных улиц и дорог устанавливаются до начала закругления тротуаров и не ближе 1,5 м от различного рода въездов, не нарушая единого строя линии их установки. </w:t>
      </w:r>
    </w:p>
    <w:p w:rsidR="00921816" w:rsidRPr="0080527C" w:rsidRDefault="00596A3A" w:rsidP="009D4D70">
      <w:pPr>
        <w:pStyle w:val="Default"/>
        <w:ind w:firstLine="567"/>
        <w:jc w:val="both"/>
        <w:rPr>
          <w:sz w:val="20"/>
          <w:szCs w:val="20"/>
        </w:rPr>
      </w:pPr>
      <w:r w:rsidRPr="0080527C">
        <w:rPr>
          <w:sz w:val="20"/>
          <w:szCs w:val="20"/>
        </w:rPr>
        <w:t>3.3.11</w:t>
      </w:r>
      <w:r w:rsidR="00921816" w:rsidRPr="0080527C">
        <w:rPr>
          <w:sz w:val="20"/>
          <w:szCs w:val="20"/>
        </w:rPr>
        <w:t xml:space="preserve">. Режимы работы осветительных установок </w:t>
      </w:r>
    </w:p>
    <w:p w:rsidR="00921816" w:rsidRPr="0080527C" w:rsidRDefault="00596A3A" w:rsidP="009D4D70">
      <w:pPr>
        <w:pStyle w:val="Default"/>
        <w:ind w:firstLine="567"/>
        <w:jc w:val="both"/>
        <w:rPr>
          <w:sz w:val="20"/>
          <w:szCs w:val="20"/>
        </w:rPr>
      </w:pPr>
      <w:r w:rsidRPr="0080527C">
        <w:rPr>
          <w:sz w:val="20"/>
          <w:szCs w:val="20"/>
        </w:rPr>
        <w:t>3.3.11</w:t>
      </w:r>
      <w:r w:rsidR="00921816" w:rsidRPr="0080527C">
        <w:rPr>
          <w:sz w:val="20"/>
          <w:szCs w:val="20"/>
        </w:rPr>
        <w:t xml:space="preserve">.1.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муниципального образования «Карсовайское» в темное время суток предусмотрены следующие режимы их работы: </w:t>
      </w:r>
    </w:p>
    <w:p w:rsidR="00921816" w:rsidRPr="0080527C" w:rsidRDefault="00921816" w:rsidP="009D4D70">
      <w:pPr>
        <w:pStyle w:val="Default"/>
        <w:ind w:firstLine="567"/>
        <w:jc w:val="both"/>
        <w:rPr>
          <w:sz w:val="20"/>
          <w:szCs w:val="20"/>
        </w:rPr>
      </w:pPr>
      <w:r w:rsidRPr="0080527C">
        <w:rPr>
          <w:sz w:val="20"/>
          <w:szCs w:val="20"/>
        </w:rPr>
        <w:t xml:space="preserve">- вечерний будничный режим, когда функционируют все стационарные установки ФО, АО и СИ, за исключением систем праздничного освещения; </w:t>
      </w:r>
    </w:p>
    <w:p w:rsidR="00921816" w:rsidRPr="0080527C" w:rsidRDefault="00921816" w:rsidP="009D4D70">
      <w:pPr>
        <w:pStyle w:val="Default"/>
        <w:ind w:firstLine="567"/>
        <w:jc w:val="both"/>
        <w:rPr>
          <w:sz w:val="20"/>
          <w:szCs w:val="20"/>
        </w:rPr>
      </w:pPr>
      <w:r w:rsidRPr="0080527C">
        <w:rPr>
          <w:sz w:val="20"/>
          <w:szCs w:val="20"/>
        </w:rPr>
        <w:t xml:space="preserve">- ночной дежурный режим, когда в установках ФО, АО и СИ может отключаться часть осветительных приборов, допускаемая нормами освещенности и графиком, утвержденным Администрацией муниципального образования «Карсовайское»; </w:t>
      </w:r>
    </w:p>
    <w:p w:rsidR="00921816" w:rsidRPr="0080527C" w:rsidRDefault="00921816" w:rsidP="009D4D70">
      <w:pPr>
        <w:pStyle w:val="Default"/>
        <w:ind w:firstLine="567"/>
        <w:jc w:val="both"/>
        <w:rPr>
          <w:sz w:val="20"/>
          <w:szCs w:val="20"/>
        </w:rPr>
      </w:pPr>
      <w:r w:rsidRPr="0080527C">
        <w:rPr>
          <w:sz w:val="20"/>
          <w:szCs w:val="20"/>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«Карсовайское»; </w:t>
      </w:r>
    </w:p>
    <w:p w:rsidR="00921816" w:rsidRPr="0080527C" w:rsidRDefault="00921816" w:rsidP="009D4D70">
      <w:pPr>
        <w:pStyle w:val="Default"/>
        <w:ind w:firstLine="567"/>
        <w:jc w:val="both"/>
        <w:rPr>
          <w:sz w:val="20"/>
          <w:szCs w:val="20"/>
        </w:rPr>
      </w:pPr>
      <w:r w:rsidRPr="0080527C">
        <w:rPr>
          <w:sz w:val="20"/>
          <w:szCs w:val="20"/>
        </w:rPr>
        <w:t xml:space="preserve">-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 </w:t>
      </w:r>
    </w:p>
    <w:p w:rsidR="00921816" w:rsidRPr="0080527C" w:rsidRDefault="00921816" w:rsidP="009D4D70">
      <w:pPr>
        <w:pStyle w:val="Default"/>
        <w:ind w:firstLine="567"/>
        <w:jc w:val="both"/>
        <w:rPr>
          <w:sz w:val="20"/>
          <w:szCs w:val="20"/>
        </w:rPr>
      </w:pPr>
      <w:r w:rsidRPr="0080527C">
        <w:rPr>
          <w:bCs/>
          <w:sz w:val="20"/>
          <w:szCs w:val="20"/>
        </w:rPr>
        <w:t xml:space="preserve">3.4. Ограждения (заборы). </w:t>
      </w:r>
    </w:p>
    <w:p w:rsidR="00921816" w:rsidRPr="0080527C" w:rsidRDefault="00921816" w:rsidP="009D4D70">
      <w:pPr>
        <w:pStyle w:val="Default"/>
        <w:spacing w:after="27"/>
        <w:ind w:firstLine="567"/>
        <w:jc w:val="both"/>
        <w:rPr>
          <w:sz w:val="20"/>
          <w:szCs w:val="20"/>
        </w:rPr>
      </w:pPr>
      <w:r w:rsidRPr="0080527C">
        <w:rPr>
          <w:sz w:val="20"/>
          <w:szCs w:val="20"/>
        </w:rPr>
        <w:t xml:space="preserve">3.4.1. В целях благоустройства на территории муниципального образования «Карсовайское» предусмотрено применение ограждений: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 </w:t>
      </w:r>
    </w:p>
    <w:p w:rsidR="00921816" w:rsidRPr="0080527C" w:rsidRDefault="00921816" w:rsidP="009D4D70">
      <w:pPr>
        <w:pStyle w:val="Default"/>
        <w:spacing w:after="27"/>
        <w:ind w:firstLine="567"/>
        <w:jc w:val="both"/>
        <w:rPr>
          <w:sz w:val="20"/>
          <w:szCs w:val="20"/>
        </w:rPr>
      </w:pPr>
      <w:r w:rsidRPr="0080527C">
        <w:rPr>
          <w:sz w:val="20"/>
          <w:szCs w:val="20"/>
        </w:rPr>
        <w:t xml:space="preserve">3.4.2. Проектирование ограждений производится в зависимости от их местоположения и назначения. </w:t>
      </w:r>
    </w:p>
    <w:p w:rsidR="00921816" w:rsidRPr="0080527C" w:rsidRDefault="00076E93" w:rsidP="009D4D70">
      <w:pPr>
        <w:pStyle w:val="Default"/>
        <w:spacing w:after="28"/>
        <w:ind w:firstLine="567"/>
        <w:jc w:val="both"/>
        <w:rPr>
          <w:color w:val="auto"/>
          <w:sz w:val="20"/>
          <w:szCs w:val="20"/>
        </w:rPr>
      </w:pPr>
      <w:r w:rsidRPr="0080527C">
        <w:rPr>
          <w:color w:val="auto"/>
          <w:sz w:val="20"/>
          <w:szCs w:val="20"/>
        </w:rPr>
        <w:t>3.4.3</w:t>
      </w:r>
      <w:r w:rsidR="00921816" w:rsidRPr="0080527C">
        <w:rPr>
          <w:color w:val="auto"/>
          <w:sz w:val="20"/>
          <w:szCs w:val="20"/>
        </w:rPr>
        <w:t xml:space="preserve">. Ограждение территорий памятников историко-культурного наследия выполняется в соответствии с регламентами, установленными для данных территорий. </w:t>
      </w:r>
    </w:p>
    <w:p w:rsidR="00921816" w:rsidRPr="0080527C" w:rsidRDefault="00076E93" w:rsidP="009D4D70">
      <w:pPr>
        <w:pStyle w:val="Default"/>
        <w:spacing w:after="28"/>
        <w:ind w:firstLine="567"/>
        <w:jc w:val="both"/>
        <w:rPr>
          <w:color w:val="auto"/>
          <w:sz w:val="20"/>
          <w:szCs w:val="20"/>
        </w:rPr>
      </w:pPr>
      <w:r w:rsidRPr="0080527C">
        <w:rPr>
          <w:color w:val="auto"/>
          <w:sz w:val="20"/>
          <w:szCs w:val="20"/>
        </w:rPr>
        <w:lastRenderedPageBreak/>
        <w:t>3.4.4</w:t>
      </w:r>
      <w:r w:rsidR="00921816" w:rsidRPr="0080527C">
        <w:rPr>
          <w:color w:val="auto"/>
          <w:sz w:val="20"/>
          <w:szCs w:val="20"/>
        </w:rPr>
        <w:t xml:space="preserve">. На территориях общественного, жилого, (за исключением индивидуальных жилых домов) рекреационного назначения запрещено проектирование глухих и железобетонных ограждений. На таких территориях устанавливаются декоративные ажурные металлические ограждения. </w:t>
      </w:r>
    </w:p>
    <w:p w:rsidR="00921816" w:rsidRPr="0080527C" w:rsidRDefault="00076E93" w:rsidP="009D4D70">
      <w:pPr>
        <w:pStyle w:val="Default"/>
        <w:spacing w:after="28"/>
        <w:ind w:firstLine="567"/>
        <w:jc w:val="both"/>
        <w:rPr>
          <w:color w:val="auto"/>
          <w:sz w:val="20"/>
          <w:szCs w:val="20"/>
        </w:rPr>
      </w:pPr>
      <w:r w:rsidRPr="0080527C">
        <w:rPr>
          <w:color w:val="auto"/>
          <w:sz w:val="20"/>
          <w:szCs w:val="20"/>
        </w:rPr>
        <w:t>3.4.5</w:t>
      </w:r>
      <w:r w:rsidR="00921816" w:rsidRPr="0080527C">
        <w:rPr>
          <w:color w:val="auto"/>
          <w:sz w:val="20"/>
          <w:szCs w:val="20"/>
        </w:rPr>
        <w:t xml:space="preserve">. Сплошное ограждение многоквартирных домов является нежелательным. </w:t>
      </w:r>
    </w:p>
    <w:p w:rsidR="00921816" w:rsidRPr="0080527C" w:rsidRDefault="00076E93" w:rsidP="009D4D70">
      <w:pPr>
        <w:pStyle w:val="Default"/>
        <w:spacing w:after="28"/>
        <w:ind w:firstLine="567"/>
        <w:jc w:val="both"/>
        <w:rPr>
          <w:color w:val="auto"/>
          <w:sz w:val="20"/>
          <w:szCs w:val="20"/>
        </w:rPr>
      </w:pPr>
      <w:r w:rsidRPr="0080527C">
        <w:rPr>
          <w:color w:val="auto"/>
          <w:sz w:val="20"/>
          <w:szCs w:val="20"/>
        </w:rPr>
        <w:t>3.4.6</w:t>
      </w:r>
      <w:r w:rsidR="00921816" w:rsidRPr="0080527C">
        <w:rPr>
          <w:color w:val="auto"/>
          <w:sz w:val="20"/>
          <w:szCs w:val="20"/>
        </w:rPr>
        <w:t xml:space="preserve">.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 </w:t>
      </w:r>
    </w:p>
    <w:p w:rsidR="00921816" w:rsidRPr="0080527C" w:rsidRDefault="00921816" w:rsidP="009D4D70">
      <w:pPr>
        <w:pStyle w:val="Default"/>
        <w:ind w:firstLine="567"/>
        <w:jc w:val="both"/>
        <w:rPr>
          <w:color w:val="auto"/>
          <w:sz w:val="20"/>
          <w:szCs w:val="20"/>
        </w:rPr>
      </w:pPr>
      <w:r w:rsidRPr="0080527C">
        <w:rPr>
          <w:color w:val="auto"/>
          <w:sz w:val="20"/>
          <w:szCs w:val="20"/>
        </w:rPr>
        <w:t>3.4.</w:t>
      </w:r>
      <w:r w:rsidR="00076E93" w:rsidRPr="0080527C">
        <w:rPr>
          <w:color w:val="auto"/>
          <w:sz w:val="20"/>
          <w:szCs w:val="20"/>
        </w:rPr>
        <w:t>7</w:t>
      </w:r>
      <w:r w:rsidRPr="0080527C">
        <w:rPr>
          <w:color w:val="auto"/>
          <w:sz w:val="20"/>
          <w:szCs w:val="20"/>
        </w:rPr>
        <w:t xml:space="preserve">. При проектировании, изготовлении и установке ограждений рекомендуется учитывать следующие требования: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достаточную прочность конструкций, для защиты пешеходов от наезда автомобилей;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модульность, возможность создания конструкции любой формы;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размещение светоотражающих элементов там, где возможен случайный наезд автомобиля;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разграничение зеленой зоны (газоны, клумбы, парки, скверы и т.п.) с маршрутами пешеходов и транспорта, при этом недопустимо располагать ограды далее 10 см от края газона;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выполнять проектирование дорожек и тротуаров с учетом потоков людей и маршрутов;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проектировать изменение высоты и геометрии бордюрного камня с учетом сезонных снежных отвалов;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выполнять замену зеленых зон мощением в случаях, когда ограждение не имеет смысла ввиду небольшого объема зоны или архитектурных особенностей места;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использовать (в особенности на границах зеленых зон) многолетних всесезонных кустистых растений;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по возможности использовать светоотражающие фасадные конструкции для затененных участков газонов;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цвето-графическое оформление ограждений (как и остальных городских объектов) максимально нейтрально к окружению.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 </w:t>
      </w:r>
    </w:p>
    <w:p w:rsidR="00921816" w:rsidRPr="0080527C" w:rsidRDefault="00921816" w:rsidP="009D4D70">
      <w:pPr>
        <w:pStyle w:val="Default"/>
        <w:spacing w:after="27"/>
        <w:ind w:firstLine="567"/>
        <w:jc w:val="both"/>
        <w:rPr>
          <w:color w:val="auto"/>
          <w:sz w:val="20"/>
          <w:szCs w:val="20"/>
        </w:rPr>
      </w:pPr>
      <w:r w:rsidRPr="0080527C">
        <w:rPr>
          <w:color w:val="auto"/>
          <w:sz w:val="20"/>
          <w:szCs w:val="20"/>
        </w:rPr>
        <w:t>3.4.</w:t>
      </w:r>
      <w:r w:rsidR="00076E93" w:rsidRPr="0080527C">
        <w:rPr>
          <w:color w:val="auto"/>
          <w:sz w:val="20"/>
          <w:szCs w:val="20"/>
        </w:rPr>
        <w:t>8</w:t>
      </w:r>
      <w:r w:rsidRPr="0080527C">
        <w:rPr>
          <w:color w:val="auto"/>
          <w:sz w:val="20"/>
          <w:szCs w:val="20"/>
        </w:rPr>
        <w:t xml:space="preserve">. При окраске ограждений рекомендованы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 </w:t>
      </w:r>
    </w:p>
    <w:p w:rsidR="00921816" w:rsidRPr="0080527C" w:rsidRDefault="00921816" w:rsidP="009D4D70">
      <w:pPr>
        <w:pStyle w:val="Default"/>
        <w:ind w:firstLine="567"/>
        <w:jc w:val="both"/>
        <w:rPr>
          <w:color w:val="auto"/>
          <w:sz w:val="20"/>
          <w:szCs w:val="20"/>
        </w:rPr>
      </w:pPr>
      <w:r w:rsidRPr="0080527C">
        <w:rPr>
          <w:bCs/>
          <w:color w:val="auto"/>
          <w:sz w:val="20"/>
          <w:szCs w:val="20"/>
        </w:rPr>
        <w:t xml:space="preserve">3.5. Малые архитектурные формы.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3.5.1. При проектировании, выборе МАФ рекомендуется использовать и стоит учитывать: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а) материалы, подходящие для климата и соответствующие конструкции и назначению МАФ (предпочтительнее использование натуральных материалов);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б) антивандальную защищенность ― от разрушения, оклейки, нанесения надписей и изображений;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в) возможность ремонта или замены деталей МАФ;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г) защиту от образования наледи и снежных заносов, обеспечение стока воды;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д) удобство обслуживания, а также механизированной и ручной очистки территории рядом с МАФ и под конструкцией;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е) эргономичность конструкций (высоту и наклон спинки, высоту урн и прочее);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ж) расцветку, не вносящую визуальный шум;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з) безопасность для потенциальных пользователей;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и) стилистическое сочетание с другими МАФ и окружающей архитектурой;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к) соответствие характеристикам зоны расположения: сдержанный дизайн для тротуаров дорог, более изящный - для рекреационных зон и дворов.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3.5.2. Общие требования к установке МАФ: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а) расположение, не создающее препятствий для пешеходов;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б) плотная установка на минимальной площади в местах большого скопления людей;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в) устойчивость конструкции;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г) надежная фиксация или обеспечение возможности перемещения в зависимости от условий расположения;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д) достаточное количество МАФ определенных типов в каждой конкретной зоне;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3.5.3. Рекомендуемые требования к скамейкам: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наличие спинок для скамеек рекреационных зон;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наличие спинок и поручней для скамеек дворовых зон;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отсутствие спинок и поручней для скамеек транзитных зон; </w:t>
      </w:r>
    </w:p>
    <w:p w:rsidR="00921816" w:rsidRPr="0080527C" w:rsidRDefault="00921816" w:rsidP="009D4D70">
      <w:pPr>
        <w:pStyle w:val="Default"/>
        <w:ind w:firstLine="567"/>
        <w:jc w:val="both"/>
        <w:rPr>
          <w:color w:val="auto"/>
          <w:sz w:val="20"/>
          <w:szCs w:val="20"/>
        </w:rPr>
      </w:pPr>
      <w:r w:rsidRPr="0080527C">
        <w:rPr>
          <w:color w:val="auto"/>
          <w:sz w:val="20"/>
          <w:szCs w:val="20"/>
        </w:rPr>
        <w:t>3.5.</w:t>
      </w:r>
      <w:r w:rsidR="00596A3A" w:rsidRPr="0080527C">
        <w:rPr>
          <w:color w:val="auto"/>
          <w:sz w:val="20"/>
          <w:szCs w:val="20"/>
        </w:rPr>
        <w:t>4</w:t>
      </w:r>
      <w:r w:rsidRPr="0080527C">
        <w:rPr>
          <w:color w:val="auto"/>
          <w:sz w:val="20"/>
          <w:szCs w:val="20"/>
        </w:rPr>
        <w:t xml:space="preserve">. Требования к цветочницам (вазонам), в том числе навесным: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кашпо следует выставлять только на существующих объектах;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цветочницы (вазоны) должны иметь достаточную высоту ― для предотвращения случайного наезда автомобилей и попадания мусора;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дизайн (цвет, форма) цветочниц (вазонов) не должен отвлекать внимание от растений;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цветочницы и кашпо зимой необходимо хранить в помещении или заменять в них цветы хвойными растениями или иными растительными декорациями. </w:t>
      </w:r>
    </w:p>
    <w:p w:rsidR="00921816" w:rsidRPr="0080527C" w:rsidRDefault="00596A3A" w:rsidP="009D4D70">
      <w:pPr>
        <w:pStyle w:val="Default"/>
        <w:ind w:firstLine="567"/>
        <w:jc w:val="both"/>
        <w:rPr>
          <w:color w:val="auto"/>
          <w:sz w:val="20"/>
          <w:szCs w:val="20"/>
        </w:rPr>
      </w:pPr>
      <w:r w:rsidRPr="0080527C">
        <w:rPr>
          <w:color w:val="auto"/>
          <w:sz w:val="20"/>
          <w:szCs w:val="20"/>
        </w:rPr>
        <w:lastRenderedPageBreak/>
        <w:t>3.5.5</w:t>
      </w:r>
      <w:r w:rsidR="00921816" w:rsidRPr="0080527C">
        <w:rPr>
          <w:color w:val="auto"/>
          <w:sz w:val="20"/>
          <w:szCs w:val="20"/>
        </w:rPr>
        <w:t xml:space="preserve">. Характерные МАФ для тротуаров автомобильных дорог: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скамейки без спинки с достаточным местом для сумок;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опоры у скамеек для людей с ограниченными возможностями;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мощные заграждения от автомобилей;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высокие безопасные заборы; </w:t>
      </w:r>
    </w:p>
    <w:p w:rsidR="00921816" w:rsidRPr="0080527C" w:rsidRDefault="00921816" w:rsidP="009D4D70">
      <w:pPr>
        <w:pStyle w:val="Default"/>
        <w:ind w:firstLine="567"/>
        <w:jc w:val="both"/>
        <w:rPr>
          <w:color w:val="auto"/>
          <w:sz w:val="20"/>
          <w:szCs w:val="20"/>
        </w:rPr>
      </w:pPr>
      <w:r w:rsidRPr="0080527C">
        <w:rPr>
          <w:color w:val="auto"/>
          <w:sz w:val="20"/>
          <w:szCs w:val="20"/>
        </w:rPr>
        <w:t xml:space="preserve">- навесные кашпо, навесные цветочницы и вазоны; </w:t>
      </w:r>
    </w:p>
    <w:p w:rsidR="00921816" w:rsidRPr="0080527C" w:rsidRDefault="00921816" w:rsidP="00A67D2D">
      <w:pPr>
        <w:spacing w:after="0" w:line="240" w:lineRule="auto"/>
        <w:rPr>
          <w:rFonts w:ascii="Times New Roman" w:hAnsi="Times New Roman"/>
          <w:sz w:val="20"/>
          <w:szCs w:val="20"/>
        </w:rPr>
      </w:pPr>
      <w:r w:rsidRPr="0080527C">
        <w:rPr>
          <w:rFonts w:ascii="Times New Roman" w:hAnsi="Times New Roman"/>
          <w:sz w:val="20"/>
          <w:szCs w:val="20"/>
        </w:rPr>
        <w:t xml:space="preserve">          - высокие цветочницы (вазоны) и урны;</w:t>
      </w:r>
    </w:p>
    <w:p w:rsidR="00921816" w:rsidRPr="0080527C" w:rsidRDefault="00921816" w:rsidP="00A67D2D">
      <w:pPr>
        <w:spacing w:after="0" w:line="240" w:lineRule="auto"/>
        <w:ind w:firstLine="567"/>
        <w:rPr>
          <w:rFonts w:ascii="Times New Roman" w:hAnsi="Times New Roman"/>
          <w:sz w:val="20"/>
          <w:szCs w:val="20"/>
        </w:rPr>
      </w:pPr>
      <w:r w:rsidRPr="0080527C">
        <w:rPr>
          <w:rFonts w:ascii="Times New Roman" w:hAnsi="Times New Roman"/>
          <w:sz w:val="20"/>
          <w:szCs w:val="20"/>
        </w:rPr>
        <w:t xml:space="preserve">- пепельницы — встроенные в урны или отдельные. </w:t>
      </w:r>
    </w:p>
    <w:p w:rsidR="00921816" w:rsidRPr="0080527C" w:rsidRDefault="00921816" w:rsidP="00A67D2D">
      <w:pPr>
        <w:pStyle w:val="Default"/>
        <w:ind w:firstLine="567"/>
        <w:jc w:val="both"/>
        <w:rPr>
          <w:color w:val="auto"/>
          <w:sz w:val="20"/>
          <w:szCs w:val="20"/>
        </w:rPr>
      </w:pPr>
      <w:r w:rsidRPr="0080527C">
        <w:rPr>
          <w:color w:val="auto"/>
          <w:sz w:val="20"/>
          <w:szCs w:val="20"/>
        </w:rPr>
        <w:t>3.5.</w:t>
      </w:r>
      <w:r w:rsidR="00596A3A" w:rsidRPr="0080527C">
        <w:rPr>
          <w:color w:val="auto"/>
          <w:sz w:val="20"/>
          <w:szCs w:val="20"/>
        </w:rPr>
        <w:t>6</w:t>
      </w:r>
      <w:r w:rsidRPr="0080527C">
        <w:rPr>
          <w:color w:val="auto"/>
          <w:sz w:val="20"/>
          <w:szCs w:val="20"/>
        </w:rPr>
        <w:t xml:space="preserve">. 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других цветов). Активные по форме или цвету объекты должны согласовываться с Администрацией муниципального образования «Карсовайское». </w:t>
      </w:r>
    </w:p>
    <w:p w:rsidR="00921816" w:rsidRPr="0080527C" w:rsidRDefault="00921816" w:rsidP="00A67D2D">
      <w:pPr>
        <w:pStyle w:val="Default"/>
        <w:ind w:firstLine="567"/>
        <w:jc w:val="both"/>
        <w:rPr>
          <w:color w:val="auto"/>
          <w:sz w:val="20"/>
          <w:szCs w:val="20"/>
        </w:rPr>
      </w:pPr>
      <w:r w:rsidRPr="0080527C">
        <w:rPr>
          <w:color w:val="auto"/>
          <w:sz w:val="20"/>
          <w:szCs w:val="20"/>
        </w:rPr>
        <w:t>3.5.</w:t>
      </w:r>
      <w:r w:rsidR="00596A3A" w:rsidRPr="0080527C">
        <w:rPr>
          <w:color w:val="auto"/>
          <w:sz w:val="20"/>
          <w:szCs w:val="20"/>
        </w:rPr>
        <w:t>7</w:t>
      </w:r>
      <w:r w:rsidRPr="0080527C">
        <w:rPr>
          <w:color w:val="auto"/>
          <w:sz w:val="20"/>
          <w:szCs w:val="20"/>
        </w:rPr>
        <w:t xml:space="preserve">. Проектирование или выбор объектов для установки должны учитывать все сторонние элементы и процессы использования, например, процессы уборки и ремонта.» </w:t>
      </w:r>
    </w:p>
    <w:p w:rsidR="00921816" w:rsidRPr="0080527C" w:rsidRDefault="00921816" w:rsidP="00A67D2D">
      <w:pPr>
        <w:pStyle w:val="Default"/>
        <w:ind w:firstLine="567"/>
        <w:jc w:val="both"/>
        <w:rPr>
          <w:color w:val="auto"/>
          <w:sz w:val="20"/>
          <w:szCs w:val="20"/>
        </w:rPr>
      </w:pPr>
      <w:r w:rsidRPr="0080527C">
        <w:rPr>
          <w:bCs/>
          <w:color w:val="auto"/>
          <w:sz w:val="20"/>
          <w:szCs w:val="20"/>
        </w:rPr>
        <w:t xml:space="preserve">3.6. Городская мебель. </w:t>
      </w:r>
    </w:p>
    <w:p w:rsidR="00921816" w:rsidRPr="0080527C" w:rsidRDefault="00921816" w:rsidP="00A67D2D">
      <w:pPr>
        <w:pStyle w:val="Default"/>
        <w:spacing w:after="27"/>
        <w:ind w:firstLine="567"/>
        <w:jc w:val="both"/>
        <w:rPr>
          <w:sz w:val="20"/>
          <w:szCs w:val="20"/>
        </w:rPr>
      </w:pPr>
      <w:r w:rsidRPr="0080527C">
        <w:rPr>
          <w:sz w:val="20"/>
          <w:szCs w:val="20"/>
        </w:rPr>
        <w:t xml:space="preserve">3.6.1. 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 </w:t>
      </w:r>
    </w:p>
    <w:p w:rsidR="00921816" w:rsidRPr="0080527C" w:rsidRDefault="00921816" w:rsidP="00A67D2D">
      <w:pPr>
        <w:pStyle w:val="Default"/>
        <w:spacing w:after="27"/>
        <w:ind w:firstLine="567"/>
        <w:jc w:val="both"/>
        <w:rPr>
          <w:sz w:val="20"/>
          <w:szCs w:val="20"/>
        </w:rPr>
      </w:pPr>
      <w:r w:rsidRPr="0080527C">
        <w:rPr>
          <w:sz w:val="20"/>
          <w:szCs w:val="20"/>
        </w:rPr>
        <w:t xml:space="preserve">3.6.2. Установку скамей выполняют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должны быть ниже уровня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 </w:t>
      </w:r>
    </w:p>
    <w:p w:rsidR="00921816" w:rsidRPr="0080527C" w:rsidRDefault="00921816" w:rsidP="00A67D2D">
      <w:pPr>
        <w:pStyle w:val="Default"/>
        <w:spacing w:after="27"/>
        <w:ind w:firstLine="567"/>
        <w:jc w:val="both"/>
        <w:rPr>
          <w:sz w:val="20"/>
          <w:szCs w:val="20"/>
        </w:rPr>
      </w:pPr>
      <w:r w:rsidRPr="0080527C">
        <w:rPr>
          <w:sz w:val="20"/>
          <w:szCs w:val="20"/>
        </w:rPr>
        <w:t xml:space="preserve">3.6.3. На территории особо охраняемых природных территорий допускается выполнять скамьи и столы из древесных пней-срубов, бревен и плах, не имеющих сколов и острых углов. </w:t>
      </w:r>
    </w:p>
    <w:p w:rsidR="00921816" w:rsidRPr="0080527C" w:rsidRDefault="00921816" w:rsidP="00A67D2D">
      <w:pPr>
        <w:pStyle w:val="Default"/>
        <w:ind w:firstLine="567"/>
        <w:jc w:val="both"/>
        <w:rPr>
          <w:sz w:val="20"/>
          <w:szCs w:val="20"/>
        </w:rPr>
      </w:pPr>
      <w:r w:rsidRPr="0080527C">
        <w:rPr>
          <w:sz w:val="20"/>
          <w:szCs w:val="20"/>
        </w:rPr>
        <w:t xml:space="preserve">3.6.4. Количество размещаемой мебели рекомендуется устанавливать в зависимости от функционального назначения территории и количества посетителей на этой территории.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 Элементы озеленения. </w:t>
      </w:r>
    </w:p>
    <w:p w:rsidR="00921816" w:rsidRPr="0080527C" w:rsidRDefault="00921816" w:rsidP="00A67D2D">
      <w:pPr>
        <w:pStyle w:val="Default"/>
        <w:spacing w:after="28"/>
        <w:ind w:firstLine="567"/>
        <w:jc w:val="both"/>
        <w:rPr>
          <w:color w:val="auto"/>
          <w:sz w:val="20"/>
          <w:szCs w:val="20"/>
        </w:rPr>
      </w:pPr>
      <w:r w:rsidRPr="0080527C">
        <w:rPr>
          <w:color w:val="auto"/>
          <w:sz w:val="20"/>
          <w:szCs w:val="20"/>
        </w:rPr>
        <w:t xml:space="preserve">3.7.1. Лица, указанные в п. 1.5. настоящих Правил, обязаны сохранять зеленые насаждения, проводить агротехнические мероприятия по уходу за деревьями, кустарниками, газонами и цветниками, своевременно восстанавливать насаждения, плодородный слой земли в местах их повреждения, своевременно скашивать траву и вырубать поросль деревьев и кустарников, принимать меры по санитарной вырубке аварийных деревьев и кустарников, в соответствии с Правилами создания, охраны и содержания зеленых насаждений в городах Российской Федерации, утвержденными приказом Госстроя РФ от 15.12.1999 N 153, административным регламентом предоставления муниципальной услуги Администрации муниципального образования «Карсовайское» «Предоставление порубочного билета и (или) разрешения на пересадку деревьев и кустарников».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3.7.2. Взаимодействие с юридическими и физическими лицами, независимо от их организационно – правовых форм, осуществляет комиссия по охране зеленых насаждений муниципального образования «Карсовайское», состав которой утверждается постановлением Администрации муниципального образования «Карсовайское».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3.7.3. Озеленение территории общего пользования осуществляет уполномоченное управление, в соответствии с предоставленными в установленном порядке полномочиями, в том числе с привлечением специализированных организаций.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3.7.4. Содержание зеленых насаждений и озеленение территорий. </w:t>
      </w:r>
    </w:p>
    <w:p w:rsidR="00921816" w:rsidRPr="0080527C" w:rsidRDefault="00921816" w:rsidP="00A67D2D">
      <w:pPr>
        <w:pStyle w:val="Default"/>
        <w:spacing w:after="28"/>
        <w:ind w:firstLine="567"/>
        <w:jc w:val="both"/>
        <w:rPr>
          <w:color w:val="auto"/>
          <w:sz w:val="20"/>
          <w:szCs w:val="20"/>
        </w:rPr>
      </w:pPr>
      <w:r w:rsidRPr="0080527C">
        <w:rPr>
          <w:color w:val="auto"/>
          <w:sz w:val="20"/>
          <w:szCs w:val="20"/>
        </w:rPr>
        <w:t xml:space="preserve">3.7.4.1. Увеличение и (или) уменьшение площадей существующих зелёных насаждений, новые посадки деревьев и кустарников на территории улиц, площадей, парков, скверов, аллей и кварталов многоэтажной застройки, а также капитальный ремонт и реконструкция объектов ландшафтной архитектуры допускается производить по проектам, согласованным в отделе строительства, ЖКХ и архитектуры Администрации муниципального образования «Балезинский район», с уполномоченным управлением.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3.7.4.2. По назначению все зеленые насаждения классифицируются по трем категориям: </w:t>
      </w:r>
    </w:p>
    <w:p w:rsidR="00921816" w:rsidRPr="0080527C" w:rsidRDefault="00921816" w:rsidP="00A67D2D">
      <w:pPr>
        <w:pStyle w:val="Default"/>
        <w:spacing w:after="14"/>
        <w:ind w:firstLine="567"/>
        <w:jc w:val="both"/>
        <w:rPr>
          <w:color w:val="auto"/>
          <w:sz w:val="20"/>
          <w:szCs w:val="20"/>
        </w:rPr>
      </w:pPr>
      <w:r w:rsidRPr="0080527C">
        <w:rPr>
          <w:color w:val="auto"/>
          <w:sz w:val="20"/>
          <w:szCs w:val="20"/>
        </w:rPr>
        <w:t xml:space="preserve">1) насаждения общего пользования - насаждения, доступные всем жителям города: парки, лесопарки, детские парки, сады, скверы, бульвары, аллеи, насаждения на улицах и при общественных учреждениях. </w:t>
      </w:r>
    </w:p>
    <w:p w:rsidR="00921816" w:rsidRPr="0080527C" w:rsidRDefault="00921816" w:rsidP="00A67D2D">
      <w:pPr>
        <w:pStyle w:val="Default"/>
        <w:spacing w:after="14"/>
        <w:ind w:firstLine="567"/>
        <w:jc w:val="both"/>
        <w:rPr>
          <w:color w:val="auto"/>
          <w:sz w:val="20"/>
          <w:szCs w:val="20"/>
        </w:rPr>
      </w:pPr>
      <w:r w:rsidRPr="0080527C">
        <w:rPr>
          <w:color w:val="auto"/>
          <w:sz w:val="20"/>
          <w:szCs w:val="20"/>
        </w:rPr>
        <w:t xml:space="preserve">2) насаждения ограниченного пользования - зеленые насаждения, располагающиеся на территории учреждений и предприятий: насаждения при учебных заведениях, детских учреждениях, при клубах, учреждениях культуры, при научно-исследовательских учреждениях, больницах и лечебно-профилактических учреждениях, насаждения внутриквартальные (за исключением садов микрорайонов) и т.д.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 насаждения специального назначения - зоны при промышленных предприятиях, защищающие от неблагоприятных природных явлений, водоохранные зоны, противопожарные насаждения защитного и мелиоративного назначения, насаждения вдоль улиц, автомобильных дорог, насаждения при спецобъектах, питомники, цветочные хозяйства, ботанические и зоологические сады. </w:t>
      </w:r>
    </w:p>
    <w:p w:rsidR="00921816" w:rsidRPr="0080527C" w:rsidRDefault="00921816" w:rsidP="00A67D2D">
      <w:pPr>
        <w:pStyle w:val="Default"/>
        <w:spacing w:after="27"/>
        <w:ind w:firstLine="567"/>
        <w:jc w:val="both"/>
        <w:rPr>
          <w:color w:val="auto"/>
          <w:sz w:val="20"/>
          <w:szCs w:val="20"/>
        </w:rPr>
      </w:pPr>
      <w:r w:rsidRPr="0080527C">
        <w:rPr>
          <w:color w:val="auto"/>
          <w:sz w:val="20"/>
          <w:szCs w:val="20"/>
        </w:rPr>
        <w:t xml:space="preserve">3.7.4.3. В соответствии с назначением насаждений выбирают типы посадок, ассортимент деревьев и кустарников. Максимальное количество деревьев и кустарников на 1 гектар озелененной территории приведено ниже в таблице 5. Рекомендуемые расстояния посадки деревьев в зависимости от категории улицы </w:t>
      </w:r>
      <w:r w:rsidRPr="0080527C">
        <w:rPr>
          <w:color w:val="auto"/>
          <w:sz w:val="20"/>
          <w:szCs w:val="20"/>
        </w:rPr>
        <w:lastRenderedPageBreak/>
        <w:t xml:space="preserve">приведены ниже в таблице 1. Рекомендованные виды деревьев, кустарников, в различных категориях насаждений, приведены в таблице 5. </w:t>
      </w:r>
    </w:p>
    <w:p w:rsidR="00921816" w:rsidRPr="0080527C" w:rsidRDefault="00921816" w:rsidP="00A67D2D">
      <w:pPr>
        <w:pStyle w:val="Default"/>
        <w:spacing w:after="27"/>
        <w:ind w:firstLine="567"/>
        <w:jc w:val="both"/>
        <w:rPr>
          <w:color w:val="auto"/>
          <w:sz w:val="20"/>
          <w:szCs w:val="20"/>
        </w:rPr>
      </w:pPr>
      <w:r w:rsidRPr="0080527C">
        <w:rPr>
          <w:color w:val="auto"/>
          <w:sz w:val="20"/>
          <w:szCs w:val="20"/>
        </w:rPr>
        <w:t xml:space="preserve">3.7.4.4. Юридическим лицам, независимо от их организационно – правовых форм, и физическим лицам, осуществляющим посадку цветочных культур, на прилегающих к объектам территориях, до начала проведения работ по озеленению рекомендуется разработать эскиз цветового и композиционного решения клумб, цветников, вертикального озеленения, размещения контейнерных растений (в вазоны и пр.) с указанием видов цветочных культур. Эскиз выполняется в цвете, масштаб эскиза выбирается в зависимости от геометрических размеров объектов оформления и согласовывается в отделе строительства, ЖКХ и архитектуры Администрации муниципального образования «Балезинский район». </w:t>
      </w:r>
    </w:p>
    <w:p w:rsidR="00921816" w:rsidRPr="0080527C" w:rsidRDefault="00921816" w:rsidP="00A67D2D">
      <w:pPr>
        <w:pStyle w:val="Default"/>
        <w:spacing w:after="27"/>
        <w:ind w:firstLine="567"/>
        <w:jc w:val="both"/>
        <w:rPr>
          <w:color w:val="auto"/>
          <w:sz w:val="20"/>
          <w:szCs w:val="20"/>
        </w:rPr>
      </w:pPr>
      <w:r w:rsidRPr="0080527C">
        <w:rPr>
          <w:color w:val="auto"/>
          <w:sz w:val="20"/>
          <w:szCs w:val="20"/>
        </w:rPr>
        <w:t xml:space="preserve">3.7.4.5. При осуществлении работ по озеленению территорий объектов рекреации (парки, сады, скверы, бульвары) - оформлению цветников, рекомендовано руководствоваться таблицей 4, приведенной ниже.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3.7.4.6. При проектировании и до размещения зелёных насаждений (посадка деревьев и кустарников), реконструкции существующих посадок, пересадки зелёных насаждений, юридические лица, независимо от их организационно – правовых форм, и физические лица, обязаны согласовать выше перечисленные действия с владельцами инженерных сетей и коммуникаций. </w:t>
      </w:r>
    </w:p>
    <w:p w:rsidR="00921816" w:rsidRPr="0080527C" w:rsidRDefault="00921816" w:rsidP="00A67D2D">
      <w:pPr>
        <w:pStyle w:val="Default"/>
        <w:spacing w:after="27"/>
        <w:ind w:firstLine="567"/>
        <w:jc w:val="both"/>
        <w:rPr>
          <w:color w:val="auto"/>
          <w:sz w:val="20"/>
          <w:szCs w:val="20"/>
        </w:rPr>
      </w:pPr>
      <w:r w:rsidRPr="0080527C">
        <w:rPr>
          <w:color w:val="auto"/>
          <w:sz w:val="20"/>
          <w:szCs w:val="20"/>
        </w:rPr>
        <w:t xml:space="preserve">3.7.4.7. При озеленении дворовых территории и прилегающих территорий к домам,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–1,5 м и более. Высота кустарников не должна превышать нижнего края оконного проема помещений первого этажа, согласно СанПиН 2.1.2.2645-10.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3.7.4.8. Юридические лица, независимо от их организационно – правовых форм, и физические лица обязаны: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осуществлять полив деревьев и кустарников при необходимости;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обеспечить своевременное проведение агротехнических мероприятий по уходу за зелёными насаждениями, собственными силами и средствами или по соглашению (договору) со специализированной организацией;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выполнять посадку, прополку, полив, рыхление, цветников, клумб, вертикального озеленения, газонов на прилегающих территориях, контейнерных растений (в вазонах, вазах, кашпо и пр. конструкциях) при отсутствии на прилегающей территории участков озеленения;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регулярно скашивать траву на газонах на высоту до 5-7 см, периодически при достижении травяным покровом высоты 10-15 см, включая газоны до проезжей части дорог. Скошенная трава должна быть собрана и вывезена в течение трёх суток на объект размещения отходов;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осуществлять санитарную, омолаживающую, формовочную обрезку крон деревьев, кустарников, живой изгороди, в том числе на территориях охранных зон надземных коммуникаций, с вывозом порубочных остатков в течение трех суток на объект размещения отходов;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удалять поросль деревьев и кустарников на газонах и вокруг стволов деревьев с вывозом порубочных остатков в течение трех суток на объект размещения отходов;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при обнаружении производить замазку ран и дупел на деревьях;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ежегодно производить побелку стволов деревьев на высоту 1,5 м в </w:t>
      </w:r>
      <w:r w:rsidR="00415EE1" w:rsidRPr="0080527C">
        <w:rPr>
          <w:color w:val="auto"/>
          <w:sz w:val="20"/>
          <w:szCs w:val="20"/>
        </w:rPr>
        <w:t>апреле</w:t>
      </w:r>
      <w:r w:rsidRPr="0080527C">
        <w:rPr>
          <w:color w:val="auto"/>
          <w:sz w:val="20"/>
          <w:szCs w:val="20"/>
        </w:rPr>
        <w:t>-</w:t>
      </w:r>
      <w:r w:rsidR="00415EE1" w:rsidRPr="0080527C">
        <w:rPr>
          <w:color w:val="auto"/>
          <w:sz w:val="20"/>
          <w:szCs w:val="20"/>
        </w:rPr>
        <w:t>мае</w:t>
      </w:r>
      <w:r w:rsidRPr="0080527C">
        <w:rPr>
          <w:color w:val="auto"/>
          <w:sz w:val="20"/>
          <w:szCs w:val="20"/>
        </w:rPr>
        <w:t xml:space="preserve">;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вести борьбу с вредителями и болезнями растений;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вносить минеральные и органические удобрения для подкормки и обогащения почвы;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восстанавливать плодородный слой земли и осуществлять посев газонных трав в местах их повреждения;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организовывать снос сухостойных и аварийных деревьев, по разрешению комиссии по охране зеленых насаждений муниципального образования «Карсовайское». В течение трех дней вывезти порубочные остатки на объект размещения отходов, исключение составляют лесные зоны, где организованы работы по санитарной рубке;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 не допускать размещение порубочных отходов, образованных в процессе рубки, обрезки деревьев и кустарников на автодорогах, обочинах автодорог, тротуарах. </w:t>
      </w:r>
    </w:p>
    <w:p w:rsidR="00921816" w:rsidRPr="0080527C" w:rsidRDefault="00921816" w:rsidP="00A67D2D">
      <w:pPr>
        <w:pStyle w:val="Default"/>
        <w:ind w:firstLine="567"/>
        <w:jc w:val="both"/>
        <w:rPr>
          <w:color w:val="auto"/>
          <w:sz w:val="20"/>
          <w:szCs w:val="20"/>
        </w:rPr>
      </w:pPr>
      <w:r w:rsidRPr="0080527C">
        <w:rPr>
          <w:color w:val="auto"/>
          <w:sz w:val="20"/>
          <w:szCs w:val="20"/>
        </w:rPr>
        <w:t xml:space="preserve">3.7.4.9. За всякое повреждение, самовольную рубку, пересадку зелёных насаждений, незаконную рубку лесных насаждений, а также за непринятие мер охраны и халатное отношение к зелёным насаждениям виновные лица несут ответственность в порядке, установленном действующим законодательством. </w:t>
      </w:r>
    </w:p>
    <w:p w:rsidR="00AE67A6" w:rsidRDefault="00AE67A6" w:rsidP="00A67D2D">
      <w:pPr>
        <w:pStyle w:val="Default"/>
        <w:ind w:firstLine="567"/>
        <w:jc w:val="both"/>
        <w:rPr>
          <w:color w:val="auto"/>
          <w:sz w:val="20"/>
          <w:szCs w:val="20"/>
        </w:rPr>
      </w:pPr>
    </w:p>
    <w:p w:rsidR="00921816" w:rsidRPr="0080527C" w:rsidRDefault="00921816" w:rsidP="00A67D2D">
      <w:pPr>
        <w:pStyle w:val="Default"/>
        <w:ind w:firstLine="567"/>
        <w:jc w:val="both"/>
        <w:rPr>
          <w:color w:val="auto"/>
          <w:sz w:val="20"/>
          <w:szCs w:val="20"/>
        </w:rPr>
      </w:pPr>
      <w:r w:rsidRPr="0080527C">
        <w:rPr>
          <w:color w:val="auto"/>
          <w:sz w:val="20"/>
          <w:szCs w:val="20"/>
        </w:rPr>
        <w:t>Таблица 1. Рекомендуемые расстояния посадки деревьев в зависимости от категории улицы.</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5"/>
        <w:gridCol w:w="4855"/>
      </w:tblGrid>
      <w:tr w:rsidR="00921816" w:rsidRPr="006F7186" w:rsidTr="00A67D2D">
        <w:trPr>
          <w:trHeight w:val="205"/>
        </w:trPr>
        <w:tc>
          <w:tcPr>
            <w:tcW w:w="4855" w:type="dxa"/>
          </w:tcPr>
          <w:p w:rsidR="00921816" w:rsidRPr="006F7186" w:rsidRDefault="00921816" w:rsidP="00A67D2D">
            <w:pPr>
              <w:pStyle w:val="Default"/>
              <w:ind w:firstLine="567"/>
              <w:jc w:val="both"/>
              <w:rPr>
                <w:sz w:val="18"/>
                <w:szCs w:val="18"/>
              </w:rPr>
            </w:pPr>
            <w:r w:rsidRPr="006F7186">
              <w:rPr>
                <w:sz w:val="18"/>
                <w:szCs w:val="18"/>
              </w:rPr>
              <w:t xml:space="preserve">Категория улиц и дорог </w:t>
            </w:r>
          </w:p>
        </w:tc>
        <w:tc>
          <w:tcPr>
            <w:tcW w:w="4855" w:type="dxa"/>
          </w:tcPr>
          <w:p w:rsidR="00921816" w:rsidRPr="006F7186" w:rsidRDefault="00921816" w:rsidP="00A67D2D">
            <w:pPr>
              <w:pStyle w:val="Default"/>
              <w:ind w:firstLine="567"/>
              <w:jc w:val="both"/>
              <w:rPr>
                <w:sz w:val="18"/>
                <w:szCs w:val="18"/>
              </w:rPr>
            </w:pPr>
            <w:r w:rsidRPr="006F7186">
              <w:rPr>
                <w:sz w:val="18"/>
                <w:szCs w:val="18"/>
              </w:rPr>
              <w:t xml:space="preserve">Расстояние от проезжей части до ствола, м </w:t>
            </w:r>
          </w:p>
        </w:tc>
      </w:tr>
      <w:tr w:rsidR="00921816" w:rsidRPr="006F7186" w:rsidTr="00A67D2D">
        <w:trPr>
          <w:trHeight w:val="90"/>
        </w:trPr>
        <w:tc>
          <w:tcPr>
            <w:tcW w:w="4855" w:type="dxa"/>
          </w:tcPr>
          <w:p w:rsidR="00921816" w:rsidRPr="006F7186" w:rsidRDefault="00921816" w:rsidP="00A67D2D">
            <w:pPr>
              <w:pStyle w:val="Default"/>
              <w:ind w:firstLine="567"/>
              <w:jc w:val="both"/>
              <w:rPr>
                <w:sz w:val="18"/>
                <w:szCs w:val="18"/>
              </w:rPr>
            </w:pPr>
            <w:r w:rsidRPr="006F7186">
              <w:rPr>
                <w:sz w:val="18"/>
                <w:szCs w:val="18"/>
              </w:rPr>
              <w:t xml:space="preserve">Магистральные улицы районного значения </w:t>
            </w:r>
          </w:p>
        </w:tc>
        <w:tc>
          <w:tcPr>
            <w:tcW w:w="4855" w:type="dxa"/>
          </w:tcPr>
          <w:p w:rsidR="00921816" w:rsidRPr="006F7186" w:rsidRDefault="00921816" w:rsidP="00A67D2D">
            <w:pPr>
              <w:pStyle w:val="Default"/>
              <w:ind w:firstLine="567"/>
              <w:jc w:val="both"/>
              <w:rPr>
                <w:sz w:val="18"/>
                <w:szCs w:val="18"/>
              </w:rPr>
            </w:pPr>
            <w:r w:rsidRPr="006F7186">
              <w:rPr>
                <w:sz w:val="18"/>
                <w:szCs w:val="18"/>
              </w:rPr>
              <w:t xml:space="preserve">3 - 4 </w:t>
            </w:r>
          </w:p>
        </w:tc>
      </w:tr>
      <w:tr w:rsidR="00921816" w:rsidRPr="006F7186" w:rsidTr="00A67D2D">
        <w:trPr>
          <w:trHeight w:val="90"/>
        </w:trPr>
        <w:tc>
          <w:tcPr>
            <w:tcW w:w="4855" w:type="dxa"/>
          </w:tcPr>
          <w:p w:rsidR="00921816" w:rsidRPr="006F7186" w:rsidRDefault="00921816" w:rsidP="00A67D2D">
            <w:pPr>
              <w:pStyle w:val="Default"/>
              <w:ind w:firstLine="567"/>
              <w:jc w:val="both"/>
              <w:rPr>
                <w:sz w:val="18"/>
                <w:szCs w:val="18"/>
              </w:rPr>
            </w:pPr>
            <w:r w:rsidRPr="006F7186">
              <w:rPr>
                <w:sz w:val="18"/>
                <w:szCs w:val="18"/>
              </w:rPr>
              <w:t xml:space="preserve">Улицы и дороги местного значения </w:t>
            </w:r>
          </w:p>
        </w:tc>
        <w:tc>
          <w:tcPr>
            <w:tcW w:w="4855" w:type="dxa"/>
          </w:tcPr>
          <w:p w:rsidR="00921816" w:rsidRPr="006F7186" w:rsidRDefault="00921816" w:rsidP="00A67D2D">
            <w:pPr>
              <w:pStyle w:val="Default"/>
              <w:ind w:firstLine="567"/>
              <w:jc w:val="both"/>
              <w:rPr>
                <w:sz w:val="18"/>
                <w:szCs w:val="18"/>
              </w:rPr>
            </w:pPr>
            <w:r w:rsidRPr="006F7186">
              <w:rPr>
                <w:sz w:val="18"/>
                <w:szCs w:val="18"/>
              </w:rPr>
              <w:t xml:space="preserve">2 - 3 </w:t>
            </w:r>
          </w:p>
        </w:tc>
      </w:tr>
      <w:tr w:rsidR="00921816" w:rsidRPr="006F7186" w:rsidTr="00A67D2D">
        <w:trPr>
          <w:trHeight w:val="90"/>
        </w:trPr>
        <w:tc>
          <w:tcPr>
            <w:tcW w:w="4855" w:type="dxa"/>
          </w:tcPr>
          <w:p w:rsidR="00921816" w:rsidRPr="006F7186" w:rsidRDefault="00921816" w:rsidP="00A67D2D">
            <w:pPr>
              <w:pStyle w:val="Default"/>
              <w:ind w:firstLine="567"/>
              <w:jc w:val="both"/>
              <w:rPr>
                <w:sz w:val="18"/>
                <w:szCs w:val="18"/>
              </w:rPr>
            </w:pPr>
            <w:r w:rsidRPr="006F7186">
              <w:rPr>
                <w:sz w:val="18"/>
                <w:szCs w:val="18"/>
              </w:rPr>
              <w:t xml:space="preserve">Проезды </w:t>
            </w:r>
          </w:p>
        </w:tc>
        <w:tc>
          <w:tcPr>
            <w:tcW w:w="4855" w:type="dxa"/>
          </w:tcPr>
          <w:p w:rsidR="00921816" w:rsidRPr="006F7186" w:rsidRDefault="00921816" w:rsidP="00A67D2D">
            <w:pPr>
              <w:pStyle w:val="Default"/>
              <w:ind w:firstLine="567"/>
              <w:jc w:val="both"/>
              <w:rPr>
                <w:sz w:val="18"/>
                <w:szCs w:val="18"/>
              </w:rPr>
            </w:pPr>
            <w:r w:rsidRPr="006F7186">
              <w:rPr>
                <w:sz w:val="18"/>
                <w:szCs w:val="18"/>
              </w:rPr>
              <w:t xml:space="preserve">1,5 - 2 </w:t>
            </w:r>
          </w:p>
        </w:tc>
      </w:tr>
      <w:tr w:rsidR="00921816" w:rsidRPr="006F7186" w:rsidTr="00A67D2D">
        <w:trPr>
          <w:trHeight w:val="90"/>
        </w:trPr>
        <w:tc>
          <w:tcPr>
            <w:tcW w:w="9710" w:type="dxa"/>
            <w:gridSpan w:val="2"/>
          </w:tcPr>
          <w:tbl>
            <w:tblPr>
              <w:tblW w:w="0" w:type="auto"/>
              <w:tblLayout w:type="fixed"/>
              <w:tblLook w:val="0000" w:firstRow="0" w:lastRow="0" w:firstColumn="0" w:lastColumn="0" w:noHBand="0" w:noVBand="0"/>
            </w:tblPr>
            <w:tblGrid>
              <w:gridCol w:w="9358"/>
            </w:tblGrid>
            <w:tr w:rsidR="00921816" w:rsidRPr="006F7186">
              <w:trPr>
                <w:trHeight w:val="354"/>
              </w:trPr>
              <w:tc>
                <w:tcPr>
                  <w:tcW w:w="9358" w:type="dxa"/>
                </w:tcPr>
                <w:p w:rsidR="00921816" w:rsidRPr="006F7186" w:rsidRDefault="00921816" w:rsidP="00A67D2D">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ясенелистый, ясень пенсильванский, ива ломкая шаровидная, вяз гладкий, боярышники, акация желтая </w:t>
                  </w:r>
                </w:p>
              </w:tc>
            </w:tr>
          </w:tbl>
          <w:p w:rsidR="00921816" w:rsidRPr="006F7186" w:rsidRDefault="00921816" w:rsidP="00A67D2D">
            <w:pPr>
              <w:pStyle w:val="Default"/>
              <w:ind w:firstLine="567"/>
              <w:jc w:val="both"/>
              <w:rPr>
                <w:sz w:val="18"/>
                <w:szCs w:val="18"/>
              </w:rPr>
            </w:pPr>
          </w:p>
        </w:tc>
      </w:tr>
    </w:tbl>
    <w:p w:rsidR="006F7186" w:rsidRDefault="006F7186" w:rsidP="006F7186">
      <w:pPr>
        <w:spacing w:after="0"/>
        <w:ind w:firstLine="567"/>
        <w:jc w:val="both"/>
        <w:rPr>
          <w:rFonts w:ascii="Times New Roman" w:hAnsi="Times New Roman"/>
          <w:color w:val="000000"/>
          <w:sz w:val="20"/>
          <w:szCs w:val="20"/>
        </w:rPr>
      </w:pPr>
    </w:p>
    <w:p w:rsidR="00AE67A6" w:rsidRDefault="00AE67A6" w:rsidP="006F7186">
      <w:pPr>
        <w:spacing w:after="0"/>
        <w:ind w:firstLine="567"/>
        <w:jc w:val="both"/>
        <w:rPr>
          <w:rFonts w:ascii="Times New Roman" w:hAnsi="Times New Roman"/>
          <w:color w:val="000000"/>
          <w:sz w:val="20"/>
          <w:szCs w:val="20"/>
        </w:rPr>
      </w:pPr>
    </w:p>
    <w:p w:rsidR="00921816" w:rsidRPr="0080527C" w:rsidRDefault="00921816" w:rsidP="006F7186">
      <w:pPr>
        <w:spacing w:after="0"/>
        <w:ind w:firstLine="567"/>
        <w:jc w:val="both"/>
        <w:rPr>
          <w:rFonts w:ascii="Times New Roman" w:hAnsi="Times New Roman"/>
          <w:sz w:val="20"/>
          <w:szCs w:val="20"/>
        </w:rPr>
      </w:pPr>
      <w:r w:rsidRPr="0080527C">
        <w:rPr>
          <w:rFonts w:ascii="Times New Roman" w:hAnsi="Times New Roman"/>
          <w:color w:val="000000"/>
          <w:sz w:val="20"/>
          <w:szCs w:val="20"/>
        </w:rPr>
        <w:t>Таблица 2. Обеспеченность озелененными территориями участков общественной, жилой, производственной застройки.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402"/>
      </w:tblGrid>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Территории участков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Территории озеленения в %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Детских садов и яслей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Не менее 50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lastRenderedPageBreak/>
              <w:t xml:space="preserve">Школ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Не менее 40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Больниц и лечебных учреждений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50-65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Культурно-просветительных учреждений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20-30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Высших учебных заведений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30-40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Техникумов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Не менее 40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Профтехучилищ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Не менее 40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Жилой застройки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40-60 </w:t>
            </w:r>
          </w:p>
        </w:tc>
      </w:tr>
      <w:tr w:rsidR="00921816" w:rsidRPr="006F7186" w:rsidTr="00A51F51">
        <w:trPr>
          <w:trHeight w:val="90"/>
        </w:trPr>
        <w:tc>
          <w:tcPr>
            <w:tcW w:w="6345"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Производственной застройки *в зависимости от отраслевой направленности </w:t>
            </w:r>
          </w:p>
        </w:tc>
        <w:tc>
          <w:tcPr>
            <w:tcW w:w="3402"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10-15* </w:t>
            </w:r>
          </w:p>
        </w:tc>
      </w:tr>
    </w:tbl>
    <w:p w:rsidR="00AE67A6" w:rsidRDefault="00AE67A6" w:rsidP="006F7186">
      <w:pPr>
        <w:spacing w:after="0"/>
        <w:ind w:firstLine="567"/>
        <w:jc w:val="both"/>
        <w:rPr>
          <w:rFonts w:ascii="Times New Roman" w:hAnsi="Times New Roman"/>
          <w:color w:val="000000"/>
          <w:sz w:val="20"/>
          <w:szCs w:val="20"/>
        </w:rPr>
      </w:pPr>
    </w:p>
    <w:p w:rsidR="00921816" w:rsidRPr="0080527C" w:rsidRDefault="00921816" w:rsidP="006F7186">
      <w:pPr>
        <w:spacing w:after="0"/>
        <w:ind w:firstLine="567"/>
        <w:jc w:val="both"/>
        <w:rPr>
          <w:rFonts w:ascii="Times New Roman" w:hAnsi="Times New Roman"/>
          <w:sz w:val="20"/>
          <w:szCs w:val="20"/>
        </w:rPr>
      </w:pPr>
      <w:r w:rsidRPr="0080527C">
        <w:rPr>
          <w:rFonts w:ascii="Times New Roman" w:hAnsi="Times New Roman"/>
          <w:color w:val="000000"/>
          <w:sz w:val="20"/>
          <w:szCs w:val="20"/>
        </w:rPr>
        <w:t>Таблица 3. Максимальное количество деревьев и кустарников на 1 га озелененной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3"/>
        <w:gridCol w:w="1497"/>
        <w:gridCol w:w="1496"/>
        <w:gridCol w:w="2994"/>
      </w:tblGrid>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Типы объектов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Деревья, шт.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Кустарники, шт. </w:t>
            </w:r>
          </w:p>
        </w:tc>
      </w:tr>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Сады, парки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120-170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800-1000 </w:t>
            </w:r>
          </w:p>
        </w:tc>
      </w:tr>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Скверы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100-130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1000-1300 </w:t>
            </w:r>
          </w:p>
        </w:tc>
      </w:tr>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Бульвары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200-300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1200-1300 </w:t>
            </w:r>
          </w:p>
        </w:tc>
      </w:tr>
      <w:tr w:rsidR="00921816" w:rsidRPr="006F7186" w:rsidTr="00A51F51">
        <w:trPr>
          <w:trHeight w:val="222"/>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Жилая застройка (внутриквартальные, придомовые территории)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100-120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400-800 </w:t>
            </w:r>
          </w:p>
        </w:tc>
      </w:tr>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Детские сады и ясли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160-200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640-800 </w:t>
            </w:r>
          </w:p>
        </w:tc>
      </w:tr>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Школы, клубы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140-180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560-720 </w:t>
            </w:r>
          </w:p>
        </w:tc>
      </w:tr>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Спортивные комплексы, учреждения культуры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100-130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400-520 </w:t>
            </w:r>
          </w:p>
        </w:tc>
      </w:tr>
      <w:tr w:rsidR="00921816" w:rsidRPr="006F7186" w:rsidTr="00A51F51">
        <w:trPr>
          <w:trHeight w:val="90"/>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Больницы и лечебно-профилактические учреждения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180-250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720-1000 </w:t>
            </w:r>
          </w:p>
        </w:tc>
      </w:tr>
      <w:tr w:rsidR="00921816" w:rsidRPr="006F7186" w:rsidTr="00A51F51">
        <w:trPr>
          <w:trHeight w:val="222"/>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Промышленные предприятия </w:t>
            </w:r>
          </w:p>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*в зависимости от профиля предприятия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150-180*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600-720 </w:t>
            </w:r>
          </w:p>
        </w:tc>
      </w:tr>
      <w:tr w:rsidR="00921816" w:rsidRPr="006F7186" w:rsidTr="00A51F51">
        <w:trPr>
          <w:trHeight w:val="222"/>
        </w:trPr>
        <w:tc>
          <w:tcPr>
            <w:tcW w:w="299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Улицы, автомобильные дороги, набережные </w:t>
            </w:r>
          </w:p>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 на 1 км при условии допустимости насаждений </w:t>
            </w:r>
          </w:p>
        </w:tc>
        <w:tc>
          <w:tcPr>
            <w:tcW w:w="2993"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150-180* </w:t>
            </w:r>
          </w:p>
        </w:tc>
        <w:tc>
          <w:tcPr>
            <w:tcW w:w="2994"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600-700 </w:t>
            </w:r>
          </w:p>
        </w:tc>
      </w:tr>
      <w:tr w:rsidR="00921816" w:rsidRPr="006F7186" w:rsidTr="00A51F51">
        <w:trPr>
          <w:trHeight w:val="90"/>
        </w:trPr>
        <w:tc>
          <w:tcPr>
            <w:tcW w:w="4490"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Санитарно-защитные зоны </w:t>
            </w:r>
          </w:p>
        </w:tc>
        <w:tc>
          <w:tcPr>
            <w:tcW w:w="4490" w:type="dxa"/>
            <w:gridSpan w:val="2"/>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В соответствии с СанПиН 2.2.1/2.1.1.1031 </w:t>
            </w:r>
          </w:p>
        </w:tc>
      </w:tr>
    </w:tbl>
    <w:p w:rsidR="00921816" w:rsidRPr="0080527C" w:rsidRDefault="00921816" w:rsidP="006F7186">
      <w:pPr>
        <w:spacing w:after="0"/>
        <w:ind w:firstLine="567"/>
        <w:jc w:val="both"/>
        <w:rPr>
          <w:rFonts w:ascii="Times New Roman" w:hAnsi="Times New Roman"/>
          <w:color w:val="000000"/>
          <w:sz w:val="20"/>
          <w:szCs w:val="20"/>
        </w:rPr>
      </w:pPr>
    </w:p>
    <w:p w:rsidR="00921816" w:rsidRPr="0080527C" w:rsidRDefault="00921816" w:rsidP="006F7186">
      <w:pPr>
        <w:spacing w:after="0"/>
        <w:ind w:firstLine="567"/>
        <w:jc w:val="both"/>
        <w:rPr>
          <w:rFonts w:ascii="Times New Roman" w:hAnsi="Times New Roman"/>
          <w:sz w:val="20"/>
          <w:szCs w:val="20"/>
        </w:rPr>
      </w:pPr>
      <w:r w:rsidRPr="0080527C">
        <w:rPr>
          <w:rFonts w:ascii="Times New Roman" w:hAnsi="Times New Roman"/>
          <w:color w:val="000000"/>
          <w:sz w:val="20"/>
          <w:szCs w:val="20"/>
        </w:rPr>
        <w:t>Таблица 4. Доля цветников на озелененных территориях объектов рекреации.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4863"/>
      </w:tblGrid>
      <w:tr w:rsidR="00921816" w:rsidRPr="006F7186" w:rsidTr="00A51F51">
        <w:trPr>
          <w:trHeight w:val="90"/>
        </w:trPr>
        <w:tc>
          <w:tcPr>
            <w:tcW w:w="4361"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Виды объектов </w:t>
            </w:r>
          </w:p>
        </w:tc>
        <w:tc>
          <w:tcPr>
            <w:tcW w:w="486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Удельный вес цветников от площади озеленения в % * </w:t>
            </w:r>
          </w:p>
        </w:tc>
      </w:tr>
      <w:tr w:rsidR="00921816" w:rsidRPr="006F7186" w:rsidTr="00A51F51">
        <w:trPr>
          <w:trHeight w:val="90"/>
        </w:trPr>
        <w:tc>
          <w:tcPr>
            <w:tcW w:w="4361"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Парки </w:t>
            </w:r>
          </w:p>
        </w:tc>
        <w:tc>
          <w:tcPr>
            <w:tcW w:w="486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2,0-2,5 </w:t>
            </w:r>
          </w:p>
        </w:tc>
      </w:tr>
      <w:tr w:rsidR="00921816" w:rsidRPr="006F7186" w:rsidTr="00A51F51">
        <w:trPr>
          <w:trHeight w:val="90"/>
        </w:trPr>
        <w:tc>
          <w:tcPr>
            <w:tcW w:w="4361"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Сады </w:t>
            </w:r>
          </w:p>
        </w:tc>
        <w:tc>
          <w:tcPr>
            <w:tcW w:w="486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2,5-3,0 </w:t>
            </w:r>
          </w:p>
        </w:tc>
      </w:tr>
      <w:tr w:rsidR="00921816" w:rsidRPr="006F7186" w:rsidTr="00A51F51">
        <w:trPr>
          <w:trHeight w:val="90"/>
        </w:trPr>
        <w:tc>
          <w:tcPr>
            <w:tcW w:w="4361"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Скверы </w:t>
            </w:r>
          </w:p>
        </w:tc>
        <w:tc>
          <w:tcPr>
            <w:tcW w:w="486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4,0-5,0 </w:t>
            </w:r>
          </w:p>
        </w:tc>
      </w:tr>
      <w:tr w:rsidR="00921816" w:rsidRPr="006F7186" w:rsidTr="00A51F51">
        <w:trPr>
          <w:trHeight w:val="90"/>
        </w:trPr>
        <w:tc>
          <w:tcPr>
            <w:tcW w:w="4361"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Бульвары </w:t>
            </w:r>
          </w:p>
        </w:tc>
        <w:tc>
          <w:tcPr>
            <w:tcW w:w="4863" w:type="dxa"/>
          </w:tcPr>
          <w:p w:rsidR="00921816" w:rsidRPr="006F7186" w:rsidRDefault="00921816" w:rsidP="00A51F5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3,0-4,0 </w:t>
            </w:r>
          </w:p>
        </w:tc>
      </w:tr>
    </w:tbl>
    <w:p w:rsidR="00921816" w:rsidRPr="0080527C" w:rsidRDefault="00921816" w:rsidP="00A51F51">
      <w:pPr>
        <w:pStyle w:val="Default"/>
        <w:rPr>
          <w:sz w:val="20"/>
          <w:szCs w:val="20"/>
        </w:rPr>
      </w:pPr>
      <w:r w:rsidRPr="0080527C">
        <w:rPr>
          <w:sz w:val="20"/>
          <w:szCs w:val="20"/>
        </w:rPr>
        <w:t xml:space="preserve">* в том числе не менее половины от площади цветников следует формировать из многолетников </w:t>
      </w:r>
    </w:p>
    <w:p w:rsidR="006F7186" w:rsidRDefault="006F7186" w:rsidP="006F7186">
      <w:pPr>
        <w:spacing w:after="0"/>
        <w:ind w:firstLine="567"/>
        <w:rPr>
          <w:rFonts w:ascii="Times New Roman" w:hAnsi="Times New Roman"/>
          <w:sz w:val="20"/>
          <w:szCs w:val="20"/>
        </w:rPr>
      </w:pPr>
    </w:p>
    <w:p w:rsidR="00921816" w:rsidRPr="0080527C" w:rsidRDefault="00921816" w:rsidP="006F7186">
      <w:pPr>
        <w:spacing w:after="0"/>
        <w:ind w:firstLine="567"/>
        <w:rPr>
          <w:rFonts w:ascii="Times New Roman" w:hAnsi="Times New Roman"/>
          <w:sz w:val="20"/>
          <w:szCs w:val="20"/>
        </w:rPr>
      </w:pPr>
      <w:r w:rsidRPr="0080527C">
        <w:rPr>
          <w:rFonts w:ascii="Times New Roman" w:hAnsi="Times New Roman"/>
          <w:sz w:val="20"/>
          <w:szCs w:val="20"/>
        </w:rPr>
        <w:t>Таблица 5. Виды рекомендованных растений в различных категориях насаждений.</w:t>
      </w:r>
    </w:p>
    <w:tbl>
      <w:tblPr>
        <w:tblW w:w="102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0"/>
        <w:gridCol w:w="1324"/>
        <w:gridCol w:w="1341"/>
        <w:gridCol w:w="1366"/>
        <w:gridCol w:w="1758"/>
        <w:gridCol w:w="1527"/>
      </w:tblGrid>
      <w:tr w:rsidR="00921816" w:rsidRPr="006F7186" w:rsidTr="00BE52A5">
        <w:tc>
          <w:tcPr>
            <w:tcW w:w="2977" w:type="dxa"/>
            <w:vMerge w:val="restart"/>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Название растений</w:t>
            </w:r>
          </w:p>
        </w:tc>
        <w:tc>
          <w:tcPr>
            <w:tcW w:w="7229" w:type="dxa"/>
            <w:gridSpan w:val="5"/>
          </w:tcPr>
          <w:p w:rsidR="00921816" w:rsidRPr="006F7186" w:rsidRDefault="00921816" w:rsidP="00BE52A5">
            <w:pPr>
              <w:spacing w:after="0" w:line="240" w:lineRule="auto"/>
              <w:jc w:val="center"/>
              <w:rPr>
                <w:rFonts w:ascii="Times New Roman" w:hAnsi="Times New Roman"/>
                <w:sz w:val="18"/>
                <w:szCs w:val="18"/>
              </w:rPr>
            </w:pPr>
            <w:r w:rsidRPr="006F7186">
              <w:rPr>
                <w:rFonts w:ascii="Times New Roman" w:hAnsi="Times New Roman"/>
                <w:color w:val="000000"/>
                <w:sz w:val="18"/>
                <w:szCs w:val="18"/>
              </w:rPr>
              <w:t>Категории насаждений</w:t>
            </w:r>
          </w:p>
        </w:tc>
      </w:tr>
      <w:tr w:rsidR="00921816" w:rsidRPr="006F7186" w:rsidTr="00BE52A5">
        <w:tc>
          <w:tcPr>
            <w:tcW w:w="2977" w:type="dxa"/>
            <w:vMerge/>
          </w:tcPr>
          <w:p w:rsidR="00921816" w:rsidRPr="006F7186" w:rsidRDefault="00921816" w:rsidP="00BE52A5">
            <w:pPr>
              <w:spacing w:after="0" w:line="240" w:lineRule="auto"/>
              <w:rPr>
                <w:rFonts w:ascii="Times New Roman" w:hAnsi="Times New Roman"/>
                <w:sz w:val="18"/>
                <w:szCs w:val="18"/>
              </w:rPr>
            </w:pPr>
          </w:p>
        </w:tc>
        <w:tc>
          <w:tcPr>
            <w:tcW w:w="4101" w:type="dxa"/>
            <w:gridSpan w:val="3"/>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Общего пользования</w:t>
            </w:r>
          </w:p>
        </w:tc>
        <w:tc>
          <w:tcPr>
            <w:tcW w:w="1587"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Ограниченного пользования</w:t>
            </w:r>
          </w:p>
        </w:tc>
        <w:tc>
          <w:tcPr>
            <w:tcW w:w="1541"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Специального назначения</w:t>
            </w:r>
          </w:p>
        </w:tc>
      </w:tr>
      <w:tr w:rsidR="00921816" w:rsidRPr="006F7186" w:rsidTr="00BE52A5">
        <w:tc>
          <w:tcPr>
            <w:tcW w:w="2977" w:type="dxa"/>
            <w:vMerge/>
          </w:tcPr>
          <w:p w:rsidR="00921816" w:rsidRPr="006F7186" w:rsidRDefault="00921816" w:rsidP="00BE52A5">
            <w:pPr>
              <w:spacing w:after="0" w:line="240" w:lineRule="auto"/>
              <w:rPr>
                <w:rFonts w:ascii="Times New Roman" w:hAnsi="Times New Roman"/>
                <w:sz w:val="18"/>
                <w:szCs w:val="18"/>
              </w:rPr>
            </w:pPr>
          </w:p>
        </w:tc>
        <w:tc>
          <w:tcPr>
            <w:tcW w:w="1367"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Сады, парки</w:t>
            </w:r>
          </w:p>
        </w:tc>
        <w:tc>
          <w:tcPr>
            <w:tcW w:w="1367"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Скверы, бульвары</w:t>
            </w:r>
          </w:p>
        </w:tc>
        <w:tc>
          <w:tcPr>
            <w:tcW w:w="1367"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Улицы и при общественных учреждениях</w:t>
            </w:r>
          </w:p>
        </w:tc>
        <w:tc>
          <w:tcPr>
            <w:tcW w:w="1587"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Внутриквартальные территории</w:t>
            </w:r>
          </w:p>
        </w:tc>
        <w:tc>
          <w:tcPr>
            <w:tcW w:w="1541"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color w:val="000000"/>
                <w:sz w:val="18"/>
                <w:szCs w:val="18"/>
              </w:rPr>
              <w:t>Специальные территории</w:t>
            </w:r>
          </w:p>
        </w:tc>
      </w:tr>
      <w:tr w:rsidR="00170F69" w:rsidRPr="006F7186" w:rsidTr="00170F69">
        <w:tc>
          <w:tcPr>
            <w:tcW w:w="2977" w:type="dxa"/>
            <w:vAlign w:val="center"/>
          </w:tcPr>
          <w:p w:rsidR="00170F69" w:rsidRPr="006F7186" w:rsidRDefault="00170F69" w:rsidP="00170F69">
            <w:pPr>
              <w:spacing w:after="0" w:line="240" w:lineRule="auto"/>
              <w:jc w:val="center"/>
              <w:rPr>
                <w:rFonts w:ascii="Times New Roman" w:hAnsi="Times New Roman"/>
                <w:sz w:val="18"/>
                <w:szCs w:val="18"/>
              </w:rPr>
            </w:pPr>
            <w:r w:rsidRPr="006F7186">
              <w:rPr>
                <w:rFonts w:ascii="Times New Roman" w:hAnsi="Times New Roman"/>
                <w:sz w:val="18"/>
                <w:szCs w:val="18"/>
              </w:rPr>
              <w:t>1</w:t>
            </w:r>
          </w:p>
        </w:tc>
        <w:tc>
          <w:tcPr>
            <w:tcW w:w="1367" w:type="dxa"/>
            <w:vAlign w:val="center"/>
          </w:tcPr>
          <w:p w:rsidR="00170F69" w:rsidRPr="006F7186" w:rsidRDefault="00170F69" w:rsidP="00170F69">
            <w:pPr>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2</w:t>
            </w:r>
          </w:p>
        </w:tc>
        <w:tc>
          <w:tcPr>
            <w:tcW w:w="1367" w:type="dxa"/>
            <w:vAlign w:val="center"/>
          </w:tcPr>
          <w:p w:rsidR="00170F69" w:rsidRPr="006F7186" w:rsidRDefault="00170F69" w:rsidP="00170F69">
            <w:pPr>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3</w:t>
            </w:r>
          </w:p>
        </w:tc>
        <w:tc>
          <w:tcPr>
            <w:tcW w:w="1367" w:type="dxa"/>
            <w:vAlign w:val="center"/>
          </w:tcPr>
          <w:p w:rsidR="00170F69" w:rsidRPr="006F7186" w:rsidRDefault="00170F69" w:rsidP="00170F69">
            <w:pPr>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4</w:t>
            </w:r>
          </w:p>
        </w:tc>
        <w:tc>
          <w:tcPr>
            <w:tcW w:w="1587" w:type="dxa"/>
            <w:vAlign w:val="center"/>
          </w:tcPr>
          <w:p w:rsidR="00170F69" w:rsidRPr="006F7186" w:rsidRDefault="00170F69" w:rsidP="00170F69">
            <w:pPr>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5</w:t>
            </w:r>
          </w:p>
        </w:tc>
        <w:tc>
          <w:tcPr>
            <w:tcW w:w="1541" w:type="dxa"/>
            <w:vAlign w:val="center"/>
          </w:tcPr>
          <w:p w:rsidR="00170F69" w:rsidRPr="006F7186" w:rsidRDefault="00170F69" w:rsidP="00170F69">
            <w:pPr>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6</w:t>
            </w:r>
          </w:p>
        </w:tc>
      </w:tr>
      <w:tr w:rsidR="00921816" w:rsidRPr="006F7186" w:rsidTr="00BE52A5">
        <w:tc>
          <w:tcPr>
            <w:tcW w:w="2977" w:type="dxa"/>
          </w:tcPr>
          <w:p w:rsidR="00921816" w:rsidRPr="006F7186" w:rsidRDefault="00921816" w:rsidP="00BE52A5">
            <w:pPr>
              <w:spacing w:after="0" w:line="240" w:lineRule="auto"/>
              <w:rPr>
                <w:rFonts w:ascii="Times New Roman" w:hAnsi="Times New Roman"/>
                <w:sz w:val="18"/>
                <w:szCs w:val="18"/>
              </w:rPr>
            </w:pPr>
            <w:r w:rsidRPr="006F7186">
              <w:rPr>
                <w:rFonts w:ascii="Times New Roman" w:hAnsi="Times New Roman"/>
                <w:sz w:val="18"/>
                <w:szCs w:val="18"/>
              </w:rPr>
              <w:t>ДЕРЕВЬЯ</w:t>
            </w:r>
          </w:p>
        </w:tc>
        <w:tc>
          <w:tcPr>
            <w:tcW w:w="1367" w:type="dxa"/>
          </w:tcPr>
          <w:p w:rsidR="00921816" w:rsidRPr="006F7186" w:rsidRDefault="00921816" w:rsidP="00BE52A5">
            <w:pPr>
              <w:spacing w:after="0" w:line="240" w:lineRule="auto"/>
              <w:rPr>
                <w:rFonts w:ascii="Times New Roman" w:hAnsi="Times New Roman"/>
                <w:color w:val="000000"/>
                <w:sz w:val="18"/>
                <w:szCs w:val="18"/>
              </w:rPr>
            </w:pPr>
          </w:p>
        </w:tc>
        <w:tc>
          <w:tcPr>
            <w:tcW w:w="1367" w:type="dxa"/>
          </w:tcPr>
          <w:p w:rsidR="00921816" w:rsidRPr="006F7186" w:rsidRDefault="00921816" w:rsidP="00BE52A5">
            <w:pPr>
              <w:spacing w:after="0" w:line="240" w:lineRule="auto"/>
              <w:rPr>
                <w:rFonts w:ascii="Times New Roman" w:hAnsi="Times New Roman"/>
                <w:color w:val="000000"/>
                <w:sz w:val="18"/>
                <w:szCs w:val="18"/>
              </w:rPr>
            </w:pPr>
          </w:p>
        </w:tc>
        <w:tc>
          <w:tcPr>
            <w:tcW w:w="1367" w:type="dxa"/>
          </w:tcPr>
          <w:p w:rsidR="00921816" w:rsidRPr="006F7186" w:rsidRDefault="00921816" w:rsidP="00BE52A5">
            <w:pPr>
              <w:spacing w:after="0" w:line="240" w:lineRule="auto"/>
              <w:rPr>
                <w:rFonts w:ascii="Times New Roman" w:hAnsi="Times New Roman"/>
                <w:color w:val="000000"/>
                <w:sz w:val="18"/>
                <w:szCs w:val="18"/>
              </w:rPr>
            </w:pPr>
          </w:p>
        </w:tc>
        <w:tc>
          <w:tcPr>
            <w:tcW w:w="1587" w:type="dxa"/>
          </w:tcPr>
          <w:p w:rsidR="00921816" w:rsidRPr="006F7186" w:rsidRDefault="00921816" w:rsidP="00BE52A5">
            <w:pPr>
              <w:spacing w:after="0" w:line="240" w:lineRule="auto"/>
              <w:rPr>
                <w:rFonts w:ascii="Times New Roman" w:hAnsi="Times New Roman"/>
                <w:color w:val="000000"/>
                <w:sz w:val="18"/>
                <w:szCs w:val="18"/>
              </w:rPr>
            </w:pPr>
          </w:p>
        </w:tc>
        <w:tc>
          <w:tcPr>
            <w:tcW w:w="1541" w:type="dxa"/>
          </w:tcPr>
          <w:p w:rsidR="00921816" w:rsidRPr="006F7186" w:rsidRDefault="00921816" w:rsidP="00BE52A5">
            <w:pPr>
              <w:spacing w:after="0" w:line="240" w:lineRule="auto"/>
              <w:rPr>
                <w:rFonts w:ascii="Times New Roman" w:hAnsi="Times New Roman"/>
                <w:color w:val="000000"/>
                <w:sz w:val="18"/>
                <w:szCs w:val="18"/>
              </w:rPr>
            </w:pP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Ель колючая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с орг. ул.авто.дор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Лиственница русская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с орг. ул.авто.дор.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Туя западная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только ул., с огр.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Белая акация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Береза повислая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только ул., с огр.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Боярышник даурский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Боярышник кроваво-красный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Боярышник Максимовича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Боярышник полумягкий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Боярышник приречный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Вишня обыкновенная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Вяз гладкий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Вяз приземистый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Груша обыкновенная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Груша уссурийская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Дуб красный (северный)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с орг. ул.авто.дор.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lastRenderedPageBreak/>
              <w:t xml:space="preserve">Дуб черешчатый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с орг. </w:t>
            </w:r>
          </w:p>
        </w:tc>
        <w:tc>
          <w:tcPr>
            <w:tcW w:w="1541" w:type="dxa"/>
          </w:tcPr>
          <w:p w:rsidR="00921816" w:rsidRPr="006F7186" w:rsidRDefault="00921816">
            <w:pPr>
              <w:pStyle w:val="Default"/>
              <w:rPr>
                <w:sz w:val="18"/>
                <w:szCs w:val="18"/>
              </w:rPr>
            </w:pPr>
            <w:r w:rsidRPr="006F7186">
              <w:rPr>
                <w:sz w:val="18"/>
                <w:szCs w:val="18"/>
              </w:rPr>
              <w:t xml:space="preserve">+ с орг. ул.авто.дор.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Ива белая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бульв с орг. </w:t>
            </w:r>
          </w:p>
        </w:tc>
        <w:tc>
          <w:tcPr>
            <w:tcW w:w="1367" w:type="dxa"/>
          </w:tcPr>
          <w:p w:rsidR="00921816" w:rsidRPr="006F7186" w:rsidRDefault="00921816">
            <w:pPr>
              <w:pStyle w:val="Default"/>
              <w:rPr>
                <w:sz w:val="18"/>
                <w:szCs w:val="18"/>
              </w:rPr>
            </w:pPr>
            <w:r w:rsidRPr="006F7186">
              <w:rPr>
                <w:sz w:val="18"/>
                <w:szCs w:val="18"/>
              </w:rPr>
              <w:t xml:space="preserve">+ только ул.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Ива ломкая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Ива ломкая (шаровидная)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Клен остролистный и его формы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Клен серебристый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бульв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Клен татарский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Конский каштан обыкновенный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Липа голландская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Липа мелколистная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Липа крупнолистная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Лох узколистный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Орех маньчжурский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бульв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с орг. ул.авто.дор.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Рябина гибридная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Рябина обыкновенная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Рябина обыкновенная (плакучая)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только для улиц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Тополь бальзамический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с орг.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Тополь белый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бульв с орг. </w:t>
            </w:r>
          </w:p>
        </w:tc>
        <w:tc>
          <w:tcPr>
            <w:tcW w:w="1367" w:type="dxa"/>
          </w:tcPr>
          <w:p w:rsidR="00921816" w:rsidRPr="006F7186" w:rsidRDefault="00921816">
            <w:pPr>
              <w:pStyle w:val="Default"/>
              <w:rPr>
                <w:sz w:val="18"/>
                <w:szCs w:val="18"/>
              </w:rPr>
            </w:pPr>
            <w:r w:rsidRPr="006F7186">
              <w:rPr>
                <w:sz w:val="18"/>
                <w:szCs w:val="18"/>
              </w:rPr>
              <w:t xml:space="preserve">+ только для улиц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Тополь берлинский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Тополь канадский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Тополь китайский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бульв с орг. </w:t>
            </w:r>
          </w:p>
        </w:tc>
        <w:tc>
          <w:tcPr>
            <w:tcW w:w="1367" w:type="dxa"/>
          </w:tcPr>
          <w:p w:rsidR="00921816" w:rsidRPr="006F7186" w:rsidRDefault="00921816">
            <w:pPr>
              <w:pStyle w:val="Default"/>
              <w:rPr>
                <w:sz w:val="18"/>
                <w:szCs w:val="18"/>
              </w:rPr>
            </w:pPr>
            <w:r w:rsidRPr="006F7186">
              <w:rPr>
                <w:sz w:val="18"/>
                <w:szCs w:val="18"/>
              </w:rPr>
              <w:t xml:space="preserve">+ только для улиц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Тополь советский (пирамидальный)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Тополь черный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с орг. </w:t>
            </w:r>
          </w:p>
        </w:tc>
        <w:tc>
          <w:tcPr>
            <w:tcW w:w="1541" w:type="dxa"/>
          </w:tcPr>
          <w:p w:rsidR="00921816" w:rsidRPr="006F7186" w:rsidRDefault="00921816">
            <w:pPr>
              <w:pStyle w:val="Default"/>
              <w:rPr>
                <w:sz w:val="18"/>
                <w:szCs w:val="18"/>
              </w:rPr>
            </w:pPr>
            <w:r w:rsidRPr="006F7186">
              <w:rPr>
                <w:sz w:val="18"/>
                <w:szCs w:val="18"/>
              </w:rPr>
              <w:t xml:space="preserve">+ с орг.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Черемуха обыкновенная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с орг. </w:t>
            </w:r>
          </w:p>
        </w:tc>
        <w:tc>
          <w:tcPr>
            <w:tcW w:w="1541" w:type="dxa"/>
          </w:tcPr>
          <w:p w:rsidR="00921816" w:rsidRPr="006F7186" w:rsidRDefault="00921816">
            <w:pPr>
              <w:pStyle w:val="Default"/>
              <w:rPr>
                <w:sz w:val="18"/>
                <w:szCs w:val="18"/>
              </w:rPr>
            </w:pPr>
            <w:r w:rsidRPr="006F7186">
              <w:rPr>
                <w:sz w:val="18"/>
                <w:szCs w:val="18"/>
              </w:rPr>
              <w:t xml:space="preserve">+ с орг.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Яблоня домашняя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Яблоня Недзведского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Яблоня ягодная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Ясень пенсильванский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Ясень обыкновенный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170F69" w:rsidRPr="006F7186" w:rsidTr="00170F69">
        <w:tc>
          <w:tcPr>
            <w:tcW w:w="2977" w:type="dxa"/>
            <w:vAlign w:val="center"/>
          </w:tcPr>
          <w:p w:rsidR="00170F69" w:rsidRPr="006F7186" w:rsidRDefault="00170F69" w:rsidP="00170F69">
            <w:pPr>
              <w:pStyle w:val="Default"/>
              <w:jc w:val="center"/>
              <w:rPr>
                <w:sz w:val="18"/>
                <w:szCs w:val="18"/>
              </w:rPr>
            </w:pPr>
            <w:r w:rsidRPr="006F7186">
              <w:rPr>
                <w:sz w:val="18"/>
                <w:szCs w:val="18"/>
              </w:rPr>
              <w:t>1</w:t>
            </w:r>
          </w:p>
        </w:tc>
        <w:tc>
          <w:tcPr>
            <w:tcW w:w="1367" w:type="dxa"/>
            <w:vAlign w:val="center"/>
          </w:tcPr>
          <w:p w:rsidR="00170F69" w:rsidRPr="006F7186" w:rsidRDefault="00170F69" w:rsidP="00170F69">
            <w:pPr>
              <w:pStyle w:val="Default"/>
              <w:jc w:val="center"/>
              <w:rPr>
                <w:sz w:val="18"/>
                <w:szCs w:val="18"/>
              </w:rPr>
            </w:pPr>
            <w:r w:rsidRPr="006F7186">
              <w:rPr>
                <w:sz w:val="18"/>
                <w:szCs w:val="18"/>
              </w:rPr>
              <w:t>2</w:t>
            </w:r>
          </w:p>
        </w:tc>
        <w:tc>
          <w:tcPr>
            <w:tcW w:w="1367" w:type="dxa"/>
            <w:vAlign w:val="center"/>
          </w:tcPr>
          <w:p w:rsidR="00170F69" w:rsidRPr="006F7186" w:rsidRDefault="00170F69" w:rsidP="00170F69">
            <w:pPr>
              <w:pStyle w:val="Default"/>
              <w:jc w:val="center"/>
              <w:rPr>
                <w:sz w:val="18"/>
                <w:szCs w:val="18"/>
              </w:rPr>
            </w:pPr>
            <w:r w:rsidRPr="006F7186">
              <w:rPr>
                <w:sz w:val="18"/>
                <w:szCs w:val="18"/>
              </w:rPr>
              <w:t>3</w:t>
            </w:r>
          </w:p>
        </w:tc>
        <w:tc>
          <w:tcPr>
            <w:tcW w:w="1367" w:type="dxa"/>
            <w:vAlign w:val="center"/>
          </w:tcPr>
          <w:p w:rsidR="00170F69" w:rsidRPr="006F7186" w:rsidRDefault="00170F69" w:rsidP="00170F69">
            <w:pPr>
              <w:pStyle w:val="Default"/>
              <w:jc w:val="center"/>
              <w:rPr>
                <w:sz w:val="18"/>
                <w:szCs w:val="18"/>
              </w:rPr>
            </w:pPr>
            <w:r w:rsidRPr="006F7186">
              <w:rPr>
                <w:sz w:val="18"/>
                <w:szCs w:val="18"/>
              </w:rPr>
              <w:t>4</w:t>
            </w:r>
          </w:p>
        </w:tc>
        <w:tc>
          <w:tcPr>
            <w:tcW w:w="1587" w:type="dxa"/>
            <w:vAlign w:val="center"/>
          </w:tcPr>
          <w:p w:rsidR="00170F69" w:rsidRPr="006F7186" w:rsidRDefault="00170F69" w:rsidP="00170F69">
            <w:pPr>
              <w:pStyle w:val="Default"/>
              <w:jc w:val="center"/>
              <w:rPr>
                <w:sz w:val="18"/>
                <w:szCs w:val="18"/>
              </w:rPr>
            </w:pPr>
            <w:r w:rsidRPr="006F7186">
              <w:rPr>
                <w:sz w:val="18"/>
                <w:szCs w:val="18"/>
              </w:rPr>
              <w:t>5</w:t>
            </w:r>
          </w:p>
        </w:tc>
        <w:tc>
          <w:tcPr>
            <w:tcW w:w="1541" w:type="dxa"/>
            <w:vAlign w:val="center"/>
          </w:tcPr>
          <w:p w:rsidR="00170F69" w:rsidRPr="006F7186" w:rsidRDefault="00170F69" w:rsidP="00170F69">
            <w:pPr>
              <w:pStyle w:val="Default"/>
              <w:jc w:val="center"/>
              <w:rPr>
                <w:sz w:val="18"/>
                <w:szCs w:val="18"/>
              </w:rPr>
            </w:pPr>
            <w:r w:rsidRPr="006F7186">
              <w:rPr>
                <w:sz w:val="18"/>
                <w:szCs w:val="18"/>
              </w:rPr>
              <w:t>6</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КУСТАРНИКИ</w:t>
            </w:r>
          </w:p>
        </w:tc>
        <w:tc>
          <w:tcPr>
            <w:tcW w:w="1367" w:type="dxa"/>
          </w:tcPr>
          <w:p w:rsidR="00921816" w:rsidRPr="006F7186" w:rsidRDefault="00921816">
            <w:pPr>
              <w:pStyle w:val="Default"/>
              <w:rPr>
                <w:sz w:val="18"/>
                <w:szCs w:val="18"/>
              </w:rPr>
            </w:pPr>
          </w:p>
        </w:tc>
        <w:tc>
          <w:tcPr>
            <w:tcW w:w="1367" w:type="dxa"/>
          </w:tcPr>
          <w:p w:rsidR="00921816" w:rsidRPr="006F7186" w:rsidRDefault="00921816">
            <w:pPr>
              <w:pStyle w:val="Default"/>
              <w:rPr>
                <w:sz w:val="18"/>
                <w:szCs w:val="18"/>
              </w:rPr>
            </w:pPr>
          </w:p>
        </w:tc>
        <w:tc>
          <w:tcPr>
            <w:tcW w:w="1367" w:type="dxa"/>
          </w:tcPr>
          <w:p w:rsidR="00921816" w:rsidRPr="006F7186" w:rsidRDefault="00921816">
            <w:pPr>
              <w:pStyle w:val="Default"/>
              <w:rPr>
                <w:sz w:val="18"/>
                <w:szCs w:val="18"/>
              </w:rPr>
            </w:pPr>
          </w:p>
        </w:tc>
        <w:tc>
          <w:tcPr>
            <w:tcW w:w="1587" w:type="dxa"/>
          </w:tcPr>
          <w:p w:rsidR="00921816" w:rsidRPr="006F7186" w:rsidRDefault="00921816">
            <w:pPr>
              <w:pStyle w:val="Default"/>
              <w:rPr>
                <w:sz w:val="18"/>
                <w:szCs w:val="18"/>
              </w:rPr>
            </w:pPr>
          </w:p>
        </w:tc>
        <w:tc>
          <w:tcPr>
            <w:tcW w:w="1541" w:type="dxa"/>
          </w:tcPr>
          <w:p w:rsidR="00921816" w:rsidRPr="006F7186" w:rsidRDefault="00921816">
            <w:pPr>
              <w:pStyle w:val="Default"/>
              <w:rPr>
                <w:sz w:val="18"/>
                <w:szCs w:val="18"/>
              </w:rPr>
            </w:pP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Барбарис обыкновенный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Барбарис обыкновенный (пурпурный)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Барбарис Тунберга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Бирючина обыкновенная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Вишня войлочная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Дерен белый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Карагана древовидная (акация желтая)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Карагана кустарник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Кизильник обыкновенный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Жимолость (виды)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Ирга (виды)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Калина гордовина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Калина обыкновенная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бульв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Кизильник блестящий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Пузыреплодник калинолистный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Роза (виды)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с орг.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Сирень венгерская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Сирень обыкновенная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Смородина альпийская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Смородина золотистая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Снежноягодник белый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Спирея (виды)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Форзичия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Чубушник венечный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с орг.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r w:rsidR="00921816" w:rsidRPr="006F7186" w:rsidTr="00BE52A5">
        <w:tc>
          <w:tcPr>
            <w:tcW w:w="2977" w:type="dxa"/>
          </w:tcPr>
          <w:p w:rsidR="00921816" w:rsidRPr="006F7186" w:rsidRDefault="00921816">
            <w:pPr>
              <w:pStyle w:val="Default"/>
              <w:rPr>
                <w:sz w:val="18"/>
                <w:szCs w:val="18"/>
              </w:rPr>
            </w:pPr>
            <w:r w:rsidRPr="006F7186">
              <w:rPr>
                <w:sz w:val="18"/>
                <w:szCs w:val="18"/>
              </w:rPr>
              <w:t>ЛИАНЫ</w:t>
            </w:r>
          </w:p>
        </w:tc>
        <w:tc>
          <w:tcPr>
            <w:tcW w:w="1367" w:type="dxa"/>
          </w:tcPr>
          <w:p w:rsidR="00921816" w:rsidRPr="006F7186" w:rsidRDefault="00921816">
            <w:pPr>
              <w:pStyle w:val="Default"/>
              <w:rPr>
                <w:sz w:val="18"/>
                <w:szCs w:val="18"/>
              </w:rPr>
            </w:pPr>
          </w:p>
        </w:tc>
        <w:tc>
          <w:tcPr>
            <w:tcW w:w="1367" w:type="dxa"/>
          </w:tcPr>
          <w:p w:rsidR="00921816" w:rsidRPr="006F7186" w:rsidRDefault="00921816">
            <w:pPr>
              <w:pStyle w:val="Default"/>
              <w:rPr>
                <w:sz w:val="18"/>
                <w:szCs w:val="18"/>
              </w:rPr>
            </w:pPr>
          </w:p>
        </w:tc>
        <w:tc>
          <w:tcPr>
            <w:tcW w:w="1367" w:type="dxa"/>
          </w:tcPr>
          <w:p w:rsidR="00921816" w:rsidRPr="006F7186" w:rsidRDefault="00921816">
            <w:pPr>
              <w:pStyle w:val="Default"/>
              <w:rPr>
                <w:sz w:val="18"/>
                <w:szCs w:val="18"/>
              </w:rPr>
            </w:pPr>
          </w:p>
        </w:tc>
        <w:tc>
          <w:tcPr>
            <w:tcW w:w="1587" w:type="dxa"/>
          </w:tcPr>
          <w:p w:rsidR="00921816" w:rsidRPr="006F7186" w:rsidRDefault="00921816">
            <w:pPr>
              <w:pStyle w:val="Default"/>
              <w:rPr>
                <w:sz w:val="18"/>
                <w:szCs w:val="18"/>
              </w:rPr>
            </w:pPr>
          </w:p>
        </w:tc>
        <w:tc>
          <w:tcPr>
            <w:tcW w:w="1541" w:type="dxa"/>
          </w:tcPr>
          <w:p w:rsidR="00921816" w:rsidRPr="006F7186" w:rsidRDefault="00921816">
            <w:pPr>
              <w:pStyle w:val="Default"/>
              <w:rPr>
                <w:sz w:val="18"/>
                <w:szCs w:val="18"/>
              </w:rPr>
            </w:pPr>
          </w:p>
        </w:tc>
      </w:tr>
      <w:tr w:rsidR="00921816" w:rsidRPr="006F7186" w:rsidTr="00BE52A5">
        <w:tc>
          <w:tcPr>
            <w:tcW w:w="2977" w:type="dxa"/>
          </w:tcPr>
          <w:p w:rsidR="00921816" w:rsidRPr="006F7186" w:rsidRDefault="00921816">
            <w:pPr>
              <w:pStyle w:val="Default"/>
              <w:rPr>
                <w:sz w:val="18"/>
                <w:szCs w:val="18"/>
              </w:rPr>
            </w:pPr>
            <w:r w:rsidRPr="006F7186">
              <w:rPr>
                <w:sz w:val="18"/>
                <w:szCs w:val="18"/>
              </w:rPr>
              <w:t xml:space="preserve">Девичий виноград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367" w:type="dxa"/>
          </w:tcPr>
          <w:p w:rsidR="00921816" w:rsidRPr="006F7186" w:rsidRDefault="00921816">
            <w:pPr>
              <w:pStyle w:val="Default"/>
              <w:rPr>
                <w:sz w:val="18"/>
                <w:szCs w:val="18"/>
              </w:rPr>
            </w:pPr>
            <w:r w:rsidRPr="006F7186">
              <w:rPr>
                <w:sz w:val="18"/>
                <w:szCs w:val="18"/>
              </w:rPr>
              <w:t xml:space="preserve">- </w:t>
            </w:r>
          </w:p>
        </w:tc>
        <w:tc>
          <w:tcPr>
            <w:tcW w:w="1587" w:type="dxa"/>
          </w:tcPr>
          <w:p w:rsidR="00921816" w:rsidRPr="006F7186" w:rsidRDefault="00921816">
            <w:pPr>
              <w:pStyle w:val="Default"/>
              <w:rPr>
                <w:sz w:val="18"/>
                <w:szCs w:val="18"/>
              </w:rPr>
            </w:pPr>
            <w:r w:rsidRPr="006F7186">
              <w:rPr>
                <w:sz w:val="18"/>
                <w:szCs w:val="18"/>
              </w:rPr>
              <w:t xml:space="preserve">+ </w:t>
            </w:r>
          </w:p>
        </w:tc>
        <w:tc>
          <w:tcPr>
            <w:tcW w:w="1541" w:type="dxa"/>
          </w:tcPr>
          <w:p w:rsidR="00921816" w:rsidRPr="006F7186" w:rsidRDefault="00921816">
            <w:pPr>
              <w:pStyle w:val="Default"/>
              <w:rPr>
                <w:sz w:val="18"/>
                <w:szCs w:val="18"/>
              </w:rPr>
            </w:pPr>
            <w:r w:rsidRPr="006F7186">
              <w:rPr>
                <w:sz w:val="18"/>
                <w:szCs w:val="18"/>
              </w:rPr>
              <w:t xml:space="preserve">+ </w:t>
            </w:r>
          </w:p>
        </w:tc>
      </w:tr>
    </w:tbl>
    <w:p w:rsidR="00921816" w:rsidRPr="0080527C" w:rsidRDefault="00921816" w:rsidP="00E44B30">
      <w:pPr>
        <w:ind w:left="-567"/>
        <w:rPr>
          <w:rFonts w:ascii="Times New Roman" w:hAnsi="Times New Roman"/>
          <w:sz w:val="20"/>
          <w:szCs w:val="20"/>
        </w:rPr>
      </w:pPr>
      <w:r w:rsidRPr="0080527C">
        <w:rPr>
          <w:rFonts w:ascii="Times New Roman" w:hAnsi="Times New Roman"/>
          <w:sz w:val="20"/>
          <w:szCs w:val="20"/>
        </w:rPr>
        <w:t>*Сокращения в таблице: с огр. – с ограничением; скв.- сквер ; ул.- улица; бульв.- бульвар; авто.дор.- автомобильные дороги.</w:t>
      </w:r>
    </w:p>
    <w:p w:rsidR="00AE67A6" w:rsidRDefault="00AE67A6" w:rsidP="00E44B30">
      <w:pPr>
        <w:pStyle w:val="Default"/>
        <w:ind w:firstLine="567"/>
        <w:jc w:val="both"/>
        <w:rPr>
          <w:color w:val="auto"/>
          <w:sz w:val="20"/>
          <w:szCs w:val="20"/>
        </w:rPr>
      </w:pPr>
    </w:p>
    <w:p w:rsidR="00921816" w:rsidRPr="0080527C" w:rsidRDefault="00921816" w:rsidP="00E44B30">
      <w:pPr>
        <w:pStyle w:val="Default"/>
        <w:ind w:firstLine="567"/>
        <w:jc w:val="both"/>
        <w:rPr>
          <w:color w:val="auto"/>
          <w:sz w:val="20"/>
          <w:szCs w:val="20"/>
        </w:rPr>
      </w:pPr>
      <w:r w:rsidRPr="0080527C">
        <w:rPr>
          <w:color w:val="auto"/>
          <w:sz w:val="20"/>
          <w:szCs w:val="20"/>
        </w:rPr>
        <w:t xml:space="preserve">3.7.5. Виды обрезки зеленых насаждений.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3.7.5.1. Разрешение на обрезку деревьев оформляется Комиссией по охране зеленых насаждений муниципального «Карсовайское» (далее по тексту – Комиссия) на основании административного регламента </w:t>
      </w:r>
      <w:r w:rsidRPr="0080527C">
        <w:rPr>
          <w:color w:val="auto"/>
          <w:sz w:val="20"/>
          <w:szCs w:val="20"/>
        </w:rPr>
        <w:lastRenderedPageBreak/>
        <w:t xml:space="preserve">предоставления муниципальной услуги Администрации муниципального образования «Карсовайское» «Предоставление порубочного билета и (или) разрешения на пересадку деревьев и кустарников». </w:t>
      </w:r>
    </w:p>
    <w:p w:rsidR="00921816" w:rsidRPr="0080527C" w:rsidRDefault="00921816" w:rsidP="00E44B30">
      <w:pPr>
        <w:pStyle w:val="Default"/>
        <w:spacing w:after="27"/>
        <w:ind w:firstLine="567"/>
        <w:jc w:val="both"/>
        <w:rPr>
          <w:sz w:val="20"/>
          <w:szCs w:val="20"/>
        </w:rPr>
      </w:pPr>
      <w:r w:rsidRPr="0080527C">
        <w:rPr>
          <w:color w:val="auto"/>
          <w:sz w:val="20"/>
          <w:szCs w:val="20"/>
        </w:rPr>
        <w:t xml:space="preserve">3.7.5.2. Санитарная обрезка кроны производится ежегодно </w:t>
      </w:r>
      <w:r w:rsidRPr="0080527C">
        <w:rPr>
          <w:sz w:val="20"/>
          <w:szCs w:val="20"/>
        </w:rPr>
        <w:t xml:space="preserve">в течение всего календарного года и направлена на удаление старых, больных, усыхающих и поврежденных ветвей, а также ветвей, направленных внутрь кроны или сближенных друг с другом. Сразу после обрезки все раны диаметром более 2 см необходимо замазать садовым варом или закрасить масляной краской на натуральной олифе. У хвойных деревьев, обильно выделяющих смолу, раны не замазываются. </w:t>
      </w:r>
    </w:p>
    <w:p w:rsidR="00921816" w:rsidRPr="0080527C" w:rsidRDefault="00921816" w:rsidP="00E44B30">
      <w:pPr>
        <w:pStyle w:val="Default"/>
        <w:ind w:firstLine="567"/>
        <w:jc w:val="both"/>
        <w:rPr>
          <w:color w:val="auto"/>
          <w:sz w:val="20"/>
          <w:szCs w:val="20"/>
        </w:rPr>
      </w:pPr>
      <w:r w:rsidRPr="0080527C">
        <w:rPr>
          <w:sz w:val="20"/>
          <w:szCs w:val="20"/>
        </w:rPr>
        <w:t xml:space="preserve">3.7.5.3. Омолаживающая обрезка - это обрезка ветвей до их базальной части, стимулирующая образование молодых побегов, создающих новую крону. Проводится в весенний период в срок до 1 мая у деревьев и кустарников, которые с возрастом теряют декоративные качества, перестают давать ежегодный прирост, суховершинят, а также </w:t>
      </w:r>
      <w:r w:rsidRPr="0080527C">
        <w:rPr>
          <w:color w:val="auto"/>
          <w:sz w:val="20"/>
          <w:szCs w:val="20"/>
        </w:rPr>
        <w:t xml:space="preserve">при пересадке крупномерных деревьев. Омолаживание рекомендуется проводить в два приема: часть ветвей срезают в первый год, остальные - во второй. Омолаживающей обрезке необходимо подвергать взрослые и старовозрастные деревья и кустарники, целью предотвращения плодоношения (пыления) деревьев. При обрезке следует оставлять крупные скелетные ветви, а также часть ветвей второго порядка.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3.7.5.4. Формовочная обрезка выполняется в весенний период в срок до 1 мая и в осенний период с 20 октября по 30 ноября, с целью придания кроне заданной формы и сохранения, выравнивания высоты растений, достижения равномерного расположения скелетных ветвей. При обрезке необходимо учитывать видовые и биологические особенности растений: форму кроны, характер ее изменения с возрастом, способность переносить обрезку, возможность пробуждения спящих почек.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3.7.5.5.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Их начинают стричь в первый год после посадки. В первый год кустарники в "живой" изгороди стригут один раз в вегетационный сезон - ранней весной до начала сокодвижения. Позднее - 3-6 раз за вегетацию по мере отрастания.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3.7.6. Требования к осуществлению рубки и (или) пересадки деревьев и кустарников.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3.7.6.1. Рубка и (или) пересадка деревьев и кустарников на территории поселения, кроме земельных участков индивидуальных домовладений, садовых, огороднических, дачных некоммерческих объединений граждан, закрытых для общего доступа территорий предприятий, выполняется по порубочному билету и (или) разрешению на пересадку деревьев и кустарников, выданному Комиссией, на основании административного регламента предоставления муниципальной услуги Администрации муниципального образования «Карсовайское» «Предоставление порубочного билета и (или) разрешения на пересадку деревьев и кустарников» (далее по тексту – Регламент).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3.7.6.2. Проведение рубки и (или) пересадки деревьев и кустарников, расположенных на земельных участках, дворовых территориях многоквартирных домов (далее по тексту – МКД) и прилегающих к ним территориях, принимается решением уполномоченного совета МКД, правлением товарищества собственников жилья (далее по тексту – ТСЖ), собственников помещений МКД, находящихся в непосредственном управлении.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3.7.6.3. При неблагоприятных климатических условиях, чрезвычайных ситуациях и непроизвольном падении деревьев, физическими и юридическим лицами, срочно принимаются меры по освобождению автодорог, тротуаров, территорий объектов благоустройства, зданий, строений, сооружений, элементов благоустройства, с последующим вывозом порубочных остатков в течение трех суток после произошедшего, на объект размещения отходов. При указанных условиях, физические и юридические лица обязаны поставить в известность о произошедшем муниципальному образованию «Карсовайское», для дальнейшей передачи информации в адрес Комиссии. В этих случаях порубочный билет не требуется.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3.7.6.4. За вынужденный снос деревьев и кустарников, связанных с застройкой, строительством, реконструкцией, установкой каких-либо объектов, конструкций, сооружений, объектов благоустройства, элементов благоустройства или прокладкой подземных и надземных коммуникаций и самовольный снос зелёных насаждений, санитарные рубки, с дальнейшим использованием сухостойной древесины в личных целях, юридические лица, независимо от их организационно – правовых форм, и физические лица обязаны оплачивать компенсационную стоимость до получения порубочного билета, в соответствии с «Методикой расчета компенсационной стоимости при вырубке деревьев и кустарников на территории муниципального образования «Карсовайское», решением Совета депутатов муниципального образования «Карсовайское» от 25 августа 2016 года №52-5 «Об утверждении административного регламента по предоставлению муниципальной услуги ««Предоставление порубочного билета и (или) разрешения на пересадку деревьев и кустарников».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3.8. Уличное коммунально-бытовое оборудование.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3.8.1. К улично-коммунальному оборудованию относятся: мусоросборники – контейнеры (контейнерные площадки, бункеры); урны.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3.8.2. Для сбора мусора на улицах, площадях, объектах рекреации необходимо применять контейнеры (или) урны, устанавливая их у входов: в объекты торговли, общественного питания и обслуживания населения, другие учреждения общественного и социального назначения, жилые дома и сооружения транспорта (вокзалы, станции, автобусные остановки). Урны должны быть заметными, их размер и </w:t>
      </w:r>
      <w:r w:rsidRPr="0080527C">
        <w:rPr>
          <w:color w:val="auto"/>
          <w:sz w:val="20"/>
          <w:szCs w:val="20"/>
        </w:rPr>
        <w:lastRenderedPageBreak/>
        <w:t xml:space="preserve">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 </w:t>
      </w:r>
    </w:p>
    <w:p w:rsidR="00921816" w:rsidRPr="0080527C" w:rsidRDefault="00921816" w:rsidP="006F7186">
      <w:pPr>
        <w:pStyle w:val="Default"/>
        <w:ind w:firstLine="567"/>
        <w:jc w:val="both"/>
        <w:rPr>
          <w:color w:val="auto"/>
          <w:sz w:val="20"/>
          <w:szCs w:val="20"/>
        </w:rPr>
      </w:pPr>
      <w:r w:rsidRPr="0080527C">
        <w:rPr>
          <w:color w:val="auto"/>
          <w:sz w:val="20"/>
          <w:szCs w:val="20"/>
        </w:rPr>
        <w:t>3.8.3. Сбор мусора и твердых коммунальных отходов осуществляется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w:t>
      </w:r>
      <w:r w:rsidR="006F7186">
        <w:rPr>
          <w:color w:val="auto"/>
          <w:sz w:val="20"/>
          <w:szCs w:val="20"/>
        </w:rPr>
        <w:t xml:space="preserve">ованной контейнерной площадке.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3.9. Уличное техническое оборудование.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3.9.1. 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3.9.2. Установка уличного технического оборудования должна обеспечивать удобный подход к оборудованию и соответствовать разделу 3 СНиП 35-01.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3.9.3. Оформление элементов инженерного оборудования выполнять, не нарушая уровень благоустройства формируемой среды, не ухудшая условия передвижения, не противореча техническим условиям, в том числе: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 крышки люков смотровых колодцев, расположенных на территории пешеходных коммуникаций (в т.ч. уличных переходов), следует проектировать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 вентиляционные шахты оборудовать решетками. </w:t>
      </w:r>
    </w:p>
    <w:p w:rsidR="00921816" w:rsidRPr="0080527C" w:rsidRDefault="00921816" w:rsidP="002B1CB6">
      <w:pPr>
        <w:pStyle w:val="Default"/>
        <w:ind w:firstLine="567"/>
        <w:jc w:val="both"/>
        <w:rPr>
          <w:color w:val="auto"/>
          <w:sz w:val="20"/>
          <w:szCs w:val="20"/>
        </w:rPr>
      </w:pPr>
      <w:r w:rsidRPr="0080527C">
        <w:rPr>
          <w:color w:val="auto"/>
          <w:sz w:val="20"/>
          <w:szCs w:val="20"/>
        </w:rPr>
        <w:t xml:space="preserve">3.10. Водные устройства. </w:t>
      </w:r>
    </w:p>
    <w:p w:rsidR="00921816" w:rsidRPr="0080527C" w:rsidRDefault="00596A3A" w:rsidP="00E44B30">
      <w:pPr>
        <w:pStyle w:val="Default"/>
        <w:spacing w:after="27"/>
        <w:ind w:firstLine="567"/>
        <w:jc w:val="both"/>
        <w:rPr>
          <w:color w:val="auto"/>
          <w:sz w:val="20"/>
          <w:szCs w:val="20"/>
        </w:rPr>
      </w:pPr>
      <w:r w:rsidRPr="0080527C">
        <w:rPr>
          <w:color w:val="auto"/>
          <w:sz w:val="20"/>
          <w:szCs w:val="20"/>
        </w:rPr>
        <w:t>3.10.1</w:t>
      </w:r>
      <w:r w:rsidR="00921816" w:rsidRPr="0080527C">
        <w:rPr>
          <w:color w:val="auto"/>
          <w:sz w:val="20"/>
          <w:szCs w:val="20"/>
        </w:rPr>
        <w:t xml:space="preserve">. Родники на территории МО «Карсовайское» должны соответствовать качеству воды согласно требованиям СанПиН и иметь положительное заключение органов санитарно-эпидемиологического надзора. Соответствующие СанПиН родники оборудуют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 и табличкой с указанием соответствия воды СанПиН. </w:t>
      </w:r>
    </w:p>
    <w:p w:rsidR="00921816" w:rsidRPr="0080527C" w:rsidRDefault="00596A3A" w:rsidP="00E44B30">
      <w:pPr>
        <w:pStyle w:val="Default"/>
        <w:ind w:firstLine="567"/>
        <w:jc w:val="both"/>
        <w:rPr>
          <w:color w:val="auto"/>
          <w:sz w:val="20"/>
          <w:szCs w:val="20"/>
        </w:rPr>
      </w:pPr>
      <w:r w:rsidRPr="0080527C">
        <w:rPr>
          <w:color w:val="auto"/>
          <w:sz w:val="20"/>
          <w:szCs w:val="20"/>
        </w:rPr>
        <w:t>3.10.2</w:t>
      </w:r>
      <w:r w:rsidR="00921816" w:rsidRPr="0080527C">
        <w:rPr>
          <w:color w:val="auto"/>
          <w:sz w:val="20"/>
          <w:szCs w:val="20"/>
        </w:rPr>
        <w:t xml:space="preserve">. Родники, не соответствующие качеству воды по СанПиН, являются природными, естественного происхождения. Благоустройства таких мест не проводится, при необходимости выполняется водоотведение. </w:t>
      </w:r>
    </w:p>
    <w:p w:rsidR="00921816" w:rsidRPr="0080527C" w:rsidRDefault="00921816" w:rsidP="00E44B30">
      <w:pPr>
        <w:pStyle w:val="Default"/>
        <w:ind w:firstLine="567"/>
        <w:jc w:val="both"/>
        <w:rPr>
          <w:color w:val="auto"/>
          <w:sz w:val="20"/>
          <w:szCs w:val="20"/>
        </w:rPr>
      </w:pPr>
      <w:r w:rsidRPr="0080527C">
        <w:rPr>
          <w:color w:val="auto"/>
          <w:sz w:val="20"/>
          <w:szCs w:val="20"/>
        </w:rPr>
        <w:t xml:space="preserve">3.11. Элементы инженерной подготовки и защиты территории.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3.11.1.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дамб обвалования, дренажных систем и прочих элементов, обеспечивающих инженерную защиту территорий.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3.11.2. 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3.11.3. 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3.11.4.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w:t>
      </w:r>
    </w:p>
    <w:p w:rsidR="00921816" w:rsidRPr="0080527C" w:rsidRDefault="00921816" w:rsidP="00E44B30">
      <w:pPr>
        <w:pStyle w:val="Default"/>
        <w:spacing w:after="27"/>
        <w:ind w:firstLine="567"/>
        <w:jc w:val="both"/>
        <w:rPr>
          <w:color w:val="auto"/>
          <w:sz w:val="20"/>
          <w:szCs w:val="20"/>
        </w:rPr>
      </w:pPr>
      <w:r w:rsidRPr="0080527C">
        <w:rPr>
          <w:color w:val="auto"/>
          <w:sz w:val="20"/>
          <w:szCs w:val="20"/>
        </w:rPr>
        <w:t xml:space="preserve">3.11.5. 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 </w:t>
      </w:r>
    </w:p>
    <w:p w:rsidR="00921816" w:rsidRPr="0080527C" w:rsidRDefault="00921816" w:rsidP="00C871BA">
      <w:pPr>
        <w:pStyle w:val="Default"/>
        <w:ind w:firstLine="567"/>
        <w:jc w:val="both"/>
        <w:rPr>
          <w:color w:val="auto"/>
          <w:sz w:val="20"/>
          <w:szCs w:val="20"/>
        </w:rPr>
      </w:pPr>
      <w:r w:rsidRPr="0080527C">
        <w:rPr>
          <w:color w:val="auto"/>
          <w:sz w:val="20"/>
          <w:szCs w:val="20"/>
        </w:rPr>
        <w:t xml:space="preserve">3.11.6. 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габионные конструкции или "матрацы Рено", нетканые синтетические материалы, покрытие типа "соты", одерновку, ряжевые деревянные берегоукрепления, естественный камень, песок, валуны, посадки растений и т.п. </w:t>
      </w:r>
    </w:p>
    <w:p w:rsidR="00921816" w:rsidRPr="0080527C" w:rsidRDefault="00921816" w:rsidP="00E44B30">
      <w:pPr>
        <w:pStyle w:val="Default"/>
        <w:spacing w:after="28"/>
        <w:ind w:firstLine="567"/>
        <w:jc w:val="both"/>
        <w:rPr>
          <w:color w:val="auto"/>
          <w:sz w:val="20"/>
          <w:szCs w:val="20"/>
        </w:rPr>
      </w:pPr>
      <w:r w:rsidRPr="0080527C">
        <w:rPr>
          <w:color w:val="auto"/>
          <w:sz w:val="20"/>
          <w:szCs w:val="20"/>
        </w:rPr>
        <w:t xml:space="preserve">3.11.7. В городской застройке укрепление откосов открытых русел допускается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 т.п. </w:t>
      </w:r>
    </w:p>
    <w:p w:rsidR="00921816" w:rsidRPr="0080527C" w:rsidRDefault="00921816" w:rsidP="00E44B30">
      <w:pPr>
        <w:pStyle w:val="Default"/>
        <w:spacing w:after="28"/>
        <w:ind w:firstLine="567"/>
        <w:jc w:val="both"/>
        <w:rPr>
          <w:color w:val="auto"/>
          <w:sz w:val="20"/>
          <w:szCs w:val="20"/>
        </w:rPr>
      </w:pPr>
      <w:r w:rsidRPr="0080527C">
        <w:rPr>
          <w:color w:val="auto"/>
          <w:sz w:val="20"/>
          <w:szCs w:val="20"/>
        </w:rPr>
        <w:lastRenderedPageBreak/>
        <w:t xml:space="preserve">3.11.8. Подпорные стенки проектируют с учетом конструкций и разницы высот сопрягаемых террас в зависимости от каждого конкретного проектного решения. </w:t>
      </w:r>
    </w:p>
    <w:p w:rsidR="00921816" w:rsidRPr="0080527C" w:rsidRDefault="00921816" w:rsidP="00E44B30">
      <w:pPr>
        <w:pStyle w:val="Default"/>
        <w:spacing w:after="28"/>
        <w:ind w:firstLine="567"/>
        <w:jc w:val="both"/>
        <w:rPr>
          <w:color w:val="auto"/>
          <w:sz w:val="20"/>
          <w:szCs w:val="20"/>
        </w:rPr>
      </w:pPr>
      <w:r w:rsidRPr="0080527C">
        <w:rPr>
          <w:color w:val="auto"/>
          <w:sz w:val="20"/>
          <w:szCs w:val="20"/>
        </w:rPr>
        <w:t xml:space="preserve">3.11.9. Предуматриваются ограждение подпорных стенок и верхних бровок откосов при размещении на них транспортных коммуникаций. </w:t>
      </w:r>
    </w:p>
    <w:p w:rsidR="00921816" w:rsidRPr="0080527C" w:rsidRDefault="00921816" w:rsidP="00E44B30">
      <w:pPr>
        <w:pStyle w:val="Default"/>
        <w:spacing w:after="28"/>
        <w:ind w:firstLine="567"/>
        <w:jc w:val="both"/>
        <w:rPr>
          <w:color w:val="auto"/>
          <w:sz w:val="20"/>
          <w:szCs w:val="20"/>
        </w:rPr>
      </w:pPr>
      <w:r w:rsidRPr="0080527C">
        <w:rPr>
          <w:color w:val="auto"/>
          <w:sz w:val="20"/>
          <w:szCs w:val="20"/>
        </w:rPr>
        <w:t xml:space="preserve">3.11.10. На благоустраиваемой территории при наличии большого количества твердого мощения используют установку системы линейного наземного и подземного водоотвода. </w:t>
      </w:r>
    </w:p>
    <w:p w:rsidR="00921816" w:rsidRPr="0080527C" w:rsidRDefault="00921816" w:rsidP="00E44B30">
      <w:pPr>
        <w:pStyle w:val="Default"/>
        <w:spacing w:after="28"/>
        <w:ind w:firstLine="567"/>
        <w:jc w:val="both"/>
        <w:rPr>
          <w:color w:val="auto"/>
          <w:sz w:val="20"/>
          <w:szCs w:val="20"/>
        </w:rPr>
      </w:pPr>
      <w:r w:rsidRPr="0080527C">
        <w:rPr>
          <w:color w:val="auto"/>
          <w:sz w:val="20"/>
          <w:szCs w:val="20"/>
        </w:rPr>
        <w:t xml:space="preserve">3.11.11. Наружный водосток, используемый для отвода воды с кровель зданий, выполняется локально при проведении мероприятий по благоустройству каждой конкретной территории с учетом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учётом материалов и конструкций). </w:t>
      </w:r>
    </w:p>
    <w:p w:rsidR="00921816" w:rsidRPr="0080527C" w:rsidRDefault="00921816" w:rsidP="00E44B30">
      <w:pPr>
        <w:pStyle w:val="Default"/>
        <w:spacing w:after="28"/>
        <w:ind w:firstLine="567"/>
        <w:jc w:val="both"/>
        <w:rPr>
          <w:color w:val="auto"/>
          <w:sz w:val="20"/>
          <w:szCs w:val="20"/>
        </w:rPr>
      </w:pPr>
      <w:r w:rsidRPr="0080527C">
        <w:rPr>
          <w:color w:val="auto"/>
          <w:sz w:val="20"/>
          <w:szCs w:val="20"/>
        </w:rPr>
        <w:t xml:space="preserve">3.11.12. Применение открытых водоотводящих устройств допускается в границах территорий 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рекомендуется принимать в зависимости от видов грунтов. </w:t>
      </w:r>
    </w:p>
    <w:p w:rsidR="00921816" w:rsidRPr="0080527C" w:rsidRDefault="00921816" w:rsidP="00E44B30">
      <w:pPr>
        <w:pStyle w:val="Default"/>
        <w:spacing w:after="28"/>
        <w:ind w:firstLine="567"/>
        <w:jc w:val="both"/>
        <w:rPr>
          <w:color w:val="auto"/>
          <w:sz w:val="20"/>
          <w:szCs w:val="20"/>
        </w:rPr>
      </w:pPr>
      <w:r w:rsidRPr="0080527C">
        <w:rPr>
          <w:color w:val="auto"/>
          <w:sz w:val="20"/>
          <w:szCs w:val="20"/>
        </w:rPr>
        <w:t xml:space="preserve">3.11.13. При обустройстве решеток, перекрывающих водоотводящие лотки на пешеходных коммуникациях, ребра решеток запрещено располагать вдоль направления пешеходного движения, а ширину отверстий между ребрами следует принимать не более 15 мм. </w:t>
      </w:r>
    </w:p>
    <w:p w:rsidR="00921816" w:rsidRPr="0080527C" w:rsidRDefault="00921816" w:rsidP="006F7186">
      <w:pPr>
        <w:pStyle w:val="Default"/>
        <w:ind w:firstLine="567"/>
        <w:jc w:val="both"/>
        <w:rPr>
          <w:color w:val="auto"/>
          <w:sz w:val="20"/>
          <w:szCs w:val="20"/>
        </w:rPr>
      </w:pPr>
      <w:r w:rsidRPr="0080527C">
        <w:rPr>
          <w:color w:val="auto"/>
          <w:sz w:val="20"/>
          <w:szCs w:val="20"/>
        </w:rPr>
        <w:t>3.11.14.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рекомендуется устройство поглощающих колодцев и ис</w:t>
      </w:r>
      <w:r w:rsidR="006F7186">
        <w:rPr>
          <w:color w:val="auto"/>
          <w:sz w:val="20"/>
          <w:szCs w:val="20"/>
        </w:rPr>
        <w:t xml:space="preserve">парительных площадок. </w:t>
      </w:r>
    </w:p>
    <w:p w:rsidR="00921816" w:rsidRPr="0080527C" w:rsidRDefault="00921816" w:rsidP="00DA4986">
      <w:pPr>
        <w:pStyle w:val="Default"/>
        <w:ind w:firstLine="567"/>
        <w:jc w:val="both"/>
        <w:rPr>
          <w:color w:val="auto"/>
          <w:sz w:val="20"/>
          <w:szCs w:val="20"/>
        </w:rPr>
      </w:pPr>
      <w:bookmarkStart w:id="0" w:name="_Toc37759103"/>
      <w:r w:rsidRPr="0080527C">
        <w:rPr>
          <w:color w:val="auto"/>
          <w:sz w:val="20"/>
          <w:szCs w:val="20"/>
        </w:rPr>
        <w:t xml:space="preserve">3.12. Виды покрытий. </w:t>
      </w:r>
    </w:p>
    <w:p w:rsidR="00921816" w:rsidRPr="0080527C" w:rsidRDefault="00921816" w:rsidP="00DA4986">
      <w:pPr>
        <w:pStyle w:val="Default"/>
        <w:ind w:firstLine="567"/>
        <w:jc w:val="both"/>
        <w:rPr>
          <w:color w:val="auto"/>
          <w:sz w:val="20"/>
          <w:szCs w:val="20"/>
        </w:rPr>
      </w:pPr>
      <w:r w:rsidRPr="0080527C">
        <w:rPr>
          <w:color w:val="auto"/>
          <w:sz w:val="20"/>
          <w:szCs w:val="20"/>
        </w:rPr>
        <w:t xml:space="preserve">3.12.1. Покрытия поверхности обеспечивают на территории МО «Карсовайское» условия безопасного и комфортного передвижения, а также формируют архитектурно-художественный облик среды. Покрытия пешеходных коммуникаций приведены в таблице 2 пункта 3.12., покрытия транспортных коммуникаций приведены в таблице 3 пункта 3.12. Для целей благоустройства территории рекомендуется применять следующие виды покрытий: </w:t>
      </w:r>
    </w:p>
    <w:p w:rsidR="00921816" w:rsidRPr="0080527C" w:rsidRDefault="00921816" w:rsidP="00DA4986">
      <w:pPr>
        <w:pStyle w:val="Default"/>
        <w:ind w:firstLine="567"/>
        <w:jc w:val="both"/>
        <w:rPr>
          <w:color w:val="auto"/>
          <w:sz w:val="20"/>
          <w:szCs w:val="20"/>
        </w:rPr>
      </w:pPr>
      <w:r w:rsidRPr="0080527C">
        <w:rPr>
          <w:color w:val="auto"/>
          <w:sz w:val="20"/>
          <w:szCs w:val="20"/>
        </w:rPr>
        <w:t xml:space="preserve">- твердые (капитальные) - монолитные или сборные, выполняемые из асфальтобетона, цементобетона, природного камня и т.п. материалов; </w:t>
      </w:r>
    </w:p>
    <w:p w:rsidR="00921816" w:rsidRPr="0080527C" w:rsidRDefault="00921816" w:rsidP="00DA4986">
      <w:pPr>
        <w:pStyle w:val="Default"/>
        <w:ind w:firstLine="567"/>
        <w:jc w:val="both"/>
        <w:rPr>
          <w:color w:val="auto"/>
          <w:sz w:val="20"/>
          <w:szCs w:val="20"/>
        </w:rPr>
      </w:pPr>
      <w:r w:rsidRPr="0080527C">
        <w:rPr>
          <w:color w:val="auto"/>
          <w:sz w:val="20"/>
          <w:szCs w:val="20"/>
        </w:rPr>
        <w:t xml:space="preserve">-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 </w:t>
      </w:r>
    </w:p>
    <w:p w:rsidR="00921816" w:rsidRPr="0080527C" w:rsidRDefault="00921816" w:rsidP="00DA4986">
      <w:pPr>
        <w:pStyle w:val="Default"/>
        <w:ind w:firstLine="567"/>
        <w:jc w:val="both"/>
        <w:rPr>
          <w:color w:val="auto"/>
          <w:sz w:val="20"/>
          <w:szCs w:val="20"/>
        </w:rPr>
      </w:pPr>
      <w:r w:rsidRPr="0080527C">
        <w:rPr>
          <w:color w:val="auto"/>
          <w:sz w:val="20"/>
          <w:szCs w:val="20"/>
        </w:rPr>
        <w:t>- газонные, выполняемые по специальным технологиям подготовки и посадки травяного покрова;</w:t>
      </w:r>
    </w:p>
    <w:p w:rsidR="00921816" w:rsidRPr="0080527C" w:rsidRDefault="00921816" w:rsidP="00DA4986">
      <w:pPr>
        <w:pStyle w:val="Default"/>
        <w:ind w:firstLine="567"/>
        <w:jc w:val="both"/>
        <w:rPr>
          <w:color w:val="auto"/>
          <w:sz w:val="20"/>
          <w:szCs w:val="20"/>
        </w:rPr>
      </w:pPr>
      <w:r w:rsidRPr="0080527C">
        <w:rPr>
          <w:color w:val="auto"/>
          <w:sz w:val="20"/>
          <w:szCs w:val="20"/>
        </w:rPr>
        <w:t xml:space="preserve">- комбинированные, представляющие сочетания покрытий, указанных выше (например, плитка, утопленная в газон и т.п.).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3.12.2. Применяемый вид покрытия должен быть прочным, ремонтопригодным, экологичным,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3.12.3. Твердые виды покрытия применять с шероховатой поверхностью с коэффициентом сцепления в сухом состоянии не менее 0,6, в мокром - не менее 0,4;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территориях пешеходных коммуникаций, в наземных переходах, на ступенях лестниц, площадках крылец входных групп зданий.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3.12.4. При устройстве покрытий 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3.12.5. На территории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3.12.6. Для деревьев, расположенных в мощении необходимо применять различные виды защиты (приствольные решетки, бордюры, периметральные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3.12.7. К элементам сопряжения поверхностей относят различные виды бортовых камней, пандусы, ступени, лестницы.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3.12.8. На стыке тротуара и проезжей части устанавливают дорожные бортовые камни. Для предотвращения наезда автотранспорта на газон в местах сопряжения покрытия проезжей части с газоном </w:t>
      </w:r>
      <w:r w:rsidRPr="0080527C">
        <w:rPr>
          <w:color w:val="auto"/>
          <w:sz w:val="20"/>
          <w:szCs w:val="20"/>
        </w:rPr>
        <w:lastRenderedPageBreak/>
        <w:t xml:space="preserve">применяют повышенный бортовой камень на улицах, а также площадках автостоянок при крупных объектах обслуживания.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3.12.9. При сопряжении покрытия пешеходных коммуникаций с газоном допускается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 </w:t>
      </w:r>
    </w:p>
    <w:p w:rsidR="00921816" w:rsidRPr="0080527C" w:rsidRDefault="00921816" w:rsidP="00DA4986">
      <w:pPr>
        <w:pStyle w:val="Default"/>
        <w:ind w:firstLine="567"/>
        <w:jc w:val="both"/>
        <w:rPr>
          <w:color w:val="auto"/>
          <w:sz w:val="20"/>
          <w:szCs w:val="20"/>
        </w:rPr>
      </w:pPr>
      <w:r w:rsidRPr="0080527C">
        <w:rPr>
          <w:color w:val="auto"/>
          <w:sz w:val="20"/>
          <w:szCs w:val="20"/>
        </w:rPr>
        <w:t xml:space="preserve">3.12.10. При уклонах пешеходных коммуникаций более 60 промилле предусматривают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предусматривать бордюрный пандус для обеспечения спуска с покрытия тротуара на уровень дорожного покрытия.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3.12.11. При проектировании открытых лестниц на перепадах рельефа высоту ступеней назначать не более 20 мм, ширину - не менее 400 мм и уклон 10 - 20 промилле в сторону вышележащей ступени. После каждых 10 - 2 ступеней рекомендуется устраивать площадки длиной не менее 1,5 м. Край первых ступеней лестниц при спуске и подъеме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3.12.12. 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принимают 1:2. Зависимость уклона пандуса от высоты подъема приведена в таблице 1 пункта 3.12. </w:t>
      </w:r>
    </w:p>
    <w:p w:rsidR="00921816" w:rsidRPr="0080527C" w:rsidRDefault="00921816" w:rsidP="00DA4986">
      <w:pPr>
        <w:pStyle w:val="Default"/>
        <w:spacing w:after="27"/>
        <w:ind w:firstLine="567"/>
        <w:jc w:val="both"/>
        <w:rPr>
          <w:color w:val="auto"/>
          <w:sz w:val="20"/>
          <w:szCs w:val="20"/>
        </w:rPr>
      </w:pPr>
      <w:r w:rsidRPr="0080527C">
        <w:rPr>
          <w:color w:val="auto"/>
          <w:sz w:val="20"/>
          <w:szCs w:val="20"/>
        </w:rPr>
        <w:t xml:space="preserve">3.12.13. 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отличающимися от окружающих поверхностей текстурой и цветом. </w:t>
      </w:r>
    </w:p>
    <w:p w:rsidR="00921816" w:rsidRPr="0080527C" w:rsidRDefault="00921816" w:rsidP="006F7186">
      <w:pPr>
        <w:pStyle w:val="Default"/>
        <w:ind w:firstLine="567"/>
        <w:jc w:val="both"/>
        <w:rPr>
          <w:color w:val="auto"/>
          <w:sz w:val="20"/>
          <w:szCs w:val="20"/>
        </w:rPr>
      </w:pPr>
      <w:r w:rsidRPr="0080527C">
        <w:rPr>
          <w:color w:val="auto"/>
          <w:sz w:val="20"/>
          <w:szCs w:val="20"/>
        </w:rPr>
        <w:t>3.12.14. По обеим сторонам лестницы или пандуса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предусматривать разделительные поручни. Длину поручней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w:t>
      </w:r>
      <w:r w:rsidR="006F7186">
        <w:rPr>
          <w:color w:val="auto"/>
          <w:sz w:val="20"/>
          <w:szCs w:val="20"/>
        </w:rPr>
        <w:t xml:space="preserve">прикосновение руки с металлом. </w:t>
      </w:r>
    </w:p>
    <w:p w:rsidR="00170F69" w:rsidRPr="0080527C" w:rsidRDefault="00170F69" w:rsidP="00DA4986">
      <w:pPr>
        <w:pStyle w:val="Default"/>
        <w:jc w:val="both"/>
        <w:rPr>
          <w:color w:val="auto"/>
          <w:sz w:val="20"/>
          <w:szCs w:val="20"/>
        </w:rPr>
      </w:pPr>
    </w:p>
    <w:p w:rsidR="00921816" w:rsidRPr="0080527C" w:rsidRDefault="00921816" w:rsidP="006F7186">
      <w:pPr>
        <w:spacing w:after="0"/>
        <w:ind w:firstLine="567"/>
        <w:jc w:val="both"/>
        <w:rPr>
          <w:rFonts w:ascii="Times New Roman" w:hAnsi="Times New Roman"/>
          <w:sz w:val="20"/>
          <w:szCs w:val="20"/>
        </w:rPr>
      </w:pPr>
      <w:r w:rsidRPr="0080527C">
        <w:rPr>
          <w:rFonts w:ascii="Times New Roman" w:hAnsi="Times New Roman"/>
          <w:sz w:val="20"/>
          <w:szCs w:val="20"/>
        </w:rPr>
        <w:t>Таблица 1. Зависимость уклона пандуса от высоты подъема: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394"/>
      </w:tblGrid>
      <w:tr w:rsidR="00921816" w:rsidRPr="006F7186" w:rsidTr="00F53561">
        <w:trPr>
          <w:trHeight w:val="90"/>
        </w:trPr>
        <w:tc>
          <w:tcPr>
            <w:tcW w:w="5070"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Уклон пандуса (соотношение)</w:t>
            </w:r>
          </w:p>
        </w:tc>
        <w:tc>
          <w:tcPr>
            <w:tcW w:w="4394"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Высота подъема, мм</w:t>
            </w:r>
          </w:p>
        </w:tc>
      </w:tr>
      <w:tr w:rsidR="00921816" w:rsidRPr="006F7186" w:rsidTr="00F53561">
        <w:trPr>
          <w:trHeight w:val="90"/>
        </w:trPr>
        <w:tc>
          <w:tcPr>
            <w:tcW w:w="5070"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От 1:8 до 1:10</w:t>
            </w:r>
          </w:p>
        </w:tc>
        <w:tc>
          <w:tcPr>
            <w:tcW w:w="4394"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75</w:t>
            </w:r>
          </w:p>
        </w:tc>
      </w:tr>
      <w:tr w:rsidR="00921816" w:rsidRPr="006F7186" w:rsidTr="00F53561">
        <w:trPr>
          <w:trHeight w:val="90"/>
        </w:trPr>
        <w:tc>
          <w:tcPr>
            <w:tcW w:w="5070"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От 1:10,1 до 1:2</w:t>
            </w:r>
          </w:p>
        </w:tc>
        <w:tc>
          <w:tcPr>
            <w:tcW w:w="4394"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150</w:t>
            </w:r>
          </w:p>
        </w:tc>
      </w:tr>
      <w:tr w:rsidR="00921816" w:rsidRPr="006F7186" w:rsidTr="00F53561">
        <w:trPr>
          <w:trHeight w:val="90"/>
        </w:trPr>
        <w:tc>
          <w:tcPr>
            <w:tcW w:w="5070"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От 1:2,1 до 1:15</w:t>
            </w:r>
          </w:p>
        </w:tc>
        <w:tc>
          <w:tcPr>
            <w:tcW w:w="4394"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600</w:t>
            </w:r>
          </w:p>
        </w:tc>
      </w:tr>
      <w:tr w:rsidR="00921816" w:rsidRPr="006F7186" w:rsidTr="00F53561">
        <w:trPr>
          <w:trHeight w:val="90"/>
        </w:trPr>
        <w:tc>
          <w:tcPr>
            <w:tcW w:w="5070"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От 1:15,1 до 1:20</w:t>
            </w:r>
          </w:p>
        </w:tc>
        <w:tc>
          <w:tcPr>
            <w:tcW w:w="4394" w:type="dxa"/>
          </w:tcPr>
          <w:p w:rsidR="00921816" w:rsidRPr="006F7186" w:rsidRDefault="00921816" w:rsidP="00F53561">
            <w:pPr>
              <w:autoSpaceDE w:val="0"/>
              <w:autoSpaceDN w:val="0"/>
              <w:adjustRightInd w:val="0"/>
              <w:spacing w:after="0" w:line="240" w:lineRule="auto"/>
              <w:jc w:val="center"/>
              <w:rPr>
                <w:rFonts w:ascii="Times New Roman" w:hAnsi="Times New Roman"/>
                <w:color w:val="000000"/>
                <w:sz w:val="18"/>
                <w:szCs w:val="18"/>
              </w:rPr>
            </w:pPr>
            <w:r w:rsidRPr="006F7186">
              <w:rPr>
                <w:rFonts w:ascii="Times New Roman" w:hAnsi="Times New Roman"/>
                <w:color w:val="000000"/>
                <w:sz w:val="18"/>
                <w:szCs w:val="18"/>
              </w:rPr>
              <w:t>760</w:t>
            </w:r>
          </w:p>
        </w:tc>
      </w:tr>
    </w:tbl>
    <w:p w:rsidR="00921816" w:rsidRPr="0080527C" w:rsidRDefault="00921816" w:rsidP="006F7186">
      <w:pPr>
        <w:spacing w:after="0"/>
        <w:ind w:firstLine="567"/>
        <w:jc w:val="both"/>
        <w:rPr>
          <w:rFonts w:ascii="Times New Roman" w:hAnsi="Times New Roman"/>
          <w:sz w:val="20"/>
          <w:szCs w:val="20"/>
        </w:rPr>
      </w:pPr>
      <w:r w:rsidRPr="0080527C">
        <w:rPr>
          <w:rFonts w:ascii="Times New Roman" w:hAnsi="Times New Roman"/>
          <w:sz w:val="20"/>
          <w:szCs w:val="20"/>
        </w:rPr>
        <w:t>Таблица 2. Покрытия пешеходных коммуникаций:</w:t>
      </w:r>
    </w:p>
    <w:tbl>
      <w:tblPr>
        <w:tblW w:w="97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914"/>
        <w:gridCol w:w="1914"/>
        <w:gridCol w:w="1914"/>
        <w:gridCol w:w="1629"/>
      </w:tblGrid>
      <w:tr w:rsidR="00921816" w:rsidRPr="006F7186" w:rsidTr="00F53561">
        <w:tc>
          <w:tcPr>
            <w:tcW w:w="2376" w:type="dxa"/>
            <w:vMerge w:val="restart"/>
          </w:tcPr>
          <w:p w:rsidR="00921816" w:rsidRPr="006F7186" w:rsidRDefault="00921816" w:rsidP="00DA4986">
            <w:pPr>
              <w:spacing w:after="0"/>
              <w:jc w:val="both"/>
              <w:rPr>
                <w:rFonts w:ascii="Times New Roman" w:hAnsi="Times New Roman"/>
                <w:sz w:val="18"/>
                <w:szCs w:val="18"/>
              </w:rPr>
            </w:pPr>
            <w:r w:rsidRPr="006F7186">
              <w:rPr>
                <w:rFonts w:ascii="Times New Roman" w:hAnsi="Times New Roman"/>
                <w:color w:val="000000"/>
                <w:sz w:val="18"/>
                <w:szCs w:val="18"/>
              </w:rPr>
              <w:t>Объект комплексного благоустройства</w:t>
            </w:r>
          </w:p>
        </w:tc>
        <w:tc>
          <w:tcPr>
            <w:tcW w:w="7371" w:type="dxa"/>
            <w:gridSpan w:val="4"/>
          </w:tcPr>
          <w:p w:rsidR="00921816" w:rsidRPr="006F7186" w:rsidRDefault="00921816" w:rsidP="00DA4986">
            <w:pPr>
              <w:spacing w:after="0"/>
              <w:jc w:val="both"/>
              <w:rPr>
                <w:rFonts w:ascii="Times New Roman" w:hAnsi="Times New Roman"/>
                <w:sz w:val="18"/>
                <w:szCs w:val="18"/>
              </w:rPr>
            </w:pPr>
            <w:r w:rsidRPr="006F7186">
              <w:rPr>
                <w:rFonts w:ascii="Times New Roman" w:hAnsi="Times New Roman"/>
                <w:color w:val="000000"/>
                <w:sz w:val="18"/>
                <w:szCs w:val="18"/>
              </w:rPr>
              <w:t>Материал покрытия:</w:t>
            </w:r>
          </w:p>
        </w:tc>
      </w:tr>
      <w:tr w:rsidR="00921816" w:rsidRPr="006F7186" w:rsidTr="00F53561">
        <w:tc>
          <w:tcPr>
            <w:tcW w:w="2376" w:type="dxa"/>
            <w:vMerge/>
          </w:tcPr>
          <w:p w:rsidR="00921816" w:rsidRPr="006F7186" w:rsidRDefault="00921816" w:rsidP="00DA4986">
            <w:pPr>
              <w:spacing w:after="0"/>
              <w:jc w:val="both"/>
              <w:rPr>
                <w:rFonts w:ascii="Times New Roman" w:hAnsi="Times New Roman"/>
                <w:sz w:val="18"/>
                <w:szCs w:val="18"/>
              </w:rPr>
            </w:pP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r w:rsidRPr="006F7186">
              <w:rPr>
                <w:rFonts w:ascii="Times New Roman" w:hAnsi="Times New Roman"/>
                <w:color w:val="000000"/>
                <w:sz w:val="18"/>
                <w:szCs w:val="18"/>
              </w:rPr>
              <w:t xml:space="preserve">Тротуара </w:t>
            </w: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r w:rsidRPr="006F7186">
              <w:rPr>
                <w:rFonts w:ascii="Times New Roman" w:hAnsi="Times New Roman"/>
                <w:color w:val="000000"/>
                <w:sz w:val="18"/>
                <w:szCs w:val="18"/>
              </w:rPr>
              <w:t xml:space="preserve">Пешеходной зоны </w:t>
            </w: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r w:rsidRPr="006F7186">
              <w:rPr>
                <w:rFonts w:ascii="Times New Roman" w:hAnsi="Times New Roman"/>
                <w:color w:val="000000"/>
                <w:sz w:val="18"/>
                <w:szCs w:val="18"/>
              </w:rPr>
              <w:t xml:space="preserve">Дорожки на зеленных территориях </w:t>
            </w:r>
          </w:p>
        </w:tc>
        <w:tc>
          <w:tcPr>
            <w:tcW w:w="1629"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r w:rsidRPr="006F7186">
              <w:rPr>
                <w:rFonts w:ascii="Times New Roman" w:hAnsi="Times New Roman"/>
                <w:color w:val="000000"/>
                <w:sz w:val="18"/>
                <w:szCs w:val="18"/>
              </w:rPr>
              <w:t xml:space="preserve">Пандусов </w:t>
            </w:r>
          </w:p>
        </w:tc>
      </w:tr>
      <w:tr w:rsidR="00921816" w:rsidRPr="006F7186" w:rsidTr="00F53561">
        <w:tc>
          <w:tcPr>
            <w:tcW w:w="2376" w:type="dxa"/>
          </w:tcPr>
          <w:p w:rsidR="00921816" w:rsidRPr="006F7186" w:rsidRDefault="00921816" w:rsidP="00DA4986">
            <w:pPr>
              <w:spacing w:after="0"/>
              <w:jc w:val="both"/>
              <w:rPr>
                <w:rFonts w:ascii="Times New Roman" w:hAnsi="Times New Roman"/>
                <w:color w:val="000000"/>
                <w:sz w:val="18"/>
                <w:szCs w:val="18"/>
              </w:rPr>
            </w:pPr>
            <w:r w:rsidRPr="006F7186">
              <w:rPr>
                <w:rFonts w:ascii="Times New Roman" w:hAnsi="Times New Roman"/>
                <w:color w:val="000000"/>
                <w:sz w:val="18"/>
                <w:szCs w:val="18"/>
              </w:rPr>
              <w:t>Улицы местного значения</w:t>
            </w: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914" w:type="dxa"/>
          </w:tcPr>
          <w:p w:rsidR="00921816" w:rsidRPr="006F7186" w:rsidRDefault="00921816" w:rsidP="00DA4986">
            <w:pPr>
              <w:spacing w:after="0"/>
              <w:jc w:val="both"/>
              <w:rPr>
                <w:rFonts w:ascii="Times New Roman" w:hAnsi="Times New Roman"/>
                <w:sz w:val="18"/>
                <w:szCs w:val="18"/>
              </w:rPr>
            </w:pP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spacing w:after="0"/>
              <w:jc w:val="both"/>
              <w:rPr>
                <w:rFonts w:ascii="Times New Roman" w:hAnsi="Times New Roman"/>
                <w:sz w:val="18"/>
                <w:szCs w:val="18"/>
              </w:rPr>
            </w:pPr>
          </w:p>
        </w:tc>
      </w:tr>
      <w:tr w:rsidR="00921816" w:rsidRPr="006F7186" w:rsidTr="00F53561">
        <w:tc>
          <w:tcPr>
            <w:tcW w:w="2376" w:type="dxa"/>
          </w:tcPr>
          <w:p w:rsidR="00921816" w:rsidRPr="006F7186" w:rsidRDefault="00921816" w:rsidP="00DA4986">
            <w:pPr>
              <w:pStyle w:val="Default"/>
              <w:jc w:val="both"/>
              <w:rPr>
                <w:sz w:val="18"/>
                <w:szCs w:val="18"/>
              </w:rPr>
            </w:pPr>
            <w:r w:rsidRPr="006F7186">
              <w:rPr>
                <w:sz w:val="18"/>
                <w:szCs w:val="18"/>
              </w:rPr>
              <w:t xml:space="preserve">-в жилой застройке </w:t>
            </w:r>
          </w:p>
          <w:p w:rsidR="00921816" w:rsidRPr="006F7186" w:rsidRDefault="00921816" w:rsidP="00DA4986">
            <w:pPr>
              <w:spacing w:after="0"/>
              <w:jc w:val="both"/>
              <w:rPr>
                <w:rFonts w:ascii="Times New Roman" w:hAnsi="Times New Roman"/>
                <w:color w:val="000000"/>
                <w:sz w:val="18"/>
                <w:szCs w:val="18"/>
              </w:rPr>
            </w:pPr>
          </w:p>
        </w:tc>
        <w:tc>
          <w:tcPr>
            <w:tcW w:w="1914" w:type="dxa"/>
          </w:tcPr>
          <w:p w:rsidR="00921816" w:rsidRPr="006F7186" w:rsidRDefault="00921816" w:rsidP="00DA4986">
            <w:pPr>
              <w:pStyle w:val="Default"/>
              <w:rPr>
                <w:sz w:val="18"/>
                <w:szCs w:val="18"/>
              </w:rPr>
            </w:pPr>
            <w:r w:rsidRPr="006F7186">
              <w:rPr>
                <w:sz w:val="18"/>
                <w:szCs w:val="18"/>
              </w:rPr>
              <w:t xml:space="preserve">Асфальтобетон типов Г и Д. </w:t>
            </w:r>
          </w:p>
          <w:p w:rsidR="00921816" w:rsidRPr="006F7186" w:rsidRDefault="00921816" w:rsidP="00DA4986">
            <w:pPr>
              <w:pStyle w:val="Default"/>
              <w:rPr>
                <w:sz w:val="18"/>
                <w:szCs w:val="18"/>
              </w:rPr>
            </w:pPr>
            <w:r w:rsidRPr="006F7186">
              <w:rPr>
                <w:sz w:val="18"/>
                <w:szCs w:val="18"/>
              </w:rPr>
              <w:t xml:space="preserve">Штучные элементы из искусственного или природного камня. </w:t>
            </w:r>
          </w:p>
        </w:tc>
        <w:tc>
          <w:tcPr>
            <w:tcW w:w="1914" w:type="dxa"/>
          </w:tcPr>
          <w:p w:rsidR="00921816" w:rsidRPr="006F7186" w:rsidRDefault="00921816" w:rsidP="00DA4986">
            <w:pPr>
              <w:spacing w:after="0"/>
              <w:jc w:val="both"/>
              <w:rPr>
                <w:rFonts w:ascii="Times New Roman" w:hAnsi="Times New Roman"/>
                <w:sz w:val="18"/>
                <w:szCs w:val="18"/>
              </w:rPr>
            </w:pP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pStyle w:val="Default"/>
              <w:jc w:val="both"/>
              <w:rPr>
                <w:sz w:val="18"/>
                <w:szCs w:val="18"/>
              </w:rPr>
            </w:pPr>
            <w:r w:rsidRPr="006F7186">
              <w:rPr>
                <w:sz w:val="18"/>
                <w:szCs w:val="18"/>
              </w:rPr>
              <w:t xml:space="preserve">Асфальтобетон типов В, Г и Д. </w:t>
            </w:r>
          </w:p>
          <w:p w:rsidR="00921816" w:rsidRPr="006F7186" w:rsidRDefault="00921816" w:rsidP="00DA4986">
            <w:pPr>
              <w:spacing w:after="0"/>
              <w:jc w:val="both"/>
              <w:rPr>
                <w:rFonts w:ascii="Times New Roman" w:hAnsi="Times New Roman"/>
                <w:sz w:val="18"/>
                <w:szCs w:val="18"/>
              </w:rPr>
            </w:pPr>
            <w:r w:rsidRPr="006F7186">
              <w:rPr>
                <w:rFonts w:ascii="Times New Roman" w:hAnsi="Times New Roman"/>
                <w:sz w:val="18"/>
                <w:szCs w:val="18"/>
              </w:rPr>
              <w:t>Цементобетон.</w:t>
            </w:r>
          </w:p>
        </w:tc>
      </w:tr>
      <w:tr w:rsidR="00921816" w:rsidRPr="006F7186" w:rsidTr="00F53561">
        <w:tc>
          <w:tcPr>
            <w:tcW w:w="2376" w:type="dxa"/>
          </w:tcPr>
          <w:p w:rsidR="00921816" w:rsidRPr="006F7186" w:rsidRDefault="00921816" w:rsidP="00DA4986">
            <w:pPr>
              <w:pStyle w:val="Default"/>
              <w:rPr>
                <w:sz w:val="18"/>
                <w:szCs w:val="18"/>
              </w:rPr>
            </w:pPr>
            <w:r w:rsidRPr="006F7186">
              <w:rPr>
                <w:sz w:val="18"/>
                <w:szCs w:val="18"/>
              </w:rPr>
              <w:t xml:space="preserve">- в производственной и коммунально-складской зонах </w:t>
            </w:r>
          </w:p>
        </w:tc>
        <w:tc>
          <w:tcPr>
            <w:tcW w:w="1914" w:type="dxa"/>
          </w:tcPr>
          <w:p w:rsidR="00921816" w:rsidRPr="006F7186" w:rsidRDefault="00921816" w:rsidP="00DA4986">
            <w:pPr>
              <w:pStyle w:val="Default"/>
              <w:rPr>
                <w:sz w:val="18"/>
                <w:szCs w:val="18"/>
              </w:rPr>
            </w:pPr>
            <w:r w:rsidRPr="006F7186">
              <w:rPr>
                <w:sz w:val="18"/>
                <w:szCs w:val="18"/>
              </w:rPr>
              <w:t xml:space="preserve">Асфальтобетон типов Г и Д. </w:t>
            </w:r>
          </w:p>
          <w:p w:rsidR="00921816" w:rsidRPr="006F7186" w:rsidRDefault="00921816" w:rsidP="00DA4986">
            <w:pPr>
              <w:pStyle w:val="Default"/>
              <w:rPr>
                <w:sz w:val="18"/>
                <w:szCs w:val="18"/>
              </w:rPr>
            </w:pPr>
            <w:r w:rsidRPr="006F7186">
              <w:rPr>
                <w:sz w:val="18"/>
                <w:szCs w:val="18"/>
              </w:rPr>
              <w:t xml:space="preserve">Цементобетон. </w:t>
            </w:r>
          </w:p>
        </w:tc>
        <w:tc>
          <w:tcPr>
            <w:tcW w:w="1914" w:type="dxa"/>
          </w:tcPr>
          <w:p w:rsidR="00921816" w:rsidRPr="006F7186" w:rsidRDefault="00921816" w:rsidP="00DA4986">
            <w:pPr>
              <w:spacing w:after="0"/>
              <w:jc w:val="both"/>
              <w:rPr>
                <w:rFonts w:ascii="Times New Roman" w:hAnsi="Times New Roman"/>
                <w:sz w:val="18"/>
                <w:szCs w:val="18"/>
              </w:rPr>
            </w:pP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pStyle w:val="Default"/>
              <w:jc w:val="both"/>
              <w:rPr>
                <w:sz w:val="18"/>
                <w:szCs w:val="18"/>
              </w:rPr>
            </w:pPr>
            <w:r w:rsidRPr="006F7186">
              <w:rPr>
                <w:sz w:val="18"/>
                <w:szCs w:val="18"/>
              </w:rPr>
              <w:t xml:space="preserve">Асфальтобетон типов В, Г и Д. </w:t>
            </w:r>
          </w:p>
          <w:p w:rsidR="00921816" w:rsidRPr="006F7186" w:rsidRDefault="00921816" w:rsidP="00DA4986">
            <w:pPr>
              <w:pStyle w:val="Default"/>
              <w:jc w:val="both"/>
              <w:rPr>
                <w:sz w:val="18"/>
                <w:szCs w:val="18"/>
              </w:rPr>
            </w:pPr>
            <w:r w:rsidRPr="006F7186">
              <w:rPr>
                <w:sz w:val="18"/>
                <w:szCs w:val="18"/>
              </w:rPr>
              <w:t xml:space="preserve">Цементобетон. </w:t>
            </w:r>
          </w:p>
        </w:tc>
      </w:tr>
      <w:tr w:rsidR="00921816" w:rsidRPr="006F7186" w:rsidTr="00F53561">
        <w:tc>
          <w:tcPr>
            <w:tcW w:w="2376" w:type="dxa"/>
          </w:tcPr>
          <w:p w:rsidR="00921816" w:rsidRPr="006F7186" w:rsidRDefault="00921816" w:rsidP="00DA4986">
            <w:pPr>
              <w:pStyle w:val="Default"/>
              <w:rPr>
                <w:sz w:val="18"/>
                <w:szCs w:val="18"/>
              </w:rPr>
            </w:pPr>
            <w:r w:rsidRPr="006F7186">
              <w:rPr>
                <w:sz w:val="18"/>
                <w:szCs w:val="18"/>
              </w:rPr>
              <w:t xml:space="preserve">Пешеходная улица. </w:t>
            </w:r>
          </w:p>
        </w:tc>
        <w:tc>
          <w:tcPr>
            <w:tcW w:w="1914" w:type="dxa"/>
          </w:tcPr>
          <w:p w:rsidR="00921816" w:rsidRPr="006F7186" w:rsidRDefault="00921816" w:rsidP="00DA4986">
            <w:pPr>
              <w:pStyle w:val="Default"/>
              <w:rPr>
                <w:sz w:val="18"/>
                <w:szCs w:val="18"/>
              </w:rPr>
            </w:pPr>
            <w:r w:rsidRPr="006F7186">
              <w:rPr>
                <w:sz w:val="18"/>
                <w:szCs w:val="18"/>
              </w:rPr>
              <w:t xml:space="preserve">Штучные элементы из искусственного или природного камня. </w:t>
            </w:r>
          </w:p>
          <w:p w:rsidR="00921816" w:rsidRPr="006F7186" w:rsidRDefault="00921816" w:rsidP="00DA4986">
            <w:pPr>
              <w:pStyle w:val="Default"/>
              <w:rPr>
                <w:sz w:val="18"/>
                <w:szCs w:val="18"/>
              </w:rPr>
            </w:pPr>
            <w:r w:rsidRPr="006F7186">
              <w:rPr>
                <w:sz w:val="18"/>
                <w:szCs w:val="18"/>
              </w:rPr>
              <w:t xml:space="preserve">Пластбетон цветной. </w:t>
            </w:r>
          </w:p>
        </w:tc>
        <w:tc>
          <w:tcPr>
            <w:tcW w:w="1914" w:type="dxa"/>
          </w:tcPr>
          <w:p w:rsidR="00921816" w:rsidRPr="006F7186" w:rsidRDefault="00921816" w:rsidP="00DA4986">
            <w:pPr>
              <w:pStyle w:val="Default"/>
              <w:rPr>
                <w:sz w:val="18"/>
                <w:szCs w:val="18"/>
              </w:rPr>
            </w:pPr>
            <w:r w:rsidRPr="006F7186">
              <w:rPr>
                <w:sz w:val="18"/>
                <w:szCs w:val="18"/>
              </w:rPr>
              <w:t xml:space="preserve">Штучные элементы из искусственного или природного камня. </w:t>
            </w:r>
          </w:p>
          <w:p w:rsidR="00921816" w:rsidRPr="006F7186" w:rsidRDefault="00921816" w:rsidP="00DA4986">
            <w:pPr>
              <w:pStyle w:val="Default"/>
              <w:rPr>
                <w:sz w:val="18"/>
                <w:szCs w:val="18"/>
              </w:rPr>
            </w:pPr>
            <w:r w:rsidRPr="006F7186">
              <w:rPr>
                <w:sz w:val="18"/>
                <w:szCs w:val="18"/>
              </w:rPr>
              <w:t xml:space="preserve">Пластбетон цветной. </w:t>
            </w: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pStyle w:val="Default"/>
              <w:jc w:val="both"/>
              <w:rPr>
                <w:sz w:val="18"/>
                <w:szCs w:val="18"/>
              </w:rPr>
            </w:pPr>
          </w:p>
        </w:tc>
      </w:tr>
      <w:tr w:rsidR="00921816" w:rsidRPr="006F7186" w:rsidTr="00F53561">
        <w:tc>
          <w:tcPr>
            <w:tcW w:w="2376" w:type="dxa"/>
          </w:tcPr>
          <w:p w:rsidR="00921816" w:rsidRPr="006F7186" w:rsidRDefault="00921816" w:rsidP="00DA4986">
            <w:pPr>
              <w:pStyle w:val="Default"/>
              <w:rPr>
                <w:sz w:val="18"/>
                <w:szCs w:val="18"/>
              </w:rPr>
            </w:pPr>
            <w:r w:rsidRPr="006F7186">
              <w:rPr>
                <w:sz w:val="18"/>
                <w:szCs w:val="18"/>
              </w:rPr>
              <w:t xml:space="preserve">Площади представительские, приобъектные, общественно-транспортные </w:t>
            </w:r>
          </w:p>
        </w:tc>
        <w:tc>
          <w:tcPr>
            <w:tcW w:w="1914" w:type="dxa"/>
          </w:tcPr>
          <w:p w:rsidR="00921816" w:rsidRPr="006F7186" w:rsidRDefault="00921816" w:rsidP="00DA4986">
            <w:pPr>
              <w:pStyle w:val="Default"/>
              <w:rPr>
                <w:sz w:val="18"/>
                <w:szCs w:val="18"/>
              </w:rPr>
            </w:pPr>
            <w:r w:rsidRPr="006F7186">
              <w:rPr>
                <w:sz w:val="18"/>
                <w:szCs w:val="18"/>
              </w:rPr>
              <w:t xml:space="preserve">Асфальтобетон типов Г и Д. </w:t>
            </w:r>
          </w:p>
          <w:p w:rsidR="00921816" w:rsidRPr="006F7186" w:rsidRDefault="00921816" w:rsidP="00DA4986">
            <w:pPr>
              <w:pStyle w:val="Default"/>
              <w:rPr>
                <w:sz w:val="18"/>
                <w:szCs w:val="18"/>
              </w:rPr>
            </w:pPr>
            <w:r w:rsidRPr="006F7186">
              <w:rPr>
                <w:sz w:val="18"/>
                <w:szCs w:val="18"/>
              </w:rPr>
              <w:t xml:space="preserve">Штучные элементы из искусственного или природного </w:t>
            </w:r>
            <w:r w:rsidRPr="006F7186">
              <w:rPr>
                <w:sz w:val="18"/>
                <w:szCs w:val="18"/>
              </w:rPr>
              <w:lastRenderedPageBreak/>
              <w:t xml:space="preserve">камня. Пластбетон цветной. </w:t>
            </w:r>
          </w:p>
        </w:tc>
        <w:tc>
          <w:tcPr>
            <w:tcW w:w="1914" w:type="dxa"/>
            <w:vMerge w:val="restart"/>
          </w:tcPr>
          <w:p w:rsidR="00921816" w:rsidRPr="006F7186" w:rsidRDefault="00921816" w:rsidP="00DA4986">
            <w:pPr>
              <w:pStyle w:val="Default"/>
              <w:rPr>
                <w:sz w:val="18"/>
                <w:szCs w:val="18"/>
              </w:rPr>
            </w:pPr>
            <w:r w:rsidRPr="006F7186">
              <w:rPr>
                <w:sz w:val="18"/>
                <w:szCs w:val="18"/>
              </w:rPr>
              <w:lastRenderedPageBreak/>
              <w:t xml:space="preserve">Асфальтобетон типов Г и Д. </w:t>
            </w:r>
          </w:p>
          <w:p w:rsidR="00921816" w:rsidRPr="006F7186" w:rsidRDefault="00921816" w:rsidP="00DA4986">
            <w:pPr>
              <w:pStyle w:val="Default"/>
              <w:rPr>
                <w:sz w:val="18"/>
                <w:szCs w:val="18"/>
              </w:rPr>
            </w:pPr>
            <w:r w:rsidRPr="006F7186">
              <w:rPr>
                <w:sz w:val="18"/>
                <w:szCs w:val="18"/>
              </w:rPr>
              <w:t xml:space="preserve">Штучные элементы из искусственного </w:t>
            </w:r>
            <w:r w:rsidRPr="006F7186">
              <w:rPr>
                <w:sz w:val="18"/>
                <w:szCs w:val="18"/>
              </w:rPr>
              <w:lastRenderedPageBreak/>
              <w:t xml:space="preserve">или природного камня. </w:t>
            </w: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pStyle w:val="Default"/>
              <w:jc w:val="both"/>
              <w:rPr>
                <w:sz w:val="18"/>
                <w:szCs w:val="18"/>
              </w:rPr>
            </w:pPr>
          </w:p>
        </w:tc>
      </w:tr>
      <w:tr w:rsidR="00921816" w:rsidRPr="006F7186" w:rsidTr="00F53561">
        <w:tc>
          <w:tcPr>
            <w:tcW w:w="2376" w:type="dxa"/>
          </w:tcPr>
          <w:p w:rsidR="00921816" w:rsidRPr="006F7186" w:rsidRDefault="00921816" w:rsidP="00DA4986">
            <w:pPr>
              <w:pStyle w:val="Default"/>
              <w:rPr>
                <w:sz w:val="18"/>
                <w:szCs w:val="18"/>
              </w:rPr>
            </w:pPr>
            <w:r w:rsidRPr="006F7186">
              <w:rPr>
                <w:sz w:val="18"/>
                <w:szCs w:val="18"/>
              </w:rPr>
              <w:t xml:space="preserve">Транспортные развязки </w:t>
            </w:r>
          </w:p>
        </w:tc>
        <w:tc>
          <w:tcPr>
            <w:tcW w:w="1914" w:type="dxa"/>
          </w:tcPr>
          <w:p w:rsidR="00921816" w:rsidRPr="006F7186" w:rsidRDefault="00921816" w:rsidP="00DA4986">
            <w:pPr>
              <w:pStyle w:val="Default"/>
              <w:rPr>
                <w:sz w:val="18"/>
                <w:szCs w:val="18"/>
              </w:rPr>
            </w:pPr>
            <w:r w:rsidRPr="006F7186">
              <w:rPr>
                <w:sz w:val="18"/>
                <w:szCs w:val="18"/>
              </w:rPr>
              <w:t xml:space="preserve">Асфальтобетон типов Г и Д. </w:t>
            </w:r>
          </w:p>
          <w:p w:rsidR="00921816" w:rsidRPr="006F7186" w:rsidRDefault="00921816" w:rsidP="00DA4986">
            <w:pPr>
              <w:pStyle w:val="Default"/>
              <w:rPr>
                <w:sz w:val="18"/>
                <w:szCs w:val="18"/>
              </w:rPr>
            </w:pPr>
            <w:r w:rsidRPr="006F7186">
              <w:rPr>
                <w:sz w:val="18"/>
                <w:szCs w:val="18"/>
              </w:rPr>
              <w:t xml:space="preserve">Штучные элементы из искусственного или природного камня. </w:t>
            </w:r>
          </w:p>
        </w:tc>
        <w:tc>
          <w:tcPr>
            <w:tcW w:w="1914" w:type="dxa"/>
            <w:vMerge/>
          </w:tcPr>
          <w:p w:rsidR="00921816" w:rsidRPr="006F7186" w:rsidRDefault="00921816" w:rsidP="00DA4986">
            <w:pPr>
              <w:spacing w:after="0"/>
              <w:jc w:val="both"/>
              <w:rPr>
                <w:rFonts w:ascii="Times New Roman" w:hAnsi="Times New Roman"/>
                <w:sz w:val="18"/>
                <w:szCs w:val="18"/>
              </w:rPr>
            </w:pP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pStyle w:val="Default"/>
              <w:jc w:val="both"/>
              <w:rPr>
                <w:sz w:val="18"/>
                <w:szCs w:val="18"/>
              </w:rPr>
            </w:pPr>
          </w:p>
        </w:tc>
      </w:tr>
      <w:tr w:rsidR="00921816" w:rsidRPr="006F7186" w:rsidTr="00F53561">
        <w:tc>
          <w:tcPr>
            <w:tcW w:w="2376" w:type="dxa"/>
          </w:tcPr>
          <w:p w:rsidR="00921816" w:rsidRPr="006F7186" w:rsidRDefault="00921816" w:rsidP="00DA4986">
            <w:pPr>
              <w:pStyle w:val="Default"/>
              <w:rPr>
                <w:sz w:val="18"/>
                <w:szCs w:val="18"/>
              </w:rPr>
            </w:pPr>
            <w:r w:rsidRPr="006F7186">
              <w:rPr>
                <w:sz w:val="18"/>
                <w:szCs w:val="18"/>
              </w:rPr>
              <w:t xml:space="preserve">Пешеходные переходы наземные. </w:t>
            </w:r>
          </w:p>
          <w:p w:rsidR="00921816" w:rsidRPr="006F7186" w:rsidRDefault="00921816" w:rsidP="00DA4986">
            <w:pPr>
              <w:pStyle w:val="Default"/>
              <w:rPr>
                <w:sz w:val="18"/>
                <w:szCs w:val="18"/>
              </w:rPr>
            </w:pPr>
          </w:p>
        </w:tc>
        <w:tc>
          <w:tcPr>
            <w:tcW w:w="1914" w:type="dxa"/>
          </w:tcPr>
          <w:p w:rsidR="00921816" w:rsidRPr="006F7186" w:rsidRDefault="00921816" w:rsidP="00DA4986">
            <w:pPr>
              <w:pStyle w:val="Default"/>
              <w:rPr>
                <w:sz w:val="18"/>
                <w:szCs w:val="18"/>
              </w:rPr>
            </w:pPr>
          </w:p>
        </w:tc>
        <w:tc>
          <w:tcPr>
            <w:tcW w:w="1914" w:type="dxa"/>
          </w:tcPr>
          <w:p w:rsidR="00921816" w:rsidRPr="006F7186" w:rsidRDefault="00921816" w:rsidP="00DA4986">
            <w:pPr>
              <w:pStyle w:val="Default"/>
              <w:jc w:val="both"/>
              <w:rPr>
                <w:sz w:val="18"/>
                <w:szCs w:val="18"/>
              </w:rPr>
            </w:pPr>
            <w:r w:rsidRPr="006F7186">
              <w:rPr>
                <w:sz w:val="18"/>
                <w:szCs w:val="18"/>
              </w:rPr>
              <w:t xml:space="preserve">Покрытия проезжей части. </w:t>
            </w:r>
          </w:p>
          <w:p w:rsidR="00921816" w:rsidRPr="006F7186" w:rsidRDefault="00921816" w:rsidP="00DA4986">
            <w:pPr>
              <w:spacing w:after="0"/>
              <w:jc w:val="both"/>
              <w:rPr>
                <w:rFonts w:ascii="Times New Roman" w:hAnsi="Times New Roman"/>
                <w:sz w:val="18"/>
                <w:szCs w:val="18"/>
              </w:rPr>
            </w:pPr>
            <w:r w:rsidRPr="006F7186">
              <w:rPr>
                <w:rFonts w:ascii="Times New Roman" w:hAnsi="Times New Roman"/>
                <w:sz w:val="18"/>
                <w:szCs w:val="18"/>
              </w:rPr>
              <w:t xml:space="preserve">Асфальтобетон типов В, Г и Д. Штучные элементы из искусственного или природного камня. </w:t>
            </w: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pStyle w:val="Default"/>
              <w:jc w:val="both"/>
              <w:rPr>
                <w:sz w:val="18"/>
                <w:szCs w:val="18"/>
              </w:rPr>
            </w:pPr>
            <w:r w:rsidRPr="006F7186">
              <w:rPr>
                <w:sz w:val="18"/>
                <w:szCs w:val="18"/>
              </w:rPr>
              <w:t xml:space="preserve">Асфальтобетон типов В, Г и Д. </w:t>
            </w:r>
          </w:p>
          <w:p w:rsidR="00921816" w:rsidRPr="006F7186" w:rsidRDefault="00921816" w:rsidP="00DA4986">
            <w:pPr>
              <w:pStyle w:val="Default"/>
              <w:jc w:val="both"/>
              <w:rPr>
                <w:sz w:val="18"/>
                <w:szCs w:val="18"/>
              </w:rPr>
            </w:pPr>
          </w:p>
        </w:tc>
      </w:tr>
      <w:tr w:rsidR="00921816" w:rsidRPr="006F7186" w:rsidTr="00F53561">
        <w:tc>
          <w:tcPr>
            <w:tcW w:w="2376" w:type="dxa"/>
          </w:tcPr>
          <w:p w:rsidR="00921816" w:rsidRPr="006F7186" w:rsidRDefault="00921816" w:rsidP="00DA4986">
            <w:pPr>
              <w:pStyle w:val="Default"/>
              <w:rPr>
                <w:sz w:val="18"/>
                <w:szCs w:val="18"/>
              </w:rPr>
            </w:pPr>
            <w:r w:rsidRPr="006F7186">
              <w:rPr>
                <w:sz w:val="18"/>
                <w:szCs w:val="18"/>
              </w:rPr>
              <w:t xml:space="preserve">Мосты, эстакады, путепроводы. </w:t>
            </w:r>
          </w:p>
        </w:tc>
        <w:tc>
          <w:tcPr>
            <w:tcW w:w="1914" w:type="dxa"/>
          </w:tcPr>
          <w:p w:rsidR="00921816" w:rsidRPr="006F7186" w:rsidRDefault="00921816" w:rsidP="00DA4986">
            <w:pPr>
              <w:pStyle w:val="Default"/>
              <w:rPr>
                <w:sz w:val="18"/>
                <w:szCs w:val="18"/>
              </w:rPr>
            </w:pPr>
            <w:r w:rsidRPr="006F7186">
              <w:rPr>
                <w:sz w:val="18"/>
                <w:szCs w:val="18"/>
              </w:rPr>
              <w:t xml:space="preserve">Асфальтобетон типов Г и Д. </w:t>
            </w:r>
          </w:p>
          <w:p w:rsidR="00921816" w:rsidRPr="006F7186" w:rsidRDefault="00921816" w:rsidP="00DA4986">
            <w:pPr>
              <w:pStyle w:val="Default"/>
              <w:rPr>
                <w:sz w:val="18"/>
                <w:szCs w:val="18"/>
              </w:rPr>
            </w:pPr>
            <w:r w:rsidRPr="006F7186">
              <w:rPr>
                <w:sz w:val="18"/>
                <w:szCs w:val="18"/>
              </w:rPr>
              <w:t xml:space="preserve">Штучные элементы из искусственного или природного камня. </w:t>
            </w:r>
          </w:p>
        </w:tc>
        <w:tc>
          <w:tcPr>
            <w:tcW w:w="1914" w:type="dxa"/>
          </w:tcPr>
          <w:p w:rsidR="00921816" w:rsidRPr="006F7186" w:rsidRDefault="00921816" w:rsidP="00DA4986">
            <w:pPr>
              <w:pStyle w:val="Default"/>
              <w:jc w:val="both"/>
              <w:rPr>
                <w:sz w:val="18"/>
                <w:szCs w:val="18"/>
              </w:rPr>
            </w:pPr>
          </w:p>
        </w:tc>
        <w:tc>
          <w:tcPr>
            <w:tcW w:w="1914" w:type="dxa"/>
          </w:tcPr>
          <w:p w:rsidR="00921816" w:rsidRPr="006F7186" w:rsidRDefault="00921816" w:rsidP="00DA4986">
            <w:pPr>
              <w:autoSpaceDE w:val="0"/>
              <w:autoSpaceDN w:val="0"/>
              <w:adjustRightInd w:val="0"/>
              <w:spacing w:after="0"/>
              <w:rPr>
                <w:rFonts w:ascii="Times New Roman" w:hAnsi="Times New Roman"/>
                <w:color w:val="000000"/>
                <w:sz w:val="18"/>
                <w:szCs w:val="18"/>
              </w:rPr>
            </w:pPr>
          </w:p>
        </w:tc>
        <w:tc>
          <w:tcPr>
            <w:tcW w:w="1629" w:type="dxa"/>
          </w:tcPr>
          <w:p w:rsidR="00921816" w:rsidRPr="006F7186" w:rsidRDefault="00921816" w:rsidP="00DA4986">
            <w:pPr>
              <w:pStyle w:val="Default"/>
              <w:jc w:val="both"/>
              <w:rPr>
                <w:sz w:val="18"/>
                <w:szCs w:val="18"/>
              </w:rPr>
            </w:pPr>
          </w:p>
        </w:tc>
      </w:tr>
    </w:tbl>
    <w:p w:rsidR="006F7186" w:rsidRDefault="006F7186" w:rsidP="006F7186">
      <w:pPr>
        <w:spacing w:after="0"/>
        <w:ind w:firstLine="567"/>
        <w:jc w:val="both"/>
        <w:rPr>
          <w:rFonts w:ascii="Times New Roman" w:hAnsi="Times New Roman"/>
          <w:color w:val="000000"/>
          <w:sz w:val="20"/>
          <w:szCs w:val="20"/>
        </w:rPr>
      </w:pPr>
    </w:p>
    <w:p w:rsidR="00921816" w:rsidRPr="0080527C" w:rsidRDefault="00921816" w:rsidP="006F7186">
      <w:pPr>
        <w:spacing w:after="0"/>
        <w:ind w:firstLine="567"/>
        <w:jc w:val="both"/>
        <w:rPr>
          <w:rFonts w:ascii="Times New Roman" w:hAnsi="Times New Roman"/>
          <w:sz w:val="20"/>
          <w:szCs w:val="20"/>
        </w:rPr>
      </w:pPr>
      <w:r w:rsidRPr="0080527C">
        <w:rPr>
          <w:rFonts w:ascii="Times New Roman" w:hAnsi="Times New Roman"/>
          <w:color w:val="000000"/>
          <w:sz w:val="20"/>
          <w:szCs w:val="20"/>
        </w:rPr>
        <w:t>Таблица 3. Покрытия транспортных коммуникаций: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068"/>
        <w:gridCol w:w="3068"/>
      </w:tblGrid>
      <w:tr w:rsidR="00921816" w:rsidRPr="006F7186" w:rsidTr="00F53561">
        <w:trPr>
          <w:trHeight w:val="204"/>
        </w:trPr>
        <w:tc>
          <w:tcPr>
            <w:tcW w:w="3068" w:type="dxa"/>
          </w:tcPr>
          <w:p w:rsidR="00921816" w:rsidRPr="006F7186" w:rsidRDefault="00921816" w:rsidP="00F5356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Объект комплексного благоустройства </w:t>
            </w:r>
          </w:p>
          <w:p w:rsidR="00921816" w:rsidRPr="006F7186" w:rsidRDefault="00921816" w:rsidP="00F5356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Улично – дорожной сети </w:t>
            </w:r>
          </w:p>
        </w:tc>
        <w:tc>
          <w:tcPr>
            <w:tcW w:w="3068" w:type="dxa"/>
          </w:tcPr>
          <w:p w:rsidR="00921816" w:rsidRPr="006F7186" w:rsidRDefault="00921816" w:rsidP="00F5356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Материалы верхнего слоя покрытия проезжей части </w:t>
            </w:r>
          </w:p>
        </w:tc>
        <w:tc>
          <w:tcPr>
            <w:tcW w:w="3068" w:type="dxa"/>
          </w:tcPr>
          <w:p w:rsidR="00921816" w:rsidRPr="006F7186" w:rsidRDefault="00921816" w:rsidP="00F53561">
            <w:pPr>
              <w:autoSpaceDE w:val="0"/>
              <w:autoSpaceDN w:val="0"/>
              <w:adjustRightInd w:val="0"/>
              <w:spacing w:after="0" w:line="240" w:lineRule="auto"/>
              <w:rPr>
                <w:rFonts w:ascii="Times New Roman" w:hAnsi="Times New Roman"/>
                <w:color w:val="000000"/>
                <w:sz w:val="18"/>
                <w:szCs w:val="18"/>
              </w:rPr>
            </w:pPr>
            <w:r w:rsidRPr="006F7186">
              <w:rPr>
                <w:rFonts w:ascii="Times New Roman" w:hAnsi="Times New Roman"/>
                <w:color w:val="000000"/>
                <w:sz w:val="18"/>
                <w:szCs w:val="18"/>
              </w:rPr>
              <w:t xml:space="preserve">Нормативный документ </w:t>
            </w: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Улицы и дороги: </w:t>
            </w:r>
          </w:p>
        </w:tc>
        <w:tc>
          <w:tcPr>
            <w:tcW w:w="3068" w:type="dxa"/>
          </w:tcPr>
          <w:p w:rsidR="00921816" w:rsidRPr="006F7186" w:rsidRDefault="00921816" w:rsidP="00F53561">
            <w:pPr>
              <w:autoSpaceDE w:val="0"/>
              <w:autoSpaceDN w:val="0"/>
              <w:adjustRightInd w:val="0"/>
              <w:spacing w:after="0" w:line="240" w:lineRule="auto"/>
              <w:rPr>
                <w:rFonts w:ascii="Times New Roman" w:hAnsi="Times New Roman"/>
                <w:color w:val="000000"/>
                <w:sz w:val="18"/>
                <w:szCs w:val="18"/>
              </w:rPr>
            </w:pPr>
          </w:p>
        </w:tc>
        <w:tc>
          <w:tcPr>
            <w:tcW w:w="3068" w:type="dxa"/>
          </w:tcPr>
          <w:p w:rsidR="00921816" w:rsidRPr="006F7186" w:rsidRDefault="00921816" w:rsidP="00F53561">
            <w:pPr>
              <w:autoSpaceDE w:val="0"/>
              <w:autoSpaceDN w:val="0"/>
              <w:adjustRightInd w:val="0"/>
              <w:spacing w:after="0" w:line="240" w:lineRule="auto"/>
              <w:rPr>
                <w:rFonts w:ascii="Times New Roman" w:hAnsi="Times New Roman"/>
                <w:color w:val="000000"/>
                <w:sz w:val="18"/>
                <w:szCs w:val="18"/>
              </w:rPr>
            </w:pP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Местного значения: </w:t>
            </w:r>
          </w:p>
        </w:tc>
        <w:tc>
          <w:tcPr>
            <w:tcW w:w="3068" w:type="dxa"/>
          </w:tcPr>
          <w:p w:rsidR="00921816" w:rsidRPr="006F7186" w:rsidRDefault="00921816" w:rsidP="00F53561">
            <w:pPr>
              <w:pStyle w:val="Default"/>
              <w:rPr>
                <w:sz w:val="18"/>
                <w:szCs w:val="18"/>
              </w:rPr>
            </w:pPr>
          </w:p>
        </w:tc>
        <w:tc>
          <w:tcPr>
            <w:tcW w:w="3068" w:type="dxa"/>
          </w:tcPr>
          <w:p w:rsidR="00921816" w:rsidRPr="006F7186" w:rsidRDefault="00921816" w:rsidP="00F53561">
            <w:pPr>
              <w:pStyle w:val="Default"/>
              <w:rPr>
                <w:sz w:val="18"/>
                <w:szCs w:val="18"/>
              </w:rPr>
            </w:pP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 в жилой застройке </w:t>
            </w:r>
          </w:p>
        </w:tc>
        <w:tc>
          <w:tcPr>
            <w:tcW w:w="3068" w:type="dxa"/>
          </w:tcPr>
          <w:p w:rsidR="00921816" w:rsidRPr="006F7186" w:rsidRDefault="00921816" w:rsidP="00F53561">
            <w:pPr>
              <w:pStyle w:val="Default"/>
              <w:rPr>
                <w:sz w:val="18"/>
                <w:szCs w:val="18"/>
              </w:rPr>
            </w:pPr>
            <w:r w:rsidRPr="006F7186">
              <w:rPr>
                <w:sz w:val="18"/>
                <w:szCs w:val="18"/>
              </w:rPr>
              <w:t xml:space="preserve">Асфальтобетон: </w:t>
            </w:r>
          </w:p>
          <w:p w:rsidR="00921816" w:rsidRPr="006F7186" w:rsidRDefault="00921816" w:rsidP="00F53561">
            <w:pPr>
              <w:pStyle w:val="Default"/>
              <w:rPr>
                <w:sz w:val="18"/>
                <w:szCs w:val="18"/>
              </w:rPr>
            </w:pPr>
            <w:r w:rsidRPr="006F7186">
              <w:rPr>
                <w:sz w:val="18"/>
                <w:szCs w:val="18"/>
              </w:rPr>
              <w:t xml:space="preserve">- типов В, Г, Д </w:t>
            </w:r>
          </w:p>
        </w:tc>
        <w:tc>
          <w:tcPr>
            <w:tcW w:w="3068" w:type="dxa"/>
          </w:tcPr>
          <w:p w:rsidR="00921816" w:rsidRPr="006F7186" w:rsidRDefault="00921816" w:rsidP="00F53561">
            <w:pPr>
              <w:pStyle w:val="Default"/>
              <w:rPr>
                <w:sz w:val="18"/>
                <w:szCs w:val="18"/>
              </w:rPr>
            </w:pPr>
            <w:r w:rsidRPr="006F7186">
              <w:rPr>
                <w:sz w:val="18"/>
                <w:szCs w:val="18"/>
              </w:rPr>
              <w:t xml:space="preserve">ГОСТ 928-97 </w:t>
            </w: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 в производственной и коммунально-складской зонах </w:t>
            </w:r>
          </w:p>
        </w:tc>
        <w:tc>
          <w:tcPr>
            <w:tcW w:w="3068" w:type="dxa"/>
          </w:tcPr>
          <w:p w:rsidR="00921816" w:rsidRPr="006F7186" w:rsidRDefault="00921816" w:rsidP="00F53561">
            <w:pPr>
              <w:pStyle w:val="Default"/>
              <w:rPr>
                <w:sz w:val="18"/>
                <w:szCs w:val="18"/>
              </w:rPr>
            </w:pPr>
            <w:r w:rsidRPr="006F7186">
              <w:rPr>
                <w:sz w:val="18"/>
                <w:szCs w:val="18"/>
              </w:rPr>
              <w:t xml:space="preserve">Асфальтобетон: </w:t>
            </w:r>
          </w:p>
          <w:p w:rsidR="00921816" w:rsidRPr="006F7186" w:rsidRDefault="00921816" w:rsidP="00F53561">
            <w:pPr>
              <w:pStyle w:val="Default"/>
              <w:rPr>
                <w:sz w:val="18"/>
                <w:szCs w:val="18"/>
              </w:rPr>
            </w:pPr>
            <w:r w:rsidRPr="006F7186">
              <w:rPr>
                <w:sz w:val="18"/>
                <w:szCs w:val="18"/>
              </w:rPr>
              <w:t xml:space="preserve">- типов Б, В </w:t>
            </w:r>
          </w:p>
        </w:tc>
        <w:tc>
          <w:tcPr>
            <w:tcW w:w="3068" w:type="dxa"/>
          </w:tcPr>
          <w:p w:rsidR="00921816" w:rsidRPr="006F7186" w:rsidRDefault="00921816" w:rsidP="00F53561">
            <w:pPr>
              <w:pStyle w:val="Default"/>
              <w:rPr>
                <w:sz w:val="18"/>
                <w:szCs w:val="18"/>
              </w:rPr>
            </w:pPr>
            <w:r w:rsidRPr="006F7186">
              <w:rPr>
                <w:sz w:val="18"/>
                <w:szCs w:val="18"/>
              </w:rPr>
              <w:t xml:space="preserve">ГОСТ 928-97 </w:t>
            </w: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Площади представительские, приобъектные, общественно-транспортные </w:t>
            </w:r>
          </w:p>
        </w:tc>
        <w:tc>
          <w:tcPr>
            <w:tcW w:w="3068" w:type="dxa"/>
          </w:tcPr>
          <w:p w:rsidR="00921816" w:rsidRPr="006F7186" w:rsidRDefault="00921816" w:rsidP="00F53561">
            <w:pPr>
              <w:pStyle w:val="Default"/>
              <w:rPr>
                <w:sz w:val="18"/>
                <w:szCs w:val="18"/>
              </w:rPr>
            </w:pPr>
            <w:r w:rsidRPr="006F7186">
              <w:rPr>
                <w:sz w:val="18"/>
                <w:szCs w:val="18"/>
              </w:rPr>
              <w:t xml:space="preserve">Асфальтобетон типов Б, В </w:t>
            </w:r>
          </w:p>
          <w:p w:rsidR="00921816" w:rsidRPr="006F7186" w:rsidRDefault="00921816" w:rsidP="00F53561">
            <w:pPr>
              <w:pStyle w:val="Default"/>
              <w:rPr>
                <w:sz w:val="18"/>
                <w:szCs w:val="18"/>
              </w:rPr>
            </w:pPr>
            <w:r w:rsidRPr="006F7186">
              <w:rPr>
                <w:sz w:val="18"/>
                <w:szCs w:val="18"/>
              </w:rPr>
              <w:t xml:space="preserve">Штучные элементы из искусственного или природного камня </w:t>
            </w:r>
          </w:p>
          <w:p w:rsidR="00921816" w:rsidRPr="006F7186" w:rsidRDefault="00921816" w:rsidP="00F53561">
            <w:pPr>
              <w:pStyle w:val="Default"/>
              <w:rPr>
                <w:sz w:val="18"/>
                <w:szCs w:val="18"/>
              </w:rPr>
            </w:pPr>
            <w:r w:rsidRPr="006F7186">
              <w:rPr>
                <w:sz w:val="18"/>
                <w:szCs w:val="18"/>
              </w:rPr>
              <w:t xml:space="preserve">Пластбетон цветной. </w:t>
            </w:r>
          </w:p>
        </w:tc>
        <w:tc>
          <w:tcPr>
            <w:tcW w:w="3068" w:type="dxa"/>
          </w:tcPr>
          <w:p w:rsidR="00921816" w:rsidRPr="006F7186" w:rsidRDefault="00921816" w:rsidP="00F53561">
            <w:pPr>
              <w:pStyle w:val="Default"/>
              <w:rPr>
                <w:sz w:val="18"/>
                <w:szCs w:val="18"/>
              </w:rPr>
            </w:pPr>
            <w:r w:rsidRPr="006F7186">
              <w:rPr>
                <w:sz w:val="18"/>
                <w:szCs w:val="18"/>
              </w:rPr>
              <w:t xml:space="preserve">ГОСТ 928-97 </w:t>
            </w:r>
          </w:p>
          <w:p w:rsidR="00921816" w:rsidRPr="006F7186" w:rsidRDefault="00921816" w:rsidP="00F53561">
            <w:pPr>
              <w:pStyle w:val="Default"/>
              <w:rPr>
                <w:sz w:val="18"/>
                <w:szCs w:val="18"/>
              </w:rPr>
            </w:pPr>
            <w:r w:rsidRPr="006F7186">
              <w:rPr>
                <w:sz w:val="18"/>
                <w:szCs w:val="18"/>
              </w:rPr>
              <w:t xml:space="preserve">ТУ 400-24-110-76 </w:t>
            </w: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Транспортные развязки </w:t>
            </w:r>
          </w:p>
        </w:tc>
        <w:tc>
          <w:tcPr>
            <w:tcW w:w="3068" w:type="dxa"/>
          </w:tcPr>
          <w:p w:rsidR="00921816" w:rsidRPr="006F7186" w:rsidRDefault="00921816" w:rsidP="00F53561">
            <w:pPr>
              <w:pStyle w:val="Default"/>
              <w:rPr>
                <w:sz w:val="18"/>
                <w:szCs w:val="18"/>
              </w:rPr>
            </w:pPr>
            <w:r w:rsidRPr="006F7186">
              <w:rPr>
                <w:sz w:val="18"/>
                <w:szCs w:val="18"/>
              </w:rPr>
              <w:t xml:space="preserve">Асфальтобетон: </w:t>
            </w:r>
          </w:p>
          <w:p w:rsidR="00921816" w:rsidRPr="006F7186" w:rsidRDefault="00921816" w:rsidP="00F53561">
            <w:pPr>
              <w:pStyle w:val="Default"/>
              <w:rPr>
                <w:sz w:val="18"/>
                <w:szCs w:val="18"/>
              </w:rPr>
            </w:pPr>
            <w:r w:rsidRPr="006F7186">
              <w:rPr>
                <w:sz w:val="18"/>
                <w:szCs w:val="18"/>
              </w:rPr>
              <w:t xml:space="preserve">- типов А и Б </w:t>
            </w:r>
          </w:p>
          <w:p w:rsidR="00921816" w:rsidRPr="006F7186" w:rsidRDefault="00921816" w:rsidP="00F53561">
            <w:pPr>
              <w:pStyle w:val="Default"/>
              <w:rPr>
                <w:sz w:val="18"/>
                <w:szCs w:val="18"/>
              </w:rPr>
            </w:pPr>
            <w:r w:rsidRPr="006F7186">
              <w:rPr>
                <w:sz w:val="18"/>
                <w:szCs w:val="18"/>
              </w:rPr>
              <w:t xml:space="preserve">- щебнемастичный </w:t>
            </w:r>
          </w:p>
        </w:tc>
        <w:tc>
          <w:tcPr>
            <w:tcW w:w="3068" w:type="dxa"/>
          </w:tcPr>
          <w:p w:rsidR="00921816" w:rsidRPr="006F7186" w:rsidRDefault="00921816" w:rsidP="00F53561">
            <w:pPr>
              <w:pStyle w:val="Default"/>
              <w:rPr>
                <w:sz w:val="18"/>
                <w:szCs w:val="18"/>
              </w:rPr>
            </w:pPr>
            <w:r w:rsidRPr="006F7186">
              <w:rPr>
                <w:sz w:val="18"/>
                <w:szCs w:val="18"/>
              </w:rPr>
              <w:t xml:space="preserve">ГОСТ 928-97 </w:t>
            </w:r>
          </w:p>
          <w:p w:rsidR="00921816" w:rsidRPr="006F7186" w:rsidRDefault="00921816" w:rsidP="00F53561">
            <w:pPr>
              <w:pStyle w:val="Default"/>
              <w:rPr>
                <w:sz w:val="18"/>
                <w:szCs w:val="18"/>
              </w:rPr>
            </w:pPr>
            <w:r w:rsidRPr="006F7186">
              <w:rPr>
                <w:sz w:val="18"/>
                <w:szCs w:val="18"/>
              </w:rPr>
              <w:t xml:space="preserve">ТУ-5718-001-00011168-2000 </w:t>
            </w: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Искусственные сооружения </w:t>
            </w:r>
          </w:p>
        </w:tc>
        <w:tc>
          <w:tcPr>
            <w:tcW w:w="3068" w:type="dxa"/>
          </w:tcPr>
          <w:p w:rsidR="00921816" w:rsidRPr="006F7186" w:rsidRDefault="00921816" w:rsidP="00F53561">
            <w:pPr>
              <w:pStyle w:val="Default"/>
              <w:rPr>
                <w:sz w:val="18"/>
                <w:szCs w:val="18"/>
              </w:rPr>
            </w:pPr>
            <w:r w:rsidRPr="006F7186">
              <w:rPr>
                <w:sz w:val="18"/>
                <w:szCs w:val="18"/>
              </w:rPr>
              <w:t xml:space="preserve">Асфальтобетон: </w:t>
            </w:r>
          </w:p>
          <w:p w:rsidR="00921816" w:rsidRPr="006F7186" w:rsidRDefault="00921816" w:rsidP="00F53561">
            <w:pPr>
              <w:pStyle w:val="Default"/>
              <w:rPr>
                <w:sz w:val="18"/>
                <w:szCs w:val="18"/>
              </w:rPr>
            </w:pPr>
            <w:r w:rsidRPr="006F7186">
              <w:rPr>
                <w:sz w:val="18"/>
                <w:szCs w:val="18"/>
              </w:rPr>
              <w:t xml:space="preserve">- тип Б </w:t>
            </w:r>
          </w:p>
          <w:p w:rsidR="00921816" w:rsidRPr="006F7186" w:rsidRDefault="00921816" w:rsidP="00F53561">
            <w:pPr>
              <w:pStyle w:val="Default"/>
              <w:rPr>
                <w:sz w:val="18"/>
                <w:szCs w:val="18"/>
              </w:rPr>
            </w:pPr>
            <w:r w:rsidRPr="006F7186">
              <w:rPr>
                <w:sz w:val="18"/>
                <w:szCs w:val="18"/>
              </w:rPr>
              <w:t xml:space="preserve">- щебнемастичный </w:t>
            </w:r>
          </w:p>
        </w:tc>
        <w:tc>
          <w:tcPr>
            <w:tcW w:w="3068" w:type="dxa"/>
          </w:tcPr>
          <w:p w:rsidR="00921816" w:rsidRPr="006F7186" w:rsidRDefault="00921816" w:rsidP="00F53561">
            <w:pPr>
              <w:pStyle w:val="Default"/>
              <w:rPr>
                <w:sz w:val="18"/>
                <w:szCs w:val="18"/>
              </w:rPr>
            </w:pPr>
            <w:r w:rsidRPr="006F7186">
              <w:rPr>
                <w:sz w:val="18"/>
                <w:szCs w:val="18"/>
              </w:rPr>
              <w:t xml:space="preserve">ГОСТ 928-97 </w:t>
            </w:r>
          </w:p>
          <w:p w:rsidR="00921816" w:rsidRPr="006F7186" w:rsidRDefault="00921816" w:rsidP="00F53561">
            <w:pPr>
              <w:pStyle w:val="Default"/>
              <w:rPr>
                <w:sz w:val="18"/>
                <w:szCs w:val="18"/>
              </w:rPr>
            </w:pPr>
            <w:r w:rsidRPr="006F7186">
              <w:rPr>
                <w:sz w:val="18"/>
                <w:szCs w:val="18"/>
              </w:rPr>
              <w:t xml:space="preserve">ТУ-5718-001-00011168-2000 </w:t>
            </w:r>
          </w:p>
        </w:tc>
      </w:tr>
      <w:tr w:rsidR="00921816" w:rsidRPr="006F7186" w:rsidTr="00F53561">
        <w:trPr>
          <w:trHeight w:val="204"/>
        </w:trPr>
        <w:tc>
          <w:tcPr>
            <w:tcW w:w="3068" w:type="dxa"/>
          </w:tcPr>
          <w:p w:rsidR="00921816" w:rsidRPr="006F7186" w:rsidRDefault="00921816" w:rsidP="00F53561">
            <w:pPr>
              <w:pStyle w:val="Default"/>
              <w:rPr>
                <w:sz w:val="18"/>
                <w:szCs w:val="18"/>
              </w:rPr>
            </w:pPr>
            <w:r w:rsidRPr="006F7186">
              <w:rPr>
                <w:sz w:val="18"/>
                <w:szCs w:val="18"/>
              </w:rPr>
              <w:t xml:space="preserve">Мосты, эстакады, путепроводы </w:t>
            </w:r>
          </w:p>
        </w:tc>
        <w:tc>
          <w:tcPr>
            <w:tcW w:w="3068" w:type="dxa"/>
          </w:tcPr>
          <w:p w:rsidR="00921816" w:rsidRPr="006F7186" w:rsidRDefault="00921816" w:rsidP="00F53561">
            <w:pPr>
              <w:pStyle w:val="Default"/>
              <w:rPr>
                <w:sz w:val="18"/>
                <w:szCs w:val="18"/>
              </w:rPr>
            </w:pPr>
            <w:r w:rsidRPr="006F7186">
              <w:rPr>
                <w:sz w:val="18"/>
                <w:szCs w:val="18"/>
              </w:rPr>
              <w:t xml:space="preserve">Смеси для шероховатых слоев износа </w:t>
            </w:r>
          </w:p>
        </w:tc>
        <w:tc>
          <w:tcPr>
            <w:tcW w:w="3068" w:type="dxa"/>
          </w:tcPr>
          <w:p w:rsidR="00921816" w:rsidRPr="006F7186" w:rsidRDefault="00921816" w:rsidP="00F53561">
            <w:pPr>
              <w:pStyle w:val="Default"/>
              <w:rPr>
                <w:sz w:val="18"/>
                <w:szCs w:val="18"/>
              </w:rPr>
            </w:pPr>
            <w:r w:rsidRPr="006F7186">
              <w:rPr>
                <w:sz w:val="18"/>
                <w:szCs w:val="18"/>
              </w:rPr>
              <w:t xml:space="preserve">ТУ 57-1841 02804042596-01 </w:t>
            </w:r>
          </w:p>
        </w:tc>
      </w:tr>
      <w:bookmarkEnd w:id="0"/>
    </w:tbl>
    <w:p w:rsidR="00170F69" w:rsidRPr="0080527C" w:rsidRDefault="00170F69" w:rsidP="007D01DC">
      <w:pPr>
        <w:pStyle w:val="Default"/>
        <w:ind w:firstLine="567"/>
        <w:jc w:val="both"/>
        <w:rPr>
          <w:color w:val="FF0000"/>
          <w:sz w:val="20"/>
          <w:szCs w:val="20"/>
        </w:rPr>
      </w:pPr>
    </w:p>
    <w:p w:rsidR="00921816" w:rsidRPr="0080527C" w:rsidRDefault="00921816" w:rsidP="007D01DC">
      <w:pPr>
        <w:pStyle w:val="Default"/>
        <w:ind w:firstLine="567"/>
        <w:jc w:val="both"/>
        <w:rPr>
          <w:color w:val="auto"/>
          <w:sz w:val="20"/>
          <w:szCs w:val="20"/>
        </w:rPr>
      </w:pPr>
      <w:r w:rsidRPr="0080527C">
        <w:rPr>
          <w:color w:val="auto"/>
          <w:sz w:val="20"/>
          <w:szCs w:val="20"/>
        </w:rPr>
        <w:t xml:space="preserve">3.13. Некапитальные нестационарные сооружения. </w:t>
      </w:r>
    </w:p>
    <w:p w:rsidR="00921816" w:rsidRPr="0080527C" w:rsidRDefault="00921816" w:rsidP="007D01DC">
      <w:pPr>
        <w:pStyle w:val="Default"/>
        <w:spacing w:after="27"/>
        <w:ind w:firstLine="567"/>
        <w:jc w:val="both"/>
        <w:rPr>
          <w:color w:val="auto"/>
          <w:sz w:val="20"/>
          <w:szCs w:val="20"/>
        </w:rPr>
      </w:pPr>
      <w:r w:rsidRPr="0080527C">
        <w:rPr>
          <w:color w:val="auto"/>
          <w:sz w:val="20"/>
          <w:szCs w:val="20"/>
        </w:rPr>
        <w:t xml:space="preserve">3.13.1. Некапитальными нестационарными являются сооружения, выполненные из легких конструкций, не предусматривающих устройство фундаментов глубокого заложения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Отделочные материалы сооружений должны отвечать санитарно-гигиеническим требованиям, экологическим нормам,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применяют быстровозводимые модульные комплексы, выполненные из легких конструкций. </w:t>
      </w:r>
    </w:p>
    <w:p w:rsidR="00921816" w:rsidRPr="0080527C" w:rsidRDefault="00921816" w:rsidP="007D01DC">
      <w:pPr>
        <w:pStyle w:val="Default"/>
        <w:spacing w:after="27"/>
        <w:ind w:firstLine="567"/>
        <w:jc w:val="both"/>
        <w:rPr>
          <w:color w:val="auto"/>
          <w:sz w:val="20"/>
          <w:szCs w:val="20"/>
        </w:rPr>
      </w:pPr>
      <w:r w:rsidRPr="0080527C">
        <w:rPr>
          <w:color w:val="auto"/>
          <w:sz w:val="20"/>
          <w:szCs w:val="20"/>
        </w:rPr>
        <w:t xml:space="preserve">3.13.2. Размещение некапитальных нестационарных сооружений на территории МО «Карсовайское» не должно мешать пешеходному движению, нарушать противопожарные требования и правила безопасности дорожного движения,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согласовывается с уполномоченными органами охраны памятников, природопользования и охраны окружающей среды. </w:t>
      </w:r>
    </w:p>
    <w:p w:rsidR="00921816" w:rsidRPr="0080527C" w:rsidRDefault="00921816" w:rsidP="007D01DC">
      <w:pPr>
        <w:pStyle w:val="Default"/>
        <w:spacing w:after="27"/>
        <w:ind w:firstLine="567"/>
        <w:jc w:val="both"/>
        <w:rPr>
          <w:color w:val="auto"/>
          <w:sz w:val="20"/>
          <w:szCs w:val="20"/>
        </w:rPr>
      </w:pPr>
      <w:r w:rsidRPr="0080527C">
        <w:rPr>
          <w:color w:val="auto"/>
          <w:sz w:val="20"/>
          <w:szCs w:val="20"/>
        </w:rPr>
        <w:t xml:space="preserve">3.13.3. 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коммуникаций, а также ближе 10 м от остановочных павильонов, 20 м - от окон жилых помещений, перед витринами торговых предприятий, 3 м - от ствола дерева. </w:t>
      </w:r>
    </w:p>
    <w:p w:rsidR="00921816" w:rsidRPr="0080527C" w:rsidRDefault="00921816" w:rsidP="007D01DC">
      <w:pPr>
        <w:pStyle w:val="Default"/>
        <w:ind w:firstLine="567"/>
        <w:jc w:val="both"/>
        <w:rPr>
          <w:color w:val="auto"/>
          <w:sz w:val="20"/>
          <w:szCs w:val="20"/>
        </w:rPr>
      </w:pPr>
      <w:r w:rsidRPr="0080527C">
        <w:rPr>
          <w:color w:val="auto"/>
          <w:sz w:val="20"/>
          <w:szCs w:val="20"/>
        </w:rPr>
        <w:lastRenderedPageBreak/>
        <w:t xml:space="preserve">3.13.4. Возможно размещение сооружений на тротуарах шириной более 3 м на улицах местного значения. </w:t>
      </w:r>
    </w:p>
    <w:p w:rsidR="00921816" w:rsidRPr="0080527C" w:rsidRDefault="00921816" w:rsidP="007D01DC">
      <w:pPr>
        <w:pStyle w:val="Default"/>
        <w:spacing w:after="27"/>
        <w:ind w:firstLine="567"/>
        <w:jc w:val="both"/>
        <w:rPr>
          <w:color w:val="auto"/>
          <w:sz w:val="20"/>
          <w:szCs w:val="20"/>
        </w:rPr>
      </w:pPr>
      <w:r w:rsidRPr="0080527C">
        <w:rPr>
          <w:color w:val="auto"/>
          <w:sz w:val="20"/>
          <w:szCs w:val="20"/>
        </w:rPr>
        <w:t xml:space="preserve">3.13.5. Некапитальные, нестационарные объекты (сооружения) предприятий (организаций) мелкорозничной торговли, бытового обслуживания и питания допускается размещать на территориях пешеходных зон, в парках, садах, на бульварах населенного пункта. Сооружения устанавливают на твердые виды покрытия, оборудуют осветительным оборудованием, урнами 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 Указанные сооружения устанавливают при согласовании с Администрацией МО «Карсовайское» и (или) иным собственником (владельцем) земельного участка. </w:t>
      </w:r>
    </w:p>
    <w:p w:rsidR="00921816" w:rsidRPr="0080527C" w:rsidRDefault="00921816" w:rsidP="007D01DC">
      <w:pPr>
        <w:pStyle w:val="Default"/>
        <w:spacing w:after="27"/>
        <w:ind w:firstLine="567"/>
        <w:jc w:val="both"/>
        <w:rPr>
          <w:color w:val="auto"/>
          <w:sz w:val="20"/>
          <w:szCs w:val="20"/>
        </w:rPr>
      </w:pPr>
      <w:r w:rsidRPr="0080527C">
        <w:rPr>
          <w:color w:val="auto"/>
          <w:sz w:val="20"/>
          <w:szCs w:val="20"/>
        </w:rPr>
        <w:t xml:space="preserve">3.13.6. Размещение остановочных павильонов предусмотрено по утвержденной схеме движения общественного транспорта на территории МО «Карсовайское». Для установки павильонов руководствоваться соответствующими ГОСТ и СНиП. </w:t>
      </w:r>
    </w:p>
    <w:p w:rsidR="00596A3A" w:rsidRPr="0080527C" w:rsidRDefault="00596A3A" w:rsidP="007D01DC">
      <w:pPr>
        <w:pStyle w:val="Default"/>
        <w:spacing w:after="27"/>
        <w:ind w:firstLine="567"/>
        <w:jc w:val="both"/>
        <w:rPr>
          <w:color w:val="auto"/>
          <w:sz w:val="20"/>
          <w:szCs w:val="20"/>
        </w:rPr>
      </w:pPr>
      <w:r w:rsidRPr="0080527C">
        <w:rPr>
          <w:color w:val="auto"/>
          <w:sz w:val="20"/>
          <w:szCs w:val="20"/>
        </w:rPr>
        <w:t>3.14. Вывески.</w:t>
      </w:r>
    </w:p>
    <w:p w:rsidR="00921816" w:rsidRPr="0080527C" w:rsidRDefault="00170F69" w:rsidP="007D01DC">
      <w:pPr>
        <w:pStyle w:val="Default"/>
        <w:ind w:firstLine="567"/>
        <w:jc w:val="both"/>
        <w:rPr>
          <w:color w:val="auto"/>
          <w:sz w:val="20"/>
          <w:szCs w:val="20"/>
        </w:rPr>
      </w:pPr>
      <w:r w:rsidRPr="0080527C">
        <w:rPr>
          <w:color w:val="auto"/>
          <w:sz w:val="20"/>
          <w:szCs w:val="20"/>
        </w:rPr>
        <w:t>3.14</w:t>
      </w:r>
      <w:r w:rsidR="00596A3A" w:rsidRPr="0080527C">
        <w:rPr>
          <w:color w:val="auto"/>
          <w:sz w:val="20"/>
          <w:szCs w:val="20"/>
        </w:rPr>
        <w:t>.1</w:t>
      </w:r>
      <w:r w:rsidR="00921816" w:rsidRPr="0080527C">
        <w:rPr>
          <w:color w:val="auto"/>
          <w:sz w:val="20"/>
          <w:szCs w:val="20"/>
        </w:rPr>
        <w:t xml:space="preserve">. По принципу размещения на фасадах вывески подразделяются на группы: </w:t>
      </w:r>
    </w:p>
    <w:p w:rsidR="00921816" w:rsidRPr="0080527C" w:rsidRDefault="00921816" w:rsidP="007D01DC">
      <w:pPr>
        <w:pStyle w:val="Default"/>
        <w:ind w:firstLine="567"/>
        <w:jc w:val="both"/>
        <w:rPr>
          <w:color w:val="auto"/>
          <w:sz w:val="20"/>
          <w:szCs w:val="20"/>
        </w:rPr>
      </w:pPr>
      <w:r w:rsidRPr="0080527C">
        <w:rPr>
          <w:color w:val="auto"/>
          <w:sz w:val="20"/>
          <w:szCs w:val="20"/>
        </w:rPr>
        <w:t xml:space="preserve">- настенные вывески - вывески, информационное поле которых расположено параллельно к поверхности стены или на иных конструктивных элементах фасадов зданий или сооружений над входом или окнами занимаемого заинтересованным лицом помещения и которые формируют основную горизонталь информационного поля фасада между окнами первого и второго этажей; </w:t>
      </w:r>
    </w:p>
    <w:p w:rsidR="00921816" w:rsidRPr="0080527C" w:rsidRDefault="00921816" w:rsidP="007D01DC">
      <w:pPr>
        <w:pStyle w:val="Default"/>
        <w:ind w:firstLine="567"/>
        <w:jc w:val="both"/>
        <w:rPr>
          <w:color w:val="auto"/>
          <w:sz w:val="20"/>
          <w:szCs w:val="20"/>
        </w:rPr>
      </w:pPr>
      <w:r w:rsidRPr="0080527C">
        <w:rPr>
          <w:color w:val="auto"/>
          <w:sz w:val="20"/>
          <w:szCs w:val="20"/>
        </w:rPr>
        <w:t xml:space="preserve">- отнесенные вывески - вывески, информационное поле которых расположено параллельно к поверхности стены или на иных конструктивных элементах фасадов зданий или сооружений и которые размещаются в пределах фасада, где расположено помещение заинтересованного лица; </w:t>
      </w:r>
    </w:p>
    <w:p w:rsidR="00921816" w:rsidRPr="0080527C" w:rsidRDefault="00921816" w:rsidP="007D01DC">
      <w:pPr>
        <w:pStyle w:val="Default"/>
        <w:ind w:firstLine="567"/>
        <w:jc w:val="both"/>
        <w:rPr>
          <w:color w:val="auto"/>
          <w:sz w:val="20"/>
          <w:szCs w:val="20"/>
        </w:rPr>
      </w:pPr>
      <w:r w:rsidRPr="0080527C">
        <w:rPr>
          <w:color w:val="auto"/>
          <w:sz w:val="20"/>
          <w:szCs w:val="20"/>
        </w:rPr>
        <w:t xml:space="preserve">- вывески в витринах - вывески, которые располагаются во внутреннем пространстве витрины и являются составной частью оформления витрин. </w:t>
      </w:r>
    </w:p>
    <w:p w:rsidR="00921816" w:rsidRPr="0080527C" w:rsidRDefault="00170F69" w:rsidP="007D01DC">
      <w:pPr>
        <w:pStyle w:val="Default"/>
        <w:ind w:firstLine="567"/>
        <w:jc w:val="both"/>
        <w:rPr>
          <w:color w:val="auto"/>
          <w:sz w:val="20"/>
          <w:szCs w:val="20"/>
        </w:rPr>
      </w:pPr>
      <w:r w:rsidRPr="0080527C">
        <w:rPr>
          <w:color w:val="auto"/>
          <w:sz w:val="20"/>
          <w:szCs w:val="20"/>
        </w:rPr>
        <w:t>3.14</w:t>
      </w:r>
      <w:r w:rsidR="00596A3A" w:rsidRPr="0080527C">
        <w:rPr>
          <w:color w:val="auto"/>
          <w:sz w:val="20"/>
          <w:szCs w:val="20"/>
        </w:rPr>
        <w:t>.2</w:t>
      </w:r>
      <w:r w:rsidR="00921816" w:rsidRPr="0080527C">
        <w:rPr>
          <w:color w:val="auto"/>
          <w:sz w:val="20"/>
          <w:szCs w:val="20"/>
        </w:rPr>
        <w:t xml:space="preserve">. Устройство дополнительных элементов информационного характера осуществляется правообладателем организации, информация о которой содержится в данных информационных элементах, в соответствии с общими требованиями к размещению и содержанию дополнительных элементов и устройств на фасаде. </w:t>
      </w:r>
    </w:p>
    <w:p w:rsidR="00921816" w:rsidRPr="0080527C" w:rsidRDefault="00921816" w:rsidP="007D01DC">
      <w:pPr>
        <w:pStyle w:val="Default"/>
        <w:ind w:firstLine="567"/>
        <w:jc w:val="both"/>
        <w:rPr>
          <w:color w:val="auto"/>
          <w:sz w:val="20"/>
          <w:szCs w:val="20"/>
        </w:rPr>
      </w:pPr>
      <w:r w:rsidRPr="0080527C">
        <w:rPr>
          <w:color w:val="auto"/>
          <w:sz w:val="20"/>
          <w:szCs w:val="20"/>
        </w:rPr>
        <w:t xml:space="preserve">На фасаде правообладателем организации может быть установлена только одна вывеска, в том числе в виде комплекса идентичных взаимосвязанных элементов одной конструкции. </w:t>
      </w:r>
    </w:p>
    <w:p w:rsidR="00921816" w:rsidRPr="0080527C" w:rsidRDefault="00921816" w:rsidP="00120A25">
      <w:pPr>
        <w:spacing w:after="0"/>
        <w:ind w:firstLine="567"/>
        <w:jc w:val="both"/>
        <w:rPr>
          <w:rFonts w:ascii="Times New Roman" w:hAnsi="Times New Roman"/>
          <w:sz w:val="20"/>
          <w:szCs w:val="20"/>
        </w:rPr>
      </w:pPr>
      <w:r w:rsidRPr="0080527C">
        <w:rPr>
          <w:rFonts w:ascii="Times New Roman" w:hAnsi="Times New Roman"/>
          <w:sz w:val="20"/>
          <w:szCs w:val="20"/>
        </w:rPr>
        <w:t>Информационное поле вывесок должно располагаться непосредственно над входом или на части фасада, соответствующей занимаемому заинтересованным лицом помещению, между окнами 1-го и 2-го этажей или над окнами цокольного этажа, на единой горизонтальной оси с другими вывесками в пределах фасада.</w:t>
      </w:r>
    </w:p>
    <w:p w:rsidR="00921816" w:rsidRPr="0080527C" w:rsidRDefault="00170F69" w:rsidP="004574BF">
      <w:pPr>
        <w:pStyle w:val="Default"/>
        <w:ind w:firstLine="567"/>
        <w:jc w:val="both"/>
        <w:rPr>
          <w:sz w:val="20"/>
          <w:szCs w:val="20"/>
        </w:rPr>
      </w:pPr>
      <w:r w:rsidRPr="0080527C">
        <w:rPr>
          <w:sz w:val="20"/>
          <w:szCs w:val="20"/>
        </w:rPr>
        <w:t>3.14</w:t>
      </w:r>
      <w:r w:rsidR="00596A3A" w:rsidRPr="0080527C">
        <w:rPr>
          <w:sz w:val="20"/>
          <w:szCs w:val="20"/>
        </w:rPr>
        <w:t>.3</w:t>
      </w:r>
      <w:r w:rsidR="00921816" w:rsidRPr="0080527C">
        <w:rPr>
          <w:sz w:val="20"/>
          <w:szCs w:val="20"/>
        </w:rPr>
        <w:t xml:space="preserve">. Не допускается размещение элементов информационного характера: </w:t>
      </w:r>
    </w:p>
    <w:p w:rsidR="00921816" w:rsidRPr="0080527C" w:rsidRDefault="00921816" w:rsidP="004574BF">
      <w:pPr>
        <w:pStyle w:val="Default"/>
        <w:ind w:firstLine="567"/>
        <w:jc w:val="both"/>
        <w:rPr>
          <w:sz w:val="20"/>
          <w:szCs w:val="20"/>
        </w:rPr>
      </w:pPr>
      <w:r w:rsidRPr="0080527C">
        <w:rPr>
          <w:sz w:val="20"/>
          <w:szCs w:val="20"/>
        </w:rPr>
        <w:t xml:space="preserve">с выступом за боковые пределы фасада и без соблюдения архитектурных членений фасада; </w:t>
      </w:r>
    </w:p>
    <w:p w:rsidR="00921816" w:rsidRPr="0080527C" w:rsidRDefault="00921816" w:rsidP="004574BF">
      <w:pPr>
        <w:pStyle w:val="Default"/>
        <w:ind w:firstLine="567"/>
        <w:jc w:val="both"/>
        <w:rPr>
          <w:sz w:val="20"/>
          <w:szCs w:val="20"/>
        </w:rPr>
      </w:pPr>
      <w:r w:rsidRPr="0080527C">
        <w:rPr>
          <w:sz w:val="20"/>
          <w:szCs w:val="20"/>
        </w:rPr>
        <w:t xml:space="preserve">в поле оконных и дверных проемов с изменением их конфигурации; </w:t>
      </w:r>
    </w:p>
    <w:p w:rsidR="00921816" w:rsidRPr="0080527C" w:rsidRDefault="00921816" w:rsidP="004574BF">
      <w:pPr>
        <w:pStyle w:val="Default"/>
        <w:ind w:firstLine="567"/>
        <w:jc w:val="both"/>
        <w:rPr>
          <w:sz w:val="20"/>
          <w:szCs w:val="20"/>
        </w:rPr>
      </w:pPr>
      <w:r w:rsidRPr="0080527C">
        <w:rPr>
          <w:sz w:val="20"/>
          <w:szCs w:val="20"/>
        </w:rPr>
        <w:t xml:space="preserve">на ограждениях и плите балконов, лоджиях и эркерах; </w:t>
      </w:r>
    </w:p>
    <w:p w:rsidR="00921816" w:rsidRPr="0080527C" w:rsidRDefault="00921816" w:rsidP="004574BF">
      <w:pPr>
        <w:pStyle w:val="Default"/>
        <w:ind w:firstLine="567"/>
        <w:jc w:val="both"/>
        <w:rPr>
          <w:sz w:val="20"/>
          <w:szCs w:val="20"/>
        </w:rPr>
      </w:pPr>
      <w:r w:rsidRPr="0080527C">
        <w:rPr>
          <w:sz w:val="20"/>
          <w:szCs w:val="20"/>
        </w:rPr>
        <w:t xml:space="preserve">на воротах, оградах; </w:t>
      </w:r>
    </w:p>
    <w:p w:rsidR="00921816" w:rsidRPr="0080527C" w:rsidRDefault="00921816" w:rsidP="004574BF">
      <w:pPr>
        <w:pStyle w:val="Default"/>
        <w:ind w:firstLine="567"/>
        <w:jc w:val="both"/>
        <w:rPr>
          <w:sz w:val="20"/>
          <w:szCs w:val="20"/>
        </w:rPr>
      </w:pPr>
      <w:r w:rsidRPr="0080527C">
        <w:rPr>
          <w:sz w:val="20"/>
          <w:szCs w:val="20"/>
        </w:rPr>
        <w:t xml:space="preserve">над арочными проемами. </w:t>
      </w:r>
    </w:p>
    <w:p w:rsidR="00921816" w:rsidRPr="0080527C" w:rsidRDefault="00170F69" w:rsidP="004574BF">
      <w:pPr>
        <w:pStyle w:val="Default"/>
        <w:ind w:firstLine="567"/>
        <w:jc w:val="both"/>
        <w:rPr>
          <w:sz w:val="20"/>
          <w:szCs w:val="20"/>
        </w:rPr>
      </w:pPr>
      <w:r w:rsidRPr="0080527C">
        <w:rPr>
          <w:sz w:val="20"/>
          <w:szCs w:val="20"/>
        </w:rPr>
        <w:t>3.14</w:t>
      </w:r>
      <w:r w:rsidR="00596A3A" w:rsidRPr="0080527C">
        <w:rPr>
          <w:sz w:val="20"/>
          <w:szCs w:val="20"/>
        </w:rPr>
        <w:t>.4</w:t>
      </w:r>
      <w:r w:rsidR="00921816" w:rsidRPr="0080527C">
        <w:rPr>
          <w:sz w:val="20"/>
          <w:szCs w:val="20"/>
        </w:rPr>
        <w:t xml:space="preserve">. Прямой или отраженный свет от подсветки дополнительных элементов информационного характера не должен быть направлен в окна жилых помещений. </w:t>
      </w:r>
    </w:p>
    <w:p w:rsidR="00921816" w:rsidRPr="0080527C" w:rsidRDefault="00170F69" w:rsidP="004574BF">
      <w:pPr>
        <w:pStyle w:val="Default"/>
        <w:ind w:firstLine="567"/>
        <w:jc w:val="both"/>
        <w:rPr>
          <w:sz w:val="20"/>
          <w:szCs w:val="20"/>
        </w:rPr>
      </w:pPr>
      <w:r w:rsidRPr="0080527C">
        <w:rPr>
          <w:sz w:val="20"/>
          <w:szCs w:val="20"/>
        </w:rPr>
        <w:t>3.14</w:t>
      </w:r>
      <w:r w:rsidR="00596A3A" w:rsidRPr="0080527C">
        <w:rPr>
          <w:sz w:val="20"/>
          <w:szCs w:val="20"/>
        </w:rPr>
        <w:t>.5</w:t>
      </w:r>
      <w:r w:rsidR="00921816" w:rsidRPr="0080527C">
        <w:rPr>
          <w:sz w:val="20"/>
          <w:szCs w:val="20"/>
        </w:rPr>
        <w:t xml:space="preserve">. Окраска и покрытие декоративными пленками поверхности остекления, установка вместо и перед стеклом элементов и устройств, содержащих сведения информационного характера, не допускаются. </w:t>
      </w:r>
    </w:p>
    <w:p w:rsidR="00921816" w:rsidRPr="0080527C" w:rsidRDefault="00170F69" w:rsidP="004574BF">
      <w:pPr>
        <w:pStyle w:val="Default"/>
        <w:ind w:firstLine="567"/>
        <w:jc w:val="both"/>
        <w:rPr>
          <w:sz w:val="20"/>
          <w:szCs w:val="20"/>
        </w:rPr>
      </w:pPr>
      <w:r w:rsidRPr="0080527C">
        <w:rPr>
          <w:sz w:val="20"/>
          <w:szCs w:val="20"/>
        </w:rPr>
        <w:t>3.14</w:t>
      </w:r>
      <w:r w:rsidR="00596A3A" w:rsidRPr="0080527C">
        <w:rPr>
          <w:sz w:val="20"/>
          <w:szCs w:val="20"/>
        </w:rPr>
        <w:t>.6</w:t>
      </w:r>
      <w:r w:rsidR="00921816" w:rsidRPr="0080527C">
        <w:rPr>
          <w:sz w:val="20"/>
          <w:szCs w:val="20"/>
        </w:rPr>
        <w:t xml:space="preserve">. В случае размещения дополнительных элементов и устройств на одном фасаде с мемориальными досками внешние характеристики этих дополнительных элементов и устройств необходимо согласовывать с Администрацией МО «Карсовайское». </w:t>
      </w:r>
    </w:p>
    <w:p w:rsidR="00921816" w:rsidRPr="0080527C" w:rsidRDefault="00170F69" w:rsidP="004574BF">
      <w:pPr>
        <w:pStyle w:val="Default"/>
        <w:ind w:firstLine="567"/>
        <w:jc w:val="both"/>
        <w:rPr>
          <w:sz w:val="20"/>
          <w:szCs w:val="20"/>
        </w:rPr>
      </w:pPr>
      <w:r w:rsidRPr="0080527C">
        <w:rPr>
          <w:sz w:val="20"/>
          <w:szCs w:val="20"/>
        </w:rPr>
        <w:t>3.14</w:t>
      </w:r>
      <w:r w:rsidR="00596A3A" w:rsidRPr="0080527C">
        <w:rPr>
          <w:sz w:val="20"/>
          <w:szCs w:val="20"/>
        </w:rPr>
        <w:t>.7</w:t>
      </w:r>
      <w:r w:rsidR="00921816" w:rsidRPr="0080527C">
        <w:rPr>
          <w:sz w:val="20"/>
          <w:szCs w:val="20"/>
        </w:rPr>
        <w:t xml:space="preserve">. Дополнительные элементы ориентирующей информации - знаки адресации. </w:t>
      </w:r>
    </w:p>
    <w:p w:rsidR="00921816" w:rsidRPr="0080527C" w:rsidRDefault="00921816" w:rsidP="004574BF">
      <w:pPr>
        <w:pStyle w:val="Default"/>
        <w:ind w:firstLine="567"/>
        <w:jc w:val="both"/>
        <w:rPr>
          <w:sz w:val="20"/>
          <w:szCs w:val="20"/>
        </w:rPr>
      </w:pPr>
      <w:r w:rsidRPr="0080527C">
        <w:rPr>
          <w:sz w:val="20"/>
          <w:szCs w:val="20"/>
        </w:rPr>
        <w:t xml:space="preserve">Под знаками адресации понимаются унифицированные элементы городской ориентирующей информации, обозначающие наименования улиц, номера домов, корпусов, подъездов и квартир в них. </w:t>
      </w:r>
    </w:p>
    <w:p w:rsidR="00921816" w:rsidRPr="0080527C" w:rsidRDefault="00921816" w:rsidP="004574BF">
      <w:pPr>
        <w:pStyle w:val="Default"/>
        <w:ind w:firstLine="567"/>
        <w:jc w:val="both"/>
        <w:rPr>
          <w:sz w:val="20"/>
          <w:szCs w:val="20"/>
        </w:rPr>
      </w:pPr>
      <w:r w:rsidRPr="0080527C">
        <w:rPr>
          <w:sz w:val="20"/>
          <w:szCs w:val="20"/>
        </w:rPr>
        <w:t xml:space="preserve">Устройство дополнительных элементов ориентирующей информации осуществляется собственниками зданий и сооружений, а в случаях, предусмотренных договорами между собственниками - физическими и юридическими лицами, выполняющими работы по содержанию и ремонту зданий и сооружений, - в соответствии с общими требованиями к размещению и содержанию дополнительных элементов и устройств на фасаде. </w:t>
      </w:r>
    </w:p>
    <w:p w:rsidR="00921816" w:rsidRPr="0080527C" w:rsidRDefault="00921816" w:rsidP="004574BF">
      <w:pPr>
        <w:pStyle w:val="Default"/>
        <w:ind w:firstLine="567"/>
        <w:jc w:val="both"/>
        <w:rPr>
          <w:sz w:val="20"/>
          <w:szCs w:val="20"/>
        </w:rPr>
      </w:pPr>
      <w:r w:rsidRPr="0080527C">
        <w:rPr>
          <w:sz w:val="20"/>
          <w:szCs w:val="20"/>
        </w:rPr>
        <w:t xml:space="preserve">Основными видами знаков адресации являются: </w:t>
      </w:r>
    </w:p>
    <w:p w:rsidR="00921816" w:rsidRPr="0080527C" w:rsidRDefault="00921816" w:rsidP="004574BF">
      <w:pPr>
        <w:pStyle w:val="Default"/>
        <w:ind w:firstLine="567"/>
        <w:jc w:val="both"/>
        <w:rPr>
          <w:sz w:val="20"/>
          <w:szCs w:val="20"/>
        </w:rPr>
      </w:pPr>
      <w:r w:rsidRPr="0080527C">
        <w:rPr>
          <w:sz w:val="20"/>
          <w:szCs w:val="20"/>
        </w:rPr>
        <w:t xml:space="preserve">1) номерные знаки, обозначающие наименование улицы и номер дома; </w:t>
      </w:r>
    </w:p>
    <w:p w:rsidR="00921816" w:rsidRPr="0080527C" w:rsidRDefault="00921816" w:rsidP="004574BF">
      <w:pPr>
        <w:pStyle w:val="Default"/>
        <w:ind w:firstLine="567"/>
        <w:jc w:val="both"/>
        <w:rPr>
          <w:color w:val="auto"/>
          <w:sz w:val="20"/>
          <w:szCs w:val="20"/>
        </w:rPr>
      </w:pPr>
      <w:r w:rsidRPr="0080527C">
        <w:rPr>
          <w:sz w:val="20"/>
          <w:szCs w:val="20"/>
        </w:rPr>
        <w:t xml:space="preserve">2) указатели названия улицы, площади, обозначающие в том числе нумерацию домов на </w:t>
      </w:r>
      <w:r w:rsidRPr="0080527C">
        <w:rPr>
          <w:color w:val="auto"/>
          <w:sz w:val="20"/>
          <w:szCs w:val="20"/>
        </w:rPr>
        <w:t xml:space="preserve">участке улицы, в квартале.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Информация о габаритных размерах, оформлении и цветовом решении указанных знаков адресации предоставляется Администрацией МО «Карсовайское». </w:t>
      </w:r>
    </w:p>
    <w:p w:rsidR="00921816" w:rsidRPr="0080527C" w:rsidRDefault="00921816" w:rsidP="004574BF">
      <w:pPr>
        <w:pStyle w:val="Default"/>
        <w:ind w:firstLine="567"/>
        <w:jc w:val="both"/>
        <w:rPr>
          <w:sz w:val="20"/>
          <w:szCs w:val="20"/>
        </w:rPr>
      </w:pPr>
      <w:r w:rsidRPr="0080527C">
        <w:rPr>
          <w:sz w:val="20"/>
          <w:szCs w:val="20"/>
        </w:rPr>
        <w:t xml:space="preserve">Общие требования к размещению знаков адресации: </w:t>
      </w:r>
    </w:p>
    <w:p w:rsidR="00921816" w:rsidRPr="0080527C" w:rsidRDefault="00921816" w:rsidP="004574BF">
      <w:pPr>
        <w:pStyle w:val="Default"/>
        <w:ind w:firstLine="567"/>
        <w:jc w:val="both"/>
        <w:rPr>
          <w:sz w:val="20"/>
          <w:szCs w:val="20"/>
        </w:rPr>
      </w:pPr>
      <w:r w:rsidRPr="0080527C">
        <w:rPr>
          <w:sz w:val="20"/>
          <w:szCs w:val="20"/>
        </w:rPr>
        <w:t xml:space="preserve">1) унификация мест размещения;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2) хорошая видимость с учетом условий пешеходного и транспортного движения, дистанций восприятия, архитектуры зданий, освещенности, зеленых насаждений.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Произвольное перемещение знаков адресации с установленного места не допускается.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Номерные знаки должны соответствовать параметрам адресного аншлага – </w:t>
      </w:r>
      <w:r w:rsidR="00456907" w:rsidRPr="0080527C">
        <w:rPr>
          <w:color w:val="17365D"/>
          <w:sz w:val="20"/>
          <w:szCs w:val="20"/>
        </w:rPr>
        <w:t>Приложение 6</w:t>
      </w:r>
      <w:r w:rsidRPr="0080527C">
        <w:rPr>
          <w:color w:val="17365D"/>
          <w:sz w:val="20"/>
          <w:szCs w:val="20"/>
        </w:rPr>
        <w:t xml:space="preserve"> </w:t>
      </w:r>
      <w:r w:rsidRPr="0080527C">
        <w:rPr>
          <w:color w:val="auto"/>
          <w:sz w:val="20"/>
          <w:szCs w:val="20"/>
        </w:rPr>
        <w:t xml:space="preserve">к настоящим Правилам и размещаются: </w:t>
      </w:r>
    </w:p>
    <w:p w:rsidR="00921816" w:rsidRPr="0080527C" w:rsidRDefault="00921816" w:rsidP="004574BF">
      <w:pPr>
        <w:pStyle w:val="Default"/>
        <w:ind w:firstLine="567"/>
        <w:jc w:val="both"/>
        <w:rPr>
          <w:color w:val="auto"/>
          <w:sz w:val="20"/>
          <w:szCs w:val="20"/>
        </w:rPr>
      </w:pPr>
      <w:r w:rsidRPr="0080527C">
        <w:rPr>
          <w:color w:val="auto"/>
          <w:sz w:val="20"/>
          <w:szCs w:val="20"/>
        </w:rPr>
        <w:lastRenderedPageBreak/>
        <w:t xml:space="preserve">1) на лицевом фасаде - в простенке с правой стороны фасада;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2) на улицах с односторонним движением транспорта - на стороне фасада, ближней по направлению движения транспорта; </w:t>
      </w:r>
    </w:p>
    <w:p w:rsidR="00921816" w:rsidRPr="0080527C" w:rsidRDefault="001A1AFB" w:rsidP="004574BF">
      <w:pPr>
        <w:pStyle w:val="Default"/>
        <w:ind w:firstLine="567"/>
        <w:jc w:val="both"/>
        <w:rPr>
          <w:color w:val="auto"/>
          <w:sz w:val="20"/>
          <w:szCs w:val="20"/>
        </w:rPr>
      </w:pPr>
      <w:r w:rsidRPr="0080527C">
        <w:rPr>
          <w:color w:val="auto"/>
          <w:sz w:val="20"/>
          <w:szCs w:val="20"/>
        </w:rPr>
        <w:t>3</w:t>
      </w:r>
      <w:r w:rsidR="00921816" w:rsidRPr="0080527C">
        <w:rPr>
          <w:color w:val="auto"/>
          <w:sz w:val="20"/>
          <w:szCs w:val="20"/>
        </w:rPr>
        <w:t xml:space="preserve">) на оградах и корпусах промышленных предприятий - справа от главного входа, въезда.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Размещение номерных знаков должно отвечать следующим требованиям: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1) высота от поверхности земли - 2,5 - 3,5 м (в районах современной застройки - до 5 м);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2) размещение на участке фасада, свободном от выступающих архитектурных деталей;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3) привязка к вертикальной оси простенка, архитектурным членениям фасада;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4) единая вертикальная отметка размещения знаков на соседних фасадах;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5) отсутствие внешних заслоняющих объектов (деревьев, построек).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Размещение рядом с номерным знаком выступающих вывесок, консолей, а также наземных объектов, затрудняющих его восприятие, запрещается.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Указатели наименования улицы, площади с обозначением нумерации домов на участке улицы, в квартале должны соответствовать параметрам </w:t>
      </w:r>
      <w:r w:rsidR="00456907" w:rsidRPr="0080527C">
        <w:rPr>
          <w:color w:val="auto"/>
          <w:sz w:val="20"/>
          <w:szCs w:val="20"/>
        </w:rPr>
        <w:t>адресного аншлага – Приложение 6</w:t>
      </w:r>
      <w:r w:rsidRPr="0080527C">
        <w:rPr>
          <w:color w:val="auto"/>
          <w:sz w:val="20"/>
          <w:szCs w:val="20"/>
        </w:rPr>
        <w:t xml:space="preserve"> к настоящим Правилам и размещаются: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1) у перекрестка улиц в простенке на угловом участке фасада;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2) при размещении рядом с номерным знаком - на единой вертикальной оси над номерным знаком.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Размещение номерных знаков и указателей на участках фасада, не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Таблички с указанием номеров подъездов и квартир в них размещаются над дверным проемом (горизонтальная табличка) или справа от дверного проема на высоте 2,0 - 2,5 м (вертикальная табличка). </w:t>
      </w:r>
    </w:p>
    <w:p w:rsidR="00921816" w:rsidRPr="0080527C" w:rsidRDefault="00596A3A" w:rsidP="004574BF">
      <w:pPr>
        <w:pStyle w:val="Default"/>
        <w:ind w:firstLine="567"/>
        <w:jc w:val="both"/>
        <w:rPr>
          <w:color w:val="auto"/>
          <w:sz w:val="20"/>
          <w:szCs w:val="20"/>
        </w:rPr>
      </w:pPr>
      <w:r w:rsidRPr="0080527C">
        <w:rPr>
          <w:color w:val="auto"/>
          <w:sz w:val="20"/>
          <w:szCs w:val="20"/>
        </w:rPr>
        <w:t>3.14.8</w:t>
      </w:r>
      <w:r w:rsidR="00921816" w:rsidRPr="0080527C">
        <w:rPr>
          <w:color w:val="auto"/>
          <w:sz w:val="20"/>
          <w:szCs w:val="20"/>
        </w:rPr>
        <w:t xml:space="preserve">.Ограждение территории зданий и сооружений.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Установка ограждения территорий зданий и сооружений, а также установка шлагбаумов, допускается в границах сформированного в установленном порядке земельного участка по решению собственников, владельцев указанного земельного участка. </w:t>
      </w:r>
    </w:p>
    <w:p w:rsidR="00921816" w:rsidRPr="0080527C" w:rsidRDefault="00921816" w:rsidP="004574BF">
      <w:pPr>
        <w:pStyle w:val="Default"/>
        <w:ind w:firstLine="567"/>
        <w:jc w:val="both"/>
        <w:rPr>
          <w:color w:val="auto"/>
          <w:sz w:val="20"/>
          <w:szCs w:val="20"/>
        </w:rPr>
      </w:pPr>
      <w:r w:rsidRPr="0080527C">
        <w:rPr>
          <w:color w:val="auto"/>
          <w:sz w:val="20"/>
          <w:szCs w:val="20"/>
        </w:rPr>
        <w:t xml:space="preserve">При установке ограждения, шлагбаума учитывается наличие на земельном участке инженерных сетей и коммуникаций, малых архитектурных форм, детских игровых и спортивных площадок, парковок, стоянок автотранспорта, контейнеров для отходов, а также существующих зеленых насаждений. </w:t>
      </w:r>
    </w:p>
    <w:p w:rsidR="00921816" w:rsidRPr="0080527C" w:rsidRDefault="00921816" w:rsidP="009351D9">
      <w:pPr>
        <w:pStyle w:val="Default"/>
        <w:ind w:firstLine="567"/>
        <w:jc w:val="both"/>
        <w:rPr>
          <w:color w:val="auto"/>
          <w:sz w:val="20"/>
          <w:szCs w:val="20"/>
        </w:rPr>
      </w:pPr>
      <w:r w:rsidRPr="0080527C">
        <w:rPr>
          <w:color w:val="auto"/>
          <w:sz w:val="20"/>
          <w:szCs w:val="20"/>
        </w:rPr>
        <w:t xml:space="preserve">Установка ограждения или шлагбаума выполняется на основании разрешения на земляные работы (в случае выполнения работ, связанных со вскрытием грунта и нарушением благоустройства территории). </w:t>
      </w:r>
    </w:p>
    <w:p w:rsidR="00921816" w:rsidRPr="0080527C" w:rsidRDefault="00596A3A" w:rsidP="009351D9">
      <w:pPr>
        <w:pStyle w:val="Default"/>
        <w:ind w:firstLine="567"/>
        <w:rPr>
          <w:color w:val="auto"/>
          <w:sz w:val="20"/>
          <w:szCs w:val="20"/>
        </w:rPr>
      </w:pPr>
      <w:r w:rsidRPr="0080527C">
        <w:rPr>
          <w:color w:val="auto"/>
          <w:sz w:val="20"/>
          <w:szCs w:val="20"/>
        </w:rPr>
        <w:t>3.14.8</w:t>
      </w:r>
      <w:r w:rsidR="00921816" w:rsidRPr="0080527C">
        <w:rPr>
          <w:color w:val="auto"/>
          <w:sz w:val="20"/>
          <w:szCs w:val="20"/>
        </w:rPr>
        <w:t xml:space="preserve">.1. Требования к устройству ограждений: </w:t>
      </w:r>
    </w:p>
    <w:p w:rsidR="00921816" w:rsidRPr="0080527C" w:rsidRDefault="00921816" w:rsidP="009351D9">
      <w:pPr>
        <w:pStyle w:val="Default"/>
        <w:ind w:firstLine="567"/>
        <w:rPr>
          <w:color w:val="auto"/>
          <w:sz w:val="20"/>
          <w:szCs w:val="20"/>
        </w:rPr>
      </w:pPr>
      <w:r w:rsidRPr="0080527C">
        <w:rPr>
          <w:color w:val="auto"/>
          <w:sz w:val="20"/>
          <w:szCs w:val="20"/>
        </w:rPr>
        <w:t xml:space="preserve">вид и расположение ограждения должны отвечать планировочной организации земельного участка; </w:t>
      </w:r>
    </w:p>
    <w:p w:rsidR="00921816" w:rsidRPr="0080527C" w:rsidRDefault="00921816" w:rsidP="009351D9">
      <w:pPr>
        <w:pStyle w:val="Default"/>
        <w:ind w:firstLine="567"/>
        <w:rPr>
          <w:color w:val="auto"/>
          <w:sz w:val="20"/>
          <w:szCs w:val="20"/>
        </w:rPr>
      </w:pPr>
      <w:r w:rsidRPr="0080527C">
        <w:rPr>
          <w:color w:val="auto"/>
          <w:sz w:val="20"/>
          <w:szCs w:val="20"/>
        </w:rPr>
        <w:t xml:space="preserve">единое решение в границах объекта благоустройства; </w:t>
      </w:r>
    </w:p>
    <w:p w:rsidR="00921816" w:rsidRPr="0080527C" w:rsidRDefault="00921816" w:rsidP="009351D9">
      <w:pPr>
        <w:pStyle w:val="Default"/>
        <w:ind w:firstLine="567"/>
        <w:rPr>
          <w:color w:val="auto"/>
          <w:sz w:val="20"/>
          <w:szCs w:val="20"/>
        </w:rPr>
      </w:pPr>
      <w:r w:rsidRPr="0080527C">
        <w:rPr>
          <w:color w:val="auto"/>
          <w:sz w:val="20"/>
          <w:szCs w:val="20"/>
        </w:rPr>
        <w:t xml:space="preserve">соответствие архитектурно-художественного решения ограждения характеру окружения; </w:t>
      </w:r>
    </w:p>
    <w:p w:rsidR="00921816" w:rsidRPr="0080527C" w:rsidRDefault="00921816" w:rsidP="009351D9">
      <w:pPr>
        <w:pStyle w:val="Default"/>
        <w:ind w:firstLine="567"/>
        <w:rPr>
          <w:color w:val="auto"/>
          <w:sz w:val="20"/>
          <w:szCs w:val="20"/>
        </w:rPr>
      </w:pPr>
      <w:r w:rsidRPr="0080527C">
        <w:rPr>
          <w:color w:val="auto"/>
          <w:sz w:val="20"/>
          <w:szCs w:val="20"/>
        </w:rPr>
        <w:t xml:space="preserve">безопасность, комфорт. </w:t>
      </w:r>
    </w:p>
    <w:p w:rsidR="00921816" w:rsidRPr="0080527C" w:rsidRDefault="00596A3A" w:rsidP="009351D9">
      <w:pPr>
        <w:pStyle w:val="Default"/>
        <w:ind w:firstLine="567"/>
        <w:rPr>
          <w:color w:val="auto"/>
          <w:sz w:val="20"/>
          <w:szCs w:val="20"/>
        </w:rPr>
      </w:pPr>
      <w:r w:rsidRPr="0080527C">
        <w:rPr>
          <w:color w:val="auto"/>
          <w:sz w:val="20"/>
          <w:szCs w:val="20"/>
        </w:rPr>
        <w:t>3.14.8</w:t>
      </w:r>
      <w:r w:rsidR="00921816" w:rsidRPr="0080527C">
        <w:rPr>
          <w:color w:val="auto"/>
          <w:sz w:val="20"/>
          <w:szCs w:val="20"/>
        </w:rPr>
        <w:t xml:space="preserve">.2. Основными видами ограждений на внутриквартальных территориях являются: </w:t>
      </w:r>
    </w:p>
    <w:p w:rsidR="00921816" w:rsidRPr="0080527C" w:rsidRDefault="00921816" w:rsidP="009351D9">
      <w:pPr>
        <w:pStyle w:val="Default"/>
        <w:ind w:firstLine="567"/>
        <w:rPr>
          <w:color w:val="auto"/>
          <w:sz w:val="20"/>
          <w:szCs w:val="20"/>
        </w:rPr>
      </w:pPr>
      <w:r w:rsidRPr="0080527C">
        <w:rPr>
          <w:color w:val="auto"/>
          <w:sz w:val="20"/>
          <w:szCs w:val="20"/>
        </w:rPr>
        <w:t xml:space="preserve">- газонные ограждения - высота 0,3 - 0,5 м; </w:t>
      </w:r>
    </w:p>
    <w:p w:rsidR="00921816" w:rsidRPr="0080527C" w:rsidRDefault="00921816" w:rsidP="009351D9">
      <w:pPr>
        <w:pStyle w:val="Default"/>
        <w:ind w:firstLine="567"/>
        <w:rPr>
          <w:color w:val="auto"/>
          <w:sz w:val="20"/>
          <w:szCs w:val="20"/>
        </w:rPr>
      </w:pPr>
      <w:r w:rsidRPr="0080527C">
        <w:rPr>
          <w:color w:val="auto"/>
          <w:sz w:val="20"/>
          <w:szCs w:val="20"/>
        </w:rPr>
        <w:t xml:space="preserve">- ограды: низкие (высота 0,5 - 1,0 м), средние (высота 1,0 - 1,7 м), высокие (высота 1,8 - 3,0 м); </w:t>
      </w:r>
    </w:p>
    <w:p w:rsidR="00921816" w:rsidRPr="0080527C" w:rsidRDefault="00921816" w:rsidP="009351D9">
      <w:pPr>
        <w:pStyle w:val="Default"/>
        <w:ind w:firstLine="567"/>
        <w:rPr>
          <w:color w:val="auto"/>
          <w:sz w:val="20"/>
          <w:szCs w:val="20"/>
        </w:rPr>
      </w:pPr>
      <w:r w:rsidRPr="0080527C">
        <w:rPr>
          <w:color w:val="auto"/>
          <w:sz w:val="20"/>
          <w:szCs w:val="20"/>
        </w:rPr>
        <w:t xml:space="preserve">- ограждения-тумбы для транспортных проездов (высота 0,3 - 0,4 м) и ограждения автостоянок (высота 1,8 - 3,0 м); </w:t>
      </w:r>
    </w:p>
    <w:p w:rsidR="00921816" w:rsidRPr="0080527C" w:rsidRDefault="00921816" w:rsidP="009351D9">
      <w:pPr>
        <w:pStyle w:val="Default"/>
        <w:ind w:firstLine="567"/>
        <w:rPr>
          <w:color w:val="auto"/>
          <w:sz w:val="20"/>
          <w:szCs w:val="20"/>
        </w:rPr>
      </w:pPr>
      <w:r w:rsidRPr="0080527C">
        <w:rPr>
          <w:color w:val="auto"/>
          <w:sz w:val="20"/>
          <w:szCs w:val="20"/>
        </w:rPr>
        <w:t xml:space="preserve">- ограждения спортивных площадок (высота 2,5 - 3,0 м); </w:t>
      </w:r>
    </w:p>
    <w:p w:rsidR="00921816" w:rsidRPr="0080527C" w:rsidRDefault="00921816" w:rsidP="009351D9">
      <w:pPr>
        <w:pStyle w:val="Default"/>
        <w:ind w:firstLine="567"/>
        <w:rPr>
          <w:color w:val="auto"/>
          <w:sz w:val="20"/>
          <w:szCs w:val="20"/>
        </w:rPr>
      </w:pPr>
      <w:r w:rsidRPr="0080527C">
        <w:rPr>
          <w:color w:val="auto"/>
          <w:sz w:val="20"/>
          <w:szCs w:val="20"/>
        </w:rPr>
        <w:t xml:space="preserve">- ограждения хозяйственных площадок (высота не менее 1,2 м); </w:t>
      </w:r>
    </w:p>
    <w:p w:rsidR="00921816" w:rsidRPr="0080527C" w:rsidRDefault="00921816" w:rsidP="009351D9">
      <w:pPr>
        <w:pStyle w:val="Default"/>
        <w:ind w:firstLine="567"/>
        <w:rPr>
          <w:color w:val="auto"/>
          <w:sz w:val="20"/>
          <w:szCs w:val="20"/>
        </w:rPr>
      </w:pPr>
      <w:r w:rsidRPr="0080527C">
        <w:rPr>
          <w:color w:val="auto"/>
          <w:sz w:val="20"/>
          <w:szCs w:val="20"/>
        </w:rPr>
        <w:t xml:space="preserve">- декоративные ограждения (высота 1,2 - 2,0 м); </w:t>
      </w:r>
    </w:p>
    <w:p w:rsidR="00921816" w:rsidRPr="0080527C" w:rsidRDefault="00921816" w:rsidP="009351D9">
      <w:pPr>
        <w:pStyle w:val="Default"/>
        <w:ind w:firstLine="567"/>
        <w:rPr>
          <w:color w:val="auto"/>
          <w:sz w:val="20"/>
          <w:szCs w:val="20"/>
        </w:rPr>
      </w:pPr>
      <w:r w:rsidRPr="0080527C">
        <w:rPr>
          <w:color w:val="auto"/>
          <w:sz w:val="20"/>
          <w:szCs w:val="20"/>
        </w:rPr>
        <w:t xml:space="preserve">- технические ограждения (высота в соответствии с действующими нормами); </w:t>
      </w:r>
    </w:p>
    <w:p w:rsidR="00921816" w:rsidRPr="0080527C" w:rsidRDefault="00921816" w:rsidP="009351D9">
      <w:pPr>
        <w:pStyle w:val="Default"/>
        <w:ind w:firstLine="567"/>
        <w:rPr>
          <w:color w:val="auto"/>
          <w:sz w:val="20"/>
          <w:szCs w:val="20"/>
        </w:rPr>
      </w:pPr>
      <w:r w:rsidRPr="0080527C">
        <w:rPr>
          <w:color w:val="auto"/>
          <w:sz w:val="20"/>
          <w:szCs w:val="20"/>
        </w:rPr>
        <w:t xml:space="preserve">- временные ограждения строительных площадок (высота в соответствии с действующими нормами). </w:t>
      </w:r>
    </w:p>
    <w:p w:rsidR="00921816" w:rsidRPr="0080527C" w:rsidRDefault="00921816" w:rsidP="009351D9">
      <w:pPr>
        <w:pStyle w:val="Default"/>
        <w:ind w:firstLine="567"/>
        <w:rPr>
          <w:color w:val="auto"/>
          <w:sz w:val="20"/>
          <w:szCs w:val="20"/>
        </w:rPr>
      </w:pPr>
      <w:r w:rsidRPr="0080527C">
        <w:rPr>
          <w:color w:val="auto"/>
          <w:sz w:val="20"/>
          <w:szCs w:val="20"/>
        </w:rPr>
        <w:t xml:space="preserve">В местах примыкания газонов к проездам, парковкам (парковочным местам), автостоянкам следует предусматривать размещение защитных ограждений высотой не менее 0,4 м. </w:t>
      </w:r>
    </w:p>
    <w:p w:rsidR="00921816" w:rsidRPr="0080527C" w:rsidRDefault="00921816" w:rsidP="009351D9">
      <w:pPr>
        <w:pStyle w:val="Default"/>
        <w:ind w:firstLine="567"/>
        <w:rPr>
          <w:color w:val="auto"/>
          <w:sz w:val="20"/>
          <w:szCs w:val="20"/>
        </w:rPr>
      </w:pPr>
      <w:r w:rsidRPr="0080527C">
        <w:rPr>
          <w:color w:val="auto"/>
          <w:sz w:val="20"/>
          <w:szCs w:val="20"/>
        </w:rPr>
        <w:t xml:space="preserve">Не допускается: </w:t>
      </w:r>
    </w:p>
    <w:p w:rsidR="00921816" w:rsidRPr="0080527C" w:rsidRDefault="00921816" w:rsidP="009351D9">
      <w:pPr>
        <w:pStyle w:val="Default"/>
        <w:ind w:firstLine="567"/>
        <w:rPr>
          <w:color w:val="auto"/>
          <w:sz w:val="20"/>
          <w:szCs w:val="20"/>
        </w:rPr>
      </w:pPr>
      <w:r w:rsidRPr="0080527C">
        <w:rPr>
          <w:color w:val="auto"/>
          <w:sz w:val="20"/>
          <w:szCs w:val="20"/>
        </w:rPr>
        <w:t xml:space="preserve">- установка ограждения, шлагбаума, исключающая проезд спецтехники (технических средств ГО и ЧС, скорой помощи, аварийных служб) к объектам, расположенным на территории городской застройки; </w:t>
      </w:r>
    </w:p>
    <w:p w:rsidR="00921816" w:rsidRPr="0080527C" w:rsidRDefault="00921816" w:rsidP="009351D9">
      <w:pPr>
        <w:pStyle w:val="Default"/>
        <w:ind w:firstLine="567"/>
        <w:rPr>
          <w:color w:val="auto"/>
          <w:sz w:val="20"/>
          <w:szCs w:val="20"/>
        </w:rPr>
      </w:pPr>
      <w:r w:rsidRPr="0080527C">
        <w:rPr>
          <w:color w:val="auto"/>
          <w:sz w:val="20"/>
          <w:szCs w:val="20"/>
        </w:rPr>
        <w:t xml:space="preserve">- установка ограждения, препятствующая передвижению по существующим пешеходным дорожкам, детским игровым и спортивным площадкам, парковкам, стоянкам автотранспорта, контейнерам для отходов; </w:t>
      </w:r>
    </w:p>
    <w:p w:rsidR="00921816" w:rsidRPr="0080527C" w:rsidRDefault="00921816" w:rsidP="009351D9">
      <w:pPr>
        <w:pStyle w:val="Default"/>
        <w:ind w:firstLine="567"/>
        <w:rPr>
          <w:color w:val="auto"/>
          <w:sz w:val="20"/>
          <w:szCs w:val="20"/>
        </w:rPr>
      </w:pPr>
      <w:r w:rsidRPr="0080527C">
        <w:rPr>
          <w:color w:val="auto"/>
          <w:sz w:val="20"/>
          <w:szCs w:val="20"/>
        </w:rPr>
        <w:t xml:space="preserve">- установка малых архитектурных форм в местах размещения инженерных сетей и коммуникаций. </w:t>
      </w:r>
    </w:p>
    <w:p w:rsidR="00921816" w:rsidRPr="0080527C" w:rsidRDefault="00596A3A" w:rsidP="009351D9">
      <w:pPr>
        <w:pStyle w:val="Default"/>
        <w:ind w:firstLine="567"/>
        <w:rPr>
          <w:color w:val="auto"/>
          <w:sz w:val="20"/>
          <w:szCs w:val="20"/>
        </w:rPr>
      </w:pPr>
      <w:r w:rsidRPr="0080527C">
        <w:rPr>
          <w:color w:val="auto"/>
          <w:sz w:val="20"/>
          <w:szCs w:val="20"/>
        </w:rPr>
        <w:t>3.14.8</w:t>
      </w:r>
      <w:r w:rsidR="00921816" w:rsidRPr="0080527C">
        <w:rPr>
          <w:color w:val="auto"/>
          <w:sz w:val="20"/>
          <w:szCs w:val="20"/>
        </w:rPr>
        <w:t xml:space="preserve">.3. Установка временных ограждений. </w:t>
      </w:r>
    </w:p>
    <w:p w:rsidR="00921816" w:rsidRPr="0080527C" w:rsidRDefault="00921816" w:rsidP="009351D9">
      <w:pPr>
        <w:pStyle w:val="Default"/>
        <w:ind w:firstLine="567"/>
        <w:rPr>
          <w:color w:val="auto"/>
          <w:sz w:val="20"/>
          <w:szCs w:val="20"/>
        </w:rPr>
      </w:pPr>
      <w:r w:rsidRPr="0080527C">
        <w:rPr>
          <w:color w:val="auto"/>
          <w:sz w:val="20"/>
          <w:szCs w:val="20"/>
        </w:rPr>
        <w:t xml:space="preserve">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 </w:t>
      </w:r>
    </w:p>
    <w:p w:rsidR="00921816" w:rsidRPr="0080527C" w:rsidRDefault="00921816" w:rsidP="009351D9">
      <w:pPr>
        <w:pStyle w:val="Default"/>
        <w:ind w:firstLine="567"/>
        <w:rPr>
          <w:color w:val="auto"/>
          <w:sz w:val="20"/>
          <w:szCs w:val="20"/>
        </w:rPr>
      </w:pPr>
      <w:r w:rsidRPr="0080527C">
        <w:rPr>
          <w:color w:val="auto"/>
          <w:sz w:val="20"/>
          <w:szCs w:val="20"/>
        </w:rPr>
        <w:t xml:space="preserve">Ограждения строительных площадок должны соответствовать проектной документации объекта строительства. </w:t>
      </w:r>
    </w:p>
    <w:p w:rsidR="00921816" w:rsidRPr="0080527C" w:rsidRDefault="00921816" w:rsidP="009351D9">
      <w:pPr>
        <w:pStyle w:val="Default"/>
        <w:ind w:firstLine="567"/>
        <w:rPr>
          <w:color w:val="auto"/>
          <w:sz w:val="20"/>
          <w:szCs w:val="20"/>
        </w:rPr>
      </w:pPr>
      <w:r w:rsidRPr="0080527C">
        <w:rPr>
          <w:color w:val="auto"/>
          <w:sz w:val="20"/>
          <w:szCs w:val="20"/>
        </w:rPr>
        <w:t xml:space="preserve">Временные ограждения по функциональному назначению подразделяются на: </w:t>
      </w:r>
    </w:p>
    <w:p w:rsidR="00921816" w:rsidRPr="0080527C" w:rsidRDefault="00921816" w:rsidP="009351D9">
      <w:pPr>
        <w:pStyle w:val="Default"/>
        <w:ind w:firstLine="567"/>
        <w:rPr>
          <w:color w:val="auto"/>
          <w:sz w:val="20"/>
          <w:szCs w:val="20"/>
        </w:rPr>
      </w:pPr>
      <w:r w:rsidRPr="0080527C">
        <w:rPr>
          <w:color w:val="auto"/>
          <w:sz w:val="20"/>
          <w:szCs w:val="20"/>
        </w:rPr>
        <w:t xml:space="preserve">1) сигнальные, предназначенные для предупреждения о границах участка, территории, места проведения работ;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2) защитные, предназначенные для предотвращения доступа посторонних лиц на участки, территории в местах проведения работ, обеспечивающие безопасное движение пешеходов и автомототранспорта; </w:t>
      </w:r>
    </w:p>
    <w:p w:rsidR="00921816" w:rsidRPr="0080527C" w:rsidRDefault="00921816" w:rsidP="00596A3A">
      <w:pPr>
        <w:pStyle w:val="Default"/>
        <w:ind w:firstLine="567"/>
        <w:jc w:val="both"/>
        <w:rPr>
          <w:color w:val="auto"/>
          <w:sz w:val="20"/>
          <w:szCs w:val="20"/>
        </w:rPr>
      </w:pPr>
      <w:r w:rsidRPr="0080527C">
        <w:rPr>
          <w:color w:val="auto"/>
          <w:sz w:val="20"/>
          <w:szCs w:val="20"/>
        </w:rPr>
        <w:lastRenderedPageBreak/>
        <w:t xml:space="preserve">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Требования к временным ограждениям: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ограждения должны соответствовать требованиям СНиП 12-03-2001 "Безопасность труда в строительстве. Часть 1. Общие требования";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в ограждениях должны предусматриваться выполняемые по типовым проектам ворота для проезда строительных и других машин и калитки для прохода людей;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ограждения должны быть сборно-разборными с унифицированными элементами, соединениями и деталями крепления.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Конструкция ограждения должна обеспечивать: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удобство установки и демонтажа;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безопасность монтажа и эксплуатации;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долговечность;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возможность повторного применения;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отсутствие заглубленных фундаментов;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возможность установки доборных элементов (защитных козырьков, перил, подкосов, настилов);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безопасность дорожного движения.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 </w:t>
      </w:r>
    </w:p>
    <w:p w:rsidR="00921816" w:rsidRPr="0080527C" w:rsidRDefault="00596A3A" w:rsidP="00596A3A">
      <w:pPr>
        <w:pStyle w:val="Default"/>
        <w:ind w:firstLine="567"/>
        <w:jc w:val="both"/>
        <w:rPr>
          <w:color w:val="auto"/>
          <w:sz w:val="20"/>
          <w:szCs w:val="20"/>
        </w:rPr>
      </w:pPr>
      <w:r w:rsidRPr="0080527C">
        <w:rPr>
          <w:color w:val="auto"/>
          <w:sz w:val="20"/>
          <w:szCs w:val="20"/>
        </w:rPr>
        <w:t>3.14.9</w:t>
      </w:r>
      <w:r w:rsidR="00921816" w:rsidRPr="0080527C">
        <w:rPr>
          <w:color w:val="auto"/>
          <w:sz w:val="20"/>
          <w:szCs w:val="20"/>
        </w:rPr>
        <w:t xml:space="preserve">. Малые архитектурные формы.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Малые архитектурные формы являются элементами благоустройства городской среды.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К малым архитектурным формам относятся: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1) беседки;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2) навесы;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3) перголы;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4) городская мебель (в том числе: скамьи, тумбы, столы);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5) скульптурно-архитектурные композиции (в том числе: памятные знаки, монументы, скульптуры, арт-объекты);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6) дополнительные элементы благоустройства.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Малые архитектурные формы выполняются на основе типовых или индивидуальных проектов, и согласовываются с Администрацией МО «Карсовайское». </w:t>
      </w:r>
    </w:p>
    <w:p w:rsidR="00921816" w:rsidRPr="0080527C" w:rsidRDefault="00921816" w:rsidP="00596A3A">
      <w:pPr>
        <w:pStyle w:val="Default"/>
        <w:ind w:firstLine="567"/>
        <w:jc w:val="both"/>
        <w:rPr>
          <w:color w:val="auto"/>
          <w:sz w:val="20"/>
          <w:szCs w:val="20"/>
        </w:rPr>
      </w:pPr>
      <w:r w:rsidRPr="0080527C">
        <w:rPr>
          <w:color w:val="auto"/>
          <w:sz w:val="20"/>
          <w:szCs w:val="20"/>
        </w:rPr>
        <w:t>3.14.</w:t>
      </w:r>
      <w:r w:rsidR="00596A3A" w:rsidRPr="0080527C">
        <w:rPr>
          <w:color w:val="auto"/>
          <w:sz w:val="20"/>
          <w:szCs w:val="20"/>
        </w:rPr>
        <w:t>9</w:t>
      </w:r>
      <w:r w:rsidRPr="0080527C">
        <w:rPr>
          <w:color w:val="auto"/>
          <w:sz w:val="20"/>
          <w:szCs w:val="20"/>
        </w:rPr>
        <w:t xml:space="preserve">.1. Принципы устройства малых архитектурных форм: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-соответствие характеру архитектурного и ландшафтного окружения, элементов комплексного благоустройства территории;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прочность, устойчивость конструкций и материалов к внешним воздействиям;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 безопасность, комфорт.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Малые архитектурные формы должны содержаться в исправном состоянии, обеспечивающем безопасное использование и аккуратный внешний вид.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Типы и количество размещаемой городской мебели зависят от функционального назначения территории, количества посетителей.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Скамьи устанавливаются на твердые виды покрытия или фундамент. На площадках для отдыха допускается установка на мягкие виды покрытий. При наличии фундамента его части не должны выступать над поверхностью земли. </w:t>
      </w:r>
    </w:p>
    <w:p w:rsidR="00921816" w:rsidRPr="0080527C" w:rsidRDefault="00596A3A" w:rsidP="00596A3A">
      <w:pPr>
        <w:pStyle w:val="Default"/>
        <w:ind w:firstLine="567"/>
        <w:jc w:val="both"/>
        <w:rPr>
          <w:color w:val="auto"/>
          <w:sz w:val="20"/>
          <w:szCs w:val="20"/>
        </w:rPr>
      </w:pPr>
      <w:r w:rsidRPr="0080527C">
        <w:rPr>
          <w:color w:val="auto"/>
          <w:sz w:val="20"/>
          <w:szCs w:val="20"/>
        </w:rPr>
        <w:t>3.14.10</w:t>
      </w:r>
      <w:r w:rsidR="00921816" w:rsidRPr="0080527C">
        <w:rPr>
          <w:color w:val="auto"/>
          <w:sz w:val="20"/>
          <w:szCs w:val="20"/>
        </w:rPr>
        <w:t xml:space="preserve">. Размещение палисадников.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Допускается устройство палисадников на землях и земельных участках муниципальной собственности, на землях и земельных участках неразграниченной государственной собственности, при условии согласования с Администрацией МО «Карсовайское», с последующим получением разрешения на осуществление земляных работ, в целях благоустройства и декоративного озеленения, с учетом существующих пешеходных транзитов, соблюдения охранных зон инженерных коммуникаций и нормативной ширины проезжей части дороги и тротуара.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Ограждение палисадника устанавливается шириной не более 1,5 метров с ограничением по длине фасада здания, высотой не более 1,2 м из легкосборных конструкций, бесфундаментной основы, в светопрозрачном исполнении или в виде формирования "живой" изгороди зеленых насаждений. </w:t>
      </w:r>
    </w:p>
    <w:p w:rsidR="00921816" w:rsidRPr="0080527C" w:rsidRDefault="00921816" w:rsidP="00596A3A">
      <w:pPr>
        <w:pStyle w:val="Default"/>
        <w:ind w:firstLine="567"/>
        <w:jc w:val="both"/>
        <w:rPr>
          <w:color w:val="auto"/>
          <w:sz w:val="20"/>
          <w:szCs w:val="20"/>
        </w:rPr>
      </w:pPr>
      <w:r w:rsidRPr="0080527C">
        <w:rPr>
          <w:color w:val="auto"/>
          <w:sz w:val="20"/>
          <w:szCs w:val="20"/>
        </w:rPr>
        <w:t xml:space="preserve">В случаях проведения аварийно-восстановительных, ремонтных работ, аварийно-спасательных, строительных работ и наличия препятствий при их осуществлении в виде легкосборных конструкций палисадников и декоративных растений, указанные препятствия устраняются путем демонтажа-разбора объекта, при условии его дальнейшего восстановления физическими, юридическими лицами, выполняющими аварийно-восстановительные, аварийно-спасательные, строительные, ремонтные работы. </w:t>
      </w:r>
    </w:p>
    <w:p w:rsidR="00921816" w:rsidRPr="0080527C" w:rsidRDefault="00921816" w:rsidP="00596A3A">
      <w:pPr>
        <w:pStyle w:val="Default"/>
        <w:ind w:firstLine="567"/>
        <w:jc w:val="both"/>
        <w:rPr>
          <w:color w:val="auto"/>
          <w:sz w:val="20"/>
          <w:szCs w:val="20"/>
        </w:rPr>
      </w:pPr>
      <w:r w:rsidRPr="0080527C">
        <w:rPr>
          <w:color w:val="auto"/>
          <w:sz w:val="20"/>
          <w:szCs w:val="20"/>
        </w:rPr>
        <w:lastRenderedPageBreak/>
        <w:t xml:space="preserve">Порядок выполнения аварийных работ и дальнейшее восстановление нарушенного благоустройства территории осуществляется в соответствии с разделом 5 настоящих Правил. </w:t>
      </w:r>
    </w:p>
    <w:p w:rsidR="00596A3A" w:rsidRPr="0080527C" w:rsidRDefault="00596A3A" w:rsidP="00596A3A">
      <w:pPr>
        <w:pStyle w:val="Default"/>
        <w:ind w:firstLine="567"/>
        <w:jc w:val="both"/>
        <w:rPr>
          <w:color w:val="auto"/>
          <w:sz w:val="20"/>
          <w:szCs w:val="20"/>
        </w:rPr>
      </w:pPr>
    </w:p>
    <w:p w:rsidR="00921816" w:rsidRPr="0080527C" w:rsidRDefault="00921816" w:rsidP="006F7186">
      <w:pPr>
        <w:pStyle w:val="Default"/>
        <w:jc w:val="center"/>
        <w:rPr>
          <w:color w:val="auto"/>
          <w:sz w:val="20"/>
          <w:szCs w:val="20"/>
        </w:rPr>
      </w:pPr>
      <w:r w:rsidRPr="0080527C">
        <w:rPr>
          <w:b/>
          <w:bCs/>
          <w:color w:val="auto"/>
          <w:sz w:val="20"/>
          <w:szCs w:val="20"/>
        </w:rPr>
        <w:t>4. БЛАГОУСТРОЙСТВО НА ТЕРРИТОРИЯХ ОБЩЕСТВЕННОГО НАЗНАЧЕНИЯ</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4.1. Общие положения </w:t>
      </w:r>
    </w:p>
    <w:p w:rsidR="00921816" w:rsidRPr="0080527C" w:rsidRDefault="00921816" w:rsidP="00F53561">
      <w:pPr>
        <w:pStyle w:val="Default"/>
        <w:spacing w:after="28"/>
        <w:ind w:firstLine="567"/>
        <w:jc w:val="both"/>
        <w:rPr>
          <w:color w:val="auto"/>
          <w:sz w:val="20"/>
          <w:szCs w:val="20"/>
        </w:rPr>
      </w:pPr>
      <w:r w:rsidRPr="0080527C">
        <w:rPr>
          <w:color w:val="auto"/>
          <w:sz w:val="20"/>
          <w:szCs w:val="20"/>
        </w:rPr>
        <w:t xml:space="preserve">4.1.1. 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w:t>
      </w:r>
      <w:r w:rsidR="001A1AFB" w:rsidRPr="0080527C">
        <w:rPr>
          <w:color w:val="auto"/>
          <w:sz w:val="20"/>
          <w:szCs w:val="20"/>
        </w:rPr>
        <w:t>общественного</w:t>
      </w:r>
      <w:r w:rsidRPr="0080527C">
        <w:rPr>
          <w:color w:val="auto"/>
          <w:sz w:val="20"/>
          <w:szCs w:val="20"/>
        </w:rPr>
        <w:t xml:space="preserve"> и локального значения, многофункциональные, примагистральные и специализированные общественные зоны муниципального образования. </w:t>
      </w:r>
    </w:p>
    <w:p w:rsidR="00921816" w:rsidRPr="0080527C" w:rsidRDefault="00921816" w:rsidP="00F53561">
      <w:pPr>
        <w:pStyle w:val="Default"/>
        <w:spacing w:after="28"/>
        <w:ind w:firstLine="567"/>
        <w:jc w:val="both"/>
        <w:rPr>
          <w:color w:val="auto"/>
          <w:sz w:val="20"/>
          <w:szCs w:val="20"/>
        </w:rPr>
      </w:pPr>
      <w:r w:rsidRPr="0080527C">
        <w:rPr>
          <w:color w:val="auto"/>
          <w:sz w:val="20"/>
          <w:szCs w:val="20"/>
        </w:rPr>
        <w:t xml:space="preserve">4.1.2. На территориях общественного назначения при разработке проектных мероприятий по благоустройству обеспечивают: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w:t>
      </w:r>
    </w:p>
    <w:p w:rsidR="00921816" w:rsidRPr="006F7186" w:rsidRDefault="00921816" w:rsidP="006F7186">
      <w:pPr>
        <w:pStyle w:val="Default"/>
        <w:ind w:firstLine="567"/>
        <w:jc w:val="both"/>
        <w:rPr>
          <w:color w:val="auto"/>
          <w:sz w:val="20"/>
          <w:szCs w:val="20"/>
        </w:rPr>
      </w:pPr>
      <w:r w:rsidRPr="0080527C">
        <w:rPr>
          <w:color w:val="auto"/>
          <w:sz w:val="20"/>
          <w:szCs w:val="20"/>
        </w:rPr>
        <w:t>4.1.3. 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предпроектных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возможностей для развития предпринимательства, связанного с оказанием услуг общепита и о</w:t>
      </w:r>
      <w:r w:rsidR="006F7186">
        <w:rPr>
          <w:color w:val="auto"/>
          <w:sz w:val="20"/>
          <w:szCs w:val="20"/>
        </w:rPr>
        <w:t xml:space="preserve">бъектов торговой недвижимости. </w:t>
      </w:r>
    </w:p>
    <w:p w:rsidR="00921816" w:rsidRPr="0080527C" w:rsidRDefault="00921816" w:rsidP="00F53561">
      <w:pPr>
        <w:pStyle w:val="Default"/>
        <w:ind w:firstLine="567"/>
        <w:jc w:val="both"/>
        <w:rPr>
          <w:sz w:val="20"/>
          <w:szCs w:val="20"/>
        </w:rPr>
      </w:pPr>
      <w:r w:rsidRPr="0080527C">
        <w:rPr>
          <w:sz w:val="20"/>
          <w:szCs w:val="20"/>
        </w:rPr>
        <w:t xml:space="preserve">4.2. Общественные пространства </w:t>
      </w:r>
    </w:p>
    <w:p w:rsidR="00921816" w:rsidRPr="0080527C" w:rsidRDefault="00921816" w:rsidP="00F53561">
      <w:pPr>
        <w:pStyle w:val="Default"/>
        <w:ind w:firstLine="567"/>
        <w:jc w:val="both"/>
        <w:rPr>
          <w:color w:val="auto"/>
          <w:sz w:val="20"/>
          <w:szCs w:val="20"/>
        </w:rPr>
      </w:pPr>
      <w:r w:rsidRPr="0080527C">
        <w:rPr>
          <w:color w:val="auto"/>
          <w:sz w:val="20"/>
          <w:szCs w:val="20"/>
        </w:rPr>
        <w:t>4.2.1. Общественные пространства поселения</w:t>
      </w:r>
      <w:r w:rsidR="001A1AFB" w:rsidRPr="0080527C">
        <w:rPr>
          <w:color w:val="auto"/>
          <w:sz w:val="20"/>
          <w:szCs w:val="20"/>
        </w:rPr>
        <w:t xml:space="preserve"> </w:t>
      </w:r>
      <w:r w:rsidRPr="0080527C">
        <w:rPr>
          <w:color w:val="auto"/>
          <w:sz w:val="20"/>
          <w:szCs w:val="20"/>
        </w:rPr>
        <w:t xml:space="preserve">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примагистральных и многофункциональных зон. </w:t>
      </w:r>
    </w:p>
    <w:p w:rsidR="00921816" w:rsidRPr="0080527C" w:rsidRDefault="00921816" w:rsidP="00F53561">
      <w:pPr>
        <w:pStyle w:val="Default"/>
        <w:ind w:firstLine="567"/>
        <w:jc w:val="both"/>
        <w:rPr>
          <w:sz w:val="20"/>
          <w:szCs w:val="20"/>
        </w:rPr>
      </w:pPr>
      <w:r w:rsidRPr="0080527C">
        <w:rPr>
          <w:color w:val="auto"/>
          <w:sz w:val="20"/>
          <w:szCs w:val="20"/>
        </w:rPr>
        <w:t>4.2.2. Пешеходные коммуни</w:t>
      </w:r>
      <w:r w:rsidRPr="0080527C">
        <w:rPr>
          <w:sz w:val="20"/>
          <w:szCs w:val="20"/>
        </w:rPr>
        <w:t>кации и пешеходные зоны обеспечивают пешеходные связ</w:t>
      </w:r>
      <w:r w:rsidR="001A1AFB" w:rsidRPr="0080527C">
        <w:rPr>
          <w:sz w:val="20"/>
          <w:szCs w:val="20"/>
        </w:rPr>
        <w:t>и и передвижение по территории поселения</w:t>
      </w:r>
      <w:r w:rsidRPr="0080527C">
        <w:rPr>
          <w:sz w:val="20"/>
          <w:szCs w:val="20"/>
        </w:rPr>
        <w:t xml:space="preserve">. </w:t>
      </w:r>
    </w:p>
    <w:p w:rsidR="00921816" w:rsidRPr="0080527C" w:rsidRDefault="00921816" w:rsidP="00F53561">
      <w:pPr>
        <w:pStyle w:val="Default"/>
        <w:ind w:firstLine="567"/>
        <w:jc w:val="both"/>
        <w:rPr>
          <w:sz w:val="20"/>
          <w:szCs w:val="20"/>
        </w:rPr>
      </w:pPr>
      <w:r w:rsidRPr="0080527C">
        <w:rPr>
          <w:sz w:val="20"/>
          <w:szCs w:val="20"/>
        </w:rPr>
        <w:t xml:space="preserve">4.2.3. Участки общественной застройки с активным режимом посещения – это учреждения торговли, культуры, искусства, образования и т.п.; они могут быть организованы с выделением приобъектной территории, либо без нее, в этом случае границы участка рекомендуется устанавливать совпадающими с внешним контуром подошвы застройки зданий и сооружений. </w:t>
      </w:r>
    </w:p>
    <w:p w:rsidR="00921816" w:rsidRPr="0080527C" w:rsidRDefault="00921816" w:rsidP="00F53561">
      <w:pPr>
        <w:pStyle w:val="Default"/>
        <w:ind w:firstLine="567"/>
        <w:jc w:val="both"/>
        <w:rPr>
          <w:sz w:val="20"/>
          <w:szCs w:val="20"/>
        </w:rPr>
      </w:pPr>
      <w:r w:rsidRPr="0080527C">
        <w:rPr>
          <w:sz w:val="20"/>
          <w:szCs w:val="20"/>
        </w:rPr>
        <w:t xml:space="preserve">4.2.4. Участки озеленения на территории общественных пространств </w:t>
      </w:r>
      <w:r w:rsidR="003979A3" w:rsidRPr="0080527C">
        <w:rPr>
          <w:sz w:val="20"/>
          <w:szCs w:val="20"/>
        </w:rPr>
        <w:t xml:space="preserve">поселения </w:t>
      </w:r>
      <w:r w:rsidRPr="0080527C">
        <w:rPr>
          <w:sz w:val="20"/>
          <w:szCs w:val="20"/>
        </w:rPr>
        <w:t xml:space="preserve">включают: цветники, газоны, одиночные, групповые, рядовые посадки, вертикальные, многоярусные, мобильные формы. </w:t>
      </w:r>
    </w:p>
    <w:p w:rsidR="00921816" w:rsidRPr="0080527C" w:rsidRDefault="00921816" w:rsidP="00F53561">
      <w:pPr>
        <w:pStyle w:val="Default"/>
        <w:ind w:firstLine="567"/>
        <w:jc w:val="both"/>
        <w:rPr>
          <w:sz w:val="20"/>
          <w:szCs w:val="20"/>
        </w:rPr>
      </w:pPr>
      <w:r w:rsidRPr="0080527C">
        <w:rPr>
          <w:sz w:val="20"/>
          <w:szCs w:val="20"/>
        </w:rPr>
        <w:t>4.2.5. Обязательный перечень конструктивных элементов внешнего благоустройства на территории общественных пространств включает: твердые виды покрытия в виде плиточного мощения, элементы сопряжения поверхностей, озеленение, скамьи, урны и контейнеры для мусора, уличное техническое оборудование, осветительное оборудование, оборудование архитектурно-дек</w:t>
      </w:r>
      <w:r w:rsidR="003979A3" w:rsidRPr="0080527C">
        <w:rPr>
          <w:sz w:val="20"/>
          <w:szCs w:val="20"/>
        </w:rPr>
        <w:t>оративного освещения, носители</w:t>
      </w:r>
      <w:r w:rsidRPr="0080527C">
        <w:rPr>
          <w:sz w:val="20"/>
          <w:szCs w:val="20"/>
        </w:rPr>
        <w:t xml:space="preserve"> информации, элементы защиты участков озеленения (металлические ограждения, специальные виды покрытий и т.п.). </w:t>
      </w:r>
    </w:p>
    <w:p w:rsidR="00921816" w:rsidRPr="0080527C" w:rsidRDefault="00921816" w:rsidP="00F53561">
      <w:pPr>
        <w:pStyle w:val="Default"/>
        <w:ind w:firstLine="567"/>
        <w:jc w:val="both"/>
        <w:rPr>
          <w:sz w:val="20"/>
          <w:szCs w:val="20"/>
        </w:rPr>
      </w:pPr>
      <w:r w:rsidRPr="0080527C">
        <w:rPr>
          <w:sz w:val="20"/>
          <w:szCs w:val="20"/>
        </w:rPr>
        <w:t xml:space="preserve">4.2.6. На территории общественных пространств допускается размещение произведений декоративно-прикладного искусства, декоративных водных устройств. </w:t>
      </w:r>
    </w:p>
    <w:p w:rsidR="00921816" w:rsidRPr="0080527C" w:rsidRDefault="00921816" w:rsidP="006F7186">
      <w:pPr>
        <w:pStyle w:val="Default"/>
        <w:ind w:firstLine="567"/>
        <w:jc w:val="both"/>
        <w:rPr>
          <w:sz w:val="20"/>
          <w:szCs w:val="20"/>
        </w:rPr>
      </w:pPr>
      <w:r w:rsidRPr="0080527C">
        <w:rPr>
          <w:sz w:val="20"/>
          <w:szCs w:val="20"/>
        </w:rPr>
        <w:t>4.2.7. На территории пешеходных зон и коммуникаций допускается размещение средств наружной рекламы, некапитальных нестационарных сооружений мелкорозничной торговли, бытового обслуживания и питания, остановочны</w:t>
      </w:r>
      <w:r w:rsidR="006F7186">
        <w:rPr>
          <w:sz w:val="20"/>
          <w:szCs w:val="20"/>
        </w:rPr>
        <w:t xml:space="preserve">х павильонов, туалетных кабин. </w:t>
      </w:r>
    </w:p>
    <w:p w:rsidR="00921816" w:rsidRPr="0080527C" w:rsidRDefault="00921816" w:rsidP="00F53561">
      <w:pPr>
        <w:pStyle w:val="Default"/>
        <w:ind w:firstLine="567"/>
        <w:jc w:val="both"/>
        <w:rPr>
          <w:sz w:val="20"/>
          <w:szCs w:val="20"/>
        </w:rPr>
      </w:pPr>
      <w:r w:rsidRPr="0080527C">
        <w:rPr>
          <w:sz w:val="20"/>
          <w:szCs w:val="20"/>
        </w:rPr>
        <w:t xml:space="preserve">4.3. Участки и специализированные зоны общественной застройки </w:t>
      </w:r>
    </w:p>
    <w:p w:rsidR="00921816" w:rsidRPr="0080527C" w:rsidRDefault="00921816" w:rsidP="00F53561">
      <w:pPr>
        <w:pStyle w:val="Default"/>
        <w:ind w:firstLine="567"/>
        <w:jc w:val="both"/>
        <w:rPr>
          <w:sz w:val="20"/>
          <w:szCs w:val="20"/>
        </w:rPr>
      </w:pPr>
      <w:r w:rsidRPr="0080527C">
        <w:rPr>
          <w:sz w:val="20"/>
          <w:szCs w:val="20"/>
        </w:rPr>
        <w:t xml:space="preserve">4.3.1. 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Такие участки организованы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 </w:t>
      </w:r>
    </w:p>
    <w:p w:rsidR="00921816" w:rsidRPr="0080527C" w:rsidRDefault="00921816" w:rsidP="00F53561">
      <w:pPr>
        <w:pStyle w:val="Default"/>
        <w:ind w:firstLine="567"/>
        <w:jc w:val="both"/>
        <w:rPr>
          <w:sz w:val="20"/>
          <w:szCs w:val="20"/>
        </w:rPr>
      </w:pPr>
      <w:r w:rsidRPr="0080527C">
        <w:rPr>
          <w:sz w:val="20"/>
          <w:szCs w:val="20"/>
        </w:rPr>
        <w:t xml:space="preserve">4.3.2. 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 </w:t>
      </w:r>
    </w:p>
    <w:p w:rsidR="00921816" w:rsidRPr="0080527C" w:rsidRDefault="00921816" w:rsidP="00F53561">
      <w:pPr>
        <w:pStyle w:val="Default"/>
        <w:ind w:firstLine="567"/>
        <w:jc w:val="both"/>
        <w:rPr>
          <w:sz w:val="20"/>
          <w:szCs w:val="20"/>
        </w:rPr>
      </w:pPr>
      <w:r w:rsidRPr="0080527C">
        <w:rPr>
          <w:sz w:val="20"/>
          <w:szCs w:val="20"/>
        </w:rPr>
        <w:t xml:space="preserve">4.3.3.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 </w:t>
      </w:r>
    </w:p>
    <w:p w:rsidR="006F7186" w:rsidRPr="0080527C" w:rsidRDefault="006F7186" w:rsidP="006F7186">
      <w:pPr>
        <w:pStyle w:val="Default"/>
        <w:rPr>
          <w:sz w:val="20"/>
          <w:szCs w:val="20"/>
        </w:rPr>
      </w:pPr>
    </w:p>
    <w:p w:rsidR="00921816" w:rsidRPr="0080527C" w:rsidRDefault="00921816" w:rsidP="006F7186">
      <w:pPr>
        <w:pStyle w:val="Default"/>
        <w:jc w:val="center"/>
        <w:rPr>
          <w:sz w:val="20"/>
          <w:szCs w:val="20"/>
        </w:rPr>
      </w:pPr>
      <w:r w:rsidRPr="0080527C">
        <w:rPr>
          <w:b/>
          <w:bCs/>
          <w:sz w:val="20"/>
          <w:szCs w:val="20"/>
        </w:rPr>
        <w:t>5. БЛАГОУСТРОЙСТВО НА ТЕРРИТОРИЯХ ЖИЛОГО НАЗНАЧЕНИЯ</w:t>
      </w:r>
    </w:p>
    <w:p w:rsidR="00921816" w:rsidRPr="0080527C" w:rsidRDefault="00921816" w:rsidP="00F53561">
      <w:pPr>
        <w:pStyle w:val="Default"/>
        <w:ind w:firstLine="567"/>
        <w:jc w:val="both"/>
        <w:rPr>
          <w:sz w:val="20"/>
          <w:szCs w:val="20"/>
        </w:rPr>
      </w:pPr>
      <w:r w:rsidRPr="0080527C">
        <w:rPr>
          <w:sz w:val="20"/>
          <w:szCs w:val="20"/>
        </w:rPr>
        <w:t xml:space="preserve">5.1. Общие положения </w:t>
      </w:r>
    </w:p>
    <w:p w:rsidR="00921816" w:rsidRPr="0080527C" w:rsidRDefault="00921816" w:rsidP="006F7186">
      <w:pPr>
        <w:pStyle w:val="Default"/>
        <w:ind w:firstLine="567"/>
        <w:jc w:val="both"/>
        <w:rPr>
          <w:color w:val="auto"/>
          <w:sz w:val="20"/>
          <w:szCs w:val="20"/>
        </w:rPr>
      </w:pPr>
      <w:r w:rsidRPr="0080527C">
        <w:rPr>
          <w:color w:val="auto"/>
          <w:sz w:val="20"/>
          <w:szCs w:val="20"/>
        </w:rPr>
        <w:t>5.1.1. 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w:t>
      </w:r>
      <w:r w:rsidR="006F7186">
        <w:rPr>
          <w:color w:val="auto"/>
          <w:sz w:val="20"/>
          <w:szCs w:val="20"/>
        </w:rPr>
        <w:t xml:space="preserve">пы, микрорайоны, жилые районы.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 Общественные пространства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5.2.1. Общественные пространства на территориях жилого назначения формируют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 </w:t>
      </w:r>
    </w:p>
    <w:p w:rsidR="00921816" w:rsidRPr="0080527C" w:rsidRDefault="00921816" w:rsidP="00F53561">
      <w:pPr>
        <w:pStyle w:val="Default"/>
        <w:ind w:firstLine="567"/>
        <w:jc w:val="both"/>
        <w:rPr>
          <w:color w:val="auto"/>
          <w:sz w:val="20"/>
          <w:szCs w:val="20"/>
        </w:rPr>
      </w:pPr>
      <w:r w:rsidRPr="0080527C">
        <w:rPr>
          <w:color w:val="auto"/>
          <w:sz w:val="20"/>
          <w:szCs w:val="20"/>
        </w:rPr>
        <w:lastRenderedPageBreak/>
        <w:t xml:space="preserve">5.2.2. Учреждения обслуживания жилых групп, микрорайонов, жилых районов рекомендуется оборудовать площадками при входах.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5.2.3. Для учреждений обслуживания с большим количеством посетителей (торговые центры, рынки, поликлиники, отделения полиции, общественные здания, учреждения и социальные объекты) необходимо предусматривать устройство приобъектных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допускается установка различных по высоте металлических ограждений.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5.2.4.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контейнеры для мусора, осветительное оборудование, носители информации.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5.2.5. На территориях общественных пространств используют твердые виды покрытий в виде плиточного мощения. Допускается размещение мобильного озеленения, уличного технического оборудования, скамей, средств наружной рекламы, некапитальных нестационарных сооружений.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5.2.6. Озелененные территории общего пользования формируют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аллеи).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5.2.7. При планировке и застройке микрорайона рекомендуется проводить открытые архитектурные конкурсы, привлекать различных проектировщиков и застройщиков. </w:t>
      </w:r>
    </w:p>
    <w:p w:rsidR="00921816" w:rsidRPr="0080527C" w:rsidRDefault="00921816" w:rsidP="006F7186">
      <w:pPr>
        <w:pStyle w:val="Default"/>
        <w:ind w:firstLine="567"/>
        <w:jc w:val="both"/>
        <w:rPr>
          <w:color w:val="auto"/>
          <w:sz w:val="20"/>
          <w:szCs w:val="20"/>
        </w:rPr>
      </w:pPr>
      <w:r w:rsidRPr="0080527C">
        <w:rPr>
          <w:color w:val="auto"/>
          <w:sz w:val="20"/>
          <w:szCs w:val="20"/>
        </w:rPr>
        <w:t>5.2.8. Общественные пространства на территориях жилого назначения проектируют с применением элементов ландшафтного дизайна с учето</w:t>
      </w:r>
      <w:r w:rsidR="006F7186">
        <w:rPr>
          <w:color w:val="auto"/>
          <w:sz w:val="20"/>
          <w:szCs w:val="20"/>
        </w:rPr>
        <w:t xml:space="preserve">м сезонных природных факторов.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 Земельные участки и территории многоквартирных домов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Организации, осуществляющие управление жилищным фондом, либо собственники помещений многоквартирного жилого дома (далее по тексту – МКД), выбравшие непосредственный способ управления, обязаны: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5.3.1. обеспечить благоустройство и содержание земельного участка многоквартирного дома в надлежащем санитарном состоянии в соответствии с Правилами и нормами технической эксплуатации жилищного фонда, утвержденными постановлением Госстроя РФ от 27.09.2003 N 170 (далее – Правила и нормы технической эксплуатации), а также прилегающих территории в соответствии с настоящими Правилами (далее – территорий МКД);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5.3.2. выполнять сезонные уборочные работы с периодичностью, установленной Правилами и нормами технической эксплуатации, но не менее одного раза в сутки;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5.3.3. производить очистку покрытий при отсутствии снегопада от снега наносного происхождения не реже 1 раза в 3 суток.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5.3.4. выполнять в сроки, установленные Правилами и нормами технической эксплуатации, по укладке снега в валы и кучи на территориях МКД, но не позднее 12 часов с момента окончания снегопада;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5.3.5. убирать в кратчайшие сроки участки тротуаров, покрытые уплотненным снегом;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5.3.6. вывозить складируемый снег (лед) до наступления весенне-летнего периода;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5.3.7. убирать снег под скребок, при ручной уборке тротуаров у подходов к подъездам;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5.3.8. обеспечить обработку покрытий тротуаров, пешеходных дорожек, проездов и дорожных покрытий противогололедными материалами в сроки, установленные Правилами и нормами технической эксплуатации. Срок окончания всех работ по обработке пескосоляной смесью или противогололедными материалами не должен превышать 3 часов с момента образования зимней скользкости;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5.3.9. сметать (сдвигать) размягченные, после обработки, льдообразования;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5.3.10. обеспечить общую очистку территорий МКД, со сбором и удалением мусора, оставшегося снега и льда, после окончания таяния снега;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5.3.11. содержать в исправном состоянии элементы благоустройства, расположенные на территориях МКД: декоративные ограждения, малые архитектурные формы, игровое и спортивное оборудование, тротуары, дорожки, тропинки, покрытия транспортных проездов, въездов к земельным участкам, бортовые камни (бордюры), осветительное оборудование дворов, входных групп и фасадов, площадки для отдыха, автостоянки (парковки), контейнерные площадки;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5.3.12. содержать детские игровые и спортивные площадки, согласно требованиям настоящих Правил;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5.3.13. установить у каждого подъезда в жилых многоквартирных домах – не менее 1 урны, которые промывать в весенне-летний период не реже 1 раза в 10 дней;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5.4. Земельные участки и территории индивидуальных домовладений.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Собственники, владельцы индивидуальных домовладений и земельных участков обязаны: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5.4.1. содержать в исправном состоянии индивидуальные жилые дома, строения, сооружения, хозяйственные и иные постройки, ограждения, ворота, калитки и их элементы (фасады, входные группы, оконные и дверные блоки, наличники, лестницы, крыльца, карнизы, цоколи, водосточные трубы, отмостки, знаки адресации (номер дома и наименование улицы), антенны, оборудование кондиционеров на фасадах и т.п.) и производить их своевременный ремонт;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5.4.2. содержать в исправном состоянии элементы благоустройства, расположенные на прилегающих территориях: декоративные ограждения, палисадники, малые архитектурные формы, тротуары, дорожки, тропинки, покрытия въездов к земельным участкам, бортовые камни (бордюры), осветительное оборудование дворов, входных групп, фасадов;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5.4.3. содержать в исправном состоянии надземные, подземные коммуникаций и колодцы (оголовки, крышки, люки), находящиеся в собственности домовладельца; </w:t>
      </w:r>
    </w:p>
    <w:p w:rsidR="00921816" w:rsidRPr="0080527C" w:rsidRDefault="00921816" w:rsidP="00F53561">
      <w:pPr>
        <w:pStyle w:val="Default"/>
        <w:ind w:firstLine="567"/>
        <w:jc w:val="both"/>
        <w:rPr>
          <w:color w:val="auto"/>
          <w:sz w:val="20"/>
          <w:szCs w:val="20"/>
        </w:rPr>
      </w:pPr>
      <w:r w:rsidRPr="0080527C">
        <w:rPr>
          <w:color w:val="auto"/>
          <w:sz w:val="20"/>
          <w:szCs w:val="20"/>
        </w:rPr>
        <w:lastRenderedPageBreak/>
        <w:t xml:space="preserve">5.4.4. устанавливать почтовые ящики в доступных местах; </w:t>
      </w:r>
    </w:p>
    <w:p w:rsidR="00921816" w:rsidRPr="0080527C" w:rsidRDefault="00921816" w:rsidP="006F7186">
      <w:pPr>
        <w:pStyle w:val="Default"/>
        <w:ind w:firstLine="567"/>
        <w:jc w:val="both"/>
        <w:rPr>
          <w:color w:val="auto"/>
          <w:sz w:val="20"/>
          <w:szCs w:val="20"/>
        </w:rPr>
      </w:pPr>
      <w:r w:rsidRPr="0080527C">
        <w:rPr>
          <w:color w:val="auto"/>
          <w:sz w:val="20"/>
          <w:szCs w:val="20"/>
        </w:rPr>
        <w:t>5.4.5. устанавливать знаки адресации – номера домов, а также знаки адресации, обозначающие наименование улиц на двух фасадах домовладения, расположенного на пересечении двух улиц (проездов, переулков и т.п.). Допускается размещение знаков адресации на ограждениях земельного участка, в случаях отсутствия лицевого фасада дома, выход</w:t>
      </w:r>
      <w:r w:rsidR="006F7186">
        <w:rPr>
          <w:color w:val="auto"/>
          <w:sz w:val="20"/>
          <w:szCs w:val="20"/>
        </w:rPr>
        <w:t xml:space="preserve">ящего на улично-дорожную сеть.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5.5. Земельные участки и территории объектов социального, культурно-бытового назначения, торговли и обслуживания населения.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Руководители и (или) собственники объектов социального, культурно-бытового назначения, торговли и обслуживания населения, обязаны: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5.5.1. установить перед входной группой не менее 2 урн, при наличии подведомственной территории объектов социального и культурно-бытового назначения, установить урны на расстоянии 50 метров друг от друга, производить очистку по мере их наполнения незамедлительно и промывать в весенне-летний период не реже 1 раза в 10 дней; </w:t>
      </w:r>
    </w:p>
    <w:p w:rsidR="00921816" w:rsidRPr="0080527C" w:rsidRDefault="00921816" w:rsidP="00A612DF">
      <w:pPr>
        <w:pStyle w:val="Default"/>
        <w:ind w:firstLine="567"/>
        <w:jc w:val="both"/>
        <w:rPr>
          <w:color w:val="auto"/>
          <w:sz w:val="20"/>
          <w:szCs w:val="20"/>
        </w:rPr>
      </w:pPr>
      <w:r w:rsidRPr="0080527C">
        <w:rPr>
          <w:color w:val="auto"/>
          <w:sz w:val="20"/>
          <w:szCs w:val="20"/>
        </w:rPr>
        <w:t xml:space="preserve">5.5.2. </w:t>
      </w:r>
      <w:r w:rsidRPr="00A612DF">
        <w:rPr>
          <w:strike/>
          <w:color w:val="A6A6A6" w:themeColor="background1" w:themeShade="A6"/>
          <w:sz w:val="20"/>
          <w:szCs w:val="20"/>
        </w:rPr>
        <w:t xml:space="preserve">принимать меры по недопущению нахождения на земельных участках и объектах безнадзорных животных (собак, кошек); </w:t>
      </w:r>
      <w:r w:rsidR="00A612DF">
        <w:rPr>
          <w:color w:val="auto"/>
          <w:sz w:val="20"/>
          <w:szCs w:val="20"/>
        </w:rPr>
        <w:t>Исключён (Решение Совета депутатов муниципального образования «Карсовайское» от 31.08.2018 г. №21-02)</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5.5.3. содержать объекты торговли и обслуживания населения, совмещенные конструктивно с остановочными пунктами городского общественного транспорта, в части: уборки посадочных площадок и вывоза мусора, грязи, очистки урн, ремонта, отчистки от самовольно размещенной рекламы, наружной рекламы, визуальной нерекламной информации, окраски оборудования, конструкций остановочного пункта ежегодно до 1 июня (а в осенне-зимний период – очистки остановочной площадки и кровли от снега, льда, обработки территории противогололедными материалами; </w:t>
      </w:r>
    </w:p>
    <w:p w:rsidR="00921816" w:rsidRPr="0080527C" w:rsidRDefault="00921816" w:rsidP="006F7186">
      <w:pPr>
        <w:pStyle w:val="Default"/>
        <w:ind w:firstLine="567"/>
        <w:jc w:val="both"/>
        <w:rPr>
          <w:color w:val="auto"/>
          <w:sz w:val="20"/>
          <w:szCs w:val="20"/>
        </w:rPr>
      </w:pPr>
      <w:r w:rsidRPr="0080527C">
        <w:rPr>
          <w:color w:val="auto"/>
          <w:sz w:val="20"/>
          <w:szCs w:val="20"/>
        </w:rPr>
        <w:t>5.5.4. обеспечить наличие и функционирование на объектах благоустройства (в том числе территориях) стационарных туалетов или биотуалетов (при отсутствии централизованной кана</w:t>
      </w:r>
      <w:r w:rsidR="006F7186">
        <w:rPr>
          <w:color w:val="auto"/>
          <w:sz w:val="20"/>
          <w:szCs w:val="20"/>
        </w:rPr>
        <w:t xml:space="preserve">лизации).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5.6. Участки длительного и кратковременного хранения автотранспортных средств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5.6.1. 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не должны пересекать основные направления пешеходных путей. Участок длительного и кратковременного хранения автотранспортных средств необходимо изолировать от остальной территории полосой зеленых насаждений шириной не менее 3 м.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5.6.2.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контейнеры для мусора, осветительное оборудование, информационное оборудование (указатели). </w:t>
      </w:r>
    </w:p>
    <w:p w:rsidR="00921816" w:rsidRPr="0080527C" w:rsidRDefault="00921816" w:rsidP="00F53561">
      <w:pPr>
        <w:pStyle w:val="Default"/>
        <w:ind w:firstLine="567"/>
        <w:jc w:val="both"/>
        <w:rPr>
          <w:color w:val="auto"/>
          <w:sz w:val="20"/>
          <w:szCs w:val="20"/>
        </w:rPr>
      </w:pPr>
      <w:r w:rsidRPr="0080527C">
        <w:rPr>
          <w:color w:val="auto"/>
          <w:sz w:val="20"/>
          <w:szCs w:val="20"/>
        </w:rPr>
        <w:t xml:space="preserve">5.6.3. На пешеходных дорожках необходимо предусматривать съезд – бордюрный пандус. </w:t>
      </w:r>
    </w:p>
    <w:p w:rsidR="00921816" w:rsidRDefault="00921816" w:rsidP="006F7186">
      <w:pPr>
        <w:pStyle w:val="Default"/>
        <w:ind w:firstLine="567"/>
        <w:jc w:val="both"/>
        <w:rPr>
          <w:color w:val="auto"/>
          <w:sz w:val="20"/>
          <w:szCs w:val="20"/>
        </w:rPr>
      </w:pPr>
      <w:r w:rsidRPr="0080527C">
        <w:rPr>
          <w:color w:val="auto"/>
          <w:sz w:val="20"/>
          <w:szCs w:val="20"/>
        </w:rPr>
        <w:t xml:space="preserve">5.6.4. По периметру участка необходимо формировать посадки густого высокорастущего кустарника с высокой степенью фитонцидности и посадки </w:t>
      </w:r>
      <w:r w:rsidR="006F7186">
        <w:rPr>
          <w:color w:val="auto"/>
          <w:sz w:val="20"/>
          <w:szCs w:val="20"/>
        </w:rPr>
        <w:t>деревьев вдоль границ участка.</w:t>
      </w:r>
    </w:p>
    <w:p w:rsidR="006F7186" w:rsidRPr="0080527C" w:rsidRDefault="006F7186" w:rsidP="006F7186">
      <w:pPr>
        <w:pStyle w:val="Default"/>
        <w:ind w:firstLine="567"/>
        <w:jc w:val="both"/>
        <w:rPr>
          <w:color w:val="auto"/>
          <w:sz w:val="20"/>
          <w:szCs w:val="20"/>
        </w:rPr>
      </w:pPr>
    </w:p>
    <w:p w:rsidR="00921816" w:rsidRPr="0080527C" w:rsidRDefault="00921816" w:rsidP="006F7186">
      <w:pPr>
        <w:pStyle w:val="Default"/>
        <w:ind w:firstLine="567"/>
        <w:jc w:val="both"/>
        <w:rPr>
          <w:color w:val="auto"/>
          <w:sz w:val="20"/>
          <w:szCs w:val="20"/>
        </w:rPr>
      </w:pPr>
      <w:r w:rsidRPr="0080527C">
        <w:rPr>
          <w:b/>
          <w:bCs/>
          <w:color w:val="auto"/>
          <w:sz w:val="20"/>
          <w:szCs w:val="20"/>
        </w:rPr>
        <w:t>6. БЛАГОУСТРОЙСТВО НА ТЕРРИТОРИЯХ РЕКРЕАЦИОННОГО НАЗНАЧЕНИЯ</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6.1. Общие положения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6.1.1.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аллеи.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6.1.2.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6.1.3.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максимальное сохранение природного, естественного характера ландшафта; для малых объектов рекреации (скверы, бульвары, сады, аллеи) – активный уход за насаждениями; для всех объектов рекреации – защита от высоких техногенных и рекреационных нагрузок населенного пункта.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6.1.4. При реконструкции объектов рекреации рекомендуется предусматривать: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 для парков и садов: реконструкция планировочной структуры (изменение плотности дорожно-тропиночной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виды деревьев и кустарников, организация площадок отдыха, детских площадок и других элементов благоустройства;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 для бульваров, скверов, аллей: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921816" w:rsidRPr="0080527C" w:rsidRDefault="00921816" w:rsidP="006F7186">
      <w:pPr>
        <w:pStyle w:val="Default"/>
        <w:ind w:firstLine="567"/>
        <w:jc w:val="both"/>
        <w:rPr>
          <w:color w:val="auto"/>
          <w:sz w:val="20"/>
          <w:szCs w:val="20"/>
        </w:rPr>
      </w:pPr>
      <w:r w:rsidRPr="0080527C">
        <w:rPr>
          <w:color w:val="auto"/>
          <w:sz w:val="20"/>
          <w:szCs w:val="20"/>
        </w:rPr>
        <w:lastRenderedPageBreak/>
        <w:t xml:space="preserve">6.1.5. Проектирование инженерных коммуникаций на территориях рекреационного назначения необходимо вести с учетом экологических особенностей территории, преимущественно в проходных коллекторах </w:t>
      </w:r>
      <w:r w:rsidR="006F7186">
        <w:rPr>
          <w:color w:val="auto"/>
          <w:sz w:val="20"/>
          <w:szCs w:val="20"/>
        </w:rPr>
        <w:t xml:space="preserve">или в обход объекта рекреации.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6.2. Зоны отдыха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6.2.1. Зоны отдыха – территории, предназначенные и обустроенные для организации активного массового отдыха, купания и рекреации.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6.2.2.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6.2.3. На территории зоны отдыха рекомендовано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6.2.4. 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 </w:t>
      </w:r>
    </w:p>
    <w:p w:rsidR="00921816" w:rsidRPr="0080527C" w:rsidRDefault="00921816" w:rsidP="0060175B">
      <w:pPr>
        <w:pStyle w:val="Default"/>
        <w:ind w:firstLine="567"/>
        <w:jc w:val="both"/>
        <w:rPr>
          <w:color w:val="auto"/>
          <w:sz w:val="20"/>
          <w:szCs w:val="20"/>
        </w:rPr>
      </w:pPr>
      <w:r w:rsidRPr="0080527C">
        <w:rPr>
          <w:color w:val="auto"/>
          <w:sz w:val="20"/>
          <w:szCs w:val="20"/>
        </w:rPr>
        <w:t xml:space="preserve">6.2.5. </w:t>
      </w:r>
      <w:r w:rsidR="00A612DF" w:rsidRPr="00A612DF">
        <w:rPr>
          <w:color w:val="auto"/>
          <w:sz w:val="20"/>
          <w:szCs w:val="20"/>
        </w:rPr>
        <w:t>С  целью  обеспечения  надлежащего   санитарного   состояния в населенных пунктах запрещается мыть автомашины и другие транспортные средства у открытых водоемов.»;</w:t>
      </w:r>
      <w:r w:rsidR="00A612DF">
        <w:rPr>
          <w:color w:val="auto"/>
          <w:sz w:val="20"/>
          <w:szCs w:val="20"/>
        </w:rPr>
        <w:t xml:space="preserve"> (Изменён Решением Совета депутатов муниципального образования «Карсовайское» от 31.08.2018 г. №21-02)</w:t>
      </w:r>
    </w:p>
    <w:p w:rsidR="00921816" w:rsidRDefault="00921816" w:rsidP="006F7186">
      <w:pPr>
        <w:pStyle w:val="Default"/>
        <w:ind w:firstLine="567"/>
        <w:jc w:val="both"/>
        <w:rPr>
          <w:color w:val="auto"/>
          <w:sz w:val="20"/>
          <w:szCs w:val="20"/>
        </w:rPr>
      </w:pPr>
      <w:r w:rsidRPr="0080527C">
        <w:rPr>
          <w:color w:val="auto"/>
          <w:sz w:val="20"/>
          <w:szCs w:val="20"/>
        </w:rPr>
        <w:t>6.2.6. Допускается размещение ограждения, уличного технического оборудования (торговые тележки «вода», «мороженое»); размещение некапитальных нестационарных сооружений мелкорозничной торгов</w:t>
      </w:r>
      <w:r w:rsidR="006F7186">
        <w:rPr>
          <w:color w:val="auto"/>
          <w:sz w:val="20"/>
          <w:szCs w:val="20"/>
        </w:rPr>
        <w:t xml:space="preserve">ли и питания, туалетных кабин. </w:t>
      </w:r>
    </w:p>
    <w:p w:rsidR="006F7186" w:rsidRPr="0080527C" w:rsidRDefault="006F7186" w:rsidP="006F7186">
      <w:pPr>
        <w:pStyle w:val="Default"/>
        <w:ind w:firstLine="567"/>
        <w:jc w:val="both"/>
        <w:rPr>
          <w:color w:val="auto"/>
          <w:sz w:val="20"/>
          <w:szCs w:val="20"/>
        </w:rPr>
      </w:pPr>
    </w:p>
    <w:p w:rsidR="00921816" w:rsidRPr="0080527C" w:rsidRDefault="00921816" w:rsidP="00062093">
      <w:pPr>
        <w:pStyle w:val="Default"/>
        <w:jc w:val="center"/>
        <w:rPr>
          <w:color w:val="auto"/>
          <w:sz w:val="20"/>
          <w:szCs w:val="20"/>
        </w:rPr>
      </w:pPr>
      <w:r w:rsidRPr="0080527C">
        <w:rPr>
          <w:b/>
          <w:bCs/>
          <w:color w:val="auto"/>
          <w:sz w:val="20"/>
          <w:szCs w:val="20"/>
        </w:rPr>
        <w:t>8. ОБЪЕКТЫ БЛАГОУСТРОЙСТВА НА ТЕРРИТОРИЯХ ТРАНСПОРТНОЙ И ИНЖЕНЕРНОЙ ИНФРАСТРУКТУРЫ</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8.1. Общие положения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8.1.1. Объектами нормирования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8.1.2.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w:t>
      </w:r>
    </w:p>
    <w:p w:rsidR="00921816" w:rsidRPr="0080527C" w:rsidRDefault="00921816" w:rsidP="006F7186">
      <w:pPr>
        <w:pStyle w:val="Default"/>
        <w:ind w:firstLine="567"/>
        <w:jc w:val="both"/>
        <w:rPr>
          <w:color w:val="auto"/>
          <w:sz w:val="20"/>
          <w:szCs w:val="20"/>
        </w:rPr>
      </w:pPr>
      <w:r w:rsidRPr="0080527C">
        <w:rPr>
          <w:color w:val="auto"/>
          <w:sz w:val="20"/>
          <w:szCs w:val="20"/>
        </w:rPr>
        <w:t>8.1.3. Проектирование комплексного благоустройства на территориях транспортных и инженерных коммуникаций поселенияпроводится с учетом СниП 35-01, СниП 2.05.02, ГОСТ Р 52289, ГОСТ Р 52290-2004, ГОСТ Р 51256, обеспечивая условия безопасности населения и защиту прилегающих территорий от воздействия транспо</w:t>
      </w:r>
      <w:r w:rsidR="006F7186">
        <w:rPr>
          <w:color w:val="auto"/>
          <w:sz w:val="20"/>
          <w:szCs w:val="20"/>
        </w:rPr>
        <w:t xml:space="preserve">рта и инженерных коммуникаций.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8.2. Улицы и дороги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8.2.1. Улицы и дороги на территории населенного пункта по назначению и транспортным характеристикам обычно подразделяются на улицы районного значения, улицы и дороги местного значения.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8.2.2.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8.2.3. Виды и конструкции дорожного покрытия проектируются с учетом категории улицы и обеспечением безопасности движения.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8.2.4. 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w:t>
      </w:r>
    </w:p>
    <w:p w:rsidR="00921816" w:rsidRPr="0080527C" w:rsidRDefault="00921816" w:rsidP="006F7186">
      <w:pPr>
        <w:pStyle w:val="Default"/>
        <w:ind w:firstLine="567"/>
        <w:jc w:val="both"/>
        <w:rPr>
          <w:color w:val="auto"/>
          <w:sz w:val="20"/>
          <w:szCs w:val="20"/>
        </w:rPr>
      </w:pPr>
      <w:r w:rsidRPr="0080527C">
        <w:rPr>
          <w:color w:val="auto"/>
          <w:sz w:val="20"/>
          <w:szCs w:val="20"/>
        </w:rPr>
        <w:t>8.2.5.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w:t>
      </w:r>
      <w:r w:rsidR="006F7186">
        <w:rPr>
          <w:color w:val="auto"/>
          <w:sz w:val="20"/>
          <w:szCs w:val="20"/>
        </w:rPr>
        <w:t xml:space="preserve">ии с ГОСТ Р 52289, ГОСТ 26804.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062093" w:rsidRPr="0080527C">
        <w:rPr>
          <w:color w:val="auto"/>
          <w:sz w:val="20"/>
          <w:szCs w:val="20"/>
        </w:rPr>
        <w:t>3</w:t>
      </w:r>
      <w:r w:rsidRPr="0080527C">
        <w:rPr>
          <w:color w:val="auto"/>
          <w:sz w:val="20"/>
          <w:szCs w:val="20"/>
        </w:rPr>
        <w:t xml:space="preserve">. Пешеходные переходы </w:t>
      </w:r>
    </w:p>
    <w:p w:rsidR="00921816" w:rsidRPr="0080527C" w:rsidRDefault="00062093" w:rsidP="00062093">
      <w:pPr>
        <w:pStyle w:val="Default"/>
        <w:ind w:firstLine="567"/>
        <w:jc w:val="both"/>
        <w:rPr>
          <w:color w:val="auto"/>
          <w:sz w:val="20"/>
          <w:szCs w:val="20"/>
        </w:rPr>
      </w:pPr>
      <w:r w:rsidRPr="0080527C">
        <w:rPr>
          <w:color w:val="auto"/>
          <w:sz w:val="20"/>
          <w:szCs w:val="20"/>
        </w:rPr>
        <w:t>8.3</w:t>
      </w:r>
      <w:r w:rsidR="00921816" w:rsidRPr="0080527C">
        <w:rPr>
          <w:color w:val="auto"/>
          <w:sz w:val="20"/>
          <w:szCs w:val="20"/>
        </w:rPr>
        <w:t>.1. Пешеходные переходы размещают в местах пересечения основных пеше</w:t>
      </w:r>
      <w:r w:rsidRPr="0080527C">
        <w:rPr>
          <w:color w:val="auto"/>
          <w:sz w:val="20"/>
          <w:szCs w:val="20"/>
        </w:rPr>
        <w:t>ходных коммуникаций с</w:t>
      </w:r>
      <w:r w:rsidR="00921816" w:rsidRPr="0080527C">
        <w:rPr>
          <w:color w:val="auto"/>
          <w:sz w:val="20"/>
          <w:szCs w:val="20"/>
        </w:rPr>
        <w:t xml:space="preserve"> улицами и дорогами. Пешеходные переходы проектируются в одном уровне с проезжей частью улицы. </w:t>
      </w:r>
    </w:p>
    <w:p w:rsidR="00921816" w:rsidRPr="0080527C" w:rsidRDefault="00062093" w:rsidP="00062093">
      <w:pPr>
        <w:pStyle w:val="Default"/>
        <w:ind w:firstLine="567"/>
        <w:jc w:val="both"/>
        <w:rPr>
          <w:color w:val="auto"/>
          <w:sz w:val="20"/>
          <w:szCs w:val="20"/>
        </w:rPr>
      </w:pPr>
      <w:r w:rsidRPr="0080527C">
        <w:rPr>
          <w:color w:val="auto"/>
          <w:sz w:val="20"/>
          <w:szCs w:val="20"/>
        </w:rPr>
        <w:t>8.3</w:t>
      </w:r>
      <w:r w:rsidR="00921816" w:rsidRPr="0080527C">
        <w:rPr>
          <w:color w:val="auto"/>
          <w:sz w:val="20"/>
          <w:szCs w:val="20"/>
        </w:rPr>
        <w:t xml:space="preserve">.2. При размещении наземного пешеходного перехода на улицах нерегулируемого движения необходимо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и объектов, зеленых насаждений высотой более 0,5 м. Стороны треугольника рекомендуется принимать: 8 x 40 м при разрешенной скорости движения транспорта 40 км/ч; 10 x 50 м – при скорости 60 км/ч. </w:t>
      </w:r>
    </w:p>
    <w:p w:rsidR="00921816" w:rsidRPr="0080527C" w:rsidRDefault="00062093" w:rsidP="00062093">
      <w:pPr>
        <w:pStyle w:val="Default"/>
        <w:ind w:firstLine="567"/>
        <w:jc w:val="both"/>
        <w:rPr>
          <w:color w:val="auto"/>
          <w:sz w:val="20"/>
          <w:szCs w:val="20"/>
        </w:rPr>
      </w:pPr>
      <w:r w:rsidRPr="0080527C">
        <w:rPr>
          <w:color w:val="auto"/>
          <w:sz w:val="20"/>
          <w:szCs w:val="20"/>
        </w:rPr>
        <w:t>8.3</w:t>
      </w:r>
      <w:r w:rsidR="00921816" w:rsidRPr="0080527C">
        <w:rPr>
          <w:color w:val="auto"/>
          <w:sz w:val="20"/>
          <w:szCs w:val="20"/>
        </w:rPr>
        <w:t xml:space="preserve">.3. 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 </w:t>
      </w:r>
    </w:p>
    <w:p w:rsidR="00921816" w:rsidRPr="0080527C" w:rsidRDefault="00062093" w:rsidP="00062093">
      <w:pPr>
        <w:pStyle w:val="Default"/>
        <w:ind w:firstLine="567"/>
        <w:jc w:val="both"/>
        <w:rPr>
          <w:color w:val="auto"/>
          <w:sz w:val="20"/>
          <w:szCs w:val="20"/>
        </w:rPr>
      </w:pPr>
      <w:r w:rsidRPr="0080527C">
        <w:rPr>
          <w:color w:val="auto"/>
          <w:sz w:val="20"/>
          <w:szCs w:val="20"/>
        </w:rPr>
        <w:t>8.3</w:t>
      </w:r>
      <w:r w:rsidR="00921816" w:rsidRPr="0080527C">
        <w:rPr>
          <w:color w:val="auto"/>
          <w:sz w:val="20"/>
          <w:szCs w:val="20"/>
        </w:rPr>
        <w:t xml:space="preserve">.4. Необходимо обеспечить в зоне наземного пешеходного перехода дополнительное освещение, отчетливо выделяющее его на проезжей части. </w:t>
      </w:r>
    </w:p>
    <w:p w:rsidR="00921816" w:rsidRPr="0080527C" w:rsidRDefault="00062093" w:rsidP="006F7186">
      <w:pPr>
        <w:pStyle w:val="Default"/>
        <w:ind w:firstLine="567"/>
        <w:jc w:val="both"/>
        <w:rPr>
          <w:color w:val="auto"/>
          <w:sz w:val="20"/>
          <w:szCs w:val="20"/>
        </w:rPr>
      </w:pPr>
      <w:r w:rsidRPr="0080527C">
        <w:rPr>
          <w:color w:val="auto"/>
          <w:sz w:val="20"/>
          <w:szCs w:val="20"/>
        </w:rPr>
        <w:t>8.3</w:t>
      </w:r>
      <w:r w:rsidR="00921816" w:rsidRPr="0080527C">
        <w:rPr>
          <w:color w:val="auto"/>
          <w:sz w:val="20"/>
          <w:szCs w:val="20"/>
        </w:rPr>
        <w:t>.5. 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w:t>
      </w:r>
      <w:r w:rsidR="006F7186">
        <w:rPr>
          <w:color w:val="auto"/>
          <w:sz w:val="20"/>
          <w:szCs w:val="20"/>
        </w:rPr>
        <w:t xml:space="preserve">х, инвалидных, хозяйственных). </w:t>
      </w:r>
    </w:p>
    <w:p w:rsidR="00921816" w:rsidRPr="0080527C" w:rsidRDefault="00921816" w:rsidP="00062093">
      <w:pPr>
        <w:pStyle w:val="Default"/>
        <w:ind w:firstLine="567"/>
        <w:jc w:val="both"/>
        <w:rPr>
          <w:color w:val="auto"/>
          <w:sz w:val="20"/>
          <w:szCs w:val="20"/>
        </w:rPr>
      </w:pPr>
      <w:r w:rsidRPr="0080527C">
        <w:rPr>
          <w:color w:val="auto"/>
          <w:sz w:val="20"/>
          <w:szCs w:val="20"/>
        </w:rPr>
        <w:lastRenderedPageBreak/>
        <w:t>8.</w:t>
      </w:r>
      <w:r w:rsidR="00062093" w:rsidRPr="0080527C">
        <w:rPr>
          <w:color w:val="auto"/>
          <w:sz w:val="20"/>
          <w:szCs w:val="20"/>
        </w:rPr>
        <w:t>4</w:t>
      </w:r>
      <w:r w:rsidRPr="0080527C">
        <w:rPr>
          <w:color w:val="auto"/>
          <w:sz w:val="20"/>
          <w:szCs w:val="20"/>
        </w:rPr>
        <w:t xml:space="preserve">. Содержание территории общего пользования, включая автомобильные дороги общего пользования местного значения. </w:t>
      </w:r>
    </w:p>
    <w:p w:rsidR="00921816" w:rsidRPr="0080527C" w:rsidRDefault="00921816" w:rsidP="00062093">
      <w:pPr>
        <w:pStyle w:val="Default"/>
        <w:ind w:firstLine="567"/>
        <w:jc w:val="both"/>
        <w:rPr>
          <w:color w:val="auto"/>
          <w:sz w:val="20"/>
          <w:szCs w:val="20"/>
        </w:rPr>
      </w:pPr>
      <w:r w:rsidRPr="0080527C">
        <w:rPr>
          <w:color w:val="auto"/>
          <w:sz w:val="20"/>
          <w:szCs w:val="20"/>
        </w:rPr>
        <w:t>Юридические и физические лица, осуществляющие работы по благоустройству и содержанию территорий, прилегающих территорий, объектов благоустройства, в том числе на основании муниципальных к</w:t>
      </w:r>
      <w:r w:rsidR="00062093" w:rsidRPr="0080527C">
        <w:rPr>
          <w:color w:val="auto"/>
          <w:sz w:val="20"/>
          <w:szCs w:val="20"/>
        </w:rPr>
        <w:t xml:space="preserve">онтрактов, договоров, обязаны: </w:t>
      </w:r>
      <w:r w:rsidRPr="0080527C">
        <w:rPr>
          <w:color w:val="auto"/>
          <w:sz w:val="20"/>
          <w:szCs w:val="20"/>
        </w:rPr>
        <w:t xml:space="preserve"> </w:t>
      </w:r>
    </w:p>
    <w:p w:rsidR="00921816" w:rsidRPr="0080527C" w:rsidRDefault="008E7D7E" w:rsidP="00062093">
      <w:pPr>
        <w:pStyle w:val="Default"/>
        <w:ind w:firstLine="567"/>
        <w:jc w:val="both"/>
        <w:rPr>
          <w:color w:val="auto"/>
          <w:sz w:val="20"/>
          <w:szCs w:val="20"/>
        </w:rPr>
      </w:pPr>
      <w:r w:rsidRPr="0080527C">
        <w:rPr>
          <w:color w:val="auto"/>
          <w:sz w:val="20"/>
          <w:szCs w:val="20"/>
        </w:rPr>
        <w:t>8.4.1</w:t>
      </w:r>
      <w:r w:rsidR="00921816" w:rsidRPr="0080527C">
        <w:rPr>
          <w:color w:val="auto"/>
          <w:sz w:val="20"/>
          <w:szCs w:val="20"/>
        </w:rPr>
        <w:t xml:space="preserve">. производить уборку посадочных площадок остановок автомобильного транспорта общего пользования, в случае отсутствия на них объектов торговли и обслуживания населения; </w:t>
      </w:r>
    </w:p>
    <w:p w:rsidR="00921816" w:rsidRPr="0080527C" w:rsidRDefault="008E7D7E" w:rsidP="00062093">
      <w:pPr>
        <w:pStyle w:val="Default"/>
        <w:ind w:firstLine="567"/>
        <w:jc w:val="both"/>
        <w:rPr>
          <w:color w:val="auto"/>
          <w:sz w:val="20"/>
          <w:szCs w:val="20"/>
        </w:rPr>
      </w:pPr>
      <w:r w:rsidRPr="0080527C">
        <w:rPr>
          <w:color w:val="auto"/>
          <w:sz w:val="20"/>
          <w:szCs w:val="20"/>
        </w:rPr>
        <w:t>8.4.2</w:t>
      </w:r>
      <w:r w:rsidR="00921816" w:rsidRPr="0080527C">
        <w:rPr>
          <w:color w:val="auto"/>
          <w:sz w:val="20"/>
          <w:szCs w:val="20"/>
        </w:rPr>
        <w:t xml:space="preserve">. поддерживать системы водоотвода (закрытой и открытой) в исправном состоянии, в том числе осуществлять очистку, промывку, ремонт коллекторов ливневой канализации, дождеприемных и смотровых колодцев, водопропускных труб, водоотводных лотков, дренажных и ливневых канав, дренажной канализации, предназначенной для понижения уровня грунтовых вод с территории общего пользования (за исключением дренажной канализации, предназначенной для обслуживания зданий и сооружений, в том числе многоквартирных домов). В осенне-зимний период выполнять мероприятия по содержанию и уборке водосточных канав, дренажей, предназначенных для отвода поверхностных и грунтовых вод, в том числе расположенных на прилегающих территориях; </w:t>
      </w:r>
    </w:p>
    <w:p w:rsidR="00921816" w:rsidRPr="0080527C" w:rsidRDefault="008E7D7E" w:rsidP="00062093">
      <w:pPr>
        <w:pStyle w:val="Default"/>
        <w:ind w:firstLine="567"/>
        <w:jc w:val="both"/>
        <w:rPr>
          <w:color w:val="auto"/>
          <w:sz w:val="20"/>
          <w:szCs w:val="20"/>
        </w:rPr>
      </w:pPr>
      <w:r w:rsidRPr="0080527C">
        <w:rPr>
          <w:color w:val="auto"/>
          <w:sz w:val="20"/>
          <w:szCs w:val="20"/>
        </w:rPr>
        <w:t>8.4.3</w:t>
      </w:r>
      <w:r w:rsidR="00921816" w:rsidRPr="0080527C">
        <w:rPr>
          <w:color w:val="auto"/>
          <w:sz w:val="20"/>
          <w:szCs w:val="20"/>
        </w:rPr>
        <w:t xml:space="preserve">. установить урны: в местах массового посещения населением (вокзалы, парки, сады, скверы, зоны отдыха, набережные) на расстоянии 50 метров друг от друга; на пешеходных зонах улиц, аллей на расстоянии 100 метров друг от друга. </w:t>
      </w:r>
    </w:p>
    <w:p w:rsidR="00921816" w:rsidRPr="0080527C" w:rsidRDefault="008E7D7E" w:rsidP="00062093">
      <w:pPr>
        <w:pStyle w:val="Default"/>
        <w:ind w:firstLine="567"/>
        <w:jc w:val="both"/>
        <w:rPr>
          <w:color w:val="auto"/>
          <w:sz w:val="20"/>
          <w:szCs w:val="20"/>
        </w:rPr>
      </w:pPr>
      <w:r w:rsidRPr="0080527C">
        <w:rPr>
          <w:color w:val="auto"/>
          <w:sz w:val="20"/>
          <w:szCs w:val="20"/>
        </w:rPr>
        <w:t>8.4.4</w:t>
      </w:r>
      <w:r w:rsidR="00921816" w:rsidRPr="0080527C">
        <w:rPr>
          <w:color w:val="auto"/>
          <w:sz w:val="20"/>
          <w:szCs w:val="20"/>
        </w:rPr>
        <w:t>. в осенне-зимний период до 10 часов утра (при неблагоприятных погодных условиях – в течение дня) выполнять уборку и содерж</w:t>
      </w:r>
      <w:r w:rsidRPr="0080527C">
        <w:rPr>
          <w:color w:val="auto"/>
          <w:sz w:val="20"/>
          <w:szCs w:val="20"/>
        </w:rPr>
        <w:t>ание улично-дорожной сети</w:t>
      </w:r>
      <w:r w:rsidR="00921816" w:rsidRPr="0080527C">
        <w:rPr>
          <w:color w:val="auto"/>
          <w:sz w:val="20"/>
          <w:szCs w:val="20"/>
        </w:rPr>
        <w:t xml:space="preserve"> в следующей последовательности: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 формирование снежного вала; </w:t>
      </w:r>
    </w:p>
    <w:p w:rsidR="00921816" w:rsidRPr="0080527C" w:rsidRDefault="00921816" w:rsidP="00062093">
      <w:pPr>
        <w:pStyle w:val="Default"/>
        <w:ind w:firstLine="567"/>
        <w:jc w:val="both"/>
        <w:rPr>
          <w:color w:val="auto"/>
          <w:sz w:val="20"/>
          <w:szCs w:val="20"/>
        </w:rPr>
      </w:pPr>
      <w:r w:rsidRPr="0080527C">
        <w:rPr>
          <w:color w:val="auto"/>
          <w:sz w:val="20"/>
          <w:szCs w:val="20"/>
        </w:rPr>
        <w:t>- выполнение разрывов в валах снега на перекрестках и пешеходных п</w:t>
      </w:r>
      <w:r w:rsidR="008E7D7E" w:rsidRPr="0080527C">
        <w:rPr>
          <w:color w:val="auto"/>
          <w:sz w:val="20"/>
          <w:szCs w:val="20"/>
        </w:rPr>
        <w:t>ереходах, у</w:t>
      </w:r>
      <w:r w:rsidRPr="0080527C">
        <w:rPr>
          <w:color w:val="auto"/>
          <w:sz w:val="20"/>
          <w:szCs w:val="20"/>
        </w:rPr>
        <w:t xml:space="preserve"> подъездов к зданиям, выездам из дворов; </w:t>
      </w:r>
    </w:p>
    <w:p w:rsidR="00921816" w:rsidRPr="0080527C" w:rsidRDefault="00921816" w:rsidP="00062093">
      <w:pPr>
        <w:pStyle w:val="Default"/>
        <w:ind w:firstLine="567"/>
        <w:jc w:val="both"/>
        <w:rPr>
          <w:color w:val="auto"/>
          <w:sz w:val="20"/>
          <w:szCs w:val="20"/>
        </w:rPr>
      </w:pPr>
      <w:r w:rsidRPr="0080527C">
        <w:rPr>
          <w:color w:val="auto"/>
          <w:sz w:val="20"/>
          <w:szCs w:val="20"/>
        </w:rPr>
        <w:t>- у</w:t>
      </w:r>
      <w:r w:rsidR="008E7D7E" w:rsidRPr="0080527C">
        <w:rPr>
          <w:color w:val="auto"/>
          <w:sz w:val="20"/>
          <w:szCs w:val="20"/>
        </w:rPr>
        <w:t xml:space="preserve">даление </w:t>
      </w:r>
      <w:r w:rsidRPr="0080527C">
        <w:rPr>
          <w:color w:val="auto"/>
          <w:sz w:val="20"/>
          <w:szCs w:val="20"/>
        </w:rPr>
        <w:t xml:space="preserve"> снега, зачистка дорожных лотков после удаления снега, скалывание льда и удаление снежно-ледяных образований производить механизированным и ручным способом.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Допускается выполнение работ по очистке проезжей части дорог и тротуаров, вывозу снега в ночное время специализированным службам (с 23.00 час до 7.00 час) на участках дорог, где из-за большого транспортного потока и припаркованных автомобилей выполнить указанные работы в дневное время невозможно, без закрытия движения; </w:t>
      </w:r>
    </w:p>
    <w:p w:rsidR="00921816" w:rsidRPr="0080527C" w:rsidRDefault="008E7D7E" w:rsidP="00062093">
      <w:pPr>
        <w:pStyle w:val="Default"/>
        <w:ind w:firstLine="567"/>
        <w:jc w:val="both"/>
        <w:rPr>
          <w:color w:val="auto"/>
          <w:sz w:val="20"/>
          <w:szCs w:val="20"/>
        </w:rPr>
      </w:pPr>
      <w:r w:rsidRPr="0080527C">
        <w:rPr>
          <w:color w:val="auto"/>
          <w:sz w:val="20"/>
          <w:szCs w:val="20"/>
        </w:rPr>
        <w:t>8.4.5</w:t>
      </w:r>
      <w:r w:rsidR="00921816" w:rsidRPr="0080527C">
        <w:rPr>
          <w:color w:val="auto"/>
          <w:sz w:val="20"/>
          <w:szCs w:val="20"/>
        </w:rPr>
        <w:t>. Производить очистку дорожных покрытий от снега, путем сгребания тракторами. Работу начинать с улиц, имеющих наиболее интенсивное движение тра</w:t>
      </w:r>
      <w:r w:rsidRPr="0080527C">
        <w:rPr>
          <w:color w:val="auto"/>
          <w:sz w:val="20"/>
          <w:szCs w:val="20"/>
        </w:rPr>
        <w:t>нспорта</w:t>
      </w:r>
      <w:r w:rsidR="00921816" w:rsidRPr="0080527C">
        <w:rPr>
          <w:color w:val="auto"/>
          <w:sz w:val="20"/>
          <w:szCs w:val="20"/>
        </w:rPr>
        <w:t xml:space="preserve">; </w:t>
      </w:r>
    </w:p>
    <w:p w:rsidR="00921816" w:rsidRPr="0080527C" w:rsidRDefault="008E7D7E" w:rsidP="00062093">
      <w:pPr>
        <w:pStyle w:val="Default"/>
        <w:ind w:firstLine="567"/>
        <w:jc w:val="both"/>
        <w:rPr>
          <w:color w:val="auto"/>
          <w:sz w:val="20"/>
          <w:szCs w:val="20"/>
        </w:rPr>
      </w:pPr>
      <w:r w:rsidRPr="0080527C">
        <w:rPr>
          <w:color w:val="auto"/>
          <w:sz w:val="20"/>
          <w:szCs w:val="20"/>
        </w:rPr>
        <w:t>8.4.6</w:t>
      </w:r>
      <w:r w:rsidR="00921816" w:rsidRPr="0080527C">
        <w:rPr>
          <w:color w:val="auto"/>
          <w:sz w:val="20"/>
          <w:szCs w:val="20"/>
        </w:rPr>
        <w:t xml:space="preserve">. обеспечить расчистку въездов и пешеходных переходов улиц, проездов после прохождения снегоочистительной техники; </w:t>
      </w:r>
    </w:p>
    <w:p w:rsidR="00921816" w:rsidRPr="0080527C" w:rsidRDefault="008E7D7E" w:rsidP="00062093">
      <w:pPr>
        <w:pStyle w:val="Default"/>
        <w:ind w:firstLine="567"/>
        <w:jc w:val="both"/>
        <w:rPr>
          <w:color w:val="auto"/>
          <w:sz w:val="20"/>
          <w:szCs w:val="20"/>
        </w:rPr>
      </w:pPr>
      <w:r w:rsidRPr="0080527C">
        <w:rPr>
          <w:color w:val="auto"/>
          <w:sz w:val="20"/>
          <w:szCs w:val="20"/>
        </w:rPr>
        <w:t>8.4.7</w:t>
      </w:r>
      <w:r w:rsidR="00921816" w:rsidRPr="0080527C">
        <w:rPr>
          <w:color w:val="auto"/>
          <w:sz w:val="20"/>
          <w:szCs w:val="20"/>
        </w:rPr>
        <w:t xml:space="preserve">. первоочередной (выборочный) вывоз снега осуществлять от </w:t>
      </w:r>
      <w:r w:rsidRPr="0080527C">
        <w:rPr>
          <w:color w:val="auto"/>
          <w:sz w:val="20"/>
          <w:szCs w:val="20"/>
        </w:rPr>
        <w:t>наземных пешеходных переходов</w:t>
      </w:r>
      <w:r w:rsidR="00921816" w:rsidRPr="0080527C">
        <w:rPr>
          <w:color w:val="auto"/>
          <w:sz w:val="20"/>
          <w:szCs w:val="20"/>
        </w:rPr>
        <w:t xml:space="preserve">, въездов на территорию больниц и других социально важных объектов осуществлять в течение трех дней после окончания снегопада, окончательный вывоз снега производить не позднее 5 дней после окончания снегопада; </w:t>
      </w:r>
    </w:p>
    <w:p w:rsidR="00921816" w:rsidRPr="0080527C" w:rsidRDefault="008E7D7E" w:rsidP="00062093">
      <w:pPr>
        <w:pStyle w:val="Default"/>
        <w:ind w:firstLine="567"/>
        <w:jc w:val="both"/>
        <w:rPr>
          <w:color w:val="auto"/>
          <w:sz w:val="20"/>
          <w:szCs w:val="20"/>
        </w:rPr>
      </w:pPr>
      <w:r w:rsidRPr="0080527C">
        <w:rPr>
          <w:color w:val="auto"/>
          <w:sz w:val="20"/>
          <w:szCs w:val="20"/>
        </w:rPr>
        <w:t>8.4.8</w:t>
      </w:r>
      <w:r w:rsidR="00921816" w:rsidRPr="0080527C">
        <w:rPr>
          <w:color w:val="auto"/>
          <w:sz w:val="20"/>
          <w:szCs w:val="20"/>
        </w:rPr>
        <w:t xml:space="preserve">. осуществлять уборку тротуаров, лестничных сходов, как механизированным, так и ручным способом до покрытия, не позднее 24 часов после снегопада; </w:t>
      </w:r>
    </w:p>
    <w:p w:rsidR="00921816" w:rsidRPr="0080527C" w:rsidRDefault="008E7D7E" w:rsidP="00062093">
      <w:pPr>
        <w:pStyle w:val="Default"/>
        <w:ind w:firstLine="567"/>
        <w:jc w:val="both"/>
        <w:rPr>
          <w:color w:val="auto"/>
          <w:sz w:val="20"/>
          <w:szCs w:val="20"/>
        </w:rPr>
      </w:pPr>
      <w:r w:rsidRPr="0080527C">
        <w:rPr>
          <w:color w:val="auto"/>
          <w:sz w:val="20"/>
          <w:szCs w:val="20"/>
        </w:rPr>
        <w:t>8.4.9</w:t>
      </w:r>
      <w:r w:rsidR="00921816" w:rsidRPr="0080527C">
        <w:rPr>
          <w:color w:val="auto"/>
          <w:sz w:val="20"/>
          <w:szCs w:val="20"/>
        </w:rPr>
        <w:t xml:space="preserve">. вывозить снег на специально отведенные Администрацией МО «Карсовайское» места отвала; </w:t>
      </w:r>
    </w:p>
    <w:p w:rsidR="00921816" w:rsidRPr="0080527C" w:rsidRDefault="008E7D7E" w:rsidP="00062093">
      <w:pPr>
        <w:pStyle w:val="Default"/>
        <w:ind w:firstLine="567"/>
        <w:jc w:val="both"/>
        <w:rPr>
          <w:color w:val="auto"/>
          <w:sz w:val="20"/>
          <w:szCs w:val="20"/>
        </w:rPr>
      </w:pPr>
      <w:r w:rsidRPr="0080527C">
        <w:rPr>
          <w:color w:val="auto"/>
          <w:sz w:val="20"/>
          <w:szCs w:val="20"/>
        </w:rPr>
        <w:t>8.4.10</w:t>
      </w:r>
      <w:r w:rsidR="00921816" w:rsidRPr="0080527C">
        <w:rPr>
          <w:color w:val="auto"/>
          <w:sz w:val="20"/>
          <w:szCs w:val="20"/>
        </w:rPr>
        <w:t xml:space="preserve">. немедленно устранить зимнюю скользкость, наледь на тротуарах, проезжей части дорог, площадей, проездов, набережных, возникших в результате аварий на водопроводных, канализационных, тепловых сетях. Работы выполняются владельцами указанных сетей с обязательным уведомлением об аварии МО «Карсовайское». Ответственность за безопасные условия дорожного движения и безопасное передвижение пешеходов на месте аварии сетей, на прилегающей территории в связи с аварией, несет владелец, арендатор соответствующих сетей; </w:t>
      </w:r>
    </w:p>
    <w:p w:rsidR="00921816" w:rsidRPr="0080527C" w:rsidRDefault="008E7D7E" w:rsidP="006F7186">
      <w:pPr>
        <w:pStyle w:val="Default"/>
        <w:ind w:firstLine="567"/>
        <w:jc w:val="both"/>
        <w:rPr>
          <w:color w:val="auto"/>
          <w:sz w:val="20"/>
          <w:szCs w:val="20"/>
        </w:rPr>
      </w:pPr>
      <w:r w:rsidRPr="0080527C">
        <w:rPr>
          <w:color w:val="auto"/>
          <w:sz w:val="20"/>
          <w:szCs w:val="20"/>
        </w:rPr>
        <w:t>8.4.11</w:t>
      </w:r>
      <w:r w:rsidR="00921816" w:rsidRPr="0080527C">
        <w:rPr>
          <w:color w:val="auto"/>
          <w:sz w:val="20"/>
          <w:szCs w:val="20"/>
        </w:rPr>
        <w:t>. обязаны согласовать с Администрацией МО «Карсовайское» место проведения массовых или публичных мероприятий, выполнить условия по подготовке и проведению мероприятий, размещению рекламы и санитарного содержания территории общего пользования, восстановлению нарушенного благоустройства в течение суток с момента окончания проведен</w:t>
      </w:r>
      <w:r w:rsidR="006F7186">
        <w:rPr>
          <w:color w:val="auto"/>
          <w:sz w:val="20"/>
          <w:szCs w:val="20"/>
        </w:rPr>
        <w:t xml:space="preserve">ия мероприятия.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8E7D7E" w:rsidRPr="0080527C">
        <w:rPr>
          <w:color w:val="auto"/>
          <w:sz w:val="20"/>
          <w:szCs w:val="20"/>
        </w:rPr>
        <w:t>5</w:t>
      </w:r>
      <w:r w:rsidRPr="0080527C">
        <w:rPr>
          <w:color w:val="auto"/>
          <w:sz w:val="20"/>
          <w:szCs w:val="20"/>
        </w:rPr>
        <w:t xml:space="preserve">. Содержание трансформаторных и распределительных подстанций, инженерных сооружений, опор воздушных линий электропередач, уличного освещения и связи, охранные зоны надземных и подземных коммуникаций. </w:t>
      </w:r>
    </w:p>
    <w:p w:rsidR="00921816" w:rsidRPr="0080527C" w:rsidRDefault="00921816" w:rsidP="00062093">
      <w:pPr>
        <w:pStyle w:val="Default"/>
        <w:ind w:firstLine="567"/>
        <w:jc w:val="both"/>
        <w:rPr>
          <w:color w:val="auto"/>
          <w:sz w:val="20"/>
          <w:szCs w:val="20"/>
        </w:rPr>
      </w:pPr>
      <w:r w:rsidRPr="0080527C">
        <w:rPr>
          <w:color w:val="auto"/>
          <w:sz w:val="20"/>
          <w:szCs w:val="20"/>
        </w:rPr>
        <w:t xml:space="preserve">Юридические и физические лица, в ведении которых находятся указанные объекты, обязаны: </w:t>
      </w:r>
    </w:p>
    <w:p w:rsidR="00921816" w:rsidRPr="0080527C" w:rsidRDefault="008E7D7E" w:rsidP="00062093">
      <w:pPr>
        <w:pStyle w:val="Default"/>
        <w:ind w:firstLine="567"/>
        <w:jc w:val="both"/>
        <w:rPr>
          <w:color w:val="auto"/>
          <w:sz w:val="20"/>
          <w:szCs w:val="20"/>
        </w:rPr>
      </w:pPr>
      <w:r w:rsidRPr="0080527C">
        <w:rPr>
          <w:color w:val="auto"/>
          <w:sz w:val="20"/>
          <w:szCs w:val="20"/>
        </w:rPr>
        <w:t>8.5</w:t>
      </w:r>
      <w:r w:rsidR="00921816" w:rsidRPr="0080527C">
        <w:rPr>
          <w:color w:val="auto"/>
          <w:sz w:val="20"/>
          <w:szCs w:val="20"/>
        </w:rPr>
        <w:t xml:space="preserve">.1. выполнять содержание объектов и территорий на основании требований технической эксплуатации и настоящих Правил;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8E7D7E" w:rsidRPr="0080527C">
        <w:rPr>
          <w:color w:val="auto"/>
          <w:sz w:val="20"/>
          <w:szCs w:val="20"/>
        </w:rPr>
        <w:t>5</w:t>
      </w:r>
      <w:r w:rsidRPr="0080527C">
        <w:rPr>
          <w:color w:val="auto"/>
          <w:sz w:val="20"/>
          <w:szCs w:val="20"/>
        </w:rPr>
        <w:t xml:space="preserve">.2. обеспечивать содержание и контролировать исправное состояние сетей и коммуникаций, включая колодцы, люки, не допуская при этом отклонение крышки люка, колодца относительно уровня покрытия более 2 см, в течение суток обеспечивают ликвидацию последствий аварий, связанных с функционированием коммуникаций;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8E7D7E" w:rsidRPr="0080527C">
        <w:rPr>
          <w:color w:val="auto"/>
          <w:sz w:val="20"/>
          <w:szCs w:val="20"/>
        </w:rPr>
        <w:t>5</w:t>
      </w:r>
      <w:r w:rsidRPr="0080527C">
        <w:rPr>
          <w:color w:val="auto"/>
          <w:sz w:val="20"/>
          <w:szCs w:val="20"/>
        </w:rPr>
        <w:t xml:space="preserve">.3. осуществлять содержание сетей и коммуникаций, инженерных сооружений (водоразборных колонок и пр.), таким образом, чтобы обеспечить безопасность движения и содержание в порядке участка дорожного покрытия на месте вывода объектов и элементов сетей, коммуникаций, инженерных сооружений, в том числе крышек люков, колодцев;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8E7D7E" w:rsidRPr="0080527C">
        <w:rPr>
          <w:color w:val="auto"/>
          <w:sz w:val="20"/>
          <w:szCs w:val="20"/>
        </w:rPr>
        <w:t>5</w:t>
      </w:r>
      <w:r w:rsidRPr="0080527C">
        <w:rPr>
          <w:color w:val="auto"/>
          <w:sz w:val="20"/>
          <w:szCs w:val="20"/>
        </w:rPr>
        <w:t xml:space="preserve">.4. обеспечить ремонт (плановый, внеплановый, аварийный) элементов сетей, коммуникаций, инженерных сооружений, на основании разрешения на осуществление земляных работ; </w:t>
      </w:r>
    </w:p>
    <w:p w:rsidR="00921816" w:rsidRPr="0080527C" w:rsidRDefault="008E7D7E" w:rsidP="00062093">
      <w:pPr>
        <w:pStyle w:val="Default"/>
        <w:ind w:firstLine="567"/>
        <w:jc w:val="both"/>
        <w:rPr>
          <w:color w:val="auto"/>
          <w:sz w:val="20"/>
          <w:szCs w:val="20"/>
        </w:rPr>
      </w:pPr>
      <w:r w:rsidRPr="0080527C">
        <w:rPr>
          <w:color w:val="auto"/>
          <w:sz w:val="20"/>
          <w:szCs w:val="20"/>
        </w:rPr>
        <w:t>8.5</w:t>
      </w:r>
      <w:r w:rsidR="00921816" w:rsidRPr="0080527C">
        <w:rPr>
          <w:color w:val="auto"/>
          <w:sz w:val="20"/>
          <w:szCs w:val="20"/>
        </w:rPr>
        <w:t xml:space="preserve">.5. обеспечить безопасность движения транспортных средств и пешеходов в период ремонта и ликвидации аварий подземных коммуникаций, в том числе установить ограждения и соответствующие дорожные знаки, установить освещение мест аварий в темное время суток, оповестить дежурного Единой </w:t>
      </w:r>
      <w:r w:rsidR="00921816" w:rsidRPr="0080527C">
        <w:rPr>
          <w:color w:val="auto"/>
          <w:sz w:val="20"/>
          <w:szCs w:val="20"/>
        </w:rPr>
        <w:lastRenderedPageBreak/>
        <w:t>дежурной диспе</w:t>
      </w:r>
      <w:r w:rsidR="004678D5" w:rsidRPr="0080527C">
        <w:rPr>
          <w:color w:val="auto"/>
          <w:sz w:val="20"/>
          <w:szCs w:val="20"/>
        </w:rPr>
        <w:t>тчерской службы МО «Балезинский район</w:t>
      </w:r>
      <w:r w:rsidR="00921816" w:rsidRPr="0080527C">
        <w:rPr>
          <w:color w:val="auto"/>
          <w:sz w:val="20"/>
          <w:szCs w:val="20"/>
        </w:rPr>
        <w:t xml:space="preserve">», оформить разрешение на осуществление земляных работ;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4678D5" w:rsidRPr="0080527C">
        <w:rPr>
          <w:color w:val="auto"/>
          <w:sz w:val="20"/>
          <w:szCs w:val="20"/>
        </w:rPr>
        <w:t>5</w:t>
      </w:r>
      <w:r w:rsidRPr="0080527C">
        <w:rPr>
          <w:color w:val="auto"/>
          <w:sz w:val="20"/>
          <w:szCs w:val="20"/>
        </w:rPr>
        <w:t xml:space="preserve">.6. своевременно удалять поросль деревьев и кустарников в границах охранных зон и прилегающих территорий, с вывозом порубочных остатков на объект размещения отходов в день производства работ;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4678D5" w:rsidRPr="0080527C">
        <w:rPr>
          <w:color w:val="auto"/>
          <w:sz w:val="20"/>
          <w:szCs w:val="20"/>
        </w:rPr>
        <w:t>5</w:t>
      </w:r>
      <w:r w:rsidRPr="0080527C">
        <w:rPr>
          <w:color w:val="auto"/>
          <w:sz w:val="20"/>
          <w:szCs w:val="20"/>
        </w:rPr>
        <w:t xml:space="preserve">.7. производить обрезку деревьев и кустарников согласно требованиям и рекомендациям настоящих Правил; </w:t>
      </w:r>
    </w:p>
    <w:p w:rsidR="00921816" w:rsidRPr="0080527C" w:rsidRDefault="00921816" w:rsidP="00062093">
      <w:pPr>
        <w:pStyle w:val="Default"/>
        <w:ind w:firstLine="567"/>
        <w:jc w:val="both"/>
        <w:rPr>
          <w:color w:val="auto"/>
          <w:sz w:val="20"/>
          <w:szCs w:val="20"/>
        </w:rPr>
      </w:pPr>
      <w:r w:rsidRPr="0080527C">
        <w:rPr>
          <w:color w:val="auto"/>
          <w:sz w:val="20"/>
          <w:szCs w:val="20"/>
        </w:rPr>
        <w:t>8.</w:t>
      </w:r>
      <w:r w:rsidR="004678D5" w:rsidRPr="0080527C">
        <w:rPr>
          <w:color w:val="auto"/>
          <w:sz w:val="20"/>
          <w:szCs w:val="20"/>
        </w:rPr>
        <w:t>5</w:t>
      </w:r>
      <w:r w:rsidRPr="0080527C">
        <w:rPr>
          <w:color w:val="auto"/>
          <w:sz w:val="20"/>
          <w:szCs w:val="20"/>
        </w:rPr>
        <w:t xml:space="preserve">.8. незамедлительно принимать меры к вырубке аварийных деревьев в охранных зонах (сломанных, сухих, угрожающих падением, нависших на линиях электропередач, уличного освещения, связи, на воздушных коммуникациях тепловых и газовых сетей) с письменным уведомлением или вызовом на место специалистов Комиссии по охране зеленых насаждений МО «Карсовайское»; </w:t>
      </w:r>
    </w:p>
    <w:p w:rsidR="00921816" w:rsidRPr="0080527C" w:rsidRDefault="00921816" w:rsidP="00062093">
      <w:pPr>
        <w:pStyle w:val="Default"/>
        <w:spacing w:after="27"/>
        <w:ind w:firstLine="567"/>
        <w:jc w:val="both"/>
        <w:rPr>
          <w:sz w:val="20"/>
          <w:szCs w:val="20"/>
        </w:rPr>
      </w:pPr>
      <w:r w:rsidRPr="0080527C">
        <w:rPr>
          <w:sz w:val="20"/>
          <w:szCs w:val="20"/>
        </w:rPr>
        <w:t>8.</w:t>
      </w:r>
      <w:r w:rsidR="004678D5" w:rsidRPr="0080527C">
        <w:rPr>
          <w:sz w:val="20"/>
          <w:szCs w:val="20"/>
        </w:rPr>
        <w:t>5</w:t>
      </w:r>
      <w:r w:rsidRPr="0080527C">
        <w:rPr>
          <w:sz w:val="20"/>
          <w:szCs w:val="20"/>
        </w:rPr>
        <w:t xml:space="preserve">.9. содержать объекты и прилегающие территории в части: уборки и вывоза собранного мусора, отходов любого вида и класса опасности, грязи, ремонта конструкций и элементов, отчистки от самовольно размещенной рекламы любого вида; </w:t>
      </w:r>
    </w:p>
    <w:p w:rsidR="00921816" w:rsidRPr="0080527C" w:rsidRDefault="00921816" w:rsidP="00062093">
      <w:pPr>
        <w:pStyle w:val="Default"/>
        <w:spacing w:after="27"/>
        <w:ind w:firstLine="567"/>
        <w:jc w:val="both"/>
        <w:rPr>
          <w:sz w:val="20"/>
          <w:szCs w:val="20"/>
        </w:rPr>
      </w:pPr>
      <w:r w:rsidRPr="0080527C">
        <w:rPr>
          <w:sz w:val="20"/>
          <w:szCs w:val="20"/>
        </w:rPr>
        <w:t>8.</w:t>
      </w:r>
      <w:r w:rsidR="004678D5" w:rsidRPr="0080527C">
        <w:rPr>
          <w:sz w:val="20"/>
          <w:szCs w:val="20"/>
        </w:rPr>
        <w:t>5</w:t>
      </w:r>
      <w:r w:rsidRPr="0080527C">
        <w:rPr>
          <w:sz w:val="20"/>
          <w:szCs w:val="20"/>
        </w:rPr>
        <w:t xml:space="preserve">.10. не реже одного раза в два года производить окраску железобетонных, металлических ограждений и ворот, металлических конструкций трансформаторных и распределительных подстанций, шкафов сетей связи, труб и опор газовых воздушных сетей, металлических элементов воздушных сетей теплоснабжения, корпусов фонарей уличного освещения, а также опор воздушных линий (металлических, железобетонных) на высоту 1,5 м; </w:t>
      </w:r>
    </w:p>
    <w:p w:rsidR="00921816" w:rsidRDefault="00921816" w:rsidP="006F7186">
      <w:pPr>
        <w:pStyle w:val="Default"/>
        <w:ind w:firstLine="567"/>
        <w:jc w:val="both"/>
        <w:rPr>
          <w:sz w:val="20"/>
          <w:szCs w:val="20"/>
        </w:rPr>
      </w:pPr>
      <w:r w:rsidRPr="0080527C">
        <w:rPr>
          <w:sz w:val="20"/>
          <w:szCs w:val="20"/>
        </w:rPr>
        <w:t>8.</w:t>
      </w:r>
      <w:r w:rsidR="004678D5" w:rsidRPr="0080527C">
        <w:rPr>
          <w:sz w:val="20"/>
          <w:szCs w:val="20"/>
        </w:rPr>
        <w:t>5</w:t>
      </w:r>
      <w:r w:rsidRPr="0080527C">
        <w:rPr>
          <w:sz w:val="20"/>
          <w:szCs w:val="20"/>
        </w:rPr>
        <w:t>.11. обеспечить вертикальное положение опор кабельно-воздушных линий и опор освещения, с отклонением оси не более чем на один град</w:t>
      </w:r>
      <w:r w:rsidR="006F7186">
        <w:rPr>
          <w:sz w:val="20"/>
          <w:szCs w:val="20"/>
        </w:rPr>
        <w:t xml:space="preserve">ус. </w:t>
      </w:r>
    </w:p>
    <w:p w:rsidR="006F7186" w:rsidRPr="0080527C" w:rsidRDefault="006F7186" w:rsidP="006F7186">
      <w:pPr>
        <w:pStyle w:val="Default"/>
        <w:ind w:firstLine="567"/>
        <w:jc w:val="both"/>
        <w:rPr>
          <w:sz w:val="20"/>
          <w:szCs w:val="20"/>
        </w:rPr>
      </w:pPr>
    </w:p>
    <w:p w:rsidR="004678D5" w:rsidRPr="006F7186" w:rsidRDefault="006F7186" w:rsidP="006F7186">
      <w:pPr>
        <w:pStyle w:val="Default"/>
        <w:jc w:val="center"/>
        <w:rPr>
          <w:b/>
          <w:bCs/>
          <w:sz w:val="20"/>
          <w:szCs w:val="20"/>
        </w:rPr>
      </w:pPr>
      <w:r>
        <w:rPr>
          <w:b/>
          <w:bCs/>
          <w:sz w:val="20"/>
          <w:szCs w:val="20"/>
        </w:rPr>
        <w:t>9. ОФОРМЛЕНИЕ И ИНФОРМАЦИЯ</w:t>
      </w:r>
    </w:p>
    <w:p w:rsidR="00921816" w:rsidRPr="0080527C" w:rsidRDefault="00921816" w:rsidP="008032F4">
      <w:pPr>
        <w:pStyle w:val="Default"/>
        <w:ind w:firstLine="567"/>
        <w:jc w:val="both"/>
        <w:rPr>
          <w:sz w:val="20"/>
          <w:szCs w:val="20"/>
        </w:rPr>
      </w:pPr>
      <w:r w:rsidRPr="0080527C">
        <w:rPr>
          <w:sz w:val="20"/>
          <w:szCs w:val="20"/>
        </w:rPr>
        <w:t xml:space="preserve">9.1. Вывески, реклама и витрины. </w:t>
      </w:r>
    </w:p>
    <w:p w:rsidR="00921816" w:rsidRPr="00A612DF" w:rsidRDefault="00921816" w:rsidP="00A612DF">
      <w:pPr>
        <w:pStyle w:val="Default"/>
        <w:ind w:firstLine="567"/>
        <w:jc w:val="both"/>
        <w:rPr>
          <w:color w:val="auto"/>
          <w:sz w:val="20"/>
          <w:szCs w:val="20"/>
        </w:rPr>
      </w:pPr>
      <w:r w:rsidRPr="0080527C">
        <w:rPr>
          <w:sz w:val="20"/>
          <w:szCs w:val="20"/>
        </w:rPr>
        <w:t xml:space="preserve">9.1.1. </w:t>
      </w:r>
      <w:r w:rsidRPr="00A612DF">
        <w:rPr>
          <w:strike/>
          <w:color w:val="A6A6A6" w:themeColor="background1" w:themeShade="A6"/>
          <w:sz w:val="20"/>
          <w:szCs w:val="20"/>
        </w:rPr>
        <w:t xml:space="preserve">Установка информационных конструкций (далее вывесок) а также размещение иных графических элементов разрешается в соответствии с утвержденными правилами, либо после согласования эскизов с Администрацией МО «Карсовайское». </w:t>
      </w:r>
      <w:r w:rsidR="00A612DF">
        <w:rPr>
          <w:color w:val="auto"/>
          <w:sz w:val="20"/>
          <w:szCs w:val="20"/>
        </w:rPr>
        <w:t>Исключён (Решение Совета депутатов муниципального образования «Карсовайское» от 31.08.2018 г. №21-02)</w:t>
      </w:r>
    </w:p>
    <w:p w:rsidR="00921816" w:rsidRPr="0080527C" w:rsidRDefault="00921816" w:rsidP="008032F4">
      <w:pPr>
        <w:pStyle w:val="Default"/>
        <w:spacing w:after="27"/>
        <w:ind w:firstLine="567"/>
        <w:jc w:val="both"/>
        <w:rPr>
          <w:sz w:val="20"/>
          <w:szCs w:val="20"/>
        </w:rPr>
      </w:pPr>
      <w:r w:rsidRPr="0080527C">
        <w:rPr>
          <w:sz w:val="20"/>
          <w:szCs w:val="20"/>
        </w:rPr>
        <w:t xml:space="preserve">9.1.2. Организациям, эксплуатирующим световые рекламы и вывески обеспечивать своевременную замену перегоревших газосветовых трубок и электроламп. В случае неисправности отдельных знаков рекламы или вывески выключать полностью. </w:t>
      </w:r>
    </w:p>
    <w:p w:rsidR="00921816" w:rsidRPr="0080527C" w:rsidRDefault="00921816" w:rsidP="008032F4">
      <w:pPr>
        <w:pStyle w:val="Default"/>
        <w:spacing w:after="27"/>
        <w:ind w:firstLine="567"/>
        <w:jc w:val="both"/>
        <w:rPr>
          <w:sz w:val="20"/>
          <w:szCs w:val="20"/>
        </w:rPr>
      </w:pPr>
      <w:r w:rsidRPr="0080527C">
        <w:rPr>
          <w:sz w:val="20"/>
          <w:szCs w:val="20"/>
        </w:rPr>
        <w:t xml:space="preserve">9.1.3. Запрещается размещать на зданиях вывески и рекламу, перекрывающие архитектурные элементы зданий (например: оконные проёмы, колонны, орнамент и прочие). </w:t>
      </w:r>
    </w:p>
    <w:p w:rsidR="00921816" w:rsidRPr="0080527C" w:rsidRDefault="00921816" w:rsidP="008032F4">
      <w:pPr>
        <w:pStyle w:val="Default"/>
        <w:spacing w:after="27"/>
        <w:ind w:firstLine="567"/>
        <w:jc w:val="both"/>
        <w:rPr>
          <w:sz w:val="20"/>
          <w:szCs w:val="20"/>
        </w:rPr>
      </w:pPr>
      <w:r w:rsidRPr="0080527C">
        <w:rPr>
          <w:sz w:val="20"/>
          <w:szCs w:val="20"/>
        </w:rPr>
        <w:t xml:space="preserve">9.1.4. Рекомендуется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рекомендуется размещать вывески со сдержанной цветовой гаммой (в том числе натурального цвета материалов: металл, камень, дерево). Для торговых комплексов рекомендуется разработка собственных архитектурно-художественных концепций, определяющих размещение и конструкцию вывесок. </w:t>
      </w:r>
    </w:p>
    <w:p w:rsidR="00921816" w:rsidRPr="0080527C" w:rsidRDefault="00921816" w:rsidP="008032F4">
      <w:pPr>
        <w:pStyle w:val="Default"/>
        <w:spacing w:after="27"/>
        <w:ind w:firstLine="567"/>
        <w:jc w:val="both"/>
        <w:rPr>
          <w:sz w:val="20"/>
          <w:szCs w:val="20"/>
        </w:rPr>
      </w:pPr>
      <w:r w:rsidRPr="0080527C">
        <w:rPr>
          <w:sz w:val="20"/>
          <w:szCs w:val="20"/>
        </w:rPr>
        <w:t xml:space="preserve">9.1.5. 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 </w:t>
      </w:r>
    </w:p>
    <w:p w:rsidR="00921816" w:rsidRPr="0080527C" w:rsidRDefault="00921816" w:rsidP="008032F4">
      <w:pPr>
        <w:pStyle w:val="Default"/>
        <w:spacing w:after="27"/>
        <w:ind w:firstLine="567"/>
        <w:jc w:val="both"/>
        <w:rPr>
          <w:sz w:val="20"/>
          <w:szCs w:val="20"/>
        </w:rPr>
      </w:pPr>
      <w:r w:rsidRPr="0080527C">
        <w:rPr>
          <w:sz w:val="20"/>
          <w:szCs w:val="20"/>
        </w:rPr>
        <w:t xml:space="preserve">9.1.6. Очистку от объявлений опор уличного освещения, цоколя зданий, заборов и других сооружений осуществляют организации, эксплуатирующие данные объекты. </w:t>
      </w:r>
    </w:p>
    <w:p w:rsidR="00921816" w:rsidRPr="0080527C" w:rsidRDefault="00921816" w:rsidP="008032F4">
      <w:pPr>
        <w:pStyle w:val="Default"/>
        <w:spacing w:after="27"/>
        <w:ind w:firstLine="567"/>
        <w:jc w:val="both"/>
        <w:rPr>
          <w:sz w:val="20"/>
          <w:szCs w:val="20"/>
        </w:rPr>
      </w:pPr>
      <w:r w:rsidRPr="0080527C">
        <w:rPr>
          <w:sz w:val="20"/>
          <w:szCs w:val="20"/>
        </w:rPr>
        <w:t xml:space="preserve">9.1.7. Размещение и эксплуатацию рекламных конструкций следует осуществлять в порядке, установленном решением представительного органа муниципального образования. </w:t>
      </w:r>
    </w:p>
    <w:p w:rsidR="00921816" w:rsidRPr="0080527C" w:rsidRDefault="00921816" w:rsidP="006F7186">
      <w:pPr>
        <w:pStyle w:val="Default"/>
        <w:ind w:firstLine="567"/>
        <w:jc w:val="both"/>
        <w:rPr>
          <w:sz w:val="20"/>
          <w:szCs w:val="20"/>
        </w:rPr>
      </w:pPr>
      <w:r w:rsidRPr="0080527C">
        <w:rPr>
          <w:sz w:val="20"/>
          <w:szCs w:val="20"/>
        </w:rPr>
        <w:t xml:space="preserve">9.1.8. Крупноформатные рекламные конструкции (билборды, суперсайты и прочие) не рекомендуется располагать ближе 100 метров от жилых, </w:t>
      </w:r>
      <w:r w:rsidR="006F7186">
        <w:rPr>
          <w:sz w:val="20"/>
          <w:szCs w:val="20"/>
        </w:rPr>
        <w:t xml:space="preserve">общественных и офисных зданий. </w:t>
      </w:r>
    </w:p>
    <w:p w:rsidR="00921816" w:rsidRPr="0080527C" w:rsidRDefault="00921816" w:rsidP="008032F4">
      <w:pPr>
        <w:pStyle w:val="Default"/>
        <w:ind w:firstLine="567"/>
        <w:jc w:val="both"/>
        <w:rPr>
          <w:sz w:val="20"/>
          <w:szCs w:val="20"/>
        </w:rPr>
      </w:pPr>
      <w:r w:rsidRPr="0080527C">
        <w:rPr>
          <w:sz w:val="20"/>
          <w:szCs w:val="20"/>
        </w:rPr>
        <w:t xml:space="preserve">9.2. Праздничное оформление территории </w:t>
      </w:r>
    </w:p>
    <w:p w:rsidR="00921816" w:rsidRPr="0080527C" w:rsidRDefault="00921816" w:rsidP="008032F4">
      <w:pPr>
        <w:pStyle w:val="Default"/>
        <w:ind w:firstLine="567"/>
        <w:jc w:val="both"/>
        <w:rPr>
          <w:color w:val="auto"/>
          <w:sz w:val="20"/>
          <w:szCs w:val="20"/>
        </w:rPr>
      </w:pPr>
      <w:r w:rsidRPr="0080527C">
        <w:rPr>
          <w:sz w:val="20"/>
          <w:szCs w:val="20"/>
        </w:rPr>
        <w:t>9.2.1. Праздничное оформление территории муниципального образования выполняется по решению администрации муниципального образования</w:t>
      </w:r>
      <w:r w:rsidR="004678D5" w:rsidRPr="0080527C">
        <w:rPr>
          <w:sz w:val="20"/>
          <w:szCs w:val="20"/>
        </w:rPr>
        <w:t xml:space="preserve"> «Карсовайское»</w:t>
      </w:r>
      <w:r w:rsidRPr="0080527C">
        <w:rPr>
          <w:sz w:val="20"/>
          <w:szCs w:val="20"/>
        </w:rPr>
        <w:t xml:space="preserve"> на период проведен</w:t>
      </w:r>
      <w:r w:rsidR="004678D5" w:rsidRPr="0080527C">
        <w:rPr>
          <w:sz w:val="20"/>
          <w:szCs w:val="20"/>
        </w:rPr>
        <w:t>ия государственных и сельских</w:t>
      </w:r>
      <w:r w:rsidRPr="0080527C">
        <w:rPr>
          <w:sz w:val="20"/>
          <w:szCs w:val="20"/>
        </w:rPr>
        <w:t xml:space="preserve"> праздников, мероприятий, связанных со знаменательными событиями.</w:t>
      </w:r>
    </w:p>
    <w:p w:rsidR="00921816" w:rsidRPr="0080527C" w:rsidRDefault="00921816" w:rsidP="008032F4">
      <w:pPr>
        <w:pStyle w:val="Default"/>
        <w:spacing w:after="27"/>
        <w:ind w:firstLine="567"/>
        <w:jc w:val="both"/>
        <w:rPr>
          <w:color w:val="auto"/>
          <w:sz w:val="20"/>
          <w:szCs w:val="20"/>
        </w:rPr>
      </w:pPr>
      <w:r w:rsidRPr="0080527C">
        <w:rPr>
          <w:color w:val="auto"/>
          <w:sz w:val="20"/>
          <w:szCs w:val="20"/>
        </w:rPr>
        <w:t xml:space="preserve">9.2.2. Оформление зданий, сооружений рекомендуется осуществлять их владельцами в рамках концепции праздничного оформления территории муниципального образования. </w:t>
      </w:r>
    </w:p>
    <w:p w:rsidR="00921816" w:rsidRPr="0080527C" w:rsidRDefault="00921816" w:rsidP="008032F4">
      <w:pPr>
        <w:pStyle w:val="Default"/>
        <w:spacing w:after="27"/>
        <w:ind w:firstLine="567"/>
        <w:jc w:val="both"/>
        <w:rPr>
          <w:color w:val="auto"/>
          <w:sz w:val="20"/>
          <w:szCs w:val="20"/>
        </w:rPr>
      </w:pPr>
      <w:r w:rsidRPr="0080527C">
        <w:rPr>
          <w:color w:val="auto"/>
          <w:sz w:val="20"/>
          <w:szCs w:val="20"/>
        </w:rPr>
        <w:t>9.2.3. Работы, связанн</w:t>
      </w:r>
      <w:r w:rsidR="004678D5" w:rsidRPr="0080527C">
        <w:rPr>
          <w:color w:val="auto"/>
          <w:sz w:val="20"/>
          <w:szCs w:val="20"/>
        </w:rPr>
        <w:t>ые с проведением сельских</w:t>
      </w:r>
      <w:r w:rsidRPr="0080527C">
        <w:rPr>
          <w:color w:val="auto"/>
          <w:sz w:val="20"/>
          <w:szCs w:val="20"/>
        </w:rPr>
        <w:t xml:space="preserve">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муниципального образования в пределах средств, предусмотренных на эти цели в бюджете муниципального образования. </w:t>
      </w:r>
    </w:p>
    <w:p w:rsidR="00921816" w:rsidRPr="0080527C" w:rsidRDefault="00921816" w:rsidP="008032F4">
      <w:pPr>
        <w:pStyle w:val="Default"/>
        <w:spacing w:after="27"/>
        <w:ind w:firstLine="567"/>
        <w:jc w:val="both"/>
        <w:rPr>
          <w:color w:val="auto"/>
          <w:sz w:val="20"/>
          <w:szCs w:val="20"/>
        </w:rPr>
      </w:pPr>
      <w:r w:rsidRPr="0080527C">
        <w:rPr>
          <w:color w:val="auto"/>
          <w:sz w:val="20"/>
          <w:szCs w:val="20"/>
        </w:rPr>
        <w:t xml:space="preserve">9.2.4. В праздничное оформление рекомендуется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 </w:t>
      </w:r>
    </w:p>
    <w:p w:rsidR="00921816" w:rsidRPr="0080527C" w:rsidRDefault="00921816" w:rsidP="008032F4">
      <w:pPr>
        <w:pStyle w:val="Default"/>
        <w:spacing w:after="27"/>
        <w:ind w:firstLine="567"/>
        <w:jc w:val="both"/>
        <w:rPr>
          <w:color w:val="auto"/>
          <w:sz w:val="20"/>
          <w:szCs w:val="20"/>
        </w:rPr>
      </w:pPr>
      <w:r w:rsidRPr="0080527C">
        <w:rPr>
          <w:color w:val="auto"/>
          <w:sz w:val="20"/>
          <w:szCs w:val="20"/>
        </w:rPr>
        <w:t>9.2.5. Концепцию праздничного оформления рекомендуется определять программой мероприятий и схемой размещения объектов и элементов праздничного оформления, утверждаемыми администрацией муниципального образования</w:t>
      </w:r>
      <w:r w:rsidR="004678D5" w:rsidRPr="0080527C">
        <w:rPr>
          <w:color w:val="auto"/>
          <w:sz w:val="20"/>
          <w:szCs w:val="20"/>
        </w:rPr>
        <w:t xml:space="preserve"> «Карсовайское»</w:t>
      </w:r>
      <w:r w:rsidRPr="0080527C">
        <w:rPr>
          <w:color w:val="auto"/>
          <w:sz w:val="20"/>
          <w:szCs w:val="20"/>
        </w:rPr>
        <w:t xml:space="preserve">. </w:t>
      </w:r>
    </w:p>
    <w:p w:rsidR="00921816" w:rsidRDefault="00921816" w:rsidP="008032F4">
      <w:pPr>
        <w:pStyle w:val="Default"/>
        <w:ind w:firstLine="567"/>
        <w:jc w:val="both"/>
        <w:rPr>
          <w:color w:val="auto"/>
          <w:sz w:val="20"/>
          <w:szCs w:val="20"/>
        </w:rPr>
      </w:pPr>
      <w:r w:rsidRPr="0080527C">
        <w:rPr>
          <w:color w:val="auto"/>
          <w:sz w:val="20"/>
          <w:szCs w:val="20"/>
        </w:rPr>
        <w:t>9.2.6.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w:t>
      </w:r>
      <w:r w:rsidR="006F7186">
        <w:rPr>
          <w:color w:val="auto"/>
          <w:sz w:val="20"/>
          <w:szCs w:val="20"/>
        </w:rPr>
        <w:t>ия.</w:t>
      </w:r>
    </w:p>
    <w:p w:rsidR="006F7186" w:rsidRPr="0080527C" w:rsidRDefault="006F7186" w:rsidP="008032F4">
      <w:pPr>
        <w:pStyle w:val="Default"/>
        <w:ind w:firstLine="567"/>
        <w:jc w:val="both"/>
        <w:rPr>
          <w:color w:val="auto"/>
          <w:sz w:val="20"/>
          <w:szCs w:val="20"/>
        </w:rPr>
      </w:pPr>
    </w:p>
    <w:p w:rsidR="00921816" w:rsidRPr="006F7186" w:rsidRDefault="00921816" w:rsidP="006F7186">
      <w:pPr>
        <w:pStyle w:val="Default"/>
        <w:jc w:val="center"/>
        <w:rPr>
          <w:color w:val="auto"/>
          <w:sz w:val="20"/>
          <w:szCs w:val="20"/>
        </w:rPr>
      </w:pPr>
      <w:r w:rsidRPr="0080527C">
        <w:rPr>
          <w:b/>
          <w:bCs/>
          <w:color w:val="auto"/>
          <w:sz w:val="20"/>
          <w:szCs w:val="20"/>
        </w:rPr>
        <w:t>10. ЭКСПЛУАТАЦИЯ, УБОРКА И СОДЕРЖАНИЕ ОБЪЕКТОВ БЛАГОУСТРОЙСТВА</w:t>
      </w:r>
    </w:p>
    <w:p w:rsidR="00921816" w:rsidRPr="0080527C" w:rsidRDefault="00921816" w:rsidP="004678D5">
      <w:pPr>
        <w:pStyle w:val="NoSpacing1"/>
        <w:ind w:firstLine="567"/>
        <w:rPr>
          <w:rFonts w:ascii="Times New Roman" w:hAnsi="Times New Roman"/>
          <w:sz w:val="20"/>
          <w:szCs w:val="20"/>
        </w:rPr>
      </w:pPr>
      <w:r w:rsidRPr="0080527C">
        <w:rPr>
          <w:rFonts w:ascii="Times New Roman" w:hAnsi="Times New Roman"/>
          <w:sz w:val="20"/>
          <w:szCs w:val="20"/>
        </w:rPr>
        <w:lastRenderedPageBreak/>
        <w:t>10.1.Уборка территории</w:t>
      </w:r>
    </w:p>
    <w:p w:rsidR="00921816" w:rsidRPr="0080527C" w:rsidRDefault="00921816" w:rsidP="004678D5">
      <w:pPr>
        <w:widowControl w:val="0"/>
        <w:shd w:val="clear" w:color="auto" w:fill="FFFFFF"/>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 xml:space="preserve">10.1.1 Физические и юридические лица, независимо от их организационно-правовых форм, обеспечивают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w:t>
      </w:r>
      <w:r w:rsidR="004678D5" w:rsidRPr="0080527C">
        <w:rPr>
          <w:rFonts w:ascii="Times New Roman" w:hAnsi="Times New Roman"/>
          <w:sz w:val="20"/>
          <w:szCs w:val="20"/>
          <w:lang w:eastAsia="ru-RU"/>
        </w:rPr>
        <w:t>с действующим законодательством и</w:t>
      </w:r>
      <w:r w:rsidRPr="0080527C">
        <w:rPr>
          <w:rFonts w:ascii="Times New Roman" w:hAnsi="Times New Roman"/>
          <w:sz w:val="20"/>
          <w:szCs w:val="20"/>
          <w:lang w:eastAsia="ru-RU"/>
        </w:rPr>
        <w:t xml:space="preserve"> настоящими правилами.</w:t>
      </w:r>
    </w:p>
    <w:p w:rsidR="00921816" w:rsidRPr="0080527C" w:rsidRDefault="00921816" w:rsidP="0036483A">
      <w:pPr>
        <w:spacing w:after="0" w:line="240" w:lineRule="auto"/>
        <w:ind w:firstLine="709"/>
        <w:jc w:val="both"/>
        <w:rPr>
          <w:rFonts w:ascii="Times New Roman" w:hAnsi="Times New Roman"/>
          <w:sz w:val="20"/>
          <w:szCs w:val="20"/>
          <w:lang w:eastAsia="ru-RU"/>
        </w:rPr>
      </w:pPr>
      <w:r w:rsidRPr="0080527C">
        <w:rPr>
          <w:rFonts w:ascii="Times New Roman" w:hAnsi="Times New Roman"/>
          <w:sz w:val="20"/>
          <w:szCs w:val="20"/>
          <w:lang w:eastAsia="ru-RU"/>
        </w:rPr>
        <w:t>Границы территорий, подлежащих уборке, определяются Администрацией муниципального образования «Карсовайское» на основании правовых документов, устанавливающих границы земельных участков. При отсутствии  закрепленных границ юридические и физические лица производят уборку, выкос сорной  и карантинной  растительности,  благоустройство  на своих  земельных  участках  и прилегающих  к ним  территориях в следующим образом:</w:t>
      </w:r>
    </w:p>
    <w:p w:rsidR="00921816" w:rsidRPr="0080527C" w:rsidRDefault="00921816" w:rsidP="0036483A">
      <w:pPr>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 на улицах с двухсторонней  застройкой по длине занимаемого участка, по ширине -  до оси  проезжей  части улицы;</w:t>
      </w:r>
    </w:p>
    <w:p w:rsidR="00921816" w:rsidRPr="0080527C" w:rsidRDefault="00921816" w:rsidP="0036483A">
      <w:pPr>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-на улицах с односторонней  застройкой по длине занимаемого участка, а по ширине – на  всю  ширину  улицы, включая противоположный тротуар;</w:t>
      </w:r>
    </w:p>
    <w:p w:rsidR="00921816" w:rsidRPr="0080527C" w:rsidRDefault="00921816" w:rsidP="0036483A">
      <w:pPr>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 на строительных площадках – территория не менее 15 метров от  ограждения стройки по всему периметру;</w:t>
      </w:r>
    </w:p>
    <w:p w:rsidR="00921816" w:rsidRPr="0080527C" w:rsidRDefault="00921816" w:rsidP="0036483A">
      <w:pPr>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-другие предприятия, лица, содержащие социальные, административные,  торговые и прочие  здания, строения и сооружения, независимо  от их формы  собственности и ведомственной принадлежности – на площади до 25 м по периметру;</w:t>
      </w:r>
    </w:p>
    <w:p w:rsidR="00921816" w:rsidRPr="0080527C" w:rsidRDefault="00921816" w:rsidP="0036483A">
      <w:pPr>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-школы, дошкольные учреждения  по длине  занимаемого участка,  в ширину</w:t>
      </w:r>
      <w:r w:rsidR="004678D5" w:rsidRPr="0080527C">
        <w:rPr>
          <w:rFonts w:ascii="Times New Roman" w:hAnsi="Times New Roman"/>
          <w:sz w:val="20"/>
          <w:szCs w:val="20"/>
          <w:lang w:eastAsia="ru-RU"/>
        </w:rPr>
        <w:t xml:space="preserve"> </w:t>
      </w:r>
      <w:r w:rsidRPr="0080527C">
        <w:rPr>
          <w:rFonts w:ascii="Times New Roman" w:hAnsi="Times New Roman"/>
          <w:sz w:val="20"/>
          <w:szCs w:val="20"/>
          <w:lang w:eastAsia="ru-RU"/>
        </w:rPr>
        <w:t>- до оси проезжей части улицы.</w:t>
      </w:r>
    </w:p>
    <w:p w:rsidR="00921816" w:rsidRPr="0080527C" w:rsidRDefault="00921816" w:rsidP="0036483A">
      <w:pPr>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 xml:space="preserve"> В случае обособленного  расположения объекта  по  фасаду – до середины проезжей части, с остальных сторон уборке подлежит 15 м прилегающей  территории с каждой стороны.</w:t>
      </w:r>
    </w:p>
    <w:p w:rsidR="00921816" w:rsidRPr="0080527C" w:rsidRDefault="00921816" w:rsidP="006F7186">
      <w:pPr>
        <w:pStyle w:val="msonormalcxspmiddle"/>
        <w:widowControl w:val="0"/>
        <w:shd w:val="clear" w:color="auto" w:fill="FFFFFF"/>
        <w:tabs>
          <w:tab w:val="left" w:pos="0"/>
          <w:tab w:val="left" w:pos="1109"/>
        </w:tabs>
        <w:autoSpaceDE w:val="0"/>
        <w:autoSpaceDN w:val="0"/>
        <w:adjustRightInd w:val="0"/>
        <w:spacing w:before="0" w:beforeAutospacing="0" w:after="0" w:afterAutospacing="0"/>
        <w:jc w:val="both"/>
        <w:rPr>
          <w:sz w:val="20"/>
          <w:szCs w:val="20"/>
        </w:rPr>
      </w:pPr>
      <w:r w:rsidRPr="0080527C">
        <w:rPr>
          <w:sz w:val="20"/>
          <w:szCs w:val="20"/>
        </w:rPr>
        <w:t xml:space="preserve">        Организацию уборки территорий общего пользования осущ</w:t>
      </w:r>
      <w:r w:rsidR="004678D5" w:rsidRPr="0080527C">
        <w:rPr>
          <w:sz w:val="20"/>
          <w:szCs w:val="20"/>
        </w:rPr>
        <w:t>ествляет администрация муниципального образования «Карсовайское»</w:t>
      </w:r>
      <w:r w:rsidRPr="0080527C">
        <w:rPr>
          <w:sz w:val="20"/>
          <w:szCs w:val="20"/>
        </w:rPr>
        <w:t>, по договорам со специализированными или другими организациями, а также физическими лицами в пределах средств, предусмотренных на эти цели в бюджете поселения.</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10.1.1.2.   Юридические   и   должностные  лица   в   целях  выполнения   Правил по содержанию и благоустройству территории:</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издают</w:t>
      </w:r>
      <w:r w:rsidRPr="0080527C">
        <w:rPr>
          <w:rFonts w:ascii="Times New Roman" w:hAnsi="Times New Roman"/>
          <w:sz w:val="20"/>
          <w:szCs w:val="20"/>
          <w:lang w:eastAsia="ru-RU"/>
        </w:rPr>
        <w:tab/>
        <w:t xml:space="preserve">  правовой   акт,   определяющий</w:t>
      </w:r>
      <w:r w:rsidRPr="0080527C">
        <w:rPr>
          <w:rFonts w:ascii="Times New Roman" w:hAnsi="Times New Roman"/>
          <w:sz w:val="20"/>
          <w:szCs w:val="20"/>
          <w:lang w:eastAsia="ru-RU"/>
        </w:rPr>
        <w:tab/>
        <w:t xml:space="preserve"> ответственное лицо за организацию и выполнение    Правил;   </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разрабатывают</w:t>
      </w:r>
      <w:r w:rsidRPr="0080527C">
        <w:rPr>
          <w:rFonts w:ascii="Times New Roman" w:hAnsi="Times New Roman"/>
          <w:sz w:val="20"/>
          <w:szCs w:val="20"/>
          <w:lang w:eastAsia="ru-RU"/>
        </w:rPr>
        <w:tab/>
        <w:t xml:space="preserve">   инструкции    или     вносят   в должностные </w:t>
      </w:r>
      <w:r w:rsidRPr="0080527C">
        <w:rPr>
          <w:rFonts w:ascii="Times New Roman" w:hAnsi="Times New Roman"/>
          <w:sz w:val="20"/>
          <w:szCs w:val="20"/>
          <w:lang w:eastAsia="ru-RU"/>
        </w:rPr>
        <w:tab/>
        <w:t xml:space="preserve">  обязанности   положения,</w:t>
      </w:r>
      <w:r w:rsidRPr="0080527C">
        <w:rPr>
          <w:rFonts w:ascii="Times New Roman" w:hAnsi="Times New Roman"/>
          <w:sz w:val="20"/>
          <w:szCs w:val="20"/>
          <w:lang w:eastAsia="ru-RU"/>
        </w:rPr>
        <w:tab/>
        <w:t xml:space="preserve">  определяющие</w:t>
      </w:r>
      <w:r w:rsidRPr="0080527C">
        <w:rPr>
          <w:rFonts w:ascii="Times New Roman" w:hAnsi="Times New Roman"/>
          <w:sz w:val="20"/>
          <w:szCs w:val="20"/>
          <w:lang w:eastAsia="ru-RU"/>
        </w:rPr>
        <w:tab/>
        <w:t xml:space="preserve"> порядок  сбора мусора, уборки  и   содержания  территории</w:t>
      </w:r>
      <w:r w:rsidRPr="0080527C">
        <w:rPr>
          <w:rFonts w:ascii="Times New Roman" w:hAnsi="Times New Roman"/>
          <w:sz w:val="20"/>
          <w:szCs w:val="20"/>
          <w:lang w:eastAsia="ru-RU"/>
        </w:rPr>
        <w:tab/>
        <w:t xml:space="preserve"> организации и территории, прилегающей к внешней границе земельного участка до обочины проезжей части улицы.     </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w:t>
      </w:r>
      <w:r w:rsidRPr="0080527C">
        <w:rPr>
          <w:rFonts w:ascii="Times New Roman" w:hAnsi="Times New Roman"/>
          <w:sz w:val="20"/>
          <w:szCs w:val="20"/>
          <w:lang w:eastAsia="ru-RU"/>
        </w:rPr>
        <w:tab/>
        <w:t>заключают</w:t>
      </w:r>
      <w:r w:rsidRPr="0080527C">
        <w:rPr>
          <w:rFonts w:ascii="Times New Roman" w:hAnsi="Times New Roman"/>
          <w:sz w:val="20"/>
          <w:szCs w:val="20"/>
          <w:lang w:eastAsia="ru-RU"/>
        </w:rPr>
        <w:tab/>
        <w:t>договор</w:t>
      </w:r>
      <w:r w:rsidR="004678D5" w:rsidRPr="0080527C">
        <w:rPr>
          <w:rFonts w:ascii="Times New Roman" w:hAnsi="Times New Roman"/>
          <w:sz w:val="20"/>
          <w:szCs w:val="20"/>
          <w:lang w:eastAsia="ru-RU"/>
        </w:rPr>
        <w:t xml:space="preserve">ы со специализированными </w:t>
      </w:r>
      <w:r w:rsidRPr="0080527C">
        <w:rPr>
          <w:rFonts w:ascii="Times New Roman" w:hAnsi="Times New Roman"/>
          <w:sz w:val="20"/>
          <w:szCs w:val="20"/>
          <w:lang w:eastAsia="ru-RU"/>
        </w:rPr>
        <w:t xml:space="preserve">предприятиями </w:t>
      </w:r>
      <w:r w:rsidR="004678D5" w:rsidRPr="0080527C">
        <w:rPr>
          <w:rFonts w:ascii="Times New Roman" w:hAnsi="Times New Roman"/>
          <w:sz w:val="20"/>
          <w:szCs w:val="20"/>
          <w:lang w:eastAsia="ru-RU"/>
        </w:rPr>
        <w:t xml:space="preserve">на вывоз и утилизацию отходов и </w:t>
      </w:r>
      <w:r w:rsidRPr="0080527C">
        <w:rPr>
          <w:rFonts w:ascii="Times New Roman" w:hAnsi="Times New Roman"/>
          <w:sz w:val="20"/>
          <w:szCs w:val="20"/>
          <w:lang w:eastAsia="ru-RU"/>
        </w:rPr>
        <w:t>мусора.</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10.1.1.3. Ответственными за содержание объектов в чистоте, согласно настоящих Правил, и соблюдение</w:t>
      </w:r>
      <w:r w:rsidRPr="0080527C">
        <w:rPr>
          <w:rFonts w:ascii="Times New Roman" w:hAnsi="Times New Roman"/>
          <w:sz w:val="20"/>
          <w:szCs w:val="20"/>
          <w:lang w:eastAsia="ru-RU"/>
        </w:rPr>
        <w:tab/>
        <w:t>должного санитарного</w:t>
      </w:r>
      <w:r w:rsidRPr="0080527C">
        <w:rPr>
          <w:rFonts w:ascii="Times New Roman" w:hAnsi="Times New Roman"/>
          <w:sz w:val="20"/>
          <w:szCs w:val="20"/>
          <w:lang w:eastAsia="ru-RU"/>
        </w:rPr>
        <w:tab/>
        <w:t>порядка являются:</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на  предприятиях,  организациях  и  учреждениях – их</w:t>
      </w:r>
      <w:r w:rsidRPr="0080527C">
        <w:rPr>
          <w:rFonts w:ascii="Times New Roman" w:hAnsi="Times New Roman"/>
          <w:sz w:val="20"/>
          <w:szCs w:val="20"/>
          <w:lang w:eastAsia="ru-RU"/>
        </w:rPr>
        <w:tab/>
        <w:t xml:space="preserve">  руководители, если иное</w:t>
      </w:r>
      <w:r w:rsidRPr="0080527C">
        <w:rPr>
          <w:rFonts w:ascii="Times New Roman" w:hAnsi="Times New Roman"/>
          <w:sz w:val="20"/>
          <w:szCs w:val="20"/>
          <w:lang w:eastAsia="ru-RU"/>
        </w:rPr>
        <w:tab/>
        <w:t>не установлено внутренним распорядительным документом;</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на объектах торговли, оказания услуг –  руководители</w:t>
      </w:r>
      <w:r w:rsidRPr="0080527C">
        <w:rPr>
          <w:rFonts w:ascii="Times New Roman" w:hAnsi="Times New Roman"/>
          <w:sz w:val="20"/>
          <w:szCs w:val="20"/>
          <w:lang w:eastAsia="ru-RU"/>
        </w:rPr>
        <w:tab/>
        <w:t xml:space="preserve"> объектов торговли (оказания</w:t>
      </w:r>
      <w:r w:rsidRPr="0080527C">
        <w:rPr>
          <w:rFonts w:ascii="Times New Roman" w:hAnsi="Times New Roman"/>
          <w:sz w:val="20"/>
          <w:szCs w:val="20"/>
          <w:lang w:eastAsia="ru-RU"/>
        </w:rPr>
        <w:tab/>
        <w:t>услуг), индивидуальные предприниматели;</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на незастроенных</w:t>
      </w:r>
      <w:r w:rsidRPr="0080527C">
        <w:rPr>
          <w:rFonts w:ascii="Times New Roman" w:hAnsi="Times New Roman"/>
          <w:sz w:val="20"/>
          <w:szCs w:val="20"/>
          <w:lang w:eastAsia="ru-RU"/>
        </w:rPr>
        <w:tab/>
        <w:t xml:space="preserve">территориях – владельцы земельных участков; </w:t>
      </w:r>
    </w:p>
    <w:p w:rsidR="00921816" w:rsidRPr="0080527C" w:rsidRDefault="004678D5"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w:t>
      </w:r>
      <w:r w:rsidR="00921816" w:rsidRPr="0080527C">
        <w:rPr>
          <w:rFonts w:ascii="Times New Roman" w:hAnsi="Times New Roman"/>
          <w:sz w:val="20"/>
          <w:szCs w:val="20"/>
          <w:lang w:eastAsia="ru-RU"/>
        </w:rPr>
        <w:t xml:space="preserve"> на     строительных  площадках – владельцы</w:t>
      </w:r>
      <w:r w:rsidR="00921816" w:rsidRPr="0080527C">
        <w:rPr>
          <w:rFonts w:ascii="Times New Roman" w:hAnsi="Times New Roman"/>
          <w:sz w:val="20"/>
          <w:szCs w:val="20"/>
          <w:lang w:eastAsia="ru-RU"/>
        </w:rPr>
        <w:tab/>
        <w:t xml:space="preserve"> земельных</w:t>
      </w:r>
      <w:r w:rsidRPr="0080527C">
        <w:rPr>
          <w:rFonts w:ascii="Times New Roman" w:hAnsi="Times New Roman"/>
          <w:sz w:val="20"/>
          <w:szCs w:val="20"/>
          <w:lang w:eastAsia="ru-RU"/>
        </w:rPr>
        <w:tab/>
        <w:t xml:space="preserve">  участков    или руководители </w:t>
      </w:r>
      <w:r w:rsidR="00921816" w:rsidRPr="0080527C">
        <w:rPr>
          <w:rFonts w:ascii="Times New Roman" w:hAnsi="Times New Roman"/>
          <w:sz w:val="20"/>
          <w:szCs w:val="20"/>
          <w:lang w:eastAsia="ru-RU"/>
        </w:rPr>
        <w:t>организации-подрядчика;</w:t>
      </w:r>
    </w:p>
    <w:p w:rsidR="00921816" w:rsidRPr="0080527C" w:rsidRDefault="00921816" w:rsidP="0036483A">
      <w:pPr>
        <w:widowControl w:val="0"/>
        <w:shd w:val="clear" w:color="auto" w:fill="FFFFFF"/>
        <w:tabs>
          <w:tab w:val="left" w:pos="0"/>
          <w:tab w:val="left" w:pos="375"/>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в частных домовладениях</w:t>
      </w:r>
      <w:r w:rsidR="004678D5" w:rsidRPr="0080527C">
        <w:rPr>
          <w:rFonts w:ascii="Times New Roman" w:hAnsi="Times New Roman"/>
          <w:sz w:val="20"/>
          <w:szCs w:val="20"/>
          <w:lang w:eastAsia="ru-RU"/>
        </w:rPr>
        <w:t xml:space="preserve"> и прочих</w:t>
      </w:r>
      <w:r w:rsidR="004678D5" w:rsidRPr="0080527C">
        <w:rPr>
          <w:rFonts w:ascii="Times New Roman" w:hAnsi="Times New Roman"/>
          <w:sz w:val="20"/>
          <w:szCs w:val="20"/>
          <w:lang w:eastAsia="ru-RU"/>
        </w:rPr>
        <w:tab/>
        <w:t xml:space="preserve"> объектах – владельцы домов, </w:t>
      </w:r>
      <w:r w:rsidRPr="0080527C">
        <w:rPr>
          <w:rFonts w:ascii="Times New Roman" w:hAnsi="Times New Roman"/>
          <w:sz w:val="20"/>
          <w:szCs w:val="20"/>
          <w:lang w:eastAsia="ru-RU"/>
        </w:rPr>
        <w:t>объектов, земельных участков, либо</w:t>
      </w:r>
      <w:r w:rsidRPr="0080527C">
        <w:rPr>
          <w:rFonts w:ascii="Times New Roman" w:hAnsi="Times New Roman"/>
          <w:sz w:val="20"/>
          <w:szCs w:val="20"/>
          <w:lang w:eastAsia="ru-RU"/>
        </w:rPr>
        <w:tab/>
        <w:t>лица</w:t>
      </w:r>
      <w:r w:rsidRPr="0080527C">
        <w:rPr>
          <w:rFonts w:ascii="Times New Roman" w:hAnsi="Times New Roman"/>
          <w:sz w:val="20"/>
          <w:szCs w:val="20"/>
          <w:lang w:eastAsia="ru-RU"/>
        </w:rPr>
        <w:tab/>
        <w:t>ими</w:t>
      </w:r>
      <w:r w:rsidRPr="0080527C">
        <w:rPr>
          <w:rFonts w:ascii="Times New Roman" w:hAnsi="Times New Roman"/>
          <w:sz w:val="20"/>
          <w:szCs w:val="20"/>
          <w:lang w:eastAsia="ru-RU"/>
        </w:rPr>
        <w:tab/>
        <w:t>уполномоченные.</w:t>
      </w:r>
    </w:p>
    <w:p w:rsidR="00921816" w:rsidRPr="0080527C" w:rsidRDefault="00921816" w:rsidP="00193561">
      <w:pPr>
        <w:widowControl w:val="0"/>
        <w:shd w:val="clear" w:color="auto" w:fill="FFFFFF"/>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10.1.2.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921816" w:rsidRPr="0080527C" w:rsidRDefault="00921816" w:rsidP="00193561">
      <w:pPr>
        <w:widowControl w:val="0"/>
        <w:shd w:val="clear" w:color="auto" w:fill="FFFFFF"/>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В случае невозможности установления лиц, разместивших отходы на несанкционированных свалках, удаление отходов и рекультивация территорий свалок производится лицами, обязанными обеспечивать уборку данной территорий в соответствии с пунктом 10.1.1. Правил.</w:t>
      </w:r>
    </w:p>
    <w:p w:rsidR="00921816" w:rsidRPr="0080527C" w:rsidRDefault="00921816" w:rsidP="00193561">
      <w:pPr>
        <w:widowControl w:val="0"/>
        <w:shd w:val="clear" w:color="auto" w:fill="FFFFFF"/>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10.1.3. Организация очистки и уборки территорий населенных пунктов, а также сбора и вывоза отходов на территории  осуществляется в соответствии с требованиями законодательства и санитарных норм.</w:t>
      </w:r>
    </w:p>
    <w:p w:rsidR="00921816" w:rsidRPr="0080527C" w:rsidRDefault="00921816" w:rsidP="00193561">
      <w:pPr>
        <w:widowControl w:val="0"/>
        <w:shd w:val="clear" w:color="auto" w:fill="FFFFFF"/>
        <w:tabs>
          <w:tab w:val="left" w:pos="709"/>
        </w:tabs>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ab/>
        <w:t>10.1.4.</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Вывоз бытовых отходов производства и потребления из жилых домов, организаций и общественного питания, культуры, школы, детского сада и лечебных заведений осуществляется  указанными  о</w:t>
      </w:r>
      <w:r w:rsidR="00F24E81" w:rsidRPr="0080527C">
        <w:rPr>
          <w:rFonts w:ascii="Times New Roman" w:hAnsi="Times New Roman"/>
          <w:sz w:val="20"/>
          <w:szCs w:val="20"/>
          <w:lang w:eastAsia="ru-RU"/>
        </w:rPr>
        <w:t>рганизациями и  домовладельцами</w:t>
      </w:r>
      <w:r w:rsidRPr="0080527C">
        <w:rPr>
          <w:rFonts w:ascii="Times New Roman" w:hAnsi="Times New Roman"/>
          <w:sz w:val="20"/>
          <w:szCs w:val="20"/>
          <w:lang w:eastAsia="ru-RU"/>
        </w:rPr>
        <w:t>, а также  иными  производителями отходов производства и потребления  самостоятельно</w:t>
      </w:r>
      <w:r w:rsidR="00F24E81" w:rsidRPr="0080527C">
        <w:rPr>
          <w:rFonts w:ascii="Times New Roman" w:hAnsi="Times New Roman"/>
          <w:sz w:val="20"/>
          <w:szCs w:val="20"/>
          <w:lang w:eastAsia="ru-RU"/>
        </w:rPr>
        <w:t xml:space="preserve"> либо на основании договоров  со</w:t>
      </w:r>
      <w:r w:rsidRPr="0080527C">
        <w:rPr>
          <w:rFonts w:ascii="Times New Roman" w:hAnsi="Times New Roman"/>
          <w:sz w:val="20"/>
          <w:szCs w:val="20"/>
          <w:lang w:eastAsia="ru-RU"/>
        </w:rPr>
        <w:t xml:space="preserve"> специализированными  организациями.</w:t>
      </w:r>
    </w:p>
    <w:p w:rsidR="00921816" w:rsidRPr="0080527C" w:rsidRDefault="00921816" w:rsidP="00193561">
      <w:pPr>
        <w:widowControl w:val="0"/>
        <w:shd w:val="clear" w:color="auto" w:fill="FFFFFF"/>
        <w:tabs>
          <w:tab w:val="left" w:pos="709"/>
        </w:tabs>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10.1.5. В случае</w:t>
      </w:r>
      <w:r w:rsidR="00F24E81" w:rsidRPr="0080527C">
        <w:rPr>
          <w:rFonts w:ascii="Times New Roman" w:hAnsi="Times New Roman"/>
          <w:sz w:val="20"/>
          <w:szCs w:val="20"/>
          <w:lang w:eastAsia="ru-RU"/>
        </w:rPr>
        <w:t>,</w:t>
      </w:r>
      <w:r w:rsidRPr="0080527C">
        <w:rPr>
          <w:rFonts w:ascii="Times New Roman" w:hAnsi="Times New Roman"/>
          <w:sz w:val="20"/>
          <w:szCs w:val="20"/>
          <w:lang w:eastAsia="ru-RU"/>
        </w:rPr>
        <w:t xml:space="preserve">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собственников вышеперечисленных объектов недвижимости.</w:t>
      </w:r>
    </w:p>
    <w:p w:rsidR="00921816" w:rsidRPr="0080527C" w:rsidRDefault="00921816" w:rsidP="00193561">
      <w:pPr>
        <w:widowControl w:val="0"/>
        <w:shd w:val="clear" w:color="auto" w:fill="FFFFFF"/>
        <w:tabs>
          <w:tab w:val="left" w:pos="709"/>
        </w:tabs>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10.1.6. На территории поселения запрещается сжигание любого вида мусора</w:t>
      </w:r>
      <w:r w:rsidR="00F24E81" w:rsidRPr="0080527C">
        <w:rPr>
          <w:rFonts w:ascii="Times New Roman" w:hAnsi="Times New Roman"/>
          <w:sz w:val="20"/>
          <w:szCs w:val="20"/>
          <w:lang w:eastAsia="ru-RU"/>
        </w:rPr>
        <w:t>, растительных остатков</w:t>
      </w:r>
      <w:r w:rsidRPr="0080527C">
        <w:rPr>
          <w:rFonts w:ascii="Times New Roman" w:hAnsi="Times New Roman"/>
          <w:sz w:val="20"/>
          <w:szCs w:val="20"/>
          <w:lang w:eastAsia="ru-RU"/>
        </w:rPr>
        <w:t>, отходов производства  и потребления.</w:t>
      </w:r>
    </w:p>
    <w:p w:rsidR="00921816" w:rsidRPr="0080527C" w:rsidRDefault="00921816" w:rsidP="00193561">
      <w:pPr>
        <w:widowControl w:val="0"/>
        <w:shd w:val="clear" w:color="auto" w:fill="FFFFFF"/>
        <w:tabs>
          <w:tab w:val="left" w:pos="709"/>
        </w:tabs>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10.1.7. При осуществлении строительных работ зданий, жилых домов или хозяйственных построек, застройщик обязан обеспечить складирование нового строительного материала и строительных отходов (мусора) на своем земельном участке. Запрещено складирование любого строительного материала  на прилегающей к данному участку территории.</w:t>
      </w:r>
    </w:p>
    <w:p w:rsidR="00921816" w:rsidRPr="0080527C" w:rsidRDefault="00921816" w:rsidP="00193561">
      <w:pPr>
        <w:widowControl w:val="0"/>
        <w:shd w:val="clear" w:color="auto" w:fill="FFFFFF"/>
        <w:tabs>
          <w:tab w:val="left" w:pos="709"/>
        </w:tabs>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10.1.8. Вывоз строительных отходов и мусора осуществляет застройщик самостоятельно по договору с организацией, имеющей лицензию на обращение с отходами.</w:t>
      </w:r>
    </w:p>
    <w:p w:rsidR="00921816" w:rsidRPr="0080527C" w:rsidRDefault="00921816" w:rsidP="00193561">
      <w:pPr>
        <w:widowControl w:val="0"/>
        <w:shd w:val="clear" w:color="auto" w:fill="FFFFFF"/>
        <w:tabs>
          <w:tab w:val="left" w:pos="709"/>
        </w:tabs>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lastRenderedPageBreak/>
        <w:t xml:space="preserve"> 10.1.9.</w:t>
      </w:r>
      <w:r w:rsidRPr="0080527C">
        <w:rPr>
          <w:rFonts w:ascii="Times New Roman" w:hAnsi="Times New Roman"/>
          <w:iCs/>
          <w:sz w:val="20"/>
          <w:szCs w:val="20"/>
          <w:lang w:eastAsia="ru-RU"/>
        </w:rPr>
        <w:t xml:space="preserve"> Для </w:t>
      </w:r>
      <w:r w:rsidRPr="0080527C">
        <w:rPr>
          <w:rFonts w:ascii="Times New Roman" w:hAnsi="Times New Roman"/>
          <w:sz w:val="20"/>
          <w:szCs w:val="20"/>
          <w:lang w:eastAsia="ru-RU"/>
        </w:rPr>
        <w:t>предотвращения засорения улиц</w:t>
      </w:r>
      <w:r w:rsidR="00F24E81" w:rsidRPr="0080527C">
        <w:rPr>
          <w:rFonts w:ascii="Times New Roman" w:hAnsi="Times New Roman"/>
          <w:sz w:val="20"/>
          <w:szCs w:val="20"/>
          <w:lang w:eastAsia="ru-RU"/>
        </w:rPr>
        <w:t xml:space="preserve"> </w:t>
      </w:r>
      <w:r w:rsidRPr="0080527C">
        <w:rPr>
          <w:rFonts w:ascii="Times New Roman" w:hAnsi="Times New Roman"/>
          <w:bCs/>
          <w:sz w:val="20"/>
          <w:szCs w:val="20"/>
          <w:lang w:eastAsia="ru-RU"/>
        </w:rPr>
        <w:t xml:space="preserve">и </w:t>
      </w:r>
      <w:r w:rsidRPr="0080527C">
        <w:rPr>
          <w:rFonts w:ascii="Times New Roman" w:hAnsi="Times New Roman"/>
          <w:sz w:val="20"/>
          <w:szCs w:val="20"/>
          <w:lang w:eastAsia="ru-RU"/>
        </w:rPr>
        <w:t>других общественных мест отходами</w:t>
      </w:r>
      <w:r w:rsidR="00F24E81" w:rsidRPr="0080527C">
        <w:rPr>
          <w:rFonts w:ascii="Times New Roman" w:hAnsi="Times New Roman"/>
          <w:sz w:val="20"/>
          <w:szCs w:val="20"/>
          <w:lang w:eastAsia="ru-RU"/>
        </w:rPr>
        <w:t>,</w:t>
      </w:r>
      <w:r w:rsidRPr="0080527C">
        <w:rPr>
          <w:rFonts w:ascii="Times New Roman" w:hAnsi="Times New Roman"/>
          <w:sz w:val="20"/>
          <w:szCs w:val="20"/>
          <w:lang w:eastAsia="ru-RU"/>
        </w:rPr>
        <w:t xml:space="preserve"> сбор и складирование  производить на специально предназначенный для временного хранения ТБО  участок. Вывоз отходов  и очистка участка временного хранения ТБО  осущ</w:t>
      </w:r>
      <w:r w:rsidR="00F24E81" w:rsidRPr="0080527C">
        <w:rPr>
          <w:rFonts w:ascii="Times New Roman" w:hAnsi="Times New Roman"/>
          <w:sz w:val="20"/>
          <w:szCs w:val="20"/>
          <w:lang w:eastAsia="ru-RU"/>
        </w:rPr>
        <w:t>ествляет администрация муниципального образования «Карсовайское»</w:t>
      </w:r>
      <w:r w:rsidRPr="0080527C">
        <w:rPr>
          <w:rFonts w:ascii="Times New Roman" w:hAnsi="Times New Roman"/>
          <w:sz w:val="20"/>
          <w:szCs w:val="20"/>
          <w:lang w:eastAsia="ru-RU"/>
        </w:rPr>
        <w:t xml:space="preserve">  по договорам со специализированными или другими организациями, а также физическими лицами в пределах средств, предусмотренных на эти цели в бюджете поселения.</w:t>
      </w:r>
    </w:p>
    <w:p w:rsidR="00921816" w:rsidRPr="0080527C" w:rsidRDefault="00921816" w:rsidP="00193561">
      <w:pPr>
        <w:widowControl w:val="0"/>
        <w:shd w:val="clear" w:color="auto" w:fill="FFFFFF"/>
        <w:tabs>
          <w:tab w:val="left" w:pos="567"/>
        </w:tabs>
        <w:autoSpaceDE w:val="0"/>
        <w:autoSpaceDN w:val="0"/>
        <w:adjustRightInd w:val="0"/>
        <w:spacing w:after="0" w:line="240" w:lineRule="auto"/>
        <w:ind w:firstLine="567"/>
        <w:jc w:val="both"/>
        <w:rPr>
          <w:rFonts w:ascii="Times New Roman" w:hAnsi="Times New Roman"/>
          <w:sz w:val="20"/>
          <w:szCs w:val="20"/>
          <w:lang w:eastAsia="ru-RU"/>
        </w:rPr>
      </w:pPr>
      <w:r w:rsidRPr="0080527C">
        <w:rPr>
          <w:rFonts w:ascii="Times New Roman" w:hAnsi="Times New Roman"/>
          <w:sz w:val="20"/>
          <w:szCs w:val="20"/>
          <w:lang w:eastAsia="ru-RU"/>
        </w:rPr>
        <w:tab/>
        <w:t xml:space="preserve">10.1.10. Уборку и очистку остановок общественного транспорта обеспечивают организации, эксплуатирующие данные объекты. </w:t>
      </w:r>
    </w:p>
    <w:p w:rsidR="00921816" w:rsidRPr="0080527C" w:rsidRDefault="00921816" w:rsidP="0036483A">
      <w:pPr>
        <w:widowControl w:val="0"/>
        <w:shd w:val="clear" w:color="auto" w:fill="FFFFFF"/>
        <w:tabs>
          <w:tab w:val="left" w:pos="708"/>
          <w:tab w:val="left" w:pos="1109"/>
          <w:tab w:val="left" w:pos="1276"/>
        </w:tabs>
        <w:autoSpaceDE w:val="0"/>
        <w:autoSpaceDN w:val="0"/>
        <w:adjustRightInd w:val="0"/>
        <w:spacing w:after="0" w:line="240" w:lineRule="auto"/>
        <w:jc w:val="both"/>
        <w:rPr>
          <w:rFonts w:ascii="Times New Roman" w:hAnsi="Times New Roman"/>
          <w:sz w:val="20"/>
          <w:szCs w:val="20"/>
          <w:highlight w:val="lightGray"/>
          <w:lang w:eastAsia="ru-RU"/>
        </w:rPr>
      </w:pPr>
      <w:r w:rsidRPr="0080527C">
        <w:rPr>
          <w:rFonts w:ascii="Times New Roman" w:hAnsi="Times New Roman"/>
          <w:sz w:val="20"/>
          <w:szCs w:val="20"/>
          <w:lang w:eastAsia="ru-RU"/>
        </w:rPr>
        <w:t xml:space="preserve">         10.1.11.</w:t>
      </w:r>
      <w:r w:rsidRPr="0080527C">
        <w:rPr>
          <w:rFonts w:ascii="Times New Roman" w:hAnsi="Times New Roman"/>
          <w:sz w:val="20"/>
          <w:szCs w:val="20"/>
          <w:lang w:eastAsia="ru-RU"/>
        </w:rPr>
        <w:tab/>
        <w:t xml:space="preserve">Эксплуатация и содержание в надлежащем санитарно-техническом состоянии зон водозаборных колонок,  в том числе их очистку от мусора, льда и снега, а также  обеспечение  безопасных подходов к ним осуществляют организации, в чьей собственности  находятся колонки. </w:t>
      </w:r>
    </w:p>
    <w:p w:rsidR="00921816" w:rsidRPr="0080527C" w:rsidRDefault="00921816" w:rsidP="0036483A">
      <w:pPr>
        <w:shd w:val="clear" w:color="auto" w:fill="FFFFFF"/>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 xml:space="preserve">        10.1.12.</w:t>
      </w:r>
      <w:r w:rsidRPr="0080527C">
        <w:rPr>
          <w:rFonts w:ascii="Times New Roman" w:hAnsi="Times New Roman"/>
          <w:sz w:val="20"/>
          <w:szCs w:val="20"/>
          <w:lang w:eastAsia="ru-RU"/>
        </w:rPr>
        <w:tab/>
        <w:t>Жилые здания, не имеющие канализации, должны иметь утепленные выгребные ямы для совместного сбора туалетных и помойных нечистот с непроницаемым дном, стенками и крышками с решетками, с ячейками не более 5x5 см, препятствующими попаданию крупных предметов в яму.</w:t>
      </w:r>
    </w:p>
    <w:p w:rsidR="00921816" w:rsidRPr="0080527C" w:rsidRDefault="00921816" w:rsidP="0036483A">
      <w:pPr>
        <w:shd w:val="clear" w:color="auto" w:fill="FFFFFF"/>
        <w:spacing w:after="0" w:line="240" w:lineRule="auto"/>
        <w:ind w:firstLine="540"/>
        <w:jc w:val="both"/>
        <w:rPr>
          <w:rFonts w:ascii="Times New Roman" w:hAnsi="Times New Roman"/>
          <w:sz w:val="20"/>
          <w:szCs w:val="20"/>
          <w:lang w:eastAsia="ru-RU"/>
        </w:rPr>
      </w:pPr>
      <w:r w:rsidRPr="0080527C">
        <w:rPr>
          <w:rFonts w:ascii="Times New Roman" w:hAnsi="Times New Roman"/>
          <w:sz w:val="20"/>
          <w:szCs w:val="20"/>
          <w:lang w:eastAsia="ru-RU"/>
        </w:rPr>
        <w:t>В муниципальном образовании</w:t>
      </w:r>
      <w:r w:rsidR="00F24E81" w:rsidRPr="0080527C">
        <w:rPr>
          <w:rFonts w:ascii="Times New Roman" w:hAnsi="Times New Roman"/>
          <w:sz w:val="20"/>
          <w:szCs w:val="20"/>
          <w:lang w:eastAsia="ru-RU"/>
        </w:rPr>
        <w:t xml:space="preserve"> «Карсовайское»</w:t>
      </w:r>
      <w:r w:rsidRPr="0080527C">
        <w:rPr>
          <w:rFonts w:ascii="Times New Roman" w:hAnsi="Times New Roman"/>
          <w:sz w:val="20"/>
          <w:szCs w:val="20"/>
          <w:lang w:eastAsia="ru-RU"/>
        </w:rPr>
        <w:t xml:space="preserve">  запрещается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921816" w:rsidRPr="0080527C" w:rsidRDefault="00921816" w:rsidP="0036483A">
      <w:pPr>
        <w:shd w:val="clear" w:color="auto" w:fill="FFFFFF"/>
        <w:tabs>
          <w:tab w:val="left" w:pos="851"/>
          <w:tab w:val="left" w:pos="1303"/>
        </w:tabs>
        <w:spacing w:after="0" w:line="240" w:lineRule="auto"/>
        <w:ind w:firstLine="540"/>
        <w:jc w:val="both"/>
        <w:rPr>
          <w:rFonts w:ascii="Times New Roman" w:hAnsi="Times New Roman"/>
          <w:sz w:val="20"/>
          <w:szCs w:val="20"/>
          <w:lang w:eastAsia="ru-RU"/>
        </w:rPr>
      </w:pPr>
      <w:r w:rsidRPr="0080527C">
        <w:rPr>
          <w:rFonts w:ascii="Times New Roman" w:hAnsi="Times New Roman"/>
          <w:sz w:val="20"/>
          <w:szCs w:val="20"/>
          <w:lang w:eastAsia="ru-RU"/>
        </w:rPr>
        <w:t>10.1.13. Жидкие нечистоты вывозятся по договорам или разовым заявкам организацией, имеющей специальный транспорт.</w:t>
      </w:r>
    </w:p>
    <w:p w:rsidR="00921816" w:rsidRPr="0080527C" w:rsidRDefault="00921816" w:rsidP="0036483A">
      <w:pPr>
        <w:shd w:val="clear" w:color="auto" w:fill="FFFFFF"/>
        <w:tabs>
          <w:tab w:val="left" w:pos="1303"/>
        </w:tabs>
        <w:spacing w:after="0" w:line="240" w:lineRule="auto"/>
        <w:ind w:firstLine="540"/>
        <w:jc w:val="both"/>
        <w:rPr>
          <w:rFonts w:ascii="Times New Roman" w:hAnsi="Times New Roman"/>
          <w:sz w:val="20"/>
          <w:szCs w:val="20"/>
          <w:highlight w:val="lightGray"/>
          <w:lang w:eastAsia="ru-RU"/>
        </w:rPr>
      </w:pPr>
      <w:r w:rsidRPr="0080527C">
        <w:rPr>
          <w:rFonts w:ascii="Times New Roman" w:hAnsi="Times New Roman"/>
          <w:sz w:val="20"/>
          <w:szCs w:val="20"/>
          <w:lang w:eastAsia="ru-RU"/>
        </w:rPr>
        <w:t xml:space="preserve">10.1.14. Домовладельцы обязаны обеспечить подъезды непосредственно к выгребным ямам. </w:t>
      </w:r>
    </w:p>
    <w:p w:rsidR="00921816" w:rsidRPr="0080527C" w:rsidRDefault="00921816" w:rsidP="0036483A">
      <w:pPr>
        <w:shd w:val="clear" w:color="auto" w:fill="FFFFFF"/>
        <w:tabs>
          <w:tab w:val="left" w:pos="1303"/>
        </w:tabs>
        <w:spacing w:after="0" w:line="240" w:lineRule="auto"/>
        <w:ind w:firstLine="540"/>
        <w:jc w:val="both"/>
        <w:rPr>
          <w:rFonts w:ascii="Times New Roman" w:hAnsi="Times New Roman"/>
          <w:sz w:val="20"/>
          <w:szCs w:val="20"/>
          <w:highlight w:val="lightGray"/>
          <w:lang w:eastAsia="ru-RU"/>
        </w:rPr>
      </w:pPr>
      <w:r w:rsidRPr="0080527C">
        <w:rPr>
          <w:rFonts w:ascii="Times New Roman" w:hAnsi="Times New Roman"/>
          <w:sz w:val="20"/>
          <w:szCs w:val="20"/>
          <w:lang w:eastAsia="ru-RU"/>
        </w:rPr>
        <w:t>10.1.15.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10.1.1. Правил.</w:t>
      </w:r>
    </w:p>
    <w:p w:rsidR="00921816" w:rsidRPr="0080527C" w:rsidRDefault="00921816" w:rsidP="006F7186">
      <w:pPr>
        <w:shd w:val="clear" w:color="auto" w:fill="FFFFFF"/>
        <w:tabs>
          <w:tab w:val="left" w:pos="1303"/>
        </w:tabs>
        <w:spacing w:after="0" w:line="240" w:lineRule="auto"/>
        <w:ind w:firstLine="540"/>
        <w:jc w:val="both"/>
        <w:rPr>
          <w:rFonts w:ascii="Times New Roman" w:hAnsi="Times New Roman"/>
          <w:sz w:val="20"/>
          <w:szCs w:val="20"/>
          <w:lang w:eastAsia="ru-RU"/>
        </w:rPr>
      </w:pPr>
      <w:r w:rsidRPr="0080527C">
        <w:rPr>
          <w:rFonts w:ascii="Times New Roman" w:hAnsi="Times New Roman"/>
          <w:sz w:val="20"/>
          <w:szCs w:val="20"/>
          <w:lang w:eastAsia="ru-RU"/>
        </w:rPr>
        <w:t xml:space="preserve"> Уборка и очистка территорий, отведенных для размещения линий электропередач, газовых, водопроводных и тепловых сетей, осуществляются силами и средствами организаций, эксплуатирующих  указанн</w:t>
      </w:r>
      <w:r w:rsidR="006F7186">
        <w:rPr>
          <w:rFonts w:ascii="Times New Roman" w:hAnsi="Times New Roman"/>
          <w:sz w:val="20"/>
          <w:szCs w:val="20"/>
          <w:lang w:eastAsia="ru-RU"/>
        </w:rPr>
        <w:t>ые сети и линии электропередач.</w:t>
      </w:r>
    </w:p>
    <w:p w:rsidR="00921816" w:rsidRPr="0080527C" w:rsidRDefault="00921816" w:rsidP="00F24E81">
      <w:pPr>
        <w:widowControl w:val="0"/>
        <w:autoSpaceDE w:val="0"/>
        <w:autoSpaceDN w:val="0"/>
        <w:adjustRightInd w:val="0"/>
        <w:spacing w:after="0" w:line="240" w:lineRule="auto"/>
        <w:ind w:firstLine="709"/>
        <w:rPr>
          <w:rFonts w:ascii="Times New Roman" w:hAnsi="Times New Roman"/>
          <w:sz w:val="20"/>
          <w:szCs w:val="20"/>
          <w:lang w:eastAsia="ru-RU"/>
        </w:rPr>
      </w:pPr>
      <w:r w:rsidRPr="0080527C">
        <w:rPr>
          <w:rFonts w:ascii="Times New Roman" w:hAnsi="Times New Roman"/>
          <w:sz w:val="20"/>
          <w:szCs w:val="20"/>
          <w:lang w:eastAsia="ru-RU"/>
        </w:rPr>
        <w:t>10.2. Особые условия уборки и благоустройства</w:t>
      </w:r>
    </w:p>
    <w:p w:rsidR="00921816" w:rsidRPr="0080527C" w:rsidRDefault="00F24E81"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r>
      <w:r w:rsidR="00921816" w:rsidRPr="0080527C">
        <w:rPr>
          <w:rFonts w:ascii="Times New Roman" w:hAnsi="Times New Roman"/>
          <w:sz w:val="20"/>
          <w:szCs w:val="20"/>
          <w:lang w:eastAsia="ru-RU"/>
        </w:rPr>
        <w:tab/>
        <w:t>При любых видах уборки на территории муниципального образования «Карсовайское» ЗАПРЕЩАЕТСЯ:</w:t>
      </w:r>
    </w:p>
    <w:p w:rsidR="00921816" w:rsidRPr="0080527C" w:rsidRDefault="00F24E81"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10.2.1</w:t>
      </w:r>
      <w:r w:rsidR="00921816" w:rsidRPr="0080527C">
        <w:rPr>
          <w:rFonts w:ascii="Times New Roman" w:hAnsi="Times New Roman"/>
          <w:sz w:val="20"/>
          <w:szCs w:val="20"/>
          <w:lang w:eastAsia="ru-RU"/>
        </w:rPr>
        <w:tab/>
        <w:t>Вывозить и</w:t>
      </w:r>
      <w:r w:rsidR="00921816" w:rsidRPr="0080527C">
        <w:rPr>
          <w:rFonts w:ascii="Times New Roman" w:hAnsi="Times New Roman"/>
          <w:sz w:val="20"/>
          <w:szCs w:val="20"/>
          <w:lang w:eastAsia="ru-RU"/>
        </w:rPr>
        <w:tab/>
        <w:t xml:space="preserve"> выгружать бытовой, строительный мусор, обрезки деревьев  и  грунт, промышленные  отходы   и  хозфекальн</w:t>
      </w:r>
      <w:r w:rsidRPr="0080527C">
        <w:rPr>
          <w:rFonts w:ascii="Times New Roman" w:hAnsi="Times New Roman"/>
          <w:sz w:val="20"/>
          <w:szCs w:val="20"/>
          <w:lang w:eastAsia="ru-RU"/>
        </w:rPr>
        <w:t xml:space="preserve">ые   сточные воды из выгребных ям  в  места, не отведенные </w:t>
      </w:r>
      <w:r w:rsidR="00921816" w:rsidRPr="0080527C">
        <w:rPr>
          <w:rFonts w:ascii="Times New Roman" w:hAnsi="Times New Roman"/>
          <w:sz w:val="20"/>
          <w:szCs w:val="20"/>
          <w:lang w:eastAsia="ru-RU"/>
        </w:rPr>
        <w:t>для этой цели</w:t>
      </w:r>
      <w:r w:rsidRPr="0080527C">
        <w:rPr>
          <w:rFonts w:ascii="Times New Roman" w:hAnsi="Times New Roman"/>
          <w:sz w:val="20"/>
          <w:szCs w:val="20"/>
          <w:lang w:eastAsia="ru-RU"/>
        </w:rPr>
        <w:t xml:space="preserve"> </w:t>
      </w:r>
      <w:r w:rsidR="00921816" w:rsidRPr="0080527C">
        <w:rPr>
          <w:rFonts w:ascii="Times New Roman" w:hAnsi="Times New Roman"/>
          <w:sz w:val="20"/>
          <w:szCs w:val="20"/>
          <w:lang w:eastAsia="ru-RU"/>
        </w:rPr>
        <w:t>органом</w:t>
      </w:r>
      <w:r w:rsidRPr="0080527C">
        <w:rPr>
          <w:rFonts w:ascii="Times New Roman" w:hAnsi="Times New Roman"/>
          <w:sz w:val="20"/>
          <w:szCs w:val="20"/>
          <w:lang w:eastAsia="ru-RU"/>
        </w:rPr>
        <w:t xml:space="preserve"> </w:t>
      </w:r>
      <w:r w:rsidR="00921816" w:rsidRPr="0080527C">
        <w:rPr>
          <w:rFonts w:ascii="Times New Roman" w:hAnsi="Times New Roman"/>
          <w:sz w:val="20"/>
          <w:szCs w:val="20"/>
          <w:lang w:eastAsia="ru-RU"/>
        </w:rPr>
        <w:t>местного самоуправления и не согласованные с органами санитарно-эпидемиологического надзора.</w:t>
      </w:r>
    </w:p>
    <w:p w:rsidR="00921816" w:rsidRPr="0080527C" w:rsidRDefault="00921816"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w:t>
      </w:r>
      <w:r w:rsidR="00F24E81" w:rsidRPr="0080527C">
        <w:rPr>
          <w:rFonts w:ascii="Times New Roman" w:hAnsi="Times New Roman"/>
          <w:sz w:val="20"/>
          <w:szCs w:val="20"/>
          <w:lang w:eastAsia="ru-RU"/>
        </w:rPr>
        <w:t>2</w:t>
      </w:r>
      <w:r w:rsidRPr="0080527C">
        <w:rPr>
          <w:rFonts w:ascii="Times New Roman" w:hAnsi="Times New Roman"/>
          <w:sz w:val="20"/>
          <w:szCs w:val="20"/>
          <w:lang w:eastAsia="ru-RU"/>
        </w:rPr>
        <w:t>.</w:t>
      </w:r>
      <w:r w:rsidRPr="0080527C">
        <w:rPr>
          <w:rFonts w:ascii="Times New Roman" w:hAnsi="Times New Roman"/>
          <w:sz w:val="20"/>
          <w:szCs w:val="20"/>
          <w:lang w:eastAsia="ru-RU"/>
        </w:rPr>
        <w:tab/>
        <w:t>Сжигать бытовые</w:t>
      </w:r>
      <w:r w:rsidR="00F24E81" w:rsidRPr="0080527C">
        <w:rPr>
          <w:rFonts w:ascii="Times New Roman" w:hAnsi="Times New Roman"/>
          <w:sz w:val="20"/>
          <w:szCs w:val="20"/>
          <w:lang w:eastAsia="ru-RU"/>
        </w:rPr>
        <w:t xml:space="preserve"> отходы, мусор,</w:t>
      </w:r>
      <w:r w:rsidR="00F24E81" w:rsidRPr="0080527C">
        <w:rPr>
          <w:rFonts w:ascii="Times New Roman" w:hAnsi="Times New Roman"/>
          <w:sz w:val="20"/>
          <w:szCs w:val="20"/>
          <w:lang w:eastAsia="ru-RU"/>
        </w:rPr>
        <w:tab/>
        <w:t xml:space="preserve">листья, обрезки </w:t>
      </w:r>
      <w:r w:rsidRPr="0080527C">
        <w:rPr>
          <w:rFonts w:ascii="Times New Roman" w:hAnsi="Times New Roman"/>
          <w:sz w:val="20"/>
          <w:szCs w:val="20"/>
          <w:lang w:eastAsia="ru-RU"/>
        </w:rPr>
        <w:t>деревьев,</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 xml:space="preserve">бумагу, картонную и полимерную  </w:t>
      </w:r>
      <w:r w:rsidR="00F24E81" w:rsidRPr="0080527C">
        <w:rPr>
          <w:rFonts w:ascii="Times New Roman" w:hAnsi="Times New Roman"/>
          <w:sz w:val="20"/>
          <w:szCs w:val="20"/>
          <w:lang w:eastAsia="ru-RU"/>
        </w:rPr>
        <w:t>тару  и  пленку   на</w:t>
      </w:r>
      <w:r w:rsidR="00F24E81" w:rsidRPr="0080527C">
        <w:rPr>
          <w:rFonts w:ascii="Times New Roman" w:hAnsi="Times New Roman"/>
          <w:sz w:val="20"/>
          <w:szCs w:val="20"/>
          <w:lang w:eastAsia="ru-RU"/>
        </w:rPr>
        <w:tab/>
        <w:t xml:space="preserve"> улицах, </w:t>
      </w:r>
      <w:r w:rsidRPr="0080527C">
        <w:rPr>
          <w:rFonts w:ascii="Times New Roman" w:hAnsi="Times New Roman"/>
          <w:sz w:val="20"/>
          <w:szCs w:val="20"/>
          <w:lang w:eastAsia="ru-RU"/>
        </w:rPr>
        <w:t>во</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дворах предприятий, организаций, учреждений и индивидуальных</w:t>
      </w:r>
      <w:r w:rsidRPr="0080527C">
        <w:rPr>
          <w:rFonts w:ascii="Times New Roman" w:hAnsi="Times New Roman"/>
          <w:sz w:val="20"/>
          <w:szCs w:val="20"/>
          <w:lang w:eastAsia="ru-RU"/>
        </w:rPr>
        <w:tab/>
        <w:t xml:space="preserve">     домовладений,  на  санкционированных св</w:t>
      </w:r>
      <w:r w:rsidR="00F24E81" w:rsidRPr="0080527C">
        <w:rPr>
          <w:rFonts w:ascii="Times New Roman" w:hAnsi="Times New Roman"/>
          <w:sz w:val="20"/>
          <w:szCs w:val="20"/>
          <w:lang w:eastAsia="ru-RU"/>
        </w:rPr>
        <w:t xml:space="preserve">алках, в контейнерах, а так же </w:t>
      </w:r>
      <w:r w:rsidRPr="0080527C">
        <w:rPr>
          <w:rFonts w:ascii="Times New Roman" w:hAnsi="Times New Roman"/>
          <w:sz w:val="20"/>
          <w:szCs w:val="20"/>
          <w:lang w:eastAsia="ru-RU"/>
        </w:rPr>
        <w:t>закапы</w:t>
      </w:r>
      <w:r w:rsidR="00F24E81" w:rsidRPr="0080527C">
        <w:rPr>
          <w:rFonts w:ascii="Times New Roman" w:hAnsi="Times New Roman"/>
          <w:sz w:val="20"/>
          <w:szCs w:val="20"/>
          <w:lang w:eastAsia="ru-RU"/>
        </w:rPr>
        <w:t xml:space="preserve">вать </w:t>
      </w:r>
      <w:r w:rsidRPr="0080527C">
        <w:rPr>
          <w:rFonts w:ascii="Times New Roman" w:hAnsi="Times New Roman"/>
          <w:sz w:val="20"/>
          <w:szCs w:val="20"/>
          <w:lang w:eastAsia="ru-RU"/>
        </w:rPr>
        <w:t>бытовые отходы</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в землю.</w:t>
      </w:r>
    </w:p>
    <w:p w:rsidR="00921816" w:rsidRPr="0080527C" w:rsidRDefault="00F24E81"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10.2.3</w:t>
      </w:r>
      <w:r w:rsidR="00921816" w:rsidRPr="0080527C">
        <w:rPr>
          <w:rFonts w:ascii="Times New Roman" w:hAnsi="Times New Roman"/>
          <w:sz w:val="20"/>
          <w:szCs w:val="20"/>
          <w:lang w:eastAsia="ru-RU"/>
        </w:rPr>
        <w:t>.</w:t>
      </w:r>
      <w:r w:rsidR="00921816" w:rsidRPr="0080527C">
        <w:rPr>
          <w:rFonts w:ascii="Times New Roman" w:hAnsi="Times New Roman"/>
          <w:sz w:val="20"/>
          <w:szCs w:val="20"/>
          <w:lang w:eastAsia="ru-RU"/>
        </w:rPr>
        <w:tab/>
        <w:t>Со</w:t>
      </w:r>
      <w:r w:rsidRPr="0080527C">
        <w:rPr>
          <w:rFonts w:ascii="Times New Roman" w:hAnsi="Times New Roman"/>
          <w:sz w:val="20"/>
          <w:szCs w:val="20"/>
          <w:lang w:eastAsia="ru-RU"/>
        </w:rPr>
        <w:t xml:space="preserve">рить  на  улицах и  в других </w:t>
      </w:r>
      <w:r w:rsidR="00921816" w:rsidRPr="0080527C">
        <w:rPr>
          <w:rFonts w:ascii="Times New Roman" w:hAnsi="Times New Roman"/>
          <w:sz w:val="20"/>
          <w:szCs w:val="20"/>
          <w:lang w:eastAsia="ru-RU"/>
        </w:rPr>
        <w:t>общественных места</w:t>
      </w:r>
      <w:r w:rsidRPr="0080527C">
        <w:rPr>
          <w:rFonts w:ascii="Times New Roman" w:hAnsi="Times New Roman"/>
          <w:sz w:val="20"/>
          <w:szCs w:val="20"/>
          <w:lang w:eastAsia="ru-RU"/>
        </w:rPr>
        <w:t xml:space="preserve">х. Выставлять тару с мусором и </w:t>
      </w:r>
      <w:r w:rsidR="00921816" w:rsidRPr="0080527C">
        <w:rPr>
          <w:rFonts w:ascii="Times New Roman" w:hAnsi="Times New Roman"/>
          <w:sz w:val="20"/>
          <w:szCs w:val="20"/>
          <w:lang w:eastAsia="ru-RU"/>
        </w:rPr>
        <w:t>пищевыми отходами на улицы (кроме дней вывоза мусора в установленные дни по графику согласно заключенным договорам).</w:t>
      </w:r>
    </w:p>
    <w:p w:rsidR="00921816" w:rsidRPr="0080527C" w:rsidRDefault="00921816"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w:t>
      </w:r>
      <w:r w:rsidR="00F24E81" w:rsidRPr="0080527C">
        <w:rPr>
          <w:rFonts w:ascii="Times New Roman" w:hAnsi="Times New Roman"/>
          <w:sz w:val="20"/>
          <w:szCs w:val="20"/>
          <w:lang w:eastAsia="ru-RU"/>
        </w:rPr>
        <w:t>4</w:t>
      </w:r>
      <w:r w:rsidRPr="0080527C">
        <w:rPr>
          <w:rFonts w:ascii="Times New Roman" w:hAnsi="Times New Roman"/>
          <w:sz w:val="20"/>
          <w:szCs w:val="20"/>
          <w:lang w:eastAsia="ru-RU"/>
        </w:rPr>
        <w:t>.</w:t>
      </w:r>
      <w:r w:rsidRPr="0080527C">
        <w:rPr>
          <w:rFonts w:ascii="Times New Roman" w:hAnsi="Times New Roman"/>
          <w:sz w:val="20"/>
          <w:szCs w:val="20"/>
          <w:lang w:eastAsia="ru-RU"/>
        </w:rPr>
        <w:tab/>
        <w:t>Предприятиям,</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организациям</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и населению сбрасывать</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в водоемы бытовые, производственные</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отходы и загрязнять воду и прилегающую к  водоему территорию. Выносить на берег реки растительные отходы и мусор.</w:t>
      </w:r>
    </w:p>
    <w:p w:rsidR="00921816" w:rsidRPr="0080527C" w:rsidRDefault="00921816"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w:t>
      </w:r>
      <w:r w:rsidR="00F24E81" w:rsidRPr="0080527C">
        <w:rPr>
          <w:rFonts w:ascii="Times New Roman" w:hAnsi="Times New Roman"/>
          <w:sz w:val="20"/>
          <w:szCs w:val="20"/>
          <w:lang w:eastAsia="ru-RU"/>
        </w:rPr>
        <w:t>5</w:t>
      </w:r>
      <w:r w:rsidRPr="0080527C">
        <w:rPr>
          <w:rFonts w:ascii="Times New Roman" w:hAnsi="Times New Roman"/>
          <w:sz w:val="20"/>
          <w:szCs w:val="20"/>
          <w:lang w:eastAsia="ru-RU"/>
        </w:rPr>
        <w:t>.</w:t>
      </w:r>
      <w:r w:rsidRPr="0080527C">
        <w:rPr>
          <w:rFonts w:ascii="Times New Roman" w:hAnsi="Times New Roman"/>
          <w:sz w:val="20"/>
          <w:szCs w:val="20"/>
          <w:lang w:eastAsia="ru-RU"/>
        </w:rPr>
        <w:tab/>
        <w:t>Сметать мусор на проезжую часть улиц.</w:t>
      </w:r>
    </w:p>
    <w:p w:rsidR="00921816" w:rsidRPr="0080527C" w:rsidRDefault="00921816"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w:t>
      </w:r>
      <w:r w:rsidR="00F24E81" w:rsidRPr="0080527C">
        <w:rPr>
          <w:rFonts w:ascii="Times New Roman" w:hAnsi="Times New Roman"/>
          <w:sz w:val="20"/>
          <w:szCs w:val="20"/>
          <w:lang w:eastAsia="ru-RU"/>
        </w:rPr>
        <w:t>6</w:t>
      </w:r>
      <w:r w:rsidRPr="0080527C">
        <w:rPr>
          <w:rFonts w:ascii="Times New Roman" w:hAnsi="Times New Roman"/>
          <w:sz w:val="20"/>
          <w:szCs w:val="20"/>
          <w:lang w:eastAsia="ru-RU"/>
        </w:rPr>
        <w:t>.</w:t>
      </w:r>
      <w:r w:rsidRPr="0080527C">
        <w:rPr>
          <w:rFonts w:ascii="Times New Roman" w:hAnsi="Times New Roman"/>
          <w:sz w:val="20"/>
          <w:szCs w:val="20"/>
          <w:lang w:eastAsia="ru-RU"/>
        </w:rPr>
        <w:tab/>
        <w:t>Устраивать выпуск  бытовых сточных вод из канализаций  жилых домов  открытым</w:t>
      </w:r>
      <w:r w:rsidR="00F24E81" w:rsidRPr="0080527C">
        <w:rPr>
          <w:rFonts w:ascii="Times New Roman" w:hAnsi="Times New Roman"/>
          <w:sz w:val="20"/>
          <w:szCs w:val="20"/>
          <w:lang w:eastAsia="ru-RU"/>
        </w:rPr>
        <w:t xml:space="preserve"> способом в</w:t>
      </w:r>
      <w:r w:rsidRPr="0080527C">
        <w:rPr>
          <w:rFonts w:ascii="Times New Roman" w:hAnsi="Times New Roman"/>
          <w:sz w:val="20"/>
          <w:szCs w:val="20"/>
          <w:lang w:eastAsia="ru-RU"/>
        </w:rPr>
        <w:t xml:space="preserve"> водоемы, на проезжую часть</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дорог, на рельеф</w:t>
      </w:r>
      <w:r w:rsidRPr="0080527C">
        <w:rPr>
          <w:rFonts w:ascii="Times New Roman" w:hAnsi="Times New Roman"/>
          <w:sz w:val="20"/>
          <w:szCs w:val="20"/>
          <w:lang w:eastAsia="ru-RU"/>
        </w:rPr>
        <w:tab/>
        <w:t xml:space="preserve"> местности,</w:t>
      </w:r>
      <w:r w:rsidR="00F24E81" w:rsidRPr="0080527C">
        <w:rPr>
          <w:rFonts w:ascii="Times New Roman" w:hAnsi="Times New Roman"/>
          <w:sz w:val="20"/>
          <w:szCs w:val="20"/>
          <w:lang w:eastAsia="ru-RU"/>
        </w:rPr>
        <w:t xml:space="preserve"> в</w:t>
      </w:r>
      <w:r w:rsidRPr="0080527C">
        <w:rPr>
          <w:rFonts w:ascii="Times New Roman" w:hAnsi="Times New Roman"/>
          <w:sz w:val="20"/>
          <w:szCs w:val="20"/>
          <w:lang w:eastAsia="ru-RU"/>
        </w:rPr>
        <w:t xml:space="preserve"> обочину дорог, на прочие смежные территории.</w:t>
      </w:r>
    </w:p>
    <w:p w:rsidR="00921816" w:rsidRPr="0080527C" w:rsidRDefault="00921816"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w:t>
      </w:r>
      <w:r w:rsidR="00F24E81" w:rsidRPr="0080527C">
        <w:rPr>
          <w:rFonts w:ascii="Times New Roman" w:hAnsi="Times New Roman"/>
          <w:sz w:val="20"/>
          <w:szCs w:val="20"/>
          <w:lang w:eastAsia="ru-RU"/>
        </w:rPr>
        <w:t>7</w:t>
      </w:r>
      <w:r w:rsidRPr="0080527C">
        <w:rPr>
          <w:rFonts w:ascii="Times New Roman" w:hAnsi="Times New Roman"/>
          <w:sz w:val="20"/>
          <w:szCs w:val="20"/>
          <w:lang w:eastAsia="ru-RU"/>
        </w:rPr>
        <w:t>.</w:t>
      </w:r>
      <w:r w:rsidRPr="0080527C">
        <w:rPr>
          <w:rFonts w:ascii="Times New Roman" w:hAnsi="Times New Roman"/>
          <w:sz w:val="20"/>
          <w:szCs w:val="20"/>
          <w:lang w:eastAsia="ru-RU"/>
        </w:rPr>
        <w:tab/>
        <w:t>Устраивать и использовать дренирующие выгребные и сливные</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ямы с нарушением установленных норм.</w:t>
      </w:r>
    </w:p>
    <w:p w:rsidR="00921816" w:rsidRPr="0080527C" w:rsidRDefault="00921816" w:rsidP="0036483A">
      <w:pPr>
        <w:widowControl w:val="0"/>
        <w:tabs>
          <w:tab w:val="left" w:pos="709"/>
          <w:tab w:val="left" w:pos="74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w:t>
      </w:r>
      <w:r w:rsidR="00F24E81" w:rsidRPr="0080527C">
        <w:rPr>
          <w:rFonts w:ascii="Times New Roman" w:hAnsi="Times New Roman"/>
          <w:sz w:val="20"/>
          <w:szCs w:val="20"/>
          <w:lang w:eastAsia="ru-RU"/>
        </w:rPr>
        <w:t>8</w:t>
      </w:r>
      <w:r w:rsidRPr="0080527C">
        <w:rPr>
          <w:rFonts w:ascii="Times New Roman" w:hAnsi="Times New Roman"/>
          <w:sz w:val="20"/>
          <w:szCs w:val="20"/>
          <w:lang w:eastAsia="ru-RU"/>
        </w:rPr>
        <w:t>. Юридическим и</w:t>
      </w:r>
      <w:r w:rsidR="00F24E81" w:rsidRPr="0080527C">
        <w:rPr>
          <w:rFonts w:ascii="Times New Roman" w:hAnsi="Times New Roman"/>
          <w:sz w:val="20"/>
          <w:szCs w:val="20"/>
          <w:lang w:eastAsia="ru-RU"/>
        </w:rPr>
        <w:t xml:space="preserve"> </w:t>
      </w:r>
      <w:r w:rsidRPr="0080527C">
        <w:rPr>
          <w:rFonts w:ascii="Times New Roman" w:hAnsi="Times New Roman"/>
          <w:sz w:val="20"/>
          <w:szCs w:val="20"/>
          <w:lang w:eastAsia="ru-RU"/>
        </w:rPr>
        <w:t>физическим лицам складировать строительные материалы,  органические  удобрения  (навоз),</w:t>
      </w:r>
      <w:r w:rsidRPr="0080527C">
        <w:rPr>
          <w:rFonts w:ascii="Times New Roman" w:hAnsi="Times New Roman"/>
          <w:sz w:val="20"/>
          <w:szCs w:val="20"/>
          <w:lang w:eastAsia="ru-RU"/>
        </w:rPr>
        <w:tab/>
        <w:t xml:space="preserve">  мусор</w:t>
      </w:r>
      <w:r w:rsidR="00F41027" w:rsidRPr="0080527C">
        <w:rPr>
          <w:rFonts w:ascii="Times New Roman" w:hAnsi="Times New Roman"/>
          <w:sz w:val="20"/>
          <w:szCs w:val="20"/>
          <w:lang w:eastAsia="ru-RU"/>
        </w:rPr>
        <w:t xml:space="preserve"> </w:t>
      </w:r>
      <w:r w:rsidRPr="0080527C">
        <w:rPr>
          <w:rFonts w:ascii="Times New Roman" w:hAnsi="Times New Roman"/>
          <w:sz w:val="20"/>
          <w:szCs w:val="20"/>
          <w:lang w:eastAsia="ru-RU"/>
        </w:rPr>
        <w:t>на прилегающих</w:t>
      </w:r>
      <w:r w:rsidR="00F41027" w:rsidRPr="0080527C">
        <w:rPr>
          <w:rFonts w:ascii="Times New Roman" w:hAnsi="Times New Roman"/>
          <w:sz w:val="20"/>
          <w:szCs w:val="20"/>
          <w:lang w:eastAsia="ru-RU"/>
        </w:rPr>
        <w:t xml:space="preserve"> </w:t>
      </w:r>
      <w:r w:rsidRPr="0080527C">
        <w:rPr>
          <w:rFonts w:ascii="Times New Roman" w:hAnsi="Times New Roman"/>
          <w:sz w:val="20"/>
          <w:szCs w:val="20"/>
          <w:lang w:eastAsia="ru-RU"/>
        </w:rPr>
        <w:t>к</w:t>
      </w:r>
      <w:r w:rsidR="00F41027" w:rsidRPr="0080527C">
        <w:rPr>
          <w:rFonts w:ascii="Times New Roman" w:hAnsi="Times New Roman"/>
          <w:sz w:val="20"/>
          <w:szCs w:val="20"/>
          <w:lang w:eastAsia="ru-RU"/>
        </w:rPr>
        <w:t xml:space="preserve"> с</w:t>
      </w:r>
      <w:r w:rsidRPr="0080527C">
        <w:rPr>
          <w:rFonts w:ascii="Times New Roman" w:hAnsi="Times New Roman"/>
          <w:sz w:val="20"/>
          <w:szCs w:val="20"/>
          <w:lang w:eastAsia="ru-RU"/>
        </w:rPr>
        <w:t>троениям</w:t>
      </w:r>
      <w:r w:rsidR="00F41027" w:rsidRPr="0080527C">
        <w:rPr>
          <w:rFonts w:ascii="Times New Roman" w:hAnsi="Times New Roman"/>
          <w:sz w:val="20"/>
          <w:szCs w:val="20"/>
          <w:lang w:eastAsia="ru-RU"/>
        </w:rPr>
        <w:t xml:space="preserve"> </w:t>
      </w:r>
      <w:r w:rsidRPr="0080527C">
        <w:rPr>
          <w:rFonts w:ascii="Times New Roman" w:hAnsi="Times New Roman"/>
          <w:sz w:val="20"/>
          <w:szCs w:val="20"/>
          <w:lang w:eastAsia="ru-RU"/>
        </w:rPr>
        <w:t xml:space="preserve">и домовладениям территориях без разрешения Администрации </w:t>
      </w:r>
      <w:r w:rsidR="00F41027" w:rsidRPr="0080527C">
        <w:rPr>
          <w:rFonts w:ascii="Times New Roman" w:hAnsi="Times New Roman"/>
          <w:sz w:val="20"/>
          <w:szCs w:val="20"/>
          <w:lang w:eastAsia="ru-RU"/>
        </w:rPr>
        <w:t>муниципального образования «Карсовайское»</w:t>
      </w:r>
      <w:r w:rsidRPr="0080527C">
        <w:rPr>
          <w:rFonts w:ascii="Times New Roman" w:hAnsi="Times New Roman"/>
          <w:sz w:val="20"/>
          <w:szCs w:val="20"/>
          <w:lang w:eastAsia="ru-RU"/>
        </w:rPr>
        <w:t>. Органические удобрения, сложенные в бурты, не должны содержать мусора и ТБО.</w:t>
      </w:r>
      <w:r w:rsidRPr="0080527C">
        <w:rPr>
          <w:rFonts w:ascii="Times New Roman" w:hAnsi="Times New Roman"/>
          <w:sz w:val="20"/>
          <w:szCs w:val="20"/>
          <w:lang w:eastAsia="ru-RU"/>
        </w:rPr>
        <w:tab/>
      </w:r>
      <w:r w:rsidRPr="0080527C">
        <w:rPr>
          <w:rFonts w:ascii="Times New Roman" w:hAnsi="Times New Roman"/>
          <w:sz w:val="20"/>
          <w:szCs w:val="20"/>
          <w:lang w:eastAsia="ru-RU"/>
        </w:rPr>
        <w:tab/>
      </w:r>
    </w:p>
    <w:p w:rsidR="00921816" w:rsidRPr="0080527C" w:rsidRDefault="00F41027" w:rsidP="0036483A">
      <w:pPr>
        <w:widowControl w:val="0"/>
        <w:tabs>
          <w:tab w:val="left" w:pos="70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10.2.9.</w:t>
      </w:r>
      <w:r w:rsidR="00921816" w:rsidRPr="0080527C">
        <w:rPr>
          <w:rFonts w:ascii="Times New Roman" w:hAnsi="Times New Roman"/>
          <w:sz w:val="20"/>
          <w:szCs w:val="20"/>
          <w:lang w:eastAsia="ru-RU"/>
        </w:rPr>
        <w:t xml:space="preserve"> С  целью  обеспечения  надлежащего   санитарного   состояния в населенных пунктах ЗАПРЕЩАЕТСЯ:</w:t>
      </w:r>
    </w:p>
    <w:p w:rsidR="00921816" w:rsidRPr="0080527C" w:rsidRDefault="00921816" w:rsidP="0036483A">
      <w:pPr>
        <w:widowControl w:val="0"/>
        <w:tabs>
          <w:tab w:val="left" w:pos="70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xml:space="preserve">- купать собак и других </w:t>
      </w:r>
      <w:r w:rsidR="00F41027" w:rsidRPr="0080527C">
        <w:rPr>
          <w:rFonts w:ascii="Times New Roman" w:hAnsi="Times New Roman"/>
          <w:sz w:val="20"/>
          <w:szCs w:val="20"/>
          <w:lang w:eastAsia="ru-RU"/>
        </w:rPr>
        <w:t>ж</w:t>
      </w:r>
      <w:r w:rsidRPr="0080527C">
        <w:rPr>
          <w:rFonts w:ascii="Times New Roman" w:hAnsi="Times New Roman"/>
          <w:sz w:val="20"/>
          <w:szCs w:val="20"/>
          <w:lang w:eastAsia="ru-RU"/>
        </w:rPr>
        <w:t>ивотных</w:t>
      </w:r>
      <w:r w:rsidRPr="0080527C">
        <w:rPr>
          <w:rFonts w:ascii="Times New Roman" w:hAnsi="Times New Roman"/>
          <w:sz w:val="20"/>
          <w:szCs w:val="20"/>
          <w:lang w:eastAsia="ru-RU"/>
        </w:rPr>
        <w:tab/>
        <w:t>в водоемах;</w:t>
      </w:r>
    </w:p>
    <w:p w:rsidR="00921816" w:rsidRPr="0080527C" w:rsidRDefault="00921816" w:rsidP="006F7186">
      <w:pPr>
        <w:widowControl w:val="0"/>
        <w:tabs>
          <w:tab w:val="left" w:pos="709"/>
        </w:tabs>
        <w:autoSpaceDE w:val="0"/>
        <w:autoSpaceDN w:val="0"/>
        <w:adjustRightInd w:val="0"/>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 мыть автомашины и другие транспортны</w:t>
      </w:r>
      <w:r w:rsidR="006F7186">
        <w:rPr>
          <w:rFonts w:ascii="Times New Roman" w:hAnsi="Times New Roman"/>
          <w:sz w:val="20"/>
          <w:szCs w:val="20"/>
          <w:lang w:eastAsia="ru-RU"/>
        </w:rPr>
        <w:t>е средства у открытых водоемов.</w:t>
      </w:r>
    </w:p>
    <w:p w:rsidR="00921816" w:rsidRPr="0080527C" w:rsidRDefault="00921816" w:rsidP="00F41027">
      <w:pPr>
        <w:pStyle w:val="ListParagraph1"/>
        <w:spacing w:after="0" w:line="240" w:lineRule="auto"/>
        <w:ind w:left="0" w:firstLine="709"/>
        <w:rPr>
          <w:rFonts w:ascii="Times New Roman" w:hAnsi="Times New Roman"/>
          <w:sz w:val="20"/>
          <w:szCs w:val="20"/>
          <w:lang w:eastAsia="ru-RU"/>
        </w:rPr>
      </w:pPr>
      <w:r w:rsidRPr="0080527C">
        <w:rPr>
          <w:rFonts w:ascii="Times New Roman" w:hAnsi="Times New Roman"/>
          <w:sz w:val="20"/>
          <w:szCs w:val="20"/>
          <w:lang w:eastAsia="ru-RU"/>
        </w:rPr>
        <w:t>10.3.Уборка территории в весенне-летний период</w:t>
      </w:r>
    </w:p>
    <w:p w:rsidR="00921816" w:rsidRPr="0080527C" w:rsidRDefault="00921816" w:rsidP="0036483A">
      <w:pPr>
        <w:spacing w:after="0" w:line="240" w:lineRule="auto"/>
        <w:ind w:firstLine="708"/>
        <w:jc w:val="both"/>
        <w:rPr>
          <w:rFonts w:ascii="Times New Roman" w:hAnsi="Times New Roman"/>
          <w:sz w:val="20"/>
          <w:szCs w:val="20"/>
          <w:lang w:eastAsia="ru-RU"/>
        </w:rPr>
      </w:pPr>
      <w:r w:rsidRPr="0080527C">
        <w:rPr>
          <w:rFonts w:ascii="Times New Roman" w:hAnsi="Times New Roman"/>
          <w:sz w:val="20"/>
          <w:szCs w:val="20"/>
          <w:lang w:eastAsia="ru-RU"/>
        </w:rPr>
        <w:t>10.3.1. Весенне-летняя уборка производится с 15 апреля по 15 октября и предусматривает сбор мусора,   ликвидацию несанкционированных свалок, очагов мусора.</w:t>
      </w:r>
    </w:p>
    <w:p w:rsidR="00921816" w:rsidRPr="0080527C" w:rsidRDefault="00921816" w:rsidP="0036483A">
      <w:pPr>
        <w:spacing w:after="0" w:line="240" w:lineRule="auto"/>
        <w:ind w:firstLine="708"/>
        <w:jc w:val="both"/>
        <w:rPr>
          <w:rFonts w:ascii="Times New Roman" w:hAnsi="Times New Roman"/>
          <w:sz w:val="20"/>
          <w:szCs w:val="20"/>
          <w:lang w:eastAsia="ru-RU"/>
        </w:rPr>
      </w:pPr>
      <w:r w:rsidRPr="0080527C">
        <w:rPr>
          <w:rFonts w:ascii="Times New Roman" w:hAnsi="Times New Roman"/>
          <w:sz w:val="20"/>
          <w:szCs w:val="20"/>
          <w:lang w:eastAsia="ru-RU"/>
        </w:rPr>
        <w:t>В зависимости  от климатических условий постановлением администрации  муниципального образования</w:t>
      </w:r>
      <w:r w:rsidR="00F41027" w:rsidRPr="0080527C">
        <w:rPr>
          <w:rFonts w:ascii="Times New Roman" w:hAnsi="Times New Roman"/>
          <w:sz w:val="20"/>
          <w:szCs w:val="20"/>
          <w:lang w:eastAsia="ru-RU"/>
        </w:rPr>
        <w:t xml:space="preserve"> «Карсовайское»</w:t>
      </w:r>
      <w:r w:rsidRPr="0080527C">
        <w:rPr>
          <w:rFonts w:ascii="Times New Roman" w:hAnsi="Times New Roman"/>
          <w:sz w:val="20"/>
          <w:szCs w:val="20"/>
          <w:lang w:eastAsia="ru-RU"/>
        </w:rPr>
        <w:t xml:space="preserve"> период весенне-летней уборки может быть изменен.</w:t>
      </w:r>
    </w:p>
    <w:p w:rsidR="00921816" w:rsidRPr="0080527C" w:rsidRDefault="00921816" w:rsidP="0036483A">
      <w:pPr>
        <w:spacing w:after="0" w:line="240" w:lineRule="auto"/>
        <w:ind w:firstLine="708"/>
        <w:jc w:val="both"/>
        <w:rPr>
          <w:rFonts w:ascii="Times New Roman" w:hAnsi="Times New Roman"/>
          <w:sz w:val="20"/>
          <w:szCs w:val="20"/>
          <w:lang w:eastAsia="ru-RU"/>
        </w:rPr>
      </w:pPr>
      <w:r w:rsidRPr="0080527C">
        <w:rPr>
          <w:rFonts w:ascii="Times New Roman" w:hAnsi="Times New Roman"/>
          <w:sz w:val="20"/>
          <w:szCs w:val="20"/>
          <w:lang w:eastAsia="ru-RU"/>
        </w:rPr>
        <w:t>10.3.2. Сбор отходов, мусора любого вида на прилегающей к домовладениям и организациям территории производит собственник</w:t>
      </w:r>
      <w:r w:rsidR="00F41027" w:rsidRPr="0080527C">
        <w:rPr>
          <w:rFonts w:ascii="Times New Roman" w:hAnsi="Times New Roman"/>
          <w:sz w:val="20"/>
          <w:szCs w:val="20"/>
          <w:lang w:eastAsia="ru-RU"/>
        </w:rPr>
        <w:t xml:space="preserve"> </w:t>
      </w:r>
      <w:r w:rsidRPr="0080527C">
        <w:rPr>
          <w:rFonts w:ascii="Times New Roman" w:hAnsi="Times New Roman"/>
          <w:sz w:val="20"/>
          <w:szCs w:val="20"/>
          <w:lang w:eastAsia="ru-RU"/>
        </w:rPr>
        <w:t>земельного участка в пределах границ, определенных в п.</w:t>
      </w:r>
      <w:r w:rsidR="00F41027" w:rsidRPr="0080527C">
        <w:rPr>
          <w:rFonts w:ascii="Times New Roman" w:hAnsi="Times New Roman"/>
          <w:sz w:val="20"/>
          <w:szCs w:val="20"/>
          <w:lang w:eastAsia="ru-RU"/>
        </w:rPr>
        <w:t xml:space="preserve"> 10.1.1 настоящих П</w:t>
      </w:r>
      <w:r w:rsidRPr="0080527C">
        <w:rPr>
          <w:rFonts w:ascii="Times New Roman" w:hAnsi="Times New Roman"/>
          <w:sz w:val="20"/>
          <w:szCs w:val="20"/>
          <w:lang w:eastAsia="ru-RU"/>
        </w:rPr>
        <w:t>равил.</w:t>
      </w:r>
    </w:p>
    <w:p w:rsidR="00921816" w:rsidRPr="0080527C" w:rsidRDefault="00921816" w:rsidP="0036483A">
      <w:pPr>
        <w:spacing w:after="0" w:line="240" w:lineRule="auto"/>
        <w:ind w:firstLine="708"/>
        <w:jc w:val="both"/>
        <w:rPr>
          <w:rFonts w:ascii="Times New Roman" w:hAnsi="Times New Roman"/>
          <w:sz w:val="20"/>
          <w:szCs w:val="20"/>
          <w:lang w:eastAsia="ru-RU"/>
        </w:rPr>
      </w:pPr>
      <w:r w:rsidRPr="0080527C">
        <w:rPr>
          <w:rFonts w:ascii="Times New Roman" w:hAnsi="Times New Roman"/>
          <w:sz w:val="20"/>
          <w:szCs w:val="20"/>
          <w:lang w:eastAsia="ru-RU"/>
        </w:rPr>
        <w:t>10.3.3. Организациями и домовладельцами на своих земельных участках и прилегающих территориях проводится систематическая борьба с сорной растительностью, в том числе растениями, вызывающими аллергическую реакцию у населения (борщевиком Сосновского). Недопустимо произрастание на территории домовладений, придомовых и производственных земельных участках наркосодержащих растений.</w:t>
      </w:r>
    </w:p>
    <w:p w:rsidR="00921816" w:rsidRPr="0080527C" w:rsidRDefault="00921816" w:rsidP="0036483A">
      <w:pPr>
        <w:spacing w:after="0" w:line="240" w:lineRule="auto"/>
        <w:ind w:firstLine="708"/>
        <w:jc w:val="both"/>
        <w:rPr>
          <w:rFonts w:ascii="Times New Roman" w:hAnsi="Times New Roman"/>
          <w:sz w:val="20"/>
          <w:szCs w:val="20"/>
          <w:lang w:eastAsia="ru-RU"/>
        </w:rPr>
      </w:pPr>
      <w:r w:rsidRPr="0080527C">
        <w:rPr>
          <w:rFonts w:ascii="Times New Roman" w:hAnsi="Times New Roman"/>
          <w:sz w:val="20"/>
          <w:szCs w:val="20"/>
          <w:lang w:eastAsia="ru-RU"/>
        </w:rPr>
        <w:lastRenderedPageBreak/>
        <w:t>10.3.4. В соответствии с постановлением администрации муниципального образования</w:t>
      </w:r>
      <w:r w:rsidR="00F41027" w:rsidRPr="0080527C">
        <w:rPr>
          <w:rFonts w:ascii="Times New Roman" w:hAnsi="Times New Roman"/>
          <w:sz w:val="20"/>
          <w:szCs w:val="20"/>
          <w:lang w:eastAsia="ru-RU"/>
        </w:rPr>
        <w:t xml:space="preserve"> «Карсовайское» </w:t>
      </w:r>
      <w:r w:rsidRPr="0080527C">
        <w:rPr>
          <w:rFonts w:ascii="Times New Roman" w:hAnsi="Times New Roman"/>
          <w:sz w:val="20"/>
          <w:szCs w:val="20"/>
          <w:lang w:eastAsia="ru-RU"/>
        </w:rPr>
        <w:t>в данный период производятся санитарно-экологические субботники, месячники по очистке территорий с привлечением населения и работников организаций.</w:t>
      </w:r>
    </w:p>
    <w:p w:rsidR="00921816" w:rsidRPr="0080527C" w:rsidRDefault="00921816" w:rsidP="00F41027">
      <w:pPr>
        <w:shd w:val="clear" w:color="auto" w:fill="FFFFFF"/>
        <w:spacing w:after="0" w:line="240" w:lineRule="auto"/>
        <w:ind w:firstLine="709"/>
        <w:rPr>
          <w:rFonts w:ascii="Times New Roman" w:hAnsi="Times New Roman"/>
          <w:sz w:val="20"/>
          <w:szCs w:val="20"/>
          <w:lang w:eastAsia="ru-RU"/>
        </w:rPr>
      </w:pPr>
      <w:r w:rsidRPr="0080527C">
        <w:rPr>
          <w:rFonts w:ascii="Times New Roman" w:hAnsi="Times New Roman"/>
          <w:sz w:val="20"/>
          <w:szCs w:val="20"/>
          <w:lang w:eastAsia="ru-RU"/>
        </w:rPr>
        <w:t>10.4. Уборка территории в осенне-зимний период</w:t>
      </w:r>
    </w:p>
    <w:p w:rsidR="00921816" w:rsidRPr="0080527C" w:rsidRDefault="00921816" w:rsidP="0036483A">
      <w:pPr>
        <w:shd w:val="clear" w:color="auto" w:fill="FFFFFF"/>
        <w:spacing w:after="0" w:line="240" w:lineRule="auto"/>
        <w:jc w:val="both"/>
        <w:rPr>
          <w:rFonts w:ascii="Times New Roman" w:hAnsi="Times New Roman"/>
          <w:sz w:val="20"/>
          <w:szCs w:val="20"/>
          <w:lang w:eastAsia="ru-RU"/>
        </w:rPr>
      </w:pPr>
      <w:r w:rsidRPr="0080527C">
        <w:rPr>
          <w:rFonts w:ascii="Times New Roman" w:hAnsi="Times New Roman"/>
          <w:sz w:val="20"/>
          <w:szCs w:val="20"/>
          <w:lang w:eastAsia="ru-RU"/>
        </w:rPr>
        <w:tab/>
        <w:t>10.4.1. Уборка территории поселения в осенне-зимний период проводится с 15 октября по 15 апреля и предусматривает уборку и вывоз м</w:t>
      </w:r>
      <w:r w:rsidR="00F41027" w:rsidRPr="0080527C">
        <w:rPr>
          <w:rFonts w:ascii="Times New Roman" w:hAnsi="Times New Roman"/>
          <w:sz w:val="20"/>
          <w:szCs w:val="20"/>
          <w:lang w:eastAsia="ru-RU"/>
        </w:rPr>
        <w:t>усора,  расчистку  снега и льда.</w:t>
      </w:r>
    </w:p>
    <w:p w:rsidR="00921816" w:rsidRPr="0080527C" w:rsidRDefault="00921816" w:rsidP="0036483A">
      <w:pPr>
        <w:spacing w:after="0" w:line="240" w:lineRule="auto"/>
        <w:ind w:firstLine="708"/>
        <w:jc w:val="both"/>
        <w:rPr>
          <w:rFonts w:ascii="Times New Roman" w:hAnsi="Times New Roman"/>
          <w:sz w:val="20"/>
          <w:szCs w:val="20"/>
          <w:lang w:eastAsia="ru-RU"/>
        </w:rPr>
      </w:pPr>
      <w:r w:rsidRPr="0080527C">
        <w:rPr>
          <w:rFonts w:ascii="Times New Roman" w:hAnsi="Times New Roman"/>
          <w:sz w:val="20"/>
          <w:szCs w:val="20"/>
          <w:lang w:eastAsia="ru-RU"/>
        </w:rPr>
        <w:t>В зависимости  от климатических условий постановлением администрации  муниципального образования</w:t>
      </w:r>
      <w:r w:rsidR="00F41027" w:rsidRPr="0080527C">
        <w:rPr>
          <w:rFonts w:ascii="Times New Roman" w:hAnsi="Times New Roman"/>
          <w:sz w:val="20"/>
          <w:szCs w:val="20"/>
          <w:lang w:eastAsia="ru-RU"/>
        </w:rPr>
        <w:t xml:space="preserve"> «Карсовайское»</w:t>
      </w:r>
      <w:r w:rsidRPr="0080527C">
        <w:rPr>
          <w:rFonts w:ascii="Times New Roman" w:hAnsi="Times New Roman"/>
          <w:sz w:val="20"/>
          <w:szCs w:val="20"/>
          <w:lang w:eastAsia="ru-RU"/>
        </w:rPr>
        <w:t xml:space="preserve">  период осенне-зимний период уборки может быть изменен.</w:t>
      </w:r>
    </w:p>
    <w:p w:rsidR="00921816" w:rsidRPr="0080527C" w:rsidRDefault="00921816" w:rsidP="0036483A">
      <w:pPr>
        <w:shd w:val="clear" w:color="auto" w:fill="FFFFFF"/>
        <w:spacing w:after="0" w:line="240" w:lineRule="auto"/>
        <w:ind w:firstLine="720"/>
        <w:jc w:val="both"/>
        <w:rPr>
          <w:rFonts w:ascii="Times New Roman" w:hAnsi="Times New Roman"/>
          <w:sz w:val="20"/>
          <w:szCs w:val="20"/>
          <w:lang w:eastAsia="ru-RU"/>
        </w:rPr>
      </w:pPr>
      <w:r w:rsidRPr="0080527C">
        <w:rPr>
          <w:rFonts w:ascii="Times New Roman" w:hAnsi="Times New Roman"/>
          <w:sz w:val="20"/>
          <w:szCs w:val="20"/>
          <w:lang w:eastAsia="ru-RU"/>
        </w:rPr>
        <w:t>10.4.2 Уборка  снега начинается юридическими и физическими  лицами на закрепленных  территориях  незамедл</w:t>
      </w:r>
      <w:r w:rsidR="00F41027" w:rsidRPr="0080527C">
        <w:rPr>
          <w:rFonts w:ascii="Times New Roman" w:hAnsi="Times New Roman"/>
          <w:sz w:val="20"/>
          <w:szCs w:val="20"/>
          <w:lang w:eastAsia="ru-RU"/>
        </w:rPr>
        <w:t>итель</w:t>
      </w:r>
      <w:r w:rsidRPr="0080527C">
        <w:rPr>
          <w:rFonts w:ascii="Times New Roman" w:hAnsi="Times New Roman"/>
          <w:sz w:val="20"/>
          <w:szCs w:val="20"/>
          <w:lang w:eastAsia="ru-RU"/>
        </w:rPr>
        <w:t>но с началом снегопада.</w:t>
      </w:r>
    </w:p>
    <w:p w:rsidR="00921816" w:rsidRPr="0080527C" w:rsidRDefault="00921816" w:rsidP="0036483A">
      <w:pPr>
        <w:shd w:val="clear" w:color="auto" w:fill="FFFFFF"/>
        <w:spacing w:after="0" w:line="240" w:lineRule="auto"/>
        <w:ind w:firstLine="708"/>
        <w:jc w:val="both"/>
        <w:rPr>
          <w:rFonts w:ascii="Times New Roman" w:hAnsi="Times New Roman"/>
          <w:sz w:val="20"/>
          <w:szCs w:val="20"/>
          <w:lang w:eastAsia="ru-RU"/>
        </w:rPr>
      </w:pPr>
      <w:r w:rsidRPr="0080527C">
        <w:rPr>
          <w:rFonts w:ascii="Times New Roman" w:hAnsi="Times New Roman"/>
          <w:sz w:val="20"/>
          <w:szCs w:val="20"/>
          <w:lang w:eastAsia="ru-RU"/>
        </w:rPr>
        <w:t xml:space="preserve">10.4.3. Укладка </w:t>
      </w:r>
      <w:r w:rsidRPr="0080527C">
        <w:rPr>
          <w:rFonts w:ascii="Times New Roman" w:hAnsi="Times New Roman"/>
          <w:bCs/>
          <w:sz w:val="20"/>
          <w:szCs w:val="20"/>
          <w:lang w:eastAsia="ru-RU"/>
        </w:rPr>
        <w:t xml:space="preserve">свежевыпавшего </w:t>
      </w:r>
      <w:r w:rsidRPr="0080527C">
        <w:rPr>
          <w:rFonts w:ascii="Times New Roman" w:hAnsi="Times New Roman"/>
          <w:sz w:val="20"/>
          <w:szCs w:val="20"/>
          <w:lang w:eastAsia="ru-RU"/>
        </w:rPr>
        <w:t>снега в валы и кучи разрешается на всех улицах.</w:t>
      </w:r>
    </w:p>
    <w:p w:rsidR="00F41027" w:rsidRDefault="00921816" w:rsidP="006F7186">
      <w:pPr>
        <w:shd w:val="clear" w:color="auto" w:fill="FFFFFF"/>
        <w:tabs>
          <w:tab w:val="left" w:pos="709"/>
          <w:tab w:val="left" w:pos="1159"/>
        </w:tabs>
        <w:spacing w:after="0" w:line="240" w:lineRule="auto"/>
        <w:jc w:val="both"/>
        <w:rPr>
          <w:rFonts w:ascii="Times New Roman" w:hAnsi="Times New Roman"/>
          <w:color w:val="003300"/>
          <w:sz w:val="20"/>
          <w:szCs w:val="20"/>
          <w:lang w:eastAsia="ru-RU"/>
        </w:rPr>
      </w:pPr>
      <w:r w:rsidRPr="0080527C">
        <w:rPr>
          <w:rFonts w:ascii="Times New Roman" w:hAnsi="Times New Roman"/>
          <w:sz w:val="20"/>
          <w:szCs w:val="20"/>
          <w:lang w:eastAsia="ru-RU"/>
        </w:rPr>
        <w:tab/>
        <w:t>10.4.</w:t>
      </w:r>
      <w:r w:rsidR="00F41027" w:rsidRPr="0080527C">
        <w:rPr>
          <w:rFonts w:ascii="Times New Roman" w:hAnsi="Times New Roman"/>
          <w:sz w:val="20"/>
          <w:szCs w:val="20"/>
          <w:lang w:eastAsia="ru-RU"/>
        </w:rPr>
        <w:t>4</w:t>
      </w:r>
      <w:r w:rsidRPr="0080527C">
        <w:rPr>
          <w:rFonts w:ascii="Times New Roman" w:hAnsi="Times New Roman"/>
          <w:sz w:val="20"/>
          <w:szCs w:val="20"/>
          <w:lang w:eastAsia="ru-RU"/>
        </w:rPr>
        <w:t>. Очистка от снега крыш и удаление сосулек возлагаются на владельцев зданий и сооружений и должна производиться с обеспечением мер безопасности:  ограждение тротуаров, оснащение страховочным оборудованием лиц, работающих на высоте.</w:t>
      </w:r>
      <w:r w:rsidR="00F41027" w:rsidRPr="0080527C">
        <w:rPr>
          <w:rFonts w:ascii="Times New Roman" w:hAnsi="Times New Roman"/>
          <w:sz w:val="20"/>
          <w:szCs w:val="20"/>
          <w:lang w:eastAsia="ru-RU"/>
        </w:rPr>
        <w:t xml:space="preserve"> </w:t>
      </w:r>
      <w:r w:rsidRPr="0080527C">
        <w:rPr>
          <w:rFonts w:ascii="Times New Roman" w:hAnsi="Times New Roman"/>
          <w:sz w:val="20"/>
          <w:szCs w:val="20"/>
          <w:lang w:eastAsia="ru-RU"/>
        </w:rPr>
        <w:t>Снег, сброшенный с крыш, должен немедленно вывозиться или укладываться в бурты на свободные места</w:t>
      </w:r>
      <w:r w:rsidR="006F7186">
        <w:rPr>
          <w:rFonts w:ascii="Times New Roman" w:hAnsi="Times New Roman"/>
          <w:color w:val="003300"/>
          <w:sz w:val="20"/>
          <w:szCs w:val="20"/>
          <w:lang w:eastAsia="ru-RU"/>
        </w:rPr>
        <w:t>.</w:t>
      </w:r>
    </w:p>
    <w:p w:rsidR="00193561" w:rsidRPr="006F7186" w:rsidRDefault="00193561" w:rsidP="006F7186">
      <w:pPr>
        <w:shd w:val="clear" w:color="auto" w:fill="FFFFFF"/>
        <w:tabs>
          <w:tab w:val="left" w:pos="709"/>
          <w:tab w:val="left" w:pos="1159"/>
        </w:tabs>
        <w:spacing w:after="0" w:line="240" w:lineRule="auto"/>
        <w:jc w:val="both"/>
        <w:rPr>
          <w:rFonts w:ascii="Times New Roman" w:hAnsi="Times New Roman"/>
          <w:color w:val="003300"/>
          <w:sz w:val="20"/>
          <w:szCs w:val="20"/>
          <w:lang w:eastAsia="ru-RU"/>
        </w:rPr>
      </w:pPr>
    </w:p>
    <w:p w:rsidR="00921816" w:rsidRPr="0080527C" w:rsidRDefault="00921816" w:rsidP="0036483A">
      <w:pPr>
        <w:pStyle w:val="Default"/>
        <w:jc w:val="center"/>
        <w:rPr>
          <w:color w:val="auto"/>
          <w:sz w:val="20"/>
          <w:szCs w:val="20"/>
        </w:rPr>
      </w:pPr>
      <w:r w:rsidRPr="0080527C">
        <w:rPr>
          <w:b/>
          <w:bCs/>
          <w:color w:val="auto"/>
          <w:sz w:val="20"/>
          <w:szCs w:val="20"/>
        </w:rPr>
        <w:t>11. ТРЕБОВАНИЯ ПО БЛАГОУСТРОЙСТВУ ПРИ ПРОВЕДЕНИИ ЗЕМЛЯНЫХ РАБОТ.</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w:t>
      </w:r>
      <w:r w:rsidR="00F41027" w:rsidRPr="0080527C">
        <w:rPr>
          <w:color w:val="auto"/>
          <w:sz w:val="20"/>
          <w:szCs w:val="20"/>
        </w:rPr>
        <w:t>1. На территории муниципального образования</w:t>
      </w:r>
      <w:r w:rsidRPr="0080527C">
        <w:rPr>
          <w:color w:val="auto"/>
          <w:sz w:val="20"/>
          <w:szCs w:val="20"/>
        </w:rPr>
        <w:t xml:space="preserve"> «Карсовайское» земляные работы (за исключением работ, проводимых в соответствии с требованиями Градостроительного кодекса РФ) производятся при условии получения разрешения на осуществление земляных работ.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 xml:space="preserve">11.2. При аварийных работах юридическим и физическим лицам разрешается приступать к проведению земляных работ после извещения муниципального образования «Карсовайское», землепользователя и вызова на место аварии представителей организаций, эксплуатирующих прилегающие инженерные сооружения, сети, с последующим оформлением разрешения работ в течение трех рабочих дней с момента начала аварийных работ.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 xml:space="preserve">11.3. Оформление и закрытие разрешений на осуществление земляных работ на территории муниципального образования «Карсовайское» осуществляется в соответствии с Порядком оформления разрешения на осуществление земляных работ на территории муниципального образования «Карсовайское». </w:t>
      </w:r>
    </w:p>
    <w:p w:rsidR="00921816" w:rsidRPr="0080527C" w:rsidRDefault="00921816" w:rsidP="00F41027">
      <w:pPr>
        <w:pStyle w:val="Default"/>
        <w:ind w:firstLine="709"/>
        <w:jc w:val="both"/>
        <w:rPr>
          <w:color w:val="auto"/>
          <w:sz w:val="20"/>
          <w:szCs w:val="20"/>
        </w:rPr>
      </w:pPr>
      <w:r w:rsidRPr="0080527C">
        <w:rPr>
          <w:color w:val="auto"/>
          <w:sz w:val="20"/>
          <w:szCs w:val="20"/>
        </w:rPr>
        <w:t xml:space="preserve">11.4. Юридические лица независимо от их организационно-правовых форм, физические лица, получившие разрешения (далее – Заказчики) обязаны: </w:t>
      </w:r>
    </w:p>
    <w:p w:rsidR="00921816" w:rsidRPr="0080527C" w:rsidRDefault="00921816" w:rsidP="00F41027">
      <w:pPr>
        <w:pStyle w:val="Default"/>
        <w:spacing w:after="28"/>
        <w:ind w:firstLine="709"/>
        <w:jc w:val="both"/>
        <w:rPr>
          <w:color w:val="auto"/>
          <w:sz w:val="20"/>
          <w:szCs w:val="20"/>
        </w:rPr>
      </w:pPr>
      <w:r w:rsidRPr="0080527C">
        <w:rPr>
          <w:color w:val="auto"/>
          <w:sz w:val="20"/>
          <w:szCs w:val="20"/>
        </w:rPr>
        <w:t xml:space="preserve">11.4.1. установить дорожные знаки в соответствии с согласованной с органами ГИБДД схемой; </w:t>
      </w:r>
    </w:p>
    <w:p w:rsidR="00921816" w:rsidRPr="0080527C" w:rsidRDefault="00921816" w:rsidP="00F41027">
      <w:pPr>
        <w:pStyle w:val="Default"/>
        <w:spacing w:after="28"/>
        <w:ind w:firstLine="709"/>
        <w:jc w:val="both"/>
        <w:rPr>
          <w:color w:val="auto"/>
          <w:sz w:val="20"/>
          <w:szCs w:val="20"/>
        </w:rPr>
      </w:pPr>
      <w:r w:rsidRPr="0080527C">
        <w:rPr>
          <w:color w:val="auto"/>
          <w:sz w:val="20"/>
          <w:szCs w:val="20"/>
        </w:rPr>
        <w:t xml:space="preserve">11.4.2. обеспечить ограждение места производства работ защитными ограждениями с учетом требований раздела 6 СниП 12-03-2001, утвержденного постановлением Госстроя РФ от 23.07.2001 N 80. В темное время суток ограждение обозначается красными сигнальными фонарями. Ограждение выполняется сплошным, устойчивым и надежным, предотвращающим попадание посторонних лиц на место проведения земляных работ. При проведении земляных работ по прокладке или ремонту кабельных линий 0,4, 6, 10 кВ в траншеях, глубиной не более 0,8 м, допускается использование переносных сетчатых ограждений, высотой не менее 1,2 м, а также обозначение места производства работ в темное время суток светоотражающими элементами; </w:t>
      </w:r>
    </w:p>
    <w:p w:rsidR="00921816" w:rsidRPr="0080527C" w:rsidRDefault="00921816" w:rsidP="00F41027">
      <w:pPr>
        <w:pStyle w:val="Default"/>
        <w:spacing w:after="28"/>
        <w:ind w:firstLine="709"/>
        <w:jc w:val="both"/>
        <w:rPr>
          <w:color w:val="auto"/>
          <w:sz w:val="20"/>
          <w:szCs w:val="20"/>
        </w:rPr>
      </w:pPr>
      <w:r w:rsidRPr="0080527C">
        <w:rPr>
          <w:color w:val="auto"/>
          <w:sz w:val="20"/>
          <w:szCs w:val="20"/>
        </w:rPr>
        <w:t xml:space="preserve">11.4.3. оборудовать светильниками места производства земляных работ в зоне движения пешеходов при отсутствии наружного освещения; </w:t>
      </w:r>
    </w:p>
    <w:p w:rsidR="00921816" w:rsidRPr="0080527C" w:rsidRDefault="00921816" w:rsidP="00F41027">
      <w:pPr>
        <w:pStyle w:val="Default"/>
        <w:ind w:firstLine="709"/>
        <w:jc w:val="both"/>
        <w:rPr>
          <w:color w:val="auto"/>
          <w:sz w:val="20"/>
          <w:szCs w:val="20"/>
        </w:rPr>
      </w:pPr>
      <w:r w:rsidRPr="0080527C">
        <w:rPr>
          <w:color w:val="auto"/>
          <w:sz w:val="20"/>
          <w:szCs w:val="20"/>
        </w:rPr>
        <w:t xml:space="preserve">11.4.4. устроить переходные мостки через траншеи по направлениям массовых пешеходных потоков на расстоянии не более 200 метров друг от друга;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w:t>
      </w:r>
      <w:r w:rsidR="00F41027" w:rsidRPr="0080527C">
        <w:rPr>
          <w:color w:val="auto"/>
          <w:sz w:val="20"/>
          <w:szCs w:val="20"/>
        </w:rPr>
        <w:t>5</w:t>
      </w:r>
      <w:r w:rsidRPr="0080527C">
        <w:rPr>
          <w:color w:val="auto"/>
          <w:sz w:val="20"/>
          <w:szCs w:val="20"/>
        </w:rPr>
        <w:t xml:space="preserve">. вызвать на место производства земляных работ представителей эксплуатационных служб, которые обязаны уточнить на месте положение своих коммуникаций и зафиксировать в письменной форме особенности производства работ. Особенности производства работ подлежат соблюдению организацией, производящей земляные работы. В случае неявки представителя или его отказа указать точное расположение коммуникаций составляется акт о неявке представителя или акт об отказе об уточнении положения коммуникаций. В случае неявки представителя и (или) отказа указать точное месторасположение коммуникаций Заказчик руководствуется положением коммуникаций, указанных на топооснове.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w:t>
      </w:r>
      <w:r w:rsidR="00F41027" w:rsidRPr="0080527C">
        <w:rPr>
          <w:color w:val="auto"/>
          <w:sz w:val="20"/>
          <w:szCs w:val="20"/>
        </w:rPr>
        <w:t>6</w:t>
      </w:r>
      <w:r w:rsidRPr="0080527C">
        <w:rPr>
          <w:color w:val="auto"/>
          <w:sz w:val="20"/>
          <w:szCs w:val="20"/>
        </w:rPr>
        <w:t xml:space="preserve">. исключить повреждения смежных или пересекаемых коммуникаций, сетей, сооружений;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w:t>
      </w:r>
      <w:r w:rsidR="00F41027" w:rsidRPr="0080527C">
        <w:rPr>
          <w:color w:val="auto"/>
          <w:sz w:val="20"/>
          <w:szCs w:val="20"/>
        </w:rPr>
        <w:t>7</w:t>
      </w:r>
      <w:r w:rsidRPr="0080527C">
        <w:rPr>
          <w:color w:val="auto"/>
          <w:sz w:val="20"/>
          <w:szCs w:val="20"/>
        </w:rPr>
        <w:t xml:space="preserve">. проводить поэтапно работы по укладке инженерных сетей, коммуникаций на благоустроенных территориях, работы на последующих участках должны начинать только после завершения всех работ на предыдущем участке, включая восстановительные работы и уборку территории;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w:t>
      </w:r>
      <w:r w:rsidR="00F41027" w:rsidRPr="0080527C">
        <w:rPr>
          <w:color w:val="auto"/>
          <w:sz w:val="20"/>
          <w:szCs w:val="20"/>
        </w:rPr>
        <w:t>8</w:t>
      </w:r>
      <w:r w:rsidRPr="0080527C">
        <w:rPr>
          <w:color w:val="auto"/>
          <w:sz w:val="20"/>
          <w:szCs w:val="20"/>
        </w:rPr>
        <w:t xml:space="preserve">. вывозить извлеченный грунт, асфальт, щебень в день производства работ, при выполнении земляных работ на автомобильных дорогах общего пользования местного значения, магистральных улицах, площадях, набережных, застроенных территориях города, кроме работ, производимых на участках без твердого покрытия, исключающих образование завалов, заваливание грунтом пешеходных проходов и проезжей части с твердым покрытием, детских игровых и спортивных площадок и обеспечивающих свободные и безопасные подходы и подъезды к жилым домам и другим объектам.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w:t>
      </w:r>
      <w:r w:rsidR="00F41027" w:rsidRPr="0080527C">
        <w:rPr>
          <w:color w:val="auto"/>
          <w:sz w:val="20"/>
          <w:szCs w:val="20"/>
        </w:rPr>
        <w:t>9</w:t>
      </w:r>
      <w:r w:rsidRPr="0080527C">
        <w:rPr>
          <w:color w:val="auto"/>
          <w:sz w:val="20"/>
          <w:szCs w:val="20"/>
        </w:rPr>
        <w:t xml:space="preserve">. разобрать бордюр (при наличии), складировать его на месте производства работ и сохранить для дальнейшей установки;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11.4.1</w:t>
      </w:r>
      <w:r w:rsidR="00F41027" w:rsidRPr="0080527C">
        <w:rPr>
          <w:color w:val="auto"/>
          <w:sz w:val="20"/>
          <w:szCs w:val="20"/>
        </w:rPr>
        <w:t>0</w:t>
      </w:r>
      <w:r w:rsidRPr="0080527C">
        <w:rPr>
          <w:color w:val="auto"/>
          <w:sz w:val="20"/>
          <w:szCs w:val="20"/>
        </w:rPr>
        <w:t xml:space="preserve">. предусмотреть сооружения переходных коллекторов, при прокладке подземных коммуникаций в стесненных условиях. Проектирование коллекторов осуществлять с учетом перспективы развития сетей; </w:t>
      </w:r>
    </w:p>
    <w:p w:rsidR="00921816" w:rsidRPr="0080527C" w:rsidRDefault="00F41027" w:rsidP="00F41027">
      <w:pPr>
        <w:pStyle w:val="Default"/>
        <w:spacing w:after="27"/>
        <w:ind w:firstLine="709"/>
        <w:jc w:val="both"/>
        <w:rPr>
          <w:color w:val="auto"/>
          <w:sz w:val="20"/>
          <w:szCs w:val="20"/>
        </w:rPr>
      </w:pPr>
      <w:r w:rsidRPr="0080527C">
        <w:rPr>
          <w:color w:val="auto"/>
          <w:sz w:val="20"/>
          <w:szCs w:val="20"/>
        </w:rPr>
        <w:lastRenderedPageBreak/>
        <w:t>11.4.11</w:t>
      </w:r>
      <w:r w:rsidR="00921816" w:rsidRPr="0080527C">
        <w:rPr>
          <w:color w:val="auto"/>
          <w:sz w:val="20"/>
          <w:szCs w:val="20"/>
        </w:rPr>
        <w:t xml:space="preserve">. восстановить проезжую часть автодороги (тротуара) на полную ширину, независимо от ширины траншеи, при прокладке и (или) ремонте подземных коммуникаций под проезжей частью улиц, проездами, а также под тротуарами;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11.4.1</w:t>
      </w:r>
      <w:r w:rsidR="00F41027" w:rsidRPr="0080527C">
        <w:rPr>
          <w:color w:val="auto"/>
          <w:sz w:val="20"/>
          <w:szCs w:val="20"/>
        </w:rPr>
        <w:t>2</w:t>
      </w:r>
      <w:r w:rsidRPr="0080527C">
        <w:rPr>
          <w:color w:val="auto"/>
          <w:sz w:val="20"/>
          <w:szCs w:val="20"/>
        </w:rPr>
        <w:t xml:space="preserve">. предъявить разрешение, по первому требованию контролирующих органов, на месте производства земляных работ;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11.4.1</w:t>
      </w:r>
      <w:r w:rsidR="00F41027" w:rsidRPr="0080527C">
        <w:rPr>
          <w:color w:val="auto"/>
          <w:sz w:val="20"/>
          <w:szCs w:val="20"/>
        </w:rPr>
        <w:t>3</w:t>
      </w:r>
      <w:r w:rsidRPr="0080527C">
        <w:rPr>
          <w:color w:val="auto"/>
          <w:sz w:val="20"/>
          <w:szCs w:val="20"/>
        </w:rPr>
        <w:t xml:space="preserve">. произвести засыпку разрытия малоусадочными материалами, слоями с тщательным уплотнением. Траншеи и котлованы под проезжей частью и тротуарами засыпать песком и песчаным грунтом с послойным уплотнением и поливкой водой. Траншеи на газонах засыпать местным грунтом с уплотнением, после чего обеспечивается восстановление плодородного слоя и посев травы;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11.4.1</w:t>
      </w:r>
      <w:r w:rsidR="00F41027" w:rsidRPr="0080527C">
        <w:rPr>
          <w:color w:val="auto"/>
          <w:sz w:val="20"/>
          <w:szCs w:val="20"/>
        </w:rPr>
        <w:t>4</w:t>
      </w:r>
      <w:r w:rsidRPr="0080527C">
        <w:rPr>
          <w:color w:val="auto"/>
          <w:sz w:val="20"/>
          <w:szCs w:val="20"/>
        </w:rPr>
        <w:t>. обратиться в муниципальное образование «Карсовайское</w:t>
      </w:r>
      <w:r w:rsidR="00F41027" w:rsidRPr="0080527C">
        <w:rPr>
          <w:color w:val="auto"/>
          <w:sz w:val="20"/>
          <w:szCs w:val="20"/>
        </w:rPr>
        <w:t>»</w:t>
      </w:r>
      <w:r w:rsidRPr="0080527C">
        <w:rPr>
          <w:color w:val="auto"/>
          <w:sz w:val="20"/>
          <w:szCs w:val="20"/>
        </w:rPr>
        <w:t xml:space="preserve"> для оформления актов скрытых работ на автомобильных дорогах местного значения, включая пешеходные дорожки, тротуары, земельные участки в границах полосы отвода автомобильной дороги; </w:t>
      </w:r>
    </w:p>
    <w:p w:rsidR="00921816" w:rsidRPr="0080527C" w:rsidRDefault="00921816" w:rsidP="00F41027">
      <w:pPr>
        <w:pStyle w:val="Default"/>
        <w:spacing w:after="27"/>
        <w:ind w:firstLine="709"/>
        <w:jc w:val="both"/>
        <w:rPr>
          <w:color w:val="auto"/>
          <w:sz w:val="20"/>
          <w:szCs w:val="20"/>
        </w:rPr>
      </w:pPr>
      <w:r w:rsidRPr="0080527C">
        <w:rPr>
          <w:color w:val="auto"/>
          <w:sz w:val="20"/>
          <w:szCs w:val="20"/>
        </w:rPr>
        <w:t>11.4.1</w:t>
      </w:r>
      <w:r w:rsidR="00F41027" w:rsidRPr="0080527C">
        <w:rPr>
          <w:color w:val="auto"/>
          <w:sz w:val="20"/>
          <w:szCs w:val="20"/>
        </w:rPr>
        <w:t>5</w:t>
      </w:r>
      <w:r w:rsidRPr="0080527C">
        <w:rPr>
          <w:color w:val="auto"/>
          <w:sz w:val="20"/>
          <w:szCs w:val="20"/>
        </w:rPr>
        <w:t>. восстановить нарушенное состояние участков территорий, а также восстановить все элементы благоустройства непосредственно на месте производства работ, на участках территорий, нарушение состояния которых было допущено в связи с производством земляных работ, в срок</w:t>
      </w:r>
      <w:r w:rsidR="00F41027" w:rsidRPr="0080527C">
        <w:rPr>
          <w:color w:val="auto"/>
          <w:sz w:val="20"/>
          <w:szCs w:val="20"/>
        </w:rPr>
        <w:t>,</w:t>
      </w:r>
      <w:r w:rsidRPr="0080527C">
        <w:rPr>
          <w:color w:val="auto"/>
          <w:sz w:val="20"/>
          <w:szCs w:val="20"/>
        </w:rPr>
        <w:t xml:space="preserve"> установленный в разрешении; </w:t>
      </w:r>
    </w:p>
    <w:p w:rsidR="00921816" w:rsidRPr="0080527C" w:rsidRDefault="00921816" w:rsidP="00F41027">
      <w:pPr>
        <w:pStyle w:val="Default"/>
        <w:ind w:firstLine="709"/>
        <w:jc w:val="both"/>
        <w:rPr>
          <w:sz w:val="20"/>
          <w:szCs w:val="20"/>
        </w:rPr>
      </w:pPr>
      <w:r w:rsidRPr="0080527C">
        <w:rPr>
          <w:color w:val="auto"/>
          <w:sz w:val="20"/>
          <w:szCs w:val="20"/>
        </w:rPr>
        <w:t>11.4.1</w:t>
      </w:r>
      <w:r w:rsidR="00F41027" w:rsidRPr="0080527C">
        <w:rPr>
          <w:color w:val="auto"/>
          <w:sz w:val="20"/>
          <w:szCs w:val="20"/>
        </w:rPr>
        <w:t>6</w:t>
      </w:r>
      <w:r w:rsidRPr="0080527C">
        <w:rPr>
          <w:color w:val="auto"/>
          <w:sz w:val="20"/>
          <w:szCs w:val="20"/>
        </w:rPr>
        <w:t xml:space="preserve">. окончить выполнение земляных работ, восстановить нарушенное состояние участков территорий после проведения земляных работ, в том числе ликвидировать в полном объеме повреждения дорожных покрытий, озеленения и элементов благоустройства, обеспечить уборку материалов, произвести очистку места работы, </w:t>
      </w:r>
      <w:r w:rsidRPr="0080527C">
        <w:rPr>
          <w:sz w:val="20"/>
          <w:szCs w:val="20"/>
        </w:rPr>
        <w:t xml:space="preserve">освободить территорию производства земляных работ от техники, транспортных средств, механизмов, оборудования, а также закрыть разрешение на земляные работы до момента окончания срока, установленного разрешением на земляные работы; </w:t>
      </w:r>
    </w:p>
    <w:p w:rsidR="00921816" w:rsidRPr="0080527C" w:rsidRDefault="00921816" w:rsidP="00F41027">
      <w:pPr>
        <w:pStyle w:val="Default"/>
        <w:ind w:firstLine="709"/>
        <w:jc w:val="both"/>
        <w:rPr>
          <w:sz w:val="20"/>
          <w:szCs w:val="20"/>
        </w:rPr>
      </w:pPr>
      <w:r w:rsidRPr="0080527C">
        <w:rPr>
          <w:sz w:val="20"/>
          <w:szCs w:val="20"/>
        </w:rPr>
        <w:t>11.4.1</w:t>
      </w:r>
      <w:r w:rsidR="00F41027" w:rsidRPr="0080527C">
        <w:rPr>
          <w:sz w:val="20"/>
          <w:szCs w:val="20"/>
        </w:rPr>
        <w:t>7</w:t>
      </w:r>
      <w:r w:rsidRPr="0080527C">
        <w:rPr>
          <w:sz w:val="20"/>
          <w:szCs w:val="20"/>
        </w:rPr>
        <w:t xml:space="preserve">. для закрытия разрешения Заказчик обязан предоставить гарантийные обязательства, в письменной форме, об устранении за свой счет возможных последствий производства земляных работ, в том числе в виде провалов, деформаций, нарушений и просадок грунта или дорожного покрытия, на срок не менее </w:t>
      </w:r>
      <w:r w:rsidR="00F41027" w:rsidRPr="0080527C">
        <w:rPr>
          <w:sz w:val="20"/>
          <w:szCs w:val="20"/>
        </w:rPr>
        <w:t>одного года</w:t>
      </w:r>
      <w:r w:rsidRPr="0080527C">
        <w:rPr>
          <w:sz w:val="20"/>
          <w:szCs w:val="20"/>
        </w:rPr>
        <w:t xml:space="preserve"> со дня закрытия разрешения; </w:t>
      </w:r>
    </w:p>
    <w:p w:rsidR="00921816" w:rsidRPr="0080527C" w:rsidRDefault="00921816" w:rsidP="00F41027">
      <w:pPr>
        <w:pStyle w:val="Default"/>
        <w:ind w:firstLine="709"/>
        <w:jc w:val="both"/>
        <w:rPr>
          <w:sz w:val="20"/>
          <w:szCs w:val="20"/>
        </w:rPr>
      </w:pPr>
      <w:r w:rsidRPr="0080527C">
        <w:rPr>
          <w:sz w:val="20"/>
          <w:szCs w:val="20"/>
        </w:rPr>
        <w:t>11.4.1</w:t>
      </w:r>
      <w:r w:rsidR="00F41027" w:rsidRPr="0080527C">
        <w:rPr>
          <w:sz w:val="20"/>
          <w:szCs w:val="20"/>
        </w:rPr>
        <w:t>8</w:t>
      </w:r>
      <w:r w:rsidRPr="0080527C">
        <w:rPr>
          <w:sz w:val="20"/>
          <w:szCs w:val="20"/>
        </w:rPr>
        <w:t xml:space="preserve">. в течение суток в полном объеме восстановить благоустройство и устранить негативные последствия производства земляных работ, при установлении негативных последствий производства земляных работ, в том числе в виде просадки, деформации, нарушений грунта и благоустройства. Привлечение к административной ответственности за нарушение сроков восстановления благоустройства и устранения негативных последствий производства земляных работ не освобождает Заказчика от обязанности восстановить благоустройство и устранить негативные последствия производства земляных работ в полном объеме; </w:t>
      </w:r>
    </w:p>
    <w:p w:rsidR="00921816" w:rsidRPr="0080527C" w:rsidRDefault="00921816" w:rsidP="00F41027">
      <w:pPr>
        <w:pStyle w:val="Default"/>
        <w:ind w:firstLine="709"/>
        <w:jc w:val="both"/>
        <w:rPr>
          <w:sz w:val="20"/>
          <w:szCs w:val="20"/>
        </w:rPr>
      </w:pPr>
      <w:r w:rsidRPr="0080527C">
        <w:rPr>
          <w:sz w:val="20"/>
          <w:szCs w:val="20"/>
        </w:rPr>
        <w:t>11.4.</w:t>
      </w:r>
      <w:r w:rsidR="009300B3" w:rsidRPr="0080527C">
        <w:rPr>
          <w:sz w:val="20"/>
          <w:szCs w:val="20"/>
        </w:rPr>
        <w:t>19</w:t>
      </w:r>
      <w:r w:rsidRPr="0080527C">
        <w:rPr>
          <w:sz w:val="20"/>
          <w:szCs w:val="20"/>
        </w:rPr>
        <w:t xml:space="preserve">. в осенне-зимний период ликвидировать наледь и скользкость, образовавшиеся вследствие аварии на проезжей части автомобильной дороги, тротуаре, не позднее 4 часов с момента обнаружения аварии; </w:t>
      </w:r>
    </w:p>
    <w:p w:rsidR="00921816" w:rsidRPr="0080527C" w:rsidRDefault="00921816" w:rsidP="006F7186">
      <w:pPr>
        <w:pStyle w:val="Default"/>
        <w:ind w:firstLine="709"/>
        <w:jc w:val="both"/>
        <w:rPr>
          <w:sz w:val="20"/>
          <w:szCs w:val="20"/>
        </w:rPr>
      </w:pPr>
      <w:r w:rsidRPr="0080527C">
        <w:rPr>
          <w:sz w:val="20"/>
          <w:szCs w:val="20"/>
        </w:rPr>
        <w:t>11.4.2</w:t>
      </w:r>
      <w:r w:rsidR="009300B3" w:rsidRPr="0080527C">
        <w:rPr>
          <w:sz w:val="20"/>
          <w:szCs w:val="20"/>
        </w:rPr>
        <w:t>0</w:t>
      </w:r>
      <w:r w:rsidRPr="0080527C">
        <w:rPr>
          <w:sz w:val="20"/>
          <w:szCs w:val="20"/>
        </w:rPr>
        <w:t>. снять ограждения у места производства работ, не ранее окончания работ по восстановлению дорожных покрытий и благоустройству территории (места про</w:t>
      </w:r>
      <w:r w:rsidR="006F7186">
        <w:rPr>
          <w:sz w:val="20"/>
          <w:szCs w:val="20"/>
        </w:rPr>
        <w:t xml:space="preserve">изводства работ). </w:t>
      </w:r>
    </w:p>
    <w:p w:rsidR="00921816" w:rsidRPr="0080527C" w:rsidRDefault="00921816" w:rsidP="00F41027">
      <w:pPr>
        <w:pStyle w:val="Default"/>
        <w:ind w:firstLine="709"/>
        <w:jc w:val="both"/>
        <w:rPr>
          <w:sz w:val="20"/>
          <w:szCs w:val="20"/>
        </w:rPr>
      </w:pPr>
      <w:r w:rsidRPr="0080527C">
        <w:rPr>
          <w:sz w:val="20"/>
          <w:szCs w:val="20"/>
        </w:rPr>
        <w:t xml:space="preserve">11.5. При осуществлении земляных работ допускается: </w:t>
      </w:r>
    </w:p>
    <w:p w:rsidR="00921816" w:rsidRPr="0080527C" w:rsidRDefault="00921816" w:rsidP="00F41027">
      <w:pPr>
        <w:pStyle w:val="Default"/>
        <w:ind w:firstLine="709"/>
        <w:jc w:val="both"/>
        <w:rPr>
          <w:sz w:val="20"/>
          <w:szCs w:val="20"/>
        </w:rPr>
      </w:pPr>
      <w:r w:rsidRPr="0080527C">
        <w:rPr>
          <w:sz w:val="20"/>
          <w:szCs w:val="20"/>
        </w:rPr>
        <w:t xml:space="preserve">11.5.1. При несоответствии температуры наружного воздуха и технологии производства работ, по восстановлению нарушенного благоустройства в запланированный срок, восстановительные работы проводятся без асфальтирования проезжих частей и тротуаров путем укладки покрытия из щебня, брусчатки, дорожных плит согласно ГОСТ 21924.0-84, утвержденному постановлением Госстроя СССР от 30 сентября 1983 г. N 210 и иного материала, обеспечивающего ровность покрытия, предусмотренного ГОСТ 32018-2012, введенным в действие приказом Федерального агентства по техническому регулированию и метрологии от 27 декабря 2012 г. N 2012-ст, без планировки участка работ растительным грунтом и сдаются Комиссии, выдавшей разрешение (далее – Комиссия), по письменному заявлению Заказчика; </w:t>
      </w:r>
    </w:p>
    <w:p w:rsidR="00921816" w:rsidRPr="0080527C" w:rsidRDefault="00921816" w:rsidP="00F41027">
      <w:pPr>
        <w:pStyle w:val="Default"/>
        <w:ind w:firstLine="709"/>
        <w:jc w:val="both"/>
        <w:rPr>
          <w:sz w:val="20"/>
          <w:szCs w:val="20"/>
        </w:rPr>
      </w:pPr>
      <w:r w:rsidRPr="0080527C">
        <w:rPr>
          <w:sz w:val="20"/>
          <w:szCs w:val="20"/>
        </w:rPr>
        <w:t>11.5.2. Приемка Комиссией предварительно восстановленных объектов, в незавершенном (весенне-зимнем) варианте по акту принятия предварительно восстановленного благоустройства объекта земляных работ. Заказчики обязаны поддерживать предварительно восстановленное благоустройство в состоянии, обеспечивающем безопасность передвижения на месте производства земляных работ, до момента сдачи окончательного восстановленного благоустройства. В случае образования просадок (провалов, деформаций и прочих дефектов) в местах восстановленного благоустройства лица получившие разрешения обязаны незамедлительно принять меры по обеспечению безопасности дорожного движения путем установки предупреждающих дорожных знаков, ограждений и в течение 24 часов с момента образования просадки (провала, деформации и прочих дефектов) устранить их в полном объеме. Окончательное благоустройство лица получившие разрешения обяза</w:t>
      </w:r>
      <w:r w:rsidR="009300B3" w:rsidRPr="0080527C">
        <w:rPr>
          <w:sz w:val="20"/>
          <w:szCs w:val="20"/>
        </w:rPr>
        <w:t>ны восстановить в срок до 1 июня</w:t>
      </w:r>
      <w:r w:rsidRPr="0080527C">
        <w:rPr>
          <w:sz w:val="20"/>
          <w:szCs w:val="20"/>
        </w:rPr>
        <w:t xml:space="preserve">. </w:t>
      </w:r>
    </w:p>
    <w:p w:rsidR="00921816" w:rsidRPr="0080527C" w:rsidRDefault="00921816" w:rsidP="00F41027">
      <w:pPr>
        <w:pStyle w:val="Default"/>
        <w:ind w:firstLine="709"/>
        <w:jc w:val="both"/>
        <w:rPr>
          <w:sz w:val="20"/>
          <w:szCs w:val="20"/>
        </w:rPr>
      </w:pPr>
      <w:r w:rsidRPr="0080527C">
        <w:rPr>
          <w:sz w:val="20"/>
          <w:szCs w:val="20"/>
        </w:rPr>
        <w:t>11.6. Юридическим лицам независимо от их организационно-правовых форм, физическим лицам при реконструкции действующих подземных коммуникаций, производить их вынос из-под проезжей части магистральных улиц;</w:t>
      </w:r>
    </w:p>
    <w:p w:rsidR="00921816" w:rsidRPr="0080527C" w:rsidRDefault="00921816" w:rsidP="00A60D14">
      <w:pPr>
        <w:pStyle w:val="Default"/>
        <w:rPr>
          <w:sz w:val="20"/>
          <w:szCs w:val="20"/>
        </w:rPr>
      </w:pPr>
    </w:p>
    <w:p w:rsidR="00921816" w:rsidRPr="0080527C" w:rsidRDefault="00921816" w:rsidP="00A60D14">
      <w:pPr>
        <w:pStyle w:val="Default"/>
        <w:jc w:val="center"/>
        <w:rPr>
          <w:color w:val="auto"/>
          <w:sz w:val="20"/>
          <w:szCs w:val="20"/>
        </w:rPr>
      </w:pPr>
      <w:r w:rsidRPr="0080527C">
        <w:rPr>
          <w:b/>
          <w:bCs/>
          <w:color w:val="auto"/>
          <w:sz w:val="20"/>
          <w:szCs w:val="20"/>
        </w:rPr>
        <w:t>12. ПОРЯДОК ОФОРМЛЕНИЯ РАЗРЕШНИЙ НА ОСУЩЕСТВЛЕНИЕ ЗЕМЛЯНЫХ РАБОТ.</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12.1. Общие положения.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12.1.1. Настоящий Порядок регламентирует оформление разрешений на осуществление земляных работ (далее – Разрешение), правила производства земляных работ при строительстве и ремонте инженерных сетей и коммуникаций, проведении инженерно – геологических изысканий, посадке зелёных насаждений и благоустройстве территорий </w:t>
      </w:r>
      <w:r w:rsidR="00076E93" w:rsidRPr="0080527C">
        <w:rPr>
          <w:color w:val="auto"/>
          <w:sz w:val="20"/>
          <w:szCs w:val="20"/>
        </w:rPr>
        <w:t>муниципального образования «Карсовайское».</w:t>
      </w:r>
    </w:p>
    <w:p w:rsidR="00921816" w:rsidRPr="0080527C" w:rsidRDefault="00921816" w:rsidP="009300B3">
      <w:pPr>
        <w:pStyle w:val="Default"/>
        <w:ind w:firstLine="709"/>
        <w:jc w:val="both"/>
        <w:rPr>
          <w:color w:val="auto"/>
          <w:sz w:val="20"/>
          <w:szCs w:val="20"/>
        </w:rPr>
      </w:pPr>
      <w:r w:rsidRPr="0080527C">
        <w:rPr>
          <w:color w:val="auto"/>
          <w:sz w:val="20"/>
          <w:szCs w:val="20"/>
        </w:rPr>
        <w:lastRenderedPageBreak/>
        <w:t xml:space="preserve">12.1.2. Выполнение настоящего Порядка обязательно для всех юридических и физических лиц, независимо от их организационно – правовых форм, ведущих на территории МО «Карсовайское» (независимо от права владения, использования или аренды земельных участков) производство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12.1.3. Проектирование и производство всех видов земляных работ должно осуществляться с соблюдением требований действующих строительных норм и правил (далее СП), а также требований по организации безопасности дорожного движения.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12.1.4. При производстве земляных работ, строительстве и ремонте инженерных сетей и коммуникаций следует выполнять требования соответствующих СП, учитывая специфику возведения и эксплуатации этих сооружений. </w:t>
      </w:r>
    </w:p>
    <w:p w:rsidR="00921816" w:rsidRPr="0080527C" w:rsidRDefault="00921816" w:rsidP="009300B3">
      <w:pPr>
        <w:pStyle w:val="Default"/>
        <w:ind w:firstLine="709"/>
        <w:jc w:val="both"/>
        <w:rPr>
          <w:color w:val="auto"/>
          <w:sz w:val="20"/>
          <w:szCs w:val="20"/>
        </w:rPr>
      </w:pPr>
      <w:r w:rsidRPr="0080527C">
        <w:rPr>
          <w:color w:val="auto"/>
          <w:sz w:val="20"/>
          <w:szCs w:val="20"/>
        </w:rPr>
        <w:t>12.1.5. Порядок предназначен для всех юридических и физических лиц независимо от ведомственной принадлежности и форм собственности, включая совместные предприятия, объединения и организации с участием иностранных юридических и физических лиц и иностранные фирмы,</w:t>
      </w:r>
      <w:r w:rsidR="009300B3" w:rsidRPr="0080527C">
        <w:rPr>
          <w:color w:val="auto"/>
          <w:sz w:val="20"/>
          <w:szCs w:val="20"/>
        </w:rPr>
        <w:t xml:space="preserve"> осуществляющие на территории муниципального образования</w:t>
      </w:r>
      <w:r w:rsidRPr="0080527C">
        <w:rPr>
          <w:color w:val="auto"/>
          <w:sz w:val="20"/>
          <w:szCs w:val="20"/>
        </w:rPr>
        <w:t xml:space="preserve"> «Карсовайское» проектирование и строительство объектов различного назначения, экспертизу, авторский, технический, санитарный, административный и иной надзор.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12.2. Планирование производства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12.2.1. Юридические лица, независимо от их организационно – правовых форм, и физические лица, которые планируют производство земляных работ, связанных со строительством, реконструкцией и капитальным ремонтом, иными ремонтными работами</w:t>
      </w:r>
      <w:r w:rsidR="009300B3" w:rsidRPr="0080527C">
        <w:rPr>
          <w:color w:val="auto"/>
          <w:sz w:val="20"/>
          <w:szCs w:val="20"/>
        </w:rPr>
        <w:t xml:space="preserve"> в текущем году,</w:t>
      </w:r>
      <w:r w:rsidRPr="0080527C">
        <w:rPr>
          <w:color w:val="auto"/>
          <w:sz w:val="20"/>
          <w:szCs w:val="20"/>
        </w:rPr>
        <w:t xml:space="preserve"> обязаны до 1 февраля текущего года подать о</w:t>
      </w:r>
      <w:r w:rsidR="009300B3" w:rsidRPr="0080527C">
        <w:rPr>
          <w:color w:val="auto"/>
          <w:sz w:val="20"/>
          <w:szCs w:val="20"/>
        </w:rPr>
        <w:t>б этом заявки в Администрацию муниципального образования</w:t>
      </w:r>
      <w:r w:rsidRPr="0080527C">
        <w:rPr>
          <w:color w:val="auto"/>
          <w:sz w:val="20"/>
          <w:szCs w:val="20"/>
        </w:rPr>
        <w:t xml:space="preserve"> «Карсовайское», приложить к заявке схемы – карты места проведения земляных работ, ориентировочный объём работ, в т.ч. наименование и площадь вскрываемых покрытий, демонтируемых элементов благоустройства. При невыполнении указанных условий, разрешение не выдаётся.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12.2.2. Работа по переустройству существующих сооружений (коммуникаций) производится «Заказчиками» или «Подрядчиками» по техническим условиям и под контролем предприятий, эксплуатирующих коммуникации или на договорных началах с последними.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12.3. Порядок оформления и выдачи разрешения на осуществление земляных работ, продление и закрытие.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12.3.1. Юридические и физические лица осуществляют строительство, связанное с производством земляных работ, на основании разрешения на строительство, оформленного в установленном порядке и разрешения на осуществление земляных работ. Ремонт инженерных сетей и сооружений, связанный с производством земляных работ на территории города осуществляется на основании разрешения на осуществление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12.3.2. Выдачу листа согласования со службами и разрешения выполняет организация (предприятие) </w:t>
      </w:r>
      <w:r w:rsidR="009300B3" w:rsidRPr="0080527C">
        <w:rPr>
          <w:color w:val="auto"/>
          <w:sz w:val="20"/>
          <w:szCs w:val="20"/>
        </w:rPr>
        <w:t>уполномоченное Администрацией муниципального образования</w:t>
      </w:r>
      <w:r w:rsidRPr="0080527C">
        <w:rPr>
          <w:color w:val="auto"/>
          <w:sz w:val="20"/>
          <w:szCs w:val="20"/>
        </w:rPr>
        <w:t xml:space="preserve"> «Карсовайское» на безвозмездной основе. </w:t>
      </w:r>
    </w:p>
    <w:p w:rsidR="00921816" w:rsidRPr="0080527C" w:rsidRDefault="009300B3" w:rsidP="009300B3">
      <w:pPr>
        <w:pStyle w:val="Default"/>
        <w:ind w:firstLine="709"/>
        <w:jc w:val="both"/>
        <w:rPr>
          <w:color w:val="auto"/>
          <w:sz w:val="20"/>
          <w:szCs w:val="20"/>
        </w:rPr>
      </w:pPr>
      <w:r w:rsidRPr="0080527C">
        <w:rPr>
          <w:color w:val="auto"/>
          <w:sz w:val="20"/>
          <w:szCs w:val="20"/>
        </w:rPr>
        <w:t>12.3.3. Службы поселения</w:t>
      </w:r>
      <w:r w:rsidR="00921816" w:rsidRPr="0080527C">
        <w:rPr>
          <w:color w:val="auto"/>
          <w:sz w:val="20"/>
          <w:szCs w:val="20"/>
        </w:rPr>
        <w:t xml:space="preserve">, организации, предприятия, учреждения, включенные в лист согласования, обязаны согласовать осуществление земляных работ без взимания платы.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12.3.4. Для получения разрешения необходимо предоставить следующие документы и материалы: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заявление на получение разрешения; </w:t>
      </w:r>
    </w:p>
    <w:p w:rsidR="00921816" w:rsidRPr="0080527C" w:rsidRDefault="00921816" w:rsidP="009300B3">
      <w:pPr>
        <w:pStyle w:val="Default"/>
        <w:ind w:firstLine="709"/>
        <w:jc w:val="both"/>
        <w:rPr>
          <w:color w:val="auto"/>
          <w:sz w:val="20"/>
          <w:szCs w:val="20"/>
        </w:rPr>
      </w:pPr>
      <w:r w:rsidRPr="0080527C">
        <w:rPr>
          <w:color w:val="auto"/>
          <w:sz w:val="20"/>
          <w:szCs w:val="20"/>
        </w:rPr>
        <w:t>- лист</w:t>
      </w:r>
      <w:r w:rsidR="009300B3" w:rsidRPr="0080527C">
        <w:rPr>
          <w:color w:val="auto"/>
          <w:sz w:val="20"/>
          <w:szCs w:val="20"/>
        </w:rPr>
        <w:t xml:space="preserve"> согласования со службами поселения</w:t>
      </w:r>
      <w:r w:rsidRPr="0080527C">
        <w:rPr>
          <w:color w:val="auto"/>
          <w:sz w:val="20"/>
          <w:szCs w:val="20"/>
        </w:rPr>
        <w:t xml:space="preserve"> и балансодержателями сетей, расположенных в зоне производства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копию разрешени</w:t>
      </w:r>
      <w:r w:rsidR="009300B3" w:rsidRPr="0080527C">
        <w:rPr>
          <w:color w:val="auto"/>
          <w:sz w:val="20"/>
          <w:szCs w:val="20"/>
        </w:rPr>
        <w:t xml:space="preserve">я Управления архитектуры и </w:t>
      </w:r>
      <w:r w:rsidRPr="0080527C">
        <w:rPr>
          <w:color w:val="auto"/>
          <w:sz w:val="20"/>
          <w:szCs w:val="20"/>
        </w:rPr>
        <w:t>строительства Администрации</w:t>
      </w:r>
      <w:r w:rsidR="009300B3" w:rsidRPr="0080527C">
        <w:rPr>
          <w:color w:val="auto"/>
          <w:sz w:val="20"/>
          <w:szCs w:val="20"/>
        </w:rPr>
        <w:t xml:space="preserve"> муниципального образования «Балезинский район»</w:t>
      </w:r>
      <w:r w:rsidRPr="0080527C">
        <w:rPr>
          <w:color w:val="auto"/>
          <w:sz w:val="20"/>
          <w:szCs w:val="20"/>
        </w:rPr>
        <w:t xml:space="preserve"> на новое строительство сетей, сооружений, установку рекламных и других конструкций;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копию проекта организации строительства, в случае получения разрешения на строительство;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топографическую съемку земельного участка или карту-схему размещения объекта в масштабе 1:500, с указанием параметров объекта и привязками объекта, в случае проведения работ без оформления разрешения на строительство;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приказы о назначении ответственного лица за производством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график проведения работ с указанием видов работ, начала и окончания выполнения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схему движения транспорта и пешеходов в случае закрытия или ограничения движения на период производства работ, согласованную с заинтересованными организациями;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обязательство (в виде договоров, контрактов, соглашений и т.д.) специализированных организаций по восстановлению дорожных покрытий, газонов, элементов благоустройства.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фото места планируемых работ до их производства. </w:t>
      </w:r>
    </w:p>
    <w:p w:rsidR="00921816" w:rsidRPr="0080527C" w:rsidRDefault="00921816" w:rsidP="009300B3">
      <w:pPr>
        <w:pStyle w:val="Default"/>
        <w:ind w:firstLine="709"/>
        <w:jc w:val="both"/>
        <w:rPr>
          <w:color w:val="auto"/>
          <w:sz w:val="20"/>
          <w:szCs w:val="20"/>
        </w:rPr>
      </w:pPr>
      <w:r w:rsidRPr="0080527C">
        <w:rPr>
          <w:color w:val="auto"/>
          <w:sz w:val="20"/>
          <w:szCs w:val="20"/>
        </w:rPr>
        <w:t>12.3.5. При выдаче разрешения учитывается состояние работ у юридических и физических лиц по ранее выданным разрешениям. При невыполнении настоящего раздела Правил учреждение (организация, предприятие) уполномоченное</w:t>
      </w:r>
      <w:r w:rsidR="009300B3" w:rsidRPr="0080527C">
        <w:rPr>
          <w:color w:val="auto"/>
          <w:sz w:val="20"/>
          <w:szCs w:val="20"/>
        </w:rPr>
        <w:t xml:space="preserve"> постановлением Администрации муниципального образования</w:t>
      </w:r>
      <w:r w:rsidRPr="0080527C">
        <w:rPr>
          <w:color w:val="auto"/>
          <w:sz w:val="20"/>
          <w:szCs w:val="20"/>
        </w:rPr>
        <w:t xml:space="preserve"> «Карсовайское» вправе отказать в оформлении разрешения до устранения выявленных замечаний по ранее выданным разрешениям.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12.3.6. Сроки выдачи разрешения юридическим и физическим лицам, осуществляющим ремонт и строительство инженерных коммуникаций, регламентируются организацией оформляющей разрешение. При строительстве коммуникаций с продолжительностью работ более 2 месяцев разрешение выдаётся на отдельные участки, но не более чем на 2 месяца.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12.3.7. При невыполнении работ в установленные разрешением сроки производитель обязан продлить разрешение по месту оформления, но не более чем на один срок, предоставив обоснование в виде письменного обращения о продлении с указанием даты окончания работ. </w:t>
      </w:r>
    </w:p>
    <w:p w:rsidR="00921816" w:rsidRPr="0080527C" w:rsidRDefault="00921816" w:rsidP="009300B3">
      <w:pPr>
        <w:pStyle w:val="Default"/>
        <w:ind w:firstLine="709"/>
        <w:jc w:val="both"/>
        <w:rPr>
          <w:color w:val="auto"/>
          <w:sz w:val="20"/>
          <w:szCs w:val="20"/>
        </w:rPr>
      </w:pPr>
      <w:r w:rsidRPr="0080527C">
        <w:rPr>
          <w:color w:val="auto"/>
          <w:sz w:val="20"/>
          <w:szCs w:val="20"/>
        </w:rPr>
        <w:lastRenderedPageBreak/>
        <w:t xml:space="preserve">12.3.8. После выполнения всех работ предусмотренных проектом, включая восстановление разрушенных покрытий, элементов благоустройства, дренажных канав (лотков, труб) и т.п., разрешение должно быть закрыто на основании представленных документов: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акт о приёмке законченного строительством объекта в эксплуатацию;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ранее выданное разрешение;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акты восстановления дорожных покрытий, озеленения, элементов благоустройства, составленные совместно со специализированными службами.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акт скрытых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 Порядок производства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 Юридические и физические лица, приступающие к производству земляных работ на территории города до начала работ обязаны: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провести все подготовительные работы: установка ограждений, дорожных знаков, осветительных приборов (если работы проводятся в тёмное время суток), доставка необходимых материалов и т.п.;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соблюдать сроки проведения работ указанные в разрешении;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производить работы в две смены в местах интенсивного движения транспорта и пешеходов, центральных площадях и скверах;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обеспечить сохранность предупредительных или указательных знаков регулирования дорожного движения, газонов, бордюрных камней, покрытий, попадающих в зону проведения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не менее чем за сутки до установленного разрешением срока начала работ извещать организации (предприятия, управления, учреждения) с которыми были произведены предварительные согласования.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12.4.2. На дорогах с интенсивным движением транспортных средств, прокладка инженерных коммуникаций должна выполняться, как правило, без поверхностного вскрытия асфальтобетонных покрытий, методом продавливания, бурения или прокола, на расстоянии не менее 1,5 метров от кромки дороги, бордюрного камня, твердого покрытия тротуара.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12.4.3. Работы по разработке грунта в местах пересечения действующих газопроводов, электрокабелей и других коммуникаций производить обязательно в присутствии представителя организации (предприятия), эксплуатирующей пересекаемое сооружение, с учётом требований ведомственных нормативных актов. Руководители эксплуатационных организаций (предприятий) обязаны обеспечить явку своих представителей на место работы и уточнить на месте расположение коммуникаций. В случае неявки представителя или отказе указать точное расположение обслуживаемых ими коммуникаций составляется соответствующий акт. При этом юридические и физические лица руководствуются расположением коммуникаций, указанных на топооснове и правилами организации работ вблизи действующих коммуникаций.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12.4.4. На месте производства земляных работ должны находиться и предъявляться по первому требованию контролирующих органов следующие документы в оригиналах или копиях: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распорядительный документ (приказ) организации (предприятия) о назначении ответственного производителя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разрешение на осуществление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лист согласования с соответствующими службами;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проект производства работ или иная организационно – техническая информация.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12.4.5. При производстве земляных работ запрещается заваливание грунтом и строительным материалом колодцев коммуникаций, газонов, зелёных насаждений, ворот, дренажных кюветов и лотков (труб), тротуаров, проезжих частей улиц и обочин дорог.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12.4.6. При производстве работ грунт должен вывозиться. Место вывоза грунта определяется до производства работ на этапе оформления листа согласования с предоставлением карты – схемы. Выравнивание вывезенного грунта на согласованное место выполняется силами производителя земляных работ. При необходимости размещения грунта вблизи места производства работ, производитель работ руководствуется СП с оформлением в проекте карты – схемы складирования грунта и временного хранения материалов.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12.4.7. Ответственность за повреждение смежных или пересекаемых коммуникаций, за исключением сетей, не обозначенных в схеме согласования земляных работ, несут юридические и физические лица, выполняющие работы, и персонально лицо, ответственное за производство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12.4.8. При необходимости водоотводных работ из траншей, должны быть приняты меры по недопущению засорения прилегающих территорий и ливневой канализации, работы должны производиться с применением лотков и отстойных ящиков. </w:t>
      </w:r>
    </w:p>
    <w:p w:rsidR="00921816" w:rsidRPr="0080527C" w:rsidRDefault="00921816" w:rsidP="009300B3">
      <w:pPr>
        <w:pStyle w:val="Default"/>
        <w:ind w:firstLine="709"/>
        <w:jc w:val="both"/>
        <w:rPr>
          <w:color w:val="auto"/>
          <w:sz w:val="20"/>
          <w:szCs w:val="20"/>
        </w:rPr>
      </w:pPr>
      <w:r w:rsidRPr="0080527C">
        <w:rPr>
          <w:color w:val="auto"/>
          <w:sz w:val="20"/>
          <w:szCs w:val="20"/>
        </w:rPr>
        <w:t>12.4.9. Засыпка места производства работ ведётся только малоусадочными материалами (песок, ПГС) с обязательным уплотнением грун</w:t>
      </w:r>
      <w:r w:rsidR="009300B3" w:rsidRPr="0080527C">
        <w:rPr>
          <w:color w:val="auto"/>
          <w:sz w:val="20"/>
          <w:szCs w:val="20"/>
        </w:rPr>
        <w:t>та слоями 0,2 м с тщательным тра</w:t>
      </w:r>
      <w:r w:rsidRPr="0080527C">
        <w:rPr>
          <w:color w:val="auto"/>
          <w:sz w:val="20"/>
          <w:szCs w:val="20"/>
        </w:rPr>
        <w:t xml:space="preserve">мбованием. Не допускается засыпка траншеи грунтом с наличием органических примесей, мёрзлым грунтом и снегом. Запрещается применение механизмов на гусеничном ходу при засыпке траншей на улицах с твёрдым покрытием. При засыпке траншей должны вызываться представители организаций (предприятий), ведающих эксплуатацией подземной коммуникации и восстанавливающих благоустройство.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12.4.10. Уборка излишков грунта и материалов, очистка места работы должны быть произведены в течение срока установленного разрешением.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12.4.11. Ограждения у места производства работ могут быть сняты не ранее окончания работ по восстановлению дорожных покрытий.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12.4.12. Работы по благоустройству, восстановление покрытий производятся в сроки действия разрешения на производство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lastRenderedPageBreak/>
        <w:t xml:space="preserve">12.4.13. Производство работ, связанных с восстановлением покрытий дорог общего пользования, благоустройство территорий, разрешается только специализированным организациям.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12.4.14. В случаях, когда производство работ связано с закрытием или изменением маршрутов пассажирского транспорта, поместить соответствующие объявления в средствах массовой информации с указанием сроков проведения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12.4.15. В случаях, когда при содержании подземных коммуникаций возникает необходимость в сносе зелёных насаждений, высаженных до производства работ, в охранной зоне коммуникаций, балансовая стоимость насаждений собственнику не возмещается. Снос производится на основании согласования с соответствующими службами на этапе оформления листа согласования, специализированной организацией (предприятием) по заявке производителя работ. Если указанные насаждения подлежат пересадке, она производится специализированными организациями (предприятиями) по заявке производителя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12.4.16. Юридические и физические лица, ведущие строительство, реконструкцию и реставрацию инженерных сооружений или производящие работу по благоустройству территории города обязаны выполнять требования настоящих Правил.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 Порядок производства земляных работ при ликвидации аварий.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12.5.1. Организация работ по ликвидации аварий должна включать следующие этапы: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оперативное обследование объекта, подвергнувшегося аварии;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определение объёмов работ и потребности в трудовых, материально – технических ресурсах;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выбор способов и методов выполнения аварийно – восстановительных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определение или установление сроков ликвидации аварии согласно нормам;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оповещение диспетчера Единой </w:t>
      </w:r>
      <w:r w:rsidR="00226288" w:rsidRPr="0080527C">
        <w:rPr>
          <w:color w:val="auto"/>
          <w:sz w:val="20"/>
          <w:szCs w:val="20"/>
        </w:rPr>
        <w:t>дежурно</w:t>
      </w:r>
      <w:r w:rsidRPr="0080527C">
        <w:rPr>
          <w:color w:val="auto"/>
          <w:sz w:val="20"/>
          <w:szCs w:val="20"/>
        </w:rPr>
        <w:t>–диспетчерской службы</w:t>
      </w:r>
      <w:r w:rsidR="00226288" w:rsidRPr="0080527C">
        <w:rPr>
          <w:color w:val="auto"/>
          <w:sz w:val="20"/>
          <w:szCs w:val="20"/>
        </w:rPr>
        <w:t xml:space="preserve"> муниципального образования «Балезинский район»</w:t>
      </w:r>
      <w:r w:rsidRPr="0080527C">
        <w:rPr>
          <w:color w:val="auto"/>
          <w:sz w:val="20"/>
          <w:szCs w:val="20"/>
        </w:rPr>
        <w:t xml:space="preserve"> о дате и времени начала производства земляных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12.5.2. Работы по ликвидации аварии на инженерных сетях должны вестись аварийной бригадой под руководством ответственного лица, имеющего при себе удостоверение, наряд допуск, заявку на устранение аварии или копию телефонограммы об аварии. </w:t>
      </w:r>
    </w:p>
    <w:p w:rsidR="00921816" w:rsidRPr="0080527C" w:rsidRDefault="00921816" w:rsidP="009300B3">
      <w:pPr>
        <w:pStyle w:val="Default"/>
        <w:ind w:firstLine="709"/>
        <w:jc w:val="both"/>
        <w:rPr>
          <w:color w:val="auto"/>
          <w:sz w:val="20"/>
          <w:szCs w:val="20"/>
        </w:rPr>
      </w:pPr>
      <w:r w:rsidRPr="0080527C">
        <w:rPr>
          <w:color w:val="auto"/>
          <w:sz w:val="20"/>
          <w:szCs w:val="20"/>
        </w:rPr>
        <w:t>12.5.3. Дежурная служба предприятия, принявшая телефонограмму о вызове представителя на место аварии для согласования мероприятий по производству земляных работ для устранения аварии на инженерных коммуникациях, обязана незамедлительно известить дежурного по предприятию, руководителя предприятия. Дежурный по</w:t>
      </w:r>
      <w:r w:rsidR="00226288" w:rsidRPr="0080527C">
        <w:rPr>
          <w:color w:val="auto"/>
          <w:sz w:val="20"/>
          <w:szCs w:val="20"/>
        </w:rPr>
        <w:t xml:space="preserve"> </w:t>
      </w:r>
      <w:r w:rsidRPr="0080527C">
        <w:rPr>
          <w:color w:val="auto"/>
          <w:sz w:val="20"/>
          <w:szCs w:val="20"/>
        </w:rPr>
        <w:t xml:space="preserve">предприятию, руководитель предприятия в течении 2-х часов в рабочие дни, 4-х часов в выходные и праздничные дни, с момента получения сообщения о вызове представителя обязан обеспечить явку на место аварии своих представителей, уполномоченных принимать решения на месте аварии, с исполнительными чертежами, в которых должно быть указано расположение подведомственных им сооружений и инженерных коммуникаций. В случае неявки, вызванного по телефонограмме представителя или явки представителя не уполномоченного принимать решения на месте аварии, дежурный по предприятию, руководитель предприятия несет ответственность за повреждения во время проведения земляных работ, подведомственных им сооружений и инженерных коммуникаций. Полномочный представитель обязан указать на схеме производства земляных работ точное расположение подведомственных сетей и их привязок на местности. В случае неопределённости места расположения сетей выполнить трассировку и завизировать на схеме личной подписью. В случае недостаточного указания сетей на схеме ответственность за их повреждение несёт организация, владеющая данной сетью.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12.5.4. В случае если работы по ликвидации аварии требуют полного или частичного закрытия движения транспорта, пригласить ответственного представителя ГИБДД на место аварии для оперативного решения вопроса о временном закрытии проезда, маршруте объезда транспорта и установлении совместного с эксплуатирующими сооружениями и сети организациями кратчайшего срока ликвидации аварии. До начала работ аварийная бригада непосредственно на месте аварии согласовывает порядок производства работ на проезжей части.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12.5.5. Продолжительность восстановительных работ для ликвидации аварии на инженерных сетях должна составлять до 3 – 5 суток, исходя из объёмов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12.5.6. При производстве работ по ликвидации аварии на инженерных сетях и сооружениях участки работ должны быть огорожены с установкой аварийного освещения (в темное время суток). Если работы ведутся в пределах проезжей части, по согласованию с ГИБДД должны быть установлены соответствующие дорожные знаки. Лица, ответственные за производство аварийно – восстановительных работ, должны следить за исправностью аварийного освещения, ограждения, дорожных знаков до полного окончания работ.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12.5.7. Ликвидация аварии должна проводиться при наличии схемы или съёмки участка коммуникаций.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12.5.8. Оформление разрешения производится в течение 72 часов (трое суток) с момента начала аварийных работ с указанием даты и времени.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12.5.9. Разрешение на аварийное вскрытие оформляется на основании следующих документов: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заявление на получение разрешения;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лист согласования со службами города и балансодержателями сетей расположенных в зоне производства земляных работ, который может быть согласован при вызове представителей на место аварии;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схемы участка (выкопировка из исполнительной документации) с указанием даты и времени начала работ за подписью ответственного лица и с согласованием вызванных представителей на обратной стороне листа;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обязательство специализированных организаций по восстановлению дорожных покрытий, газонов, элементов благоустройства.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фото места аварии до производства работ. </w:t>
      </w:r>
    </w:p>
    <w:p w:rsidR="00921816" w:rsidRPr="0080527C" w:rsidRDefault="00921816" w:rsidP="009300B3">
      <w:pPr>
        <w:pStyle w:val="Default"/>
        <w:ind w:firstLine="709"/>
        <w:jc w:val="both"/>
        <w:rPr>
          <w:color w:val="auto"/>
          <w:sz w:val="20"/>
          <w:szCs w:val="20"/>
        </w:rPr>
      </w:pPr>
      <w:r w:rsidRPr="0080527C">
        <w:rPr>
          <w:color w:val="auto"/>
          <w:sz w:val="20"/>
          <w:szCs w:val="20"/>
        </w:rPr>
        <w:lastRenderedPageBreak/>
        <w:t xml:space="preserve">12.5.10. После завершения работ по восстановлению инженерных сетей организация, производившая работы, должна выполнить засыпку траншеи (котлована) малоусадочными материалами (песок, ПГС), уплотнить грунт засыпки до требуемой плотности, очистить участок работы от строительного мусора.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12.5.11. Восстановление дорожного основания и благоустройство территории осуществляет организация, проводившая аварийные работы, или специализированная организация на договорных условиях в срок от двух до трёх суток в зависимости от интенсивности движения транспорта и пешеходов и климатических условий. Восстановление асфальтобетонного покрытия проводится в срок установленный разрешением, по договору со специализированной организацией.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12.5.12. Производство плановых работ под видом аварийных по телефонограмме запрещается.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 Оформление исполнительной документации.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12.6.1. Пункт 12.6. устанавливает порядок оформления, приёмки и хранения составляемой в процессе строительства инженерных надземных и подземных коммуникаций исполнительной документации на бумажном носителе.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12.6.2. На исполнительный чертёж наносится вновь построенная сеть (сооружение) с указанием данных геодезических измерений и привязок, а также все существующие сети и сооружения, вскрытые при строительстве. При перекладке сетей на исполнительном чертеже отмечаются участки старых сетей, изъятых из земли или оставленных в земле, с указанием места и способа отключения.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12.6.3. На все вновь построенные подземные инженерные сети и сооружения строительная организация в процессе строительства до обратной засыпки составляет исполнительные чертежи. Содержание исполнительного чертежа должно удовлетворять требованиям приведённым ниже.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12.6.4. На исполнительный чертёж должны быть нанесены геометрические параметры следующих характерных точек и линий проложенной инженерной сети, в том числе её наземных участков, а также существующих сетей, вскрытых при строительстве: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центров колодцев и камер;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точек поворота, главных точек кривых (начало, середина и конец) при плавных поворотах в плане, точек изломов и изгибов по высоте;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центров мест переходов из подземного положения в наземное;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точек пересечения оси основной сети с осью присоединения или отвода; </w:t>
      </w:r>
    </w:p>
    <w:p w:rsidR="00921816" w:rsidRPr="0080527C" w:rsidRDefault="00226288" w:rsidP="009300B3">
      <w:pPr>
        <w:pStyle w:val="Default"/>
        <w:ind w:firstLine="709"/>
        <w:jc w:val="both"/>
        <w:rPr>
          <w:color w:val="auto"/>
          <w:sz w:val="20"/>
          <w:szCs w:val="20"/>
        </w:rPr>
      </w:pPr>
      <w:r w:rsidRPr="0080527C">
        <w:rPr>
          <w:color w:val="auto"/>
          <w:sz w:val="20"/>
          <w:szCs w:val="20"/>
        </w:rPr>
        <w:t xml:space="preserve">- </w:t>
      </w:r>
      <w:r w:rsidR="00921816" w:rsidRPr="0080527C">
        <w:rPr>
          <w:color w:val="auto"/>
          <w:sz w:val="20"/>
          <w:szCs w:val="20"/>
        </w:rPr>
        <w:t xml:space="preserve">точек пересечения осей вводов и выпусков с наружными гранями зданий (сооружений);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осей пересекающихся или идущих параллельно проложенных существующих сетей, вскрытых при строительстве;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концевых, переломных и поворотных точек на футлярах (кожухах);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мест изменения материала и диаметра труб;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места расположения отключающих устройств, расположенных вне камер и колодцев.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12.6.5. Один экземпляр документации на подземные инженерные сети со штампом о приёмке хранится у организации (предприятия) – исполнителя работ, один – у заказчика работ, два – в эксплуатирующей организации (предприятия), один – в организации оформляющей разрешение.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12.6.6. Организации (предприятия) эксплуатирующие подземные коммуникации обязаны: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иметь исполнительные чертежи принадлежащих им коммуникаций и подземных сооружений;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систематически проводить инвентаризацию и верификацию;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 систематически информировать организации (службы), осуществляющие контроль за загазованностью подземных сооружений, о вновь построенных или ликвидированных подземных сетях и сооружениях, в которых может скапливаться газ (колодцы, коллекторы). </w:t>
      </w:r>
    </w:p>
    <w:p w:rsidR="00921816" w:rsidRPr="0080527C" w:rsidRDefault="00921816" w:rsidP="009300B3">
      <w:pPr>
        <w:pStyle w:val="Default"/>
        <w:ind w:firstLine="709"/>
        <w:jc w:val="both"/>
        <w:rPr>
          <w:color w:val="auto"/>
          <w:sz w:val="20"/>
          <w:szCs w:val="20"/>
        </w:rPr>
      </w:pPr>
      <w:r w:rsidRPr="0080527C">
        <w:rPr>
          <w:color w:val="auto"/>
          <w:sz w:val="20"/>
          <w:szCs w:val="20"/>
        </w:rPr>
        <w:t xml:space="preserve">12.6.7. В документации должен быть указан исполнитель. </w:t>
      </w:r>
    </w:p>
    <w:p w:rsidR="00921816" w:rsidRPr="0080527C" w:rsidRDefault="00921816" w:rsidP="00586CD0">
      <w:pPr>
        <w:pStyle w:val="Default"/>
        <w:rPr>
          <w:color w:val="auto"/>
          <w:sz w:val="20"/>
          <w:szCs w:val="20"/>
        </w:rPr>
      </w:pPr>
    </w:p>
    <w:p w:rsidR="00921816" w:rsidRDefault="00921816" w:rsidP="00A60D14">
      <w:pPr>
        <w:pStyle w:val="Default"/>
        <w:jc w:val="center"/>
        <w:rPr>
          <w:b/>
          <w:bCs/>
          <w:color w:val="auto"/>
          <w:sz w:val="20"/>
          <w:szCs w:val="20"/>
        </w:rPr>
      </w:pPr>
      <w:r w:rsidRPr="0080527C">
        <w:rPr>
          <w:b/>
          <w:bCs/>
          <w:color w:val="auto"/>
          <w:sz w:val="20"/>
          <w:szCs w:val="20"/>
        </w:rPr>
        <w:t>13. ПОРЯДОК СОДЕРЖАНИЯ СОБАК И КОШЕК.</w:t>
      </w:r>
    </w:p>
    <w:p w:rsidR="00A612DF" w:rsidRPr="0080527C" w:rsidRDefault="00A612DF" w:rsidP="00A612DF">
      <w:pPr>
        <w:pStyle w:val="Default"/>
        <w:ind w:firstLine="567"/>
        <w:jc w:val="center"/>
        <w:rPr>
          <w:color w:val="auto"/>
          <w:sz w:val="20"/>
          <w:szCs w:val="20"/>
        </w:rPr>
      </w:pPr>
      <w:r>
        <w:rPr>
          <w:color w:val="auto"/>
          <w:sz w:val="20"/>
          <w:szCs w:val="20"/>
        </w:rPr>
        <w:t>Исключён (Решение Совета депутатов муниципального образования «Карсовайское» от 31.08.2018 г. №21-02)</w:t>
      </w:r>
    </w:p>
    <w:p w:rsidR="00921816" w:rsidRPr="00A612DF" w:rsidRDefault="00226288" w:rsidP="00226288">
      <w:pPr>
        <w:widowControl w:val="0"/>
        <w:shd w:val="clear" w:color="auto" w:fill="FFFFFF"/>
        <w:autoSpaceDE w:val="0"/>
        <w:autoSpaceDN w:val="0"/>
        <w:adjustRightInd w:val="0"/>
        <w:spacing w:after="0" w:line="240" w:lineRule="auto"/>
        <w:ind w:firstLine="567"/>
        <w:jc w:val="both"/>
        <w:rPr>
          <w:rFonts w:ascii="Times New Roman" w:hAnsi="Times New Roman"/>
          <w:strike/>
          <w:color w:val="A6A6A6" w:themeColor="background1" w:themeShade="A6"/>
          <w:sz w:val="20"/>
          <w:szCs w:val="20"/>
          <w:lang w:eastAsia="ru-RU"/>
        </w:rPr>
      </w:pPr>
      <w:r w:rsidRPr="00A612DF">
        <w:rPr>
          <w:rFonts w:ascii="Times New Roman" w:hAnsi="Times New Roman"/>
          <w:strike/>
          <w:color w:val="A6A6A6" w:themeColor="background1" w:themeShade="A6"/>
          <w:sz w:val="20"/>
          <w:szCs w:val="20"/>
          <w:lang w:eastAsia="ru-RU"/>
        </w:rPr>
        <w:t>13</w:t>
      </w:r>
      <w:r w:rsidR="00921816" w:rsidRPr="00A612DF">
        <w:rPr>
          <w:rFonts w:ascii="Times New Roman" w:hAnsi="Times New Roman"/>
          <w:strike/>
          <w:color w:val="A6A6A6" w:themeColor="background1" w:themeShade="A6"/>
          <w:sz w:val="20"/>
          <w:szCs w:val="20"/>
          <w:lang w:eastAsia="ru-RU"/>
        </w:rPr>
        <w:t xml:space="preserve">.1. Владельцы животных обязаны предотвращать опасное воздействие своих животных на других животных и людей, а также обеспечивать </w:t>
      </w:r>
      <w:r w:rsidR="00921816" w:rsidRPr="00A612DF">
        <w:rPr>
          <w:rFonts w:ascii="Times New Roman" w:hAnsi="Times New Roman"/>
          <w:bCs/>
          <w:strike/>
          <w:color w:val="A6A6A6" w:themeColor="background1" w:themeShade="A6"/>
          <w:sz w:val="20"/>
          <w:szCs w:val="20"/>
          <w:lang w:eastAsia="ru-RU"/>
        </w:rPr>
        <w:t xml:space="preserve">тишину </w:t>
      </w:r>
      <w:r w:rsidR="00921816" w:rsidRPr="00A612DF">
        <w:rPr>
          <w:rFonts w:ascii="Times New Roman" w:hAnsi="Times New Roman"/>
          <w:strike/>
          <w:color w:val="A6A6A6" w:themeColor="background1" w:themeShade="A6"/>
          <w:sz w:val="20"/>
          <w:szCs w:val="20"/>
          <w:lang w:eastAsia="ru-RU"/>
        </w:rPr>
        <w:t>для окружающих в соответствии с санитарными нормами, соблюдать действующие санитарно-гигиенические и ветеринарные правила.</w:t>
      </w:r>
      <w:r w:rsidR="00921816" w:rsidRPr="00A612DF">
        <w:rPr>
          <w:rFonts w:ascii="Times New Roman" w:hAnsi="Times New Roman"/>
          <w:strike/>
          <w:color w:val="A6A6A6" w:themeColor="background1" w:themeShade="A6"/>
          <w:sz w:val="20"/>
          <w:szCs w:val="20"/>
          <w:lang w:eastAsia="ru-RU"/>
        </w:rPr>
        <w:tab/>
      </w:r>
    </w:p>
    <w:p w:rsidR="00921816" w:rsidRPr="00A612DF" w:rsidRDefault="00921816" w:rsidP="0029660D">
      <w:pPr>
        <w:widowControl w:val="0"/>
        <w:shd w:val="clear" w:color="auto" w:fill="FFFFFF"/>
        <w:tabs>
          <w:tab w:val="left" w:pos="1426"/>
        </w:tabs>
        <w:autoSpaceDE w:val="0"/>
        <w:autoSpaceDN w:val="0"/>
        <w:adjustRightInd w:val="0"/>
        <w:spacing w:after="0" w:line="240" w:lineRule="auto"/>
        <w:ind w:firstLine="540"/>
        <w:jc w:val="both"/>
        <w:rPr>
          <w:rFonts w:ascii="Times New Roman" w:hAnsi="Times New Roman"/>
          <w:strike/>
          <w:color w:val="A6A6A6" w:themeColor="background1" w:themeShade="A6"/>
          <w:sz w:val="20"/>
          <w:szCs w:val="20"/>
          <w:lang w:eastAsia="ru-RU"/>
        </w:rPr>
      </w:pPr>
      <w:r w:rsidRPr="00A612DF">
        <w:rPr>
          <w:rFonts w:ascii="Times New Roman" w:hAnsi="Times New Roman"/>
          <w:strike/>
          <w:color w:val="A6A6A6" w:themeColor="background1" w:themeShade="A6"/>
          <w:sz w:val="20"/>
          <w:szCs w:val="20"/>
          <w:lang w:eastAsia="ru-RU"/>
        </w:rPr>
        <w:t xml:space="preserve"> 1</w:t>
      </w:r>
      <w:r w:rsidR="00226288" w:rsidRPr="00A612DF">
        <w:rPr>
          <w:rFonts w:ascii="Times New Roman" w:hAnsi="Times New Roman"/>
          <w:strike/>
          <w:color w:val="A6A6A6" w:themeColor="background1" w:themeShade="A6"/>
          <w:sz w:val="20"/>
          <w:szCs w:val="20"/>
          <w:lang w:eastAsia="ru-RU"/>
        </w:rPr>
        <w:t>3</w:t>
      </w:r>
      <w:r w:rsidRPr="00A612DF">
        <w:rPr>
          <w:rFonts w:ascii="Times New Roman" w:hAnsi="Times New Roman"/>
          <w:strike/>
          <w:color w:val="A6A6A6" w:themeColor="background1" w:themeShade="A6"/>
          <w:sz w:val="20"/>
          <w:szCs w:val="20"/>
          <w:lang w:eastAsia="ru-RU"/>
        </w:rPr>
        <w:t>.2. Порядок содержания домашних животных на территории муниципального образования «Карсовайское» устанавливается решением Совета депутатов муниципал</w:t>
      </w:r>
      <w:r w:rsidR="00226288" w:rsidRPr="00A612DF">
        <w:rPr>
          <w:rFonts w:ascii="Times New Roman" w:hAnsi="Times New Roman"/>
          <w:strike/>
          <w:color w:val="A6A6A6" w:themeColor="background1" w:themeShade="A6"/>
          <w:sz w:val="20"/>
          <w:szCs w:val="20"/>
          <w:lang w:eastAsia="ru-RU"/>
        </w:rPr>
        <w:t>ьного образования «Карсовайское</w:t>
      </w:r>
      <w:r w:rsidRPr="00A612DF">
        <w:rPr>
          <w:rFonts w:ascii="Times New Roman" w:hAnsi="Times New Roman"/>
          <w:strike/>
          <w:color w:val="A6A6A6" w:themeColor="background1" w:themeShade="A6"/>
          <w:sz w:val="20"/>
          <w:szCs w:val="20"/>
          <w:lang w:eastAsia="ru-RU"/>
        </w:rPr>
        <w:t>».</w:t>
      </w:r>
    </w:p>
    <w:p w:rsidR="00921816" w:rsidRPr="0080527C" w:rsidRDefault="00921816" w:rsidP="0029660D">
      <w:pPr>
        <w:pStyle w:val="Default"/>
        <w:ind w:firstLine="567"/>
        <w:jc w:val="both"/>
        <w:rPr>
          <w:color w:val="auto"/>
          <w:sz w:val="20"/>
          <w:szCs w:val="20"/>
        </w:rPr>
      </w:pPr>
    </w:p>
    <w:p w:rsidR="00181360" w:rsidRDefault="00181360" w:rsidP="00226288">
      <w:pPr>
        <w:pStyle w:val="Default"/>
        <w:jc w:val="center"/>
        <w:rPr>
          <w:b/>
          <w:bCs/>
          <w:color w:val="auto"/>
          <w:sz w:val="20"/>
          <w:szCs w:val="20"/>
        </w:rPr>
      </w:pPr>
    </w:p>
    <w:p w:rsidR="00181360" w:rsidRDefault="00181360" w:rsidP="00226288">
      <w:pPr>
        <w:pStyle w:val="Default"/>
        <w:jc w:val="center"/>
        <w:rPr>
          <w:b/>
          <w:bCs/>
          <w:color w:val="auto"/>
          <w:sz w:val="20"/>
          <w:szCs w:val="20"/>
        </w:rPr>
      </w:pPr>
      <w:r>
        <w:rPr>
          <w:b/>
          <w:bCs/>
          <w:color w:val="auto"/>
          <w:sz w:val="20"/>
          <w:szCs w:val="20"/>
        </w:rPr>
        <w:t xml:space="preserve">13.1. </w:t>
      </w:r>
      <w:r w:rsidR="004D08D2">
        <w:rPr>
          <w:b/>
          <w:bCs/>
          <w:color w:val="auto"/>
          <w:sz w:val="20"/>
          <w:szCs w:val="20"/>
        </w:rPr>
        <w:t>ОБЩИЕ ТРЕБОВАНИЯ К ВЫГУЛУ ЖИВОТНЫХ</w:t>
      </w:r>
    </w:p>
    <w:p w:rsidR="004D08D2" w:rsidRPr="004D08D2" w:rsidRDefault="004D08D2" w:rsidP="00226288">
      <w:pPr>
        <w:pStyle w:val="Default"/>
        <w:jc w:val="center"/>
        <w:rPr>
          <w:bCs/>
          <w:color w:val="auto"/>
          <w:sz w:val="20"/>
          <w:szCs w:val="20"/>
        </w:rPr>
      </w:pPr>
      <w:r>
        <w:rPr>
          <w:bCs/>
          <w:color w:val="auto"/>
          <w:sz w:val="20"/>
          <w:szCs w:val="20"/>
        </w:rPr>
        <w:t>(</w:t>
      </w:r>
      <w:r w:rsidRPr="004D08D2">
        <w:rPr>
          <w:bCs/>
          <w:color w:val="auto"/>
          <w:sz w:val="20"/>
          <w:szCs w:val="20"/>
        </w:rPr>
        <w:t>внесён</w:t>
      </w:r>
      <w:r>
        <w:rPr>
          <w:bCs/>
          <w:color w:val="auto"/>
          <w:sz w:val="20"/>
          <w:szCs w:val="20"/>
        </w:rPr>
        <w:t xml:space="preserve"> решением Совета </w:t>
      </w:r>
      <w:r>
        <w:rPr>
          <w:color w:val="auto"/>
          <w:sz w:val="20"/>
          <w:szCs w:val="20"/>
        </w:rPr>
        <w:t xml:space="preserve">депутатов муниципального </w:t>
      </w:r>
      <w:r>
        <w:rPr>
          <w:color w:val="auto"/>
          <w:sz w:val="20"/>
          <w:szCs w:val="20"/>
        </w:rPr>
        <w:t>образования «Карсовайское» от 30.11.2020 г. №38-04)</w:t>
      </w:r>
      <w:bookmarkStart w:id="1" w:name="_GoBack"/>
      <w:bookmarkEnd w:id="1"/>
    </w:p>
    <w:p w:rsidR="004D08D2" w:rsidRPr="004D08D2" w:rsidRDefault="004D08D2" w:rsidP="004D08D2">
      <w:pPr>
        <w:pStyle w:val="Default"/>
        <w:ind w:firstLine="709"/>
        <w:jc w:val="both"/>
        <w:rPr>
          <w:bCs/>
          <w:color w:val="auto"/>
          <w:sz w:val="20"/>
          <w:szCs w:val="20"/>
        </w:rPr>
      </w:pPr>
      <w:r w:rsidRPr="004D08D2">
        <w:rPr>
          <w:bCs/>
          <w:color w:val="auto"/>
          <w:sz w:val="20"/>
          <w:szCs w:val="20"/>
        </w:rPr>
        <w:t>13.1.1. Не допускается выгул животного вне мест, разрешённых решением органа местного самоуправления для выгула животных;</w:t>
      </w:r>
    </w:p>
    <w:p w:rsidR="004D08D2" w:rsidRPr="004D08D2" w:rsidRDefault="004D08D2" w:rsidP="004D08D2">
      <w:pPr>
        <w:pStyle w:val="Default"/>
        <w:ind w:firstLine="709"/>
        <w:jc w:val="both"/>
        <w:rPr>
          <w:bCs/>
          <w:color w:val="auto"/>
          <w:sz w:val="20"/>
          <w:szCs w:val="20"/>
        </w:rPr>
      </w:pPr>
      <w:r w:rsidRPr="004D08D2">
        <w:rPr>
          <w:bCs/>
          <w:color w:val="auto"/>
          <w:sz w:val="20"/>
          <w:szCs w:val="20"/>
        </w:rPr>
        <w:t>13.1.2. Не допускается выгул животных на детских игровых или спортивных площадках;</w:t>
      </w:r>
    </w:p>
    <w:p w:rsidR="004D08D2" w:rsidRPr="004D08D2" w:rsidRDefault="004D08D2" w:rsidP="004D08D2">
      <w:pPr>
        <w:pStyle w:val="Default"/>
        <w:ind w:firstLine="709"/>
        <w:jc w:val="both"/>
        <w:rPr>
          <w:bCs/>
          <w:color w:val="auto"/>
          <w:sz w:val="20"/>
          <w:szCs w:val="20"/>
        </w:rPr>
      </w:pPr>
      <w:r w:rsidRPr="004D08D2">
        <w:rPr>
          <w:bCs/>
          <w:color w:val="auto"/>
          <w:sz w:val="20"/>
          <w:szCs w:val="20"/>
        </w:rPr>
        <w:t>13.1.3. Владельцы животных обязаны обеспечивать уборку продуктов жизнедеятельности животных в местах и на территориях общего пользования</w:t>
      </w:r>
      <w:r>
        <w:rPr>
          <w:bCs/>
          <w:color w:val="auto"/>
          <w:sz w:val="20"/>
          <w:szCs w:val="20"/>
        </w:rPr>
        <w:t>.</w:t>
      </w:r>
    </w:p>
    <w:p w:rsidR="00181360" w:rsidRDefault="00181360" w:rsidP="00226288">
      <w:pPr>
        <w:pStyle w:val="Default"/>
        <w:jc w:val="center"/>
        <w:rPr>
          <w:b/>
          <w:bCs/>
          <w:color w:val="auto"/>
          <w:sz w:val="20"/>
          <w:szCs w:val="20"/>
        </w:rPr>
      </w:pPr>
    </w:p>
    <w:p w:rsidR="00921816" w:rsidRPr="0080527C" w:rsidRDefault="00921816" w:rsidP="00226288">
      <w:pPr>
        <w:pStyle w:val="Default"/>
        <w:jc w:val="center"/>
        <w:rPr>
          <w:color w:val="auto"/>
          <w:sz w:val="20"/>
          <w:szCs w:val="20"/>
        </w:rPr>
      </w:pPr>
      <w:r w:rsidRPr="0080527C">
        <w:rPr>
          <w:b/>
          <w:bCs/>
          <w:color w:val="auto"/>
          <w:sz w:val="20"/>
          <w:szCs w:val="20"/>
        </w:rPr>
        <w:t>14. ФОРМЫ И МЕХАНИЗМЫ ОБЩЕСТВЕННОГО УЧАСТИЯ В ПРИНЯТИИ РЕШЕНИЙ И РЕАЛИЗАЦИИ ПРОЕКТОВ КОМПЛЕКСНОГО БЛАГОУСТРОЙСТВА И РАЗВИТИЯ ГОРОДСКОЙ СРЕДЫ.</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14.1. Общие положения. Задачи, польза и формы общественного участия.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lastRenderedPageBreak/>
        <w:t xml:space="preserve">14.1.1. Вовлеченность в принятие решений и реализацию проектов, реальный учет мнения всех субъектов городского развития,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14.1.2. 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w:t>
      </w:r>
      <w:r w:rsidR="00226288" w:rsidRPr="0080527C">
        <w:rPr>
          <w:color w:val="auto"/>
          <w:sz w:val="20"/>
          <w:szCs w:val="20"/>
        </w:rPr>
        <w:t xml:space="preserve"> и стимулировали общение граждан</w:t>
      </w:r>
      <w:r w:rsidRPr="0080527C">
        <w:rPr>
          <w:color w:val="auto"/>
          <w:sz w:val="20"/>
          <w:szCs w:val="20"/>
        </w:rPr>
        <w:t xml:space="preserve"> по вопросам повседневной жизни, совместному решению задач, созданию новых смыслов и идей, некоммерческих и коммерческих проектов.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14.1.3.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w:t>
      </w:r>
      <w:r w:rsidR="00226288" w:rsidRPr="0080527C">
        <w:rPr>
          <w:color w:val="auto"/>
          <w:sz w:val="20"/>
          <w:szCs w:val="20"/>
        </w:rPr>
        <w:t>униципальной власти и гражданами</w:t>
      </w:r>
      <w:r w:rsidRPr="0080527C">
        <w:rPr>
          <w:color w:val="auto"/>
          <w:sz w:val="20"/>
          <w:szCs w:val="20"/>
        </w:rPr>
        <w:t xml:space="preserve">, формирует лояльность со стороны населения и создаёт кредит доверия на будущее, а </w:t>
      </w:r>
      <w:r w:rsidR="00226288" w:rsidRPr="0080527C">
        <w:rPr>
          <w:color w:val="auto"/>
          <w:sz w:val="20"/>
          <w:szCs w:val="20"/>
        </w:rPr>
        <w:t>в перспективе превращает граждан</w:t>
      </w:r>
      <w:r w:rsidRPr="0080527C">
        <w:rPr>
          <w:color w:val="auto"/>
          <w:sz w:val="20"/>
          <w:szCs w:val="20"/>
        </w:rPr>
        <w:t xml:space="preserve"> и других субъектов в партнёров органов власти. </w:t>
      </w:r>
    </w:p>
    <w:p w:rsidR="00921816" w:rsidRPr="0080527C" w:rsidRDefault="00921816" w:rsidP="00226288">
      <w:pPr>
        <w:pStyle w:val="Default"/>
        <w:ind w:firstLine="709"/>
        <w:jc w:val="both"/>
        <w:rPr>
          <w:color w:val="auto"/>
          <w:sz w:val="20"/>
          <w:szCs w:val="20"/>
        </w:rPr>
      </w:pPr>
      <w:r w:rsidRPr="0080527C">
        <w:rPr>
          <w:color w:val="auto"/>
          <w:sz w:val="20"/>
          <w:szCs w:val="20"/>
        </w:rPr>
        <w:t>14.1.4. Новый запрос на соучастие со стороны органов власти, приглашение к участию в развитии территории талантливых местных профессионалов, активных горожан,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w:t>
      </w:r>
      <w:r w:rsidR="00226288" w:rsidRPr="0080527C">
        <w:rPr>
          <w:color w:val="auto"/>
          <w:sz w:val="20"/>
          <w:szCs w:val="20"/>
        </w:rPr>
        <w:t>вивает социальный капитал поселения</w:t>
      </w:r>
      <w:r w:rsidRPr="0080527C">
        <w:rPr>
          <w:color w:val="auto"/>
          <w:sz w:val="20"/>
          <w:szCs w:val="20"/>
        </w:rPr>
        <w:t xml:space="preserve"> и способствует формированию новых субъектов раз</w:t>
      </w:r>
      <w:r w:rsidR="00226288" w:rsidRPr="0080527C">
        <w:rPr>
          <w:color w:val="auto"/>
          <w:sz w:val="20"/>
          <w:szCs w:val="20"/>
        </w:rPr>
        <w:t>вития, кто готов думать о поселении</w:t>
      </w:r>
      <w:r w:rsidRPr="0080527C">
        <w:rPr>
          <w:color w:val="auto"/>
          <w:sz w:val="20"/>
          <w:szCs w:val="20"/>
        </w:rPr>
        <w:t>, участвовать в его развитии, в том числе личным временем и компетенциями, связями, финансами и иными ресурсами – и таким образом пов</w:t>
      </w:r>
      <w:r w:rsidR="00226288" w:rsidRPr="0080527C">
        <w:rPr>
          <w:color w:val="auto"/>
          <w:sz w:val="20"/>
          <w:szCs w:val="20"/>
        </w:rPr>
        <w:t>ышает качество жизни и окружающей</w:t>
      </w:r>
      <w:r w:rsidRPr="0080527C">
        <w:rPr>
          <w:color w:val="auto"/>
          <w:sz w:val="20"/>
          <w:szCs w:val="20"/>
        </w:rPr>
        <w:t xml:space="preserve"> среды в целом.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14.2. Основные решения </w:t>
      </w:r>
    </w:p>
    <w:p w:rsidR="00921816" w:rsidRPr="0080527C" w:rsidRDefault="00921816" w:rsidP="00226288">
      <w:pPr>
        <w:pStyle w:val="Default"/>
        <w:ind w:firstLine="709"/>
        <w:jc w:val="both"/>
        <w:rPr>
          <w:color w:val="auto"/>
          <w:sz w:val="20"/>
          <w:szCs w:val="20"/>
        </w:rPr>
      </w:pPr>
      <w:r w:rsidRPr="0080527C">
        <w:rPr>
          <w:color w:val="auto"/>
          <w:sz w:val="20"/>
          <w:szCs w:val="20"/>
        </w:rPr>
        <w:t>а) формирование нового общественного института развития, обеспечивающего максимально эффективное представление интересов и включение способностей и р</w:t>
      </w:r>
      <w:r w:rsidR="000A1639" w:rsidRPr="0080527C">
        <w:rPr>
          <w:color w:val="auto"/>
          <w:sz w:val="20"/>
          <w:szCs w:val="20"/>
        </w:rPr>
        <w:t>есурсов всех субъектов общественной</w:t>
      </w:r>
      <w:r w:rsidRPr="0080527C">
        <w:rPr>
          <w:color w:val="auto"/>
          <w:sz w:val="20"/>
          <w:szCs w:val="20"/>
        </w:rPr>
        <w:t xml:space="preserve"> жизни в процесс развития территории;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б) разработка внутренних регламентов, регулирующих процесс общественного соучастия; </w:t>
      </w:r>
    </w:p>
    <w:p w:rsidR="00921816" w:rsidRPr="0080527C" w:rsidRDefault="00921816" w:rsidP="00226288">
      <w:pPr>
        <w:pStyle w:val="Default"/>
        <w:ind w:firstLine="709"/>
        <w:jc w:val="both"/>
        <w:rPr>
          <w:color w:val="auto"/>
          <w:sz w:val="20"/>
          <w:szCs w:val="20"/>
        </w:rPr>
      </w:pPr>
      <w:r w:rsidRPr="0080527C">
        <w:rPr>
          <w:color w:val="auto"/>
          <w:sz w:val="20"/>
          <w:szCs w:val="20"/>
        </w:rPr>
        <w:t>в)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отсутствия достаточной г</w:t>
      </w:r>
      <w:r w:rsidR="000A1639" w:rsidRPr="0080527C">
        <w:rPr>
          <w:color w:val="auto"/>
          <w:sz w:val="20"/>
          <w:szCs w:val="20"/>
        </w:rPr>
        <w:t>лубины специальных знаний у граждан</w:t>
      </w:r>
      <w:r w:rsidR="00226288" w:rsidRPr="0080527C">
        <w:rPr>
          <w:color w:val="auto"/>
          <w:sz w:val="20"/>
          <w:szCs w:val="20"/>
        </w:rPr>
        <w:t xml:space="preserve"> и других субъектов</w:t>
      </w:r>
      <w:r w:rsidR="000A1639" w:rsidRPr="0080527C">
        <w:rPr>
          <w:color w:val="auto"/>
          <w:sz w:val="20"/>
          <w:szCs w:val="20"/>
        </w:rPr>
        <w:t xml:space="preserve"> общественной</w:t>
      </w:r>
      <w:r w:rsidRPr="0080527C">
        <w:rPr>
          <w:color w:val="auto"/>
          <w:sz w:val="20"/>
          <w:szCs w:val="20"/>
        </w:rPr>
        <w:t xml:space="preserve"> жизни;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г) в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w:t>
      </w:r>
    </w:p>
    <w:p w:rsidR="00921816" w:rsidRPr="0080527C" w:rsidRDefault="00921816" w:rsidP="00226288">
      <w:pPr>
        <w:pStyle w:val="Default"/>
        <w:ind w:firstLine="709"/>
        <w:jc w:val="both"/>
        <w:rPr>
          <w:color w:val="auto"/>
          <w:sz w:val="20"/>
          <w:szCs w:val="20"/>
        </w:rPr>
      </w:pPr>
      <w:r w:rsidRPr="0080527C">
        <w:rPr>
          <w:color w:val="auto"/>
          <w:sz w:val="20"/>
          <w:szCs w:val="20"/>
        </w:rPr>
        <w:t>3 этап: рассмотрение созданных вариантов с вовл</w:t>
      </w:r>
      <w:r w:rsidR="000A1639" w:rsidRPr="0080527C">
        <w:rPr>
          <w:color w:val="auto"/>
          <w:sz w:val="20"/>
          <w:szCs w:val="20"/>
        </w:rPr>
        <w:t>ечением всех субъектов общественной</w:t>
      </w:r>
      <w:r w:rsidRPr="0080527C">
        <w:rPr>
          <w:color w:val="auto"/>
          <w:sz w:val="20"/>
          <w:szCs w:val="20"/>
        </w:rPr>
        <w:t xml:space="preserve"> жизни, имеющих отношение к данной территории и данному вопросу;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14.3. Принципы организации общественного соучастия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14.3.1.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w:t>
      </w:r>
      <w:r w:rsidR="000A1639" w:rsidRPr="0080527C">
        <w:rPr>
          <w:color w:val="auto"/>
          <w:sz w:val="20"/>
          <w:szCs w:val="20"/>
        </w:rPr>
        <w:t>в проектировании любых</w:t>
      </w:r>
      <w:r w:rsidRPr="0080527C">
        <w:rPr>
          <w:color w:val="auto"/>
          <w:sz w:val="20"/>
          <w:szCs w:val="20"/>
        </w:rPr>
        <w:t xml:space="preserve"> изменений, на достижение согласия по целям и планам реализации проектов, на мобилизацию и объе</w:t>
      </w:r>
      <w:r w:rsidR="000A1639" w:rsidRPr="0080527C">
        <w:rPr>
          <w:color w:val="auto"/>
          <w:sz w:val="20"/>
          <w:szCs w:val="20"/>
        </w:rPr>
        <w:t>динение всех субъектов общественной</w:t>
      </w:r>
      <w:r w:rsidRPr="0080527C">
        <w:rPr>
          <w:color w:val="auto"/>
          <w:sz w:val="20"/>
          <w:szCs w:val="20"/>
        </w:rPr>
        <w:t xml:space="preserve"> жизни вокруг проектов реализующих стратегию развития территории.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14.3.2. 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14.3.3. Все решения, касающиеся благоустройства и развития территорий должны приниматься открыто и гласно, с учетом мнения жителей соответствующих территорий.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14.3.4. Для повышения уровня доступности информации и информирования населения и других субъектов городской жизни о задачах и проектах в сфере благоустройства и комплексного развития городской среды рекомендуется создать интерактивный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14.3.5. Рекомендуется обеспечить свободный доступ в сети «Интернет»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материалов проектов.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14.4. Формы общественного соучастия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14.4.1. 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lastRenderedPageBreak/>
        <w:t xml:space="preserve">14.4.1.1. Совместное определение целей и задач по развитию территории, инвентаризация проблем и потенциалов среды;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14.4.1.2. Определение основных видов активностей, функциональных зон и их взаимного расположения на выбранной территории;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14.4.1.4. Консультации в выборе типов покрытий, с учетом функционального зонирования территории;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14.4.1.5. Консультации по предполагаемым типам озеленения;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14.4.1.6. Консультации по предполагаемым типам освещения и осветительного оборудования;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14.4.1.7. Участие в разработке проекта, обсуждение решений с архитекторами, проектировщиками и другими профильными специалистами;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14.4.1.9.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14.4.1.10.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14.4.1.11. При реализации проектов необходимо обеспечить информирование общественности о планирующихся изменениях и возможности участия в этом процессе.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14.4.2. Информирование может осуществляться, но не ограничиваться: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14.4.2.1. Создание единого информационного ресурса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14.4.2.2. Работа с местными СМИ, охватывающими широкий круг людей разных возрастных групп и потенциальные аудитории проекта.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14.4.2.3.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14.4.2.4. Информирование местных жителей через школы и детские сады. В том числе –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14.4.2.5. Индивидуальные приглашения участников встречи лично, по электронной почте или по телефону.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14.4.2.6. Использование социальных сетей и ресурсов для обеспечения донесения информации до различных городских и профессиональных сообществ.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14.4.2.7. 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14.4.2.8. 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14.5. Механизмы общественного участия.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14.5.1.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14.5.2.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14.5.3. 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lastRenderedPageBreak/>
        <w:t xml:space="preserve">14.5.4. Для проведения общественных обсуждений рекомендуется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14.5.5.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 </w:t>
      </w:r>
    </w:p>
    <w:p w:rsidR="00921816" w:rsidRPr="0080527C" w:rsidRDefault="00921816" w:rsidP="00226288">
      <w:pPr>
        <w:pStyle w:val="Default"/>
        <w:spacing w:after="27"/>
        <w:ind w:firstLine="709"/>
        <w:jc w:val="both"/>
        <w:rPr>
          <w:color w:val="auto"/>
          <w:sz w:val="20"/>
          <w:szCs w:val="20"/>
        </w:rPr>
      </w:pPr>
      <w:r w:rsidRPr="0080527C">
        <w:rPr>
          <w:color w:val="auto"/>
          <w:sz w:val="20"/>
          <w:szCs w:val="20"/>
        </w:rPr>
        <w:t xml:space="preserve">14.5.6. По итогам встреч, проектных семинаров, воркшопов, дизайн-игр и любых других форматов общественных обсуждений должен быть сформирован отчет о встрече, а также видеозапись самой встречи и выложены в публичный доступ как на информационных ресурсах проекта,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14.5.7. 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 </w:t>
      </w:r>
    </w:p>
    <w:p w:rsidR="00921816" w:rsidRPr="0080527C" w:rsidRDefault="00921816" w:rsidP="00226288">
      <w:pPr>
        <w:pStyle w:val="Default"/>
        <w:spacing w:after="28"/>
        <w:ind w:firstLine="709"/>
        <w:jc w:val="both"/>
        <w:rPr>
          <w:color w:val="auto"/>
          <w:sz w:val="20"/>
          <w:szCs w:val="20"/>
        </w:rPr>
      </w:pPr>
      <w:r w:rsidRPr="0080527C">
        <w:rPr>
          <w:color w:val="auto"/>
          <w:sz w:val="20"/>
          <w:szCs w:val="20"/>
        </w:rPr>
        <w:t xml:space="preserve">14.5.8. Общественный контроль является одним из механизмов общественного участия.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14.5.9. Рекомендуется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14.6.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общегородской интерактивный портал в сети «Интернет». </w:t>
      </w:r>
    </w:p>
    <w:p w:rsidR="00921816" w:rsidRPr="0080527C" w:rsidRDefault="00921816" w:rsidP="00226288">
      <w:pPr>
        <w:pStyle w:val="Default"/>
        <w:ind w:firstLine="709"/>
        <w:jc w:val="both"/>
        <w:rPr>
          <w:color w:val="auto"/>
          <w:sz w:val="20"/>
          <w:szCs w:val="20"/>
        </w:rPr>
      </w:pPr>
      <w:r w:rsidRPr="0080527C">
        <w:rPr>
          <w:color w:val="auto"/>
          <w:sz w:val="20"/>
          <w:szCs w:val="20"/>
        </w:rPr>
        <w:t xml:space="preserve">14.7.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w:t>
      </w:r>
    </w:p>
    <w:p w:rsidR="00921816" w:rsidRPr="0080527C" w:rsidRDefault="00921816" w:rsidP="00A60D14">
      <w:pPr>
        <w:pStyle w:val="Default"/>
        <w:jc w:val="center"/>
        <w:rPr>
          <w:color w:val="auto"/>
          <w:sz w:val="20"/>
          <w:szCs w:val="20"/>
        </w:rPr>
      </w:pPr>
    </w:p>
    <w:p w:rsidR="00921816" w:rsidRPr="0080527C" w:rsidRDefault="00921816" w:rsidP="00A60D14">
      <w:pPr>
        <w:pStyle w:val="Default"/>
        <w:jc w:val="center"/>
        <w:rPr>
          <w:color w:val="auto"/>
          <w:sz w:val="20"/>
          <w:szCs w:val="20"/>
        </w:rPr>
      </w:pPr>
      <w:r w:rsidRPr="0080527C">
        <w:rPr>
          <w:b/>
          <w:bCs/>
          <w:color w:val="auto"/>
          <w:sz w:val="20"/>
          <w:szCs w:val="20"/>
        </w:rPr>
        <w:t>15. В ЦЕЛЯХ ОБЕСПЕЧЕНИЯ ЧИСТОТЫ И ПОРЯДКА ЗАПРЕЩАЕТСЯ:</w:t>
      </w:r>
    </w:p>
    <w:p w:rsidR="00921816" w:rsidRPr="0080527C" w:rsidRDefault="00921816" w:rsidP="000A1639">
      <w:pPr>
        <w:pStyle w:val="Default"/>
        <w:ind w:firstLine="709"/>
        <w:jc w:val="both"/>
        <w:rPr>
          <w:color w:val="auto"/>
          <w:sz w:val="20"/>
          <w:szCs w:val="20"/>
        </w:rPr>
      </w:pPr>
      <w:r w:rsidRPr="0080527C">
        <w:rPr>
          <w:color w:val="auto"/>
          <w:sz w:val="20"/>
          <w:szCs w:val="20"/>
        </w:rPr>
        <w:t>15.1. Загрязнять и засорять тер</w:t>
      </w:r>
      <w:r w:rsidR="000A1639" w:rsidRPr="0080527C">
        <w:rPr>
          <w:color w:val="auto"/>
          <w:sz w:val="20"/>
          <w:szCs w:val="20"/>
        </w:rPr>
        <w:t>ритории, здания, строения поселения</w:t>
      </w:r>
      <w:r w:rsidRPr="0080527C">
        <w:rPr>
          <w:color w:val="auto"/>
          <w:sz w:val="20"/>
          <w:szCs w:val="20"/>
        </w:rPr>
        <w:t xml:space="preserve">, объекты благоустройства, элементы благоустройства;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 Портить (повреждать), ломать, демонтировать, переставлять малые архитектурные формы, рекламные конструкции и другие элементы благоустройства, установленные на территориях общего пользования;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15.3. Плавать и купаться в неустановленных для этого местах;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15.4. Производить засыпку колодцев подземных инженерных коммуникаций водоотводных канав, водопропускных труб, в том числе грунтом и всеми видами отходов;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15.5. Складирование, размещение, слив нечистот на проезжих частях улиц, тротуарах, газонах, при очистке смотровых и иных колодцев, лотков, траншей подземных коммуникаций; </w:t>
      </w:r>
    </w:p>
    <w:p w:rsidR="00921816" w:rsidRPr="0080527C" w:rsidRDefault="00921816" w:rsidP="000A1639">
      <w:pPr>
        <w:pStyle w:val="Default"/>
        <w:ind w:firstLine="709"/>
        <w:jc w:val="both"/>
        <w:rPr>
          <w:color w:val="auto"/>
          <w:sz w:val="20"/>
          <w:szCs w:val="20"/>
        </w:rPr>
      </w:pPr>
      <w:r w:rsidRPr="0080527C">
        <w:rPr>
          <w:color w:val="auto"/>
          <w:sz w:val="20"/>
          <w:szCs w:val="20"/>
        </w:rPr>
        <w:t>15.6. Накапливать, разм</w:t>
      </w:r>
      <w:r w:rsidR="000A1639" w:rsidRPr="0080527C">
        <w:rPr>
          <w:color w:val="auto"/>
          <w:sz w:val="20"/>
          <w:szCs w:val="20"/>
        </w:rPr>
        <w:t>ещать, складировать на сельской</w:t>
      </w:r>
      <w:r w:rsidRPr="0080527C">
        <w:rPr>
          <w:color w:val="auto"/>
          <w:sz w:val="20"/>
          <w:szCs w:val="20"/>
        </w:rPr>
        <w:t xml:space="preserve"> территории и в неустановленных местах, отходы любого класса опасности, включая твердые коммунальные отходы, отходы производства и потребления, строительные, растительные, (в том числе порубочные остатки деревьев, кустарников), биологические отходы, крупногабаритный мусор, жидкие бытовые отходы, а так же грунт любого вида, строительные материалы, дрова, уголь, навоз, скошенную траву, разукомплектованный транспорт и оборудование (механизмы) или их части (элементы), деревянные срубы, дровяники, отходы после сноса (демонтажа) аварийных, сгоревших строений, зданий сооружений, хозяйственных построек, ограждений;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15.7. Разрабатывать карьеры на территориях: зеленых насаждений, логов, пустошей, полей, родников, водоемов, русел и береговых зон рек. Устраивать запруды водных объектов;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15.8. Сжигание порубочных остатков, растительных отходов, травы, листвы, мусора, твердых коммунальных отходов и отходов любых классов опасности. Исключение составляют порубочные остатки деревьев и кустарников, образованные в процессе уборки от захламленности, санитарной рубки на территориях городских лесов, приготовленные для дальнейшей утилизации (в качестве дров) и обезвреживания под контролем уполномоченной организации Администрацией </w:t>
      </w:r>
      <w:r w:rsidR="000A1639" w:rsidRPr="0080527C">
        <w:rPr>
          <w:color w:val="auto"/>
          <w:sz w:val="20"/>
          <w:szCs w:val="20"/>
        </w:rPr>
        <w:t>муниципального образования</w:t>
      </w:r>
      <w:r w:rsidRPr="0080527C">
        <w:rPr>
          <w:color w:val="auto"/>
          <w:sz w:val="20"/>
          <w:szCs w:val="20"/>
        </w:rPr>
        <w:t xml:space="preserve"> «Карсовайское»;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15.9. Перемещение, переброска, размещение, складирование скола льда, снега на проезжую часть автомобильных дорог местного значения, тротуары, детские и спортивные площадки, трассы тепловых сетей, смотровые ливневые и дождевые колодцы, к стенам зданий и сооружений, на смежные прилегающие территории, автостоянки и автопарковки;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15.10. Вывоз и размещение снега (льда) в местах не предназначенных для складирования снега и снежно-ледяных образований;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15.11. Размещение, складирование строительных материалов, товарно-материальных ценностей, а также транспортных средств в местах предназначенных для прохождения открытых дренажных, ливневых, водоотводных канав, а так же их засыпка;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15.12. Производить самовольное размещение и использование любым способом: рекламы (афиш, объявлений, листовок, агитационных материалов, надписей); визуальной нерекламной информации (вывесок, информационных табличек, учрежденческих досок и др.); средств наружной рекламы (плакатов, стендов, световых табло, указателей, специальных сооружений и конструкций для размещения рекламной информации) на фасадах (стенах, конструктивных элементах) зданий, строений, сооружений, хозяйственных </w:t>
      </w:r>
      <w:r w:rsidRPr="0080527C">
        <w:rPr>
          <w:color w:val="auto"/>
          <w:sz w:val="20"/>
          <w:szCs w:val="20"/>
        </w:rPr>
        <w:lastRenderedPageBreak/>
        <w:t>построек, гаражных боксов, малых архитектурных форм, опорах наружного освещения и контактной сети, шкафах телефонной связи, шкафах светофорных контролеров, остановочных павильонах, ограждениях, дорожных знаках, опорах светофорных объектов и других элементах обустройства автомобильных дорог, деревьях, кустарниках и других элементах благоустройства</w:t>
      </w:r>
      <w:r w:rsidR="0084677D" w:rsidRPr="0080527C">
        <w:rPr>
          <w:color w:val="FF0000"/>
          <w:sz w:val="20"/>
          <w:szCs w:val="20"/>
        </w:rPr>
        <w:t>.</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15.13. Самовольно размещать, использовать, переустанавливать, содержать, ранее самовольно установленные, на территориях общего пользования, прилегающих территориях, земельных участках многоквартирных домов, в охранных зонах коммуникаций, сетей, инженерных сооружений мобильные и стационарные сооружения и (или) их части: киоски, павильоны, складские сооружения, гаражи (гаражные боксы), торговые палатки, летние кафе, торговые лотки, сараи (иные хозяйственные постройки), будки, голубятни, теплицы, овощные и выгребные ямы (колодцы), уличные уборные, ограждающие устройства, ограждения и заборы, контейнеры для сбора отходов, контейнерные площадки, детские и спортивные площадки, беседки и другие элементы благоустройства;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15.14. Проведение несанкционированных массовых мероприятий с размещением на территориях общего пользования конструкций, оборудования и ограждений мобильных (стационарных) цирков, зоопарков, парков развлечений, ярмарок, концертных сцен, в том числе проведение эстафет, парадов, шествий в зоне автодорог;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15.15. Самовольно устанавливать (размещать), использовать ограждения и (или) заборы, шлагбаумы на территориях общего пользования и прилегающих территориях, в том числе любые заграждения с использованием строительных конструкций, материалов и (или) их элементов, частей (железобетонные балки, блоки, опоры, пасынки, шпалы, рельсы, кирпич, доски, шифер, металлические и пластиковые трубы, профнастил, иные монолитные бетонные и железобетонные конструкции и пр.). Создавать, из указанных выше предметов, препятствие для движения автотранспорта и пешеходов на территориях общего пользования и прилегающих территориях;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15.16. Самовольно использовать территории общего пользования, прилегающие территории, земельные участки многоквартирных домов, охранные зоны коммуникаций и сетей под строительство, земляные работы, установку торговых лотков, киосков, павильонов, строений, сооружений, различных устройств и механизмов, устройство автостоянок, временных построек и навесов.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15.17. Размещать в неустановленных местах нестационарные объекты торговли, бытового обслуживания, общественного питания, осуществлять торговлю с рук, лотков, прилавков, автомашин, в том числе без указания данных об объекте и информации о владельце;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15.18. Размещать в неустановленных местах отходы, мусор, освободившуюся тару (упаковку) от объектов торговли, обслуживания населения, общественного питания во время и по окончанию торговли, а также во время и по окончанию проведения массовых мероприятий;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15.19. Размещать сырье, материалы, грунт, оборудование за пределами земельных участков, отведенных для строительства;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15.20. Самовольное присоединение (подключение) к коммуникациям, сетям, инженерным сооружениям коммунальной инфраструктуры, включая ливневую и бытовую централизованные канализации, сети водоснабжения, сети электроснабжения, сети уличного освещения;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15.21. Присоединение (подключение) сетей и осветительных приборов дворового освещения многоквартирных и индивидуальных домов к сетям уличного освещения;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15.22. В полосе отвода автомобильных и железных дорог, без согласования с собственниками и (или) уполномоченными организациями, осуществляющими обслуживание автомобильных и железных дорог, производить строительные и изыскательские работы, устанавливать дорожные знаки и указатели, средства наружной рекламы, производить устройство примыканий и съездов с автомобильных дорог, производить земляные работы, провозить негабаритные и сверхтяжелые грузы (без соответствующих разрешений), создавать препятствия для движения транспорта и пешеходов, наносить надписи и разметки на покрытиях автодорог и тротуаров.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15.23. Выезд транспортных средств с площадок, на которых проводятся строительные, земляные работы, без предварительной мойки (очистки) колес и кузова, создающих угрозу загрязнения территории МО «Карсовайское».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15.24. Размещение транспортного средства (в том числе непригодного к эксплуатации) и механизмов на газонах, цветниках, пешеходных дорожках (не являющихся элементами дороги), детских игровых и спортивных площадках, колодцах и камерах систем инженерно-технического обеспечения города. </w:t>
      </w:r>
    </w:p>
    <w:p w:rsidR="00921816" w:rsidRPr="0080527C" w:rsidRDefault="00921816" w:rsidP="000A1639">
      <w:pPr>
        <w:pStyle w:val="Default"/>
        <w:ind w:firstLine="709"/>
        <w:jc w:val="both"/>
        <w:rPr>
          <w:color w:val="auto"/>
          <w:sz w:val="20"/>
          <w:szCs w:val="20"/>
        </w:rPr>
      </w:pPr>
      <w:r w:rsidRPr="0080527C">
        <w:rPr>
          <w:color w:val="auto"/>
          <w:sz w:val="20"/>
          <w:szCs w:val="20"/>
        </w:rPr>
        <w:t>15.25. Передвижение по территории города транспортных средств, осуществляющих перевозку сыпучих, жидких, иных аморфных грузов, отходов при отсутствии пологов или обеспечения иных мер, предотвращающих загр</w:t>
      </w:r>
      <w:r w:rsidR="0084677D" w:rsidRPr="0080527C">
        <w:rPr>
          <w:color w:val="auto"/>
          <w:sz w:val="20"/>
          <w:szCs w:val="20"/>
        </w:rPr>
        <w:t>язнение улиц и территорий поселения</w:t>
      </w:r>
      <w:r w:rsidRPr="0080527C">
        <w:rPr>
          <w:color w:val="auto"/>
          <w:sz w:val="20"/>
          <w:szCs w:val="20"/>
        </w:rPr>
        <w:t xml:space="preserve">; </w:t>
      </w:r>
    </w:p>
    <w:p w:rsidR="00921816" w:rsidRPr="0080527C" w:rsidRDefault="00921816" w:rsidP="000A1639">
      <w:pPr>
        <w:pStyle w:val="Default"/>
        <w:ind w:firstLine="709"/>
        <w:jc w:val="both"/>
        <w:rPr>
          <w:color w:val="auto"/>
          <w:sz w:val="20"/>
          <w:szCs w:val="20"/>
        </w:rPr>
      </w:pPr>
      <w:r w:rsidRPr="0080527C">
        <w:rPr>
          <w:color w:val="auto"/>
          <w:sz w:val="20"/>
          <w:szCs w:val="20"/>
        </w:rPr>
        <w:t>15.26. Передвижение машин и механизмов на гусеничном ходу п</w:t>
      </w:r>
      <w:r w:rsidR="0084677D" w:rsidRPr="0080527C">
        <w:rPr>
          <w:color w:val="auto"/>
          <w:sz w:val="20"/>
          <w:szCs w:val="20"/>
        </w:rPr>
        <w:t>о искусственным покрытиям поселения</w:t>
      </w:r>
      <w:r w:rsidRPr="0080527C">
        <w:rPr>
          <w:color w:val="auto"/>
          <w:sz w:val="20"/>
          <w:szCs w:val="20"/>
        </w:rPr>
        <w:t xml:space="preserve">;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15.27. Повреждать элементы обустройства автомобильных дорог;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15.28. Воспрепятствование проведению механизированных работ по очистке территорий от снега и льда, выразившееся в оставлении автомототранспортных средств на территории улично-дорожной сети, в осенне-зимний период на срок более 24 часов, в весенне-летний период на срок более 72 часов;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15.29. Любым способом повреждать тротуары и пешеходные дорожки.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15.30. Строительство автостоянок, парковок без согласованного проекта и разрешения на осуществление земляных работ;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15.31. Размещение различных грузовых контейнеров, гаражей, гаражных боксов, разукомплектованного транспорта, механизмов и их частей на автостоянках, парковках и иных территориях города не предназначенных для этих целей; </w:t>
      </w:r>
    </w:p>
    <w:p w:rsidR="00921816" w:rsidRPr="0080527C" w:rsidRDefault="00921816" w:rsidP="000A1639">
      <w:pPr>
        <w:pStyle w:val="Default"/>
        <w:ind w:firstLine="709"/>
        <w:jc w:val="both"/>
        <w:rPr>
          <w:color w:val="auto"/>
          <w:sz w:val="20"/>
          <w:szCs w:val="20"/>
        </w:rPr>
      </w:pPr>
      <w:r w:rsidRPr="0080527C">
        <w:rPr>
          <w:color w:val="auto"/>
          <w:sz w:val="20"/>
          <w:szCs w:val="20"/>
        </w:rPr>
        <w:lastRenderedPageBreak/>
        <w:t xml:space="preserve">15.32. Использование земельного участка, занятого автостоянкой не по целевому назначению;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15.33. Мойка, чистка, ремонт транспорта на территории города, включая водоразборные колонки и водные объекты, за исключением специально отведенных объектов и территорий; </w:t>
      </w:r>
    </w:p>
    <w:p w:rsidR="00921816" w:rsidRPr="0080527C" w:rsidRDefault="00921816" w:rsidP="000A1639">
      <w:pPr>
        <w:pStyle w:val="Default"/>
        <w:ind w:firstLine="709"/>
        <w:jc w:val="both"/>
        <w:rPr>
          <w:color w:val="auto"/>
          <w:sz w:val="20"/>
          <w:szCs w:val="20"/>
        </w:rPr>
      </w:pPr>
      <w:r w:rsidRPr="0080527C">
        <w:rPr>
          <w:color w:val="auto"/>
          <w:sz w:val="20"/>
          <w:szCs w:val="20"/>
        </w:rPr>
        <w:t xml:space="preserve">15.34. Самовольная установка любых ограждений (преград), парковочных барьеров и оградительных сигнальных конусов на проезжих частях автомобильных дорог, территориях общего пользования в целях резервирования места для остановки, стоянки транспортного средства, закрытия и (или) сужения части автомобильной дороги, за исключением случаев проведения аварийно-восстановительных и ремонтных работ; </w:t>
      </w:r>
    </w:p>
    <w:p w:rsidR="00921816" w:rsidRPr="0080527C" w:rsidRDefault="00921816" w:rsidP="0084677D">
      <w:pPr>
        <w:pStyle w:val="Default"/>
        <w:ind w:firstLine="709"/>
        <w:jc w:val="both"/>
        <w:rPr>
          <w:color w:val="auto"/>
          <w:sz w:val="20"/>
          <w:szCs w:val="20"/>
        </w:rPr>
      </w:pPr>
      <w:r w:rsidRPr="0080527C">
        <w:rPr>
          <w:color w:val="auto"/>
          <w:sz w:val="20"/>
          <w:szCs w:val="20"/>
        </w:rPr>
        <w:t>15.35. Производство земляных работ без оформления разрешения на осуществление земляных работ и (или) с нарушением сроко</w:t>
      </w:r>
      <w:r w:rsidR="0084677D" w:rsidRPr="0080527C">
        <w:rPr>
          <w:color w:val="auto"/>
          <w:sz w:val="20"/>
          <w:szCs w:val="20"/>
        </w:rPr>
        <w:t xml:space="preserve">в, установленных в разрешении; </w:t>
      </w:r>
    </w:p>
    <w:p w:rsidR="00921816" w:rsidRPr="0080527C" w:rsidRDefault="00921816" w:rsidP="000A1639">
      <w:pPr>
        <w:pStyle w:val="Default"/>
        <w:ind w:firstLine="709"/>
        <w:jc w:val="both"/>
        <w:rPr>
          <w:color w:val="auto"/>
          <w:sz w:val="20"/>
          <w:szCs w:val="20"/>
        </w:rPr>
      </w:pPr>
      <w:r w:rsidRPr="0080527C">
        <w:rPr>
          <w:color w:val="auto"/>
          <w:sz w:val="20"/>
          <w:szCs w:val="20"/>
        </w:rPr>
        <w:t>15.3</w:t>
      </w:r>
      <w:r w:rsidR="0084677D" w:rsidRPr="0080527C">
        <w:rPr>
          <w:color w:val="auto"/>
          <w:sz w:val="20"/>
          <w:szCs w:val="20"/>
        </w:rPr>
        <w:t>6</w:t>
      </w:r>
      <w:r w:rsidRPr="0080527C">
        <w:rPr>
          <w:color w:val="auto"/>
          <w:sz w:val="20"/>
          <w:szCs w:val="20"/>
        </w:rPr>
        <w:t xml:space="preserve">. Создавать новые объекты озеленения, высаживать, пересаживать, сносить, проводить обрезку деревьев и кустарников на территориях общего пользования без согласования с органами местного самоуправления; </w:t>
      </w:r>
    </w:p>
    <w:p w:rsidR="00921816" w:rsidRPr="0080527C" w:rsidRDefault="00921816" w:rsidP="000A1639">
      <w:pPr>
        <w:pStyle w:val="Default"/>
        <w:ind w:firstLine="709"/>
        <w:jc w:val="both"/>
        <w:rPr>
          <w:color w:val="auto"/>
          <w:sz w:val="20"/>
          <w:szCs w:val="20"/>
        </w:rPr>
      </w:pPr>
      <w:r w:rsidRPr="0080527C">
        <w:rPr>
          <w:color w:val="auto"/>
          <w:sz w:val="20"/>
          <w:szCs w:val="20"/>
        </w:rPr>
        <w:t>15.</w:t>
      </w:r>
      <w:r w:rsidR="0084677D" w:rsidRPr="0080527C">
        <w:rPr>
          <w:color w:val="auto"/>
          <w:sz w:val="20"/>
          <w:szCs w:val="20"/>
        </w:rPr>
        <w:t>37</w:t>
      </w:r>
      <w:r w:rsidRPr="0080527C">
        <w:rPr>
          <w:color w:val="auto"/>
          <w:sz w:val="20"/>
          <w:szCs w:val="20"/>
        </w:rPr>
        <w:t xml:space="preserve">. Самовольная рубка зеленых насаждений и обрезка отдельных стволов; </w:t>
      </w:r>
    </w:p>
    <w:p w:rsidR="00921816" w:rsidRPr="0080527C" w:rsidRDefault="0084677D" w:rsidP="000A1639">
      <w:pPr>
        <w:pStyle w:val="Default"/>
        <w:ind w:firstLine="709"/>
        <w:jc w:val="both"/>
        <w:rPr>
          <w:color w:val="auto"/>
          <w:sz w:val="20"/>
          <w:szCs w:val="20"/>
        </w:rPr>
      </w:pPr>
      <w:r w:rsidRPr="0080527C">
        <w:rPr>
          <w:color w:val="auto"/>
          <w:sz w:val="20"/>
          <w:szCs w:val="20"/>
        </w:rPr>
        <w:t>15.38</w:t>
      </w:r>
      <w:r w:rsidR="00921816" w:rsidRPr="0080527C">
        <w:rPr>
          <w:color w:val="auto"/>
          <w:sz w:val="20"/>
          <w:szCs w:val="20"/>
        </w:rPr>
        <w:t xml:space="preserve">. Выполнение работ по просроченным порубочным билетам и (или) разрешениям на пересадку деревьев и кустарников; </w:t>
      </w:r>
    </w:p>
    <w:p w:rsidR="00921816" w:rsidRPr="0080527C" w:rsidRDefault="0084677D" w:rsidP="000A1639">
      <w:pPr>
        <w:pStyle w:val="Default"/>
        <w:ind w:firstLine="709"/>
        <w:jc w:val="both"/>
        <w:rPr>
          <w:color w:val="auto"/>
          <w:sz w:val="20"/>
          <w:szCs w:val="20"/>
        </w:rPr>
      </w:pPr>
      <w:r w:rsidRPr="0080527C">
        <w:rPr>
          <w:color w:val="auto"/>
          <w:sz w:val="20"/>
          <w:szCs w:val="20"/>
        </w:rPr>
        <w:t>15.39</w:t>
      </w:r>
      <w:r w:rsidR="00921816" w:rsidRPr="0080527C">
        <w:rPr>
          <w:color w:val="auto"/>
          <w:sz w:val="20"/>
          <w:szCs w:val="20"/>
        </w:rPr>
        <w:t xml:space="preserve">. Самовольная реконструкция газонов, в том числе отсыпка газонов сыпучими строительными материалами, строительным и иным мусором, грунтом любого вида; </w:t>
      </w:r>
    </w:p>
    <w:p w:rsidR="00921816" w:rsidRPr="0080527C" w:rsidRDefault="0084677D" w:rsidP="000A1639">
      <w:pPr>
        <w:pStyle w:val="Default"/>
        <w:ind w:firstLine="709"/>
        <w:jc w:val="both"/>
        <w:rPr>
          <w:color w:val="auto"/>
          <w:sz w:val="20"/>
          <w:szCs w:val="20"/>
        </w:rPr>
      </w:pPr>
      <w:r w:rsidRPr="0080527C">
        <w:rPr>
          <w:color w:val="auto"/>
          <w:sz w:val="20"/>
          <w:szCs w:val="20"/>
        </w:rPr>
        <w:t>15.40</w:t>
      </w:r>
      <w:r w:rsidR="00921816" w:rsidRPr="0080527C">
        <w:rPr>
          <w:color w:val="auto"/>
          <w:sz w:val="20"/>
          <w:szCs w:val="20"/>
        </w:rPr>
        <w:t xml:space="preserve">. Повреждение крон и стволов зеленых насаждений: слом веток, сучьев, добыча сока, смол, надрезы, надписи, размещение объявлений и рекламы любыми способами и видами, крепление номерных знаков, указателей, проводов, гамаков, качелей, турников, канатов и иного спортивного оборудования, осветительных приборов, забивание гвоздей и иных металлических элементов, устройство и крепление лестниц, площадок и пр. </w:t>
      </w:r>
    </w:p>
    <w:p w:rsidR="00921816" w:rsidRPr="0080527C" w:rsidRDefault="0084677D" w:rsidP="000A1639">
      <w:pPr>
        <w:pStyle w:val="Default"/>
        <w:ind w:firstLine="709"/>
        <w:jc w:val="both"/>
        <w:rPr>
          <w:color w:val="auto"/>
          <w:sz w:val="20"/>
          <w:szCs w:val="20"/>
        </w:rPr>
      </w:pPr>
      <w:r w:rsidRPr="0080527C">
        <w:rPr>
          <w:color w:val="auto"/>
          <w:sz w:val="20"/>
          <w:szCs w:val="20"/>
        </w:rPr>
        <w:t>15.41</w:t>
      </w:r>
      <w:r w:rsidR="00921816" w:rsidRPr="0080527C">
        <w:rPr>
          <w:color w:val="auto"/>
          <w:sz w:val="20"/>
          <w:szCs w:val="20"/>
        </w:rPr>
        <w:t xml:space="preserve">. Срывать цветы и выкапывать рассаду на территориях общего пользования (кроме мероприятий, связанных с пересадкой цветочных культур); </w:t>
      </w:r>
    </w:p>
    <w:p w:rsidR="00921816" w:rsidRPr="0080527C" w:rsidRDefault="0084677D" w:rsidP="000A1639">
      <w:pPr>
        <w:pStyle w:val="Default"/>
        <w:ind w:firstLine="709"/>
        <w:jc w:val="both"/>
        <w:rPr>
          <w:color w:val="auto"/>
          <w:sz w:val="20"/>
          <w:szCs w:val="20"/>
        </w:rPr>
      </w:pPr>
      <w:r w:rsidRPr="0080527C">
        <w:rPr>
          <w:color w:val="auto"/>
          <w:sz w:val="20"/>
          <w:szCs w:val="20"/>
        </w:rPr>
        <w:t>15.42</w:t>
      </w:r>
      <w:r w:rsidR="00921816" w:rsidRPr="0080527C">
        <w:rPr>
          <w:color w:val="auto"/>
          <w:sz w:val="20"/>
          <w:szCs w:val="20"/>
        </w:rPr>
        <w:t xml:space="preserve">. Осуществлять строительство на территориях зеленых насаждений, за исключением объектов предусмотренных действующим законодательством; </w:t>
      </w:r>
    </w:p>
    <w:p w:rsidR="00921816" w:rsidRPr="0080527C" w:rsidRDefault="0084677D" w:rsidP="000A1639">
      <w:pPr>
        <w:pStyle w:val="Default"/>
        <w:ind w:firstLine="709"/>
        <w:jc w:val="both"/>
        <w:rPr>
          <w:color w:val="auto"/>
          <w:sz w:val="20"/>
          <w:szCs w:val="20"/>
        </w:rPr>
      </w:pPr>
      <w:r w:rsidRPr="0080527C">
        <w:rPr>
          <w:color w:val="auto"/>
          <w:sz w:val="20"/>
          <w:szCs w:val="20"/>
        </w:rPr>
        <w:t>15.43</w:t>
      </w:r>
      <w:r w:rsidR="00921816" w:rsidRPr="0080527C">
        <w:rPr>
          <w:color w:val="auto"/>
          <w:sz w:val="20"/>
          <w:szCs w:val="20"/>
        </w:rPr>
        <w:t xml:space="preserve">. Складирование и размещение на газонах: снега сброшенного с крыш; загрязненного снега; ледяных образований (сколов), противогололедных материалов, смета, асфальтобетонных отходов, грунта, материалов, механизмов (при осуществлении земляных работ); </w:t>
      </w:r>
    </w:p>
    <w:p w:rsidR="00921816" w:rsidRPr="0080527C" w:rsidRDefault="0084677D" w:rsidP="000A1639">
      <w:pPr>
        <w:pStyle w:val="Default"/>
        <w:ind w:firstLine="709"/>
        <w:jc w:val="both"/>
        <w:rPr>
          <w:color w:val="auto"/>
          <w:sz w:val="20"/>
          <w:szCs w:val="20"/>
        </w:rPr>
      </w:pPr>
      <w:r w:rsidRPr="0080527C">
        <w:rPr>
          <w:color w:val="auto"/>
          <w:sz w:val="20"/>
          <w:szCs w:val="20"/>
        </w:rPr>
        <w:t>15.44</w:t>
      </w:r>
      <w:r w:rsidR="00921816" w:rsidRPr="0080527C">
        <w:rPr>
          <w:color w:val="auto"/>
          <w:sz w:val="20"/>
          <w:szCs w:val="20"/>
        </w:rPr>
        <w:t xml:space="preserve">. Посадка и пересадка зеленых насаждений без оформления разрешения на осуществление земляных работ; </w:t>
      </w:r>
    </w:p>
    <w:p w:rsidR="00921816" w:rsidRPr="0080527C" w:rsidRDefault="0084677D" w:rsidP="000A1639">
      <w:pPr>
        <w:pStyle w:val="Default"/>
        <w:ind w:firstLine="709"/>
        <w:jc w:val="both"/>
        <w:rPr>
          <w:color w:val="auto"/>
          <w:sz w:val="20"/>
          <w:szCs w:val="20"/>
        </w:rPr>
      </w:pPr>
      <w:r w:rsidRPr="0080527C">
        <w:rPr>
          <w:color w:val="auto"/>
          <w:sz w:val="20"/>
          <w:szCs w:val="20"/>
        </w:rPr>
        <w:t>15.45</w:t>
      </w:r>
      <w:r w:rsidR="00921816" w:rsidRPr="0080527C">
        <w:rPr>
          <w:color w:val="auto"/>
          <w:sz w:val="20"/>
          <w:szCs w:val="20"/>
        </w:rPr>
        <w:t xml:space="preserve">. Добыча плодородного слоя грунта и посадка овощных культур на газонах; </w:t>
      </w:r>
    </w:p>
    <w:p w:rsidR="00921816" w:rsidRPr="0080527C" w:rsidRDefault="0084677D" w:rsidP="000A1639">
      <w:pPr>
        <w:pStyle w:val="Default"/>
        <w:ind w:firstLine="709"/>
        <w:jc w:val="both"/>
        <w:rPr>
          <w:color w:val="auto"/>
          <w:sz w:val="20"/>
          <w:szCs w:val="20"/>
        </w:rPr>
      </w:pPr>
      <w:r w:rsidRPr="0080527C">
        <w:rPr>
          <w:color w:val="auto"/>
          <w:sz w:val="20"/>
          <w:szCs w:val="20"/>
        </w:rPr>
        <w:t>15.46</w:t>
      </w:r>
      <w:r w:rsidR="00921816" w:rsidRPr="0080527C">
        <w:rPr>
          <w:color w:val="auto"/>
          <w:sz w:val="20"/>
          <w:szCs w:val="20"/>
        </w:rPr>
        <w:t xml:space="preserve">. Демонтировать, ломать, переставлять газонные ограждения, устанавливать ограждения без разрешения на осуществление земляных работ; </w:t>
      </w:r>
    </w:p>
    <w:p w:rsidR="00921816" w:rsidRPr="0080527C" w:rsidRDefault="0084677D" w:rsidP="000A1639">
      <w:pPr>
        <w:pStyle w:val="Default"/>
        <w:ind w:firstLine="709"/>
        <w:jc w:val="both"/>
        <w:rPr>
          <w:color w:val="auto"/>
          <w:sz w:val="20"/>
          <w:szCs w:val="20"/>
        </w:rPr>
      </w:pPr>
      <w:r w:rsidRPr="0080527C">
        <w:rPr>
          <w:color w:val="auto"/>
          <w:sz w:val="20"/>
          <w:szCs w:val="20"/>
        </w:rPr>
        <w:t>15.47</w:t>
      </w:r>
      <w:r w:rsidR="00921816" w:rsidRPr="0080527C">
        <w:rPr>
          <w:color w:val="auto"/>
          <w:sz w:val="20"/>
          <w:szCs w:val="20"/>
        </w:rPr>
        <w:t xml:space="preserve">. Размещать ритуальные объекты и надгробные сооружения вне специально предназначенных для этого мест; </w:t>
      </w:r>
    </w:p>
    <w:p w:rsidR="00921816" w:rsidRPr="0080527C" w:rsidRDefault="0084677D" w:rsidP="00A612DF">
      <w:pPr>
        <w:pStyle w:val="Default"/>
        <w:ind w:firstLine="567"/>
        <w:jc w:val="both"/>
        <w:rPr>
          <w:color w:val="auto"/>
          <w:sz w:val="20"/>
          <w:szCs w:val="20"/>
        </w:rPr>
      </w:pPr>
      <w:r w:rsidRPr="0080527C">
        <w:rPr>
          <w:color w:val="auto"/>
          <w:sz w:val="20"/>
          <w:szCs w:val="20"/>
        </w:rPr>
        <w:t>15.48</w:t>
      </w:r>
      <w:r w:rsidR="00921816" w:rsidRPr="0080527C">
        <w:rPr>
          <w:color w:val="auto"/>
          <w:sz w:val="20"/>
          <w:szCs w:val="20"/>
        </w:rPr>
        <w:t xml:space="preserve">. </w:t>
      </w:r>
      <w:r w:rsidR="00921816" w:rsidRPr="00A612DF">
        <w:rPr>
          <w:strike/>
          <w:color w:val="A6A6A6" w:themeColor="background1" w:themeShade="A6"/>
          <w:sz w:val="20"/>
          <w:szCs w:val="20"/>
        </w:rPr>
        <w:t>Размещать животных (собак, кошек) на неосвоенном (неиспользуемом) земельном участке, без надлежащего содержания и присмотра;</w:t>
      </w:r>
      <w:r w:rsidR="00921816" w:rsidRPr="00A612DF">
        <w:rPr>
          <w:color w:val="A6A6A6" w:themeColor="background1" w:themeShade="A6"/>
          <w:sz w:val="20"/>
          <w:szCs w:val="20"/>
        </w:rPr>
        <w:t xml:space="preserve"> </w:t>
      </w:r>
      <w:r w:rsidR="00A612DF">
        <w:rPr>
          <w:color w:val="auto"/>
          <w:sz w:val="20"/>
          <w:szCs w:val="20"/>
        </w:rPr>
        <w:t>Исключён (Решение Совета депутатов муниципального образования «Карсовайское» от 31.08.2018 г. №21-02)</w:t>
      </w:r>
    </w:p>
    <w:p w:rsidR="00921816" w:rsidRPr="0080527C" w:rsidRDefault="00921816" w:rsidP="00A612DF">
      <w:pPr>
        <w:pStyle w:val="Default"/>
        <w:ind w:firstLine="567"/>
        <w:jc w:val="both"/>
        <w:rPr>
          <w:color w:val="auto"/>
          <w:sz w:val="20"/>
          <w:szCs w:val="20"/>
        </w:rPr>
      </w:pPr>
      <w:r w:rsidRPr="0080527C">
        <w:rPr>
          <w:color w:val="auto"/>
          <w:sz w:val="20"/>
          <w:szCs w:val="20"/>
        </w:rPr>
        <w:t>15</w:t>
      </w:r>
      <w:r w:rsidR="0084677D" w:rsidRPr="0080527C">
        <w:rPr>
          <w:color w:val="auto"/>
          <w:sz w:val="20"/>
          <w:szCs w:val="20"/>
        </w:rPr>
        <w:t>.49</w:t>
      </w:r>
      <w:r w:rsidRPr="0080527C">
        <w:rPr>
          <w:color w:val="auto"/>
          <w:sz w:val="20"/>
          <w:szCs w:val="20"/>
        </w:rPr>
        <w:t xml:space="preserve">. </w:t>
      </w:r>
      <w:r w:rsidRPr="00A612DF">
        <w:rPr>
          <w:strike/>
          <w:color w:val="A6A6A6" w:themeColor="background1" w:themeShade="A6"/>
          <w:sz w:val="20"/>
          <w:szCs w:val="20"/>
        </w:rPr>
        <w:t xml:space="preserve">Выгуливать собак без намордника, поводка; </w:t>
      </w:r>
      <w:r w:rsidR="00A612DF">
        <w:rPr>
          <w:color w:val="auto"/>
          <w:sz w:val="20"/>
          <w:szCs w:val="20"/>
        </w:rPr>
        <w:t>Исключён (Решение Совета депутатов муниципального образования «Карсовайское» от 31.08.2018 г. №21-02)</w:t>
      </w:r>
    </w:p>
    <w:p w:rsidR="00921816" w:rsidRPr="00A612DF" w:rsidRDefault="0084677D" w:rsidP="00A612DF">
      <w:pPr>
        <w:pStyle w:val="Default"/>
        <w:ind w:firstLine="567"/>
        <w:jc w:val="both"/>
        <w:rPr>
          <w:color w:val="auto"/>
          <w:sz w:val="20"/>
          <w:szCs w:val="20"/>
        </w:rPr>
      </w:pPr>
      <w:r w:rsidRPr="0080527C">
        <w:rPr>
          <w:color w:val="auto"/>
          <w:sz w:val="20"/>
          <w:szCs w:val="20"/>
        </w:rPr>
        <w:t>15.50</w:t>
      </w:r>
      <w:r w:rsidR="00921816" w:rsidRPr="0080527C">
        <w:rPr>
          <w:color w:val="auto"/>
          <w:sz w:val="20"/>
          <w:szCs w:val="20"/>
        </w:rPr>
        <w:t xml:space="preserve">. </w:t>
      </w:r>
      <w:r w:rsidR="00921816" w:rsidRPr="00A612DF">
        <w:rPr>
          <w:strike/>
          <w:color w:val="A6A6A6" w:themeColor="background1" w:themeShade="A6"/>
          <w:sz w:val="20"/>
          <w:szCs w:val="20"/>
        </w:rPr>
        <w:t xml:space="preserve">Содержать собак и кошек в местах общего пользования многоквартирных домов (лестничных клетках, чердаках, подвалах, коридорах и т.п.), а также на балконах и лоджиях. </w:t>
      </w:r>
      <w:r w:rsidR="00A612DF">
        <w:rPr>
          <w:color w:val="auto"/>
          <w:sz w:val="20"/>
          <w:szCs w:val="20"/>
        </w:rPr>
        <w:t>Исключён (Решение Совета депутатов муниципального образования «Карсовайское» от 31.08.2018 г. №21-02)</w:t>
      </w:r>
    </w:p>
    <w:p w:rsidR="00921816" w:rsidRPr="00A612DF" w:rsidRDefault="0084677D" w:rsidP="00A612DF">
      <w:pPr>
        <w:pStyle w:val="Default"/>
        <w:ind w:firstLine="567"/>
        <w:jc w:val="both"/>
        <w:rPr>
          <w:color w:val="auto"/>
          <w:sz w:val="20"/>
          <w:szCs w:val="20"/>
        </w:rPr>
      </w:pPr>
      <w:r w:rsidRPr="0080527C">
        <w:rPr>
          <w:color w:val="auto"/>
          <w:sz w:val="20"/>
          <w:szCs w:val="20"/>
        </w:rPr>
        <w:t>15.55</w:t>
      </w:r>
      <w:r w:rsidR="00921816" w:rsidRPr="0080527C">
        <w:rPr>
          <w:color w:val="auto"/>
          <w:sz w:val="20"/>
          <w:szCs w:val="20"/>
        </w:rPr>
        <w:t xml:space="preserve">. </w:t>
      </w:r>
      <w:r w:rsidR="00921816" w:rsidRPr="00A612DF">
        <w:rPr>
          <w:strike/>
          <w:color w:val="A6A6A6" w:themeColor="background1" w:themeShade="A6"/>
          <w:sz w:val="20"/>
          <w:szCs w:val="20"/>
        </w:rPr>
        <w:t>Оставлять животных, в том числе на привязи в общественных местах, на территориях общего пользования и объектах благоустройства. Производить выпас домашних животных на территории города.</w:t>
      </w:r>
      <w:r w:rsidR="00921816" w:rsidRPr="00A612DF">
        <w:rPr>
          <w:color w:val="A6A6A6" w:themeColor="background1" w:themeShade="A6"/>
          <w:sz w:val="20"/>
          <w:szCs w:val="20"/>
        </w:rPr>
        <w:t xml:space="preserve"> </w:t>
      </w:r>
      <w:r w:rsidR="00A612DF">
        <w:rPr>
          <w:color w:val="auto"/>
          <w:sz w:val="20"/>
          <w:szCs w:val="20"/>
        </w:rPr>
        <w:t>Исключён (Решение Совета депутатов муниципального образования «Карсовайское» от 31.08.2018 г. №21-02)</w:t>
      </w:r>
    </w:p>
    <w:p w:rsidR="00405407" w:rsidRPr="00405407" w:rsidRDefault="0084677D" w:rsidP="00405407">
      <w:pPr>
        <w:spacing w:after="0"/>
        <w:ind w:firstLine="567"/>
        <w:jc w:val="right"/>
        <w:rPr>
          <w:rFonts w:ascii="Times New Roman" w:hAnsi="Times New Roman"/>
          <w:sz w:val="20"/>
          <w:szCs w:val="20"/>
        </w:rPr>
      </w:pPr>
      <w:r>
        <w:rPr>
          <w:rFonts w:ascii="Times New Roman" w:hAnsi="Times New Roman"/>
          <w:sz w:val="20"/>
          <w:szCs w:val="20"/>
        </w:rPr>
        <w:br w:type="page"/>
      </w:r>
      <w:r w:rsidR="00921816" w:rsidRPr="00405407">
        <w:rPr>
          <w:rFonts w:ascii="Times New Roman" w:hAnsi="Times New Roman"/>
          <w:sz w:val="20"/>
          <w:szCs w:val="20"/>
        </w:rPr>
        <w:lastRenderedPageBreak/>
        <w:t xml:space="preserve">Приложение 1 к </w:t>
      </w:r>
    </w:p>
    <w:p w:rsidR="00405407" w:rsidRPr="00405407" w:rsidRDefault="00921816" w:rsidP="00405407">
      <w:pPr>
        <w:spacing w:after="0"/>
        <w:ind w:firstLine="567"/>
        <w:jc w:val="right"/>
        <w:rPr>
          <w:rFonts w:ascii="Times New Roman" w:hAnsi="Times New Roman"/>
          <w:sz w:val="20"/>
          <w:szCs w:val="20"/>
        </w:rPr>
      </w:pPr>
      <w:r w:rsidRPr="00405407">
        <w:rPr>
          <w:rFonts w:ascii="Times New Roman" w:hAnsi="Times New Roman"/>
          <w:sz w:val="20"/>
          <w:szCs w:val="20"/>
        </w:rPr>
        <w:t xml:space="preserve">Правилам благоустройства </w:t>
      </w:r>
      <w:r w:rsidR="00405407" w:rsidRPr="00405407">
        <w:rPr>
          <w:rFonts w:ascii="Times New Roman" w:hAnsi="Times New Roman"/>
          <w:sz w:val="20"/>
          <w:szCs w:val="20"/>
        </w:rPr>
        <w:t>муниципального</w:t>
      </w:r>
    </w:p>
    <w:p w:rsidR="00405407" w:rsidRPr="00405407" w:rsidRDefault="00405407" w:rsidP="00405407">
      <w:pPr>
        <w:spacing w:after="0"/>
        <w:ind w:firstLine="567"/>
        <w:jc w:val="right"/>
        <w:rPr>
          <w:rFonts w:ascii="Times New Roman" w:hAnsi="Times New Roman"/>
          <w:sz w:val="20"/>
          <w:szCs w:val="20"/>
        </w:rPr>
      </w:pPr>
      <w:r w:rsidRPr="00405407">
        <w:rPr>
          <w:rFonts w:ascii="Times New Roman" w:hAnsi="Times New Roman"/>
          <w:sz w:val="20"/>
          <w:szCs w:val="20"/>
        </w:rPr>
        <w:t xml:space="preserve"> образования «Карсовайское</w:t>
      </w:r>
      <w:r w:rsidR="00921816" w:rsidRPr="00405407">
        <w:rPr>
          <w:rFonts w:ascii="Times New Roman" w:hAnsi="Times New Roman"/>
          <w:sz w:val="20"/>
          <w:szCs w:val="20"/>
        </w:rPr>
        <w:t xml:space="preserve">» утвержденным </w:t>
      </w:r>
    </w:p>
    <w:p w:rsidR="00405407" w:rsidRPr="00405407" w:rsidRDefault="00921816" w:rsidP="00405407">
      <w:pPr>
        <w:spacing w:after="0"/>
        <w:ind w:firstLine="567"/>
        <w:jc w:val="right"/>
        <w:rPr>
          <w:rFonts w:ascii="Times New Roman" w:hAnsi="Times New Roman"/>
          <w:sz w:val="20"/>
          <w:szCs w:val="20"/>
        </w:rPr>
      </w:pPr>
      <w:r w:rsidRPr="00405407">
        <w:rPr>
          <w:rFonts w:ascii="Times New Roman" w:hAnsi="Times New Roman"/>
          <w:sz w:val="20"/>
          <w:szCs w:val="20"/>
        </w:rPr>
        <w:t>Решением Совета депутат</w:t>
      </w:r>
      <w:r w:rsidR="00405407" w:rsidRPr="00405407">
        <w:rPr>
          <w:rFonts w:ascii="Times New Roman" w:hAnsi="Times New Roman"/>
          <w:sz w:val="20"/>
          <w:szCs w:val="20"/>
        </w:rPr>
        <w:t xml:space="preserve">ов муниципального </w:t>
      </w:r>
    </w:p>
    <w:p w:rsidR="00405407" w:rsidRPr="00405407" w:rsidRDefault="00405407" w:rsidP="00405407">
      <w:pPr>
        <w:spacing w:after="0"/>
        <w:ind w:firstLine="567"/>
        <w:jc w:val="right"/>
        <w:rPr>
          <w:rFonts w:ascii="Times New Roman" w:hAnsi="Times New Roman"/>
          <w:sz w:val="20"/>
          <w:szCs w:val="20"/>
        </w:rPr>
      </w:pPr>
      <w:r w:rsidRPr="00405407">
        <w:rPr>
          <w:rFonts w:ascii="Times New Roman" w:hAnsi="Times New Roman"/>
          <w:sz w:val="20"/>
          <w:szCs w:val="20"/>
        </w:rPr>
        <w:t>образования «Карсовайске</w:t>
      </w:r>
      <w:r w:rsidR="00921816" w:rsidRPr="00405407">
        <w:rPr>
          <w:rFonts w:ascii="Times New Roman" w:hAnsi="Times New Roman"/>
          <w:sz w:val="20"/>
          <w:szCs w:val="20"/>
        </w:rPr>
        <w:t xml:space="preserve">» </w:t>
      </w:r>
    </w:p>
    <w:p w:rsidR="00AE67A6" w:rsidRPr="00405407" w:rsidRDefault="00AE67A6" w:rsidP="00AE67A6">
      <w:pPr>
        <w:spacing w:after="0"/>
        <w:ind w:firstLine="567"/>
        <w:jc w:val="right"/>
        <w:rPr>
          <w:rFonts w:ascii="Times New Roman" w:hAnsi="Times New Roman"/>
          <w:sz w:val="20"/>
          <w:szCs w:val="20"/>
        </w:rPr>
      </w:pPr>
      <w:r w:rsidRPr="00405407">
        <w:rPr>
          <w:rFonts w:ascii="Times New Roman" w:hAnsi="Times New Roman"/>
          <w:sz w:val="20"/>
          <w:szCs w:val="20"/>
        </w:rPr>
        <w:t>№</w:t>
      </w:r>
      <w:r>
        <w:rPr>
          <w:rFonts w:ascii="Times New Roman" w:hAnsi="Times New Roman"/>
          <w:sz w:val="20"/>
          <w:szCs w:val="20"/>
        </w:rPr>
        <w:t xml:space="preserve"> 13-1 </w:t>
      </w:r>
      <w:r w:rsidRPr="00405407">
        <w:rPr>
          <w:rFonts w:ascii="Times New Roman" w:hAnsi="Times New Roman"/>
          <w:sz w:val="20"/>
          <w:szCs w:val="20"/>
        </w:rPr>
        <w:t xml:space="preserve"> от</w:t>
      </w:r>
      <w:r>
        <w:rPr>
          <w:rFonts w:ascii="Times New Roman" w:hAnsi="Times New Roman"/>
          <w:sz w:val="20"/>
          <w:szCs w:val="20"/>
        </w:rPr>
        <w:t xml:space="preserve">  24.10.</w:t>
      </w:r>
      <w:r w:rsidRPr="00405407">
        <w:rPr>
          <w:rFonts w:ascii="Times New Roman" w:hAnsi="Times New Roman"/>
          <w:sz w:val="20"/>
          <w:szCs w:val="20"/>
        </w:rPr>
        <w:t xml:space="preserve"> 2017 г.</w:t>
      </w:r>
    </w:p>
    <w:p w:rsidR="004B0E63" w:rsidRPr="00405407" w:rsidRDefault="004B0E63" w:rsidP="00405407">
      <w:pPr>
        <w:spacing w:after="0"/>
        <w:ind w:firstLine="567"/>
        <w:jc w:val="right"/>
        <w:rPr>
          <w:rFonts w:ascii="Times New Roman" w:hAnsi="Times New Roman"/>
          <w:sz w:val="20"/>
          <w:szCs w:val="20"/>
        </w:rPr>
      </w:pPr>
    </w:p>
    <w:p w:rsidR="00921816" w:rsidRDefault="00921816" w:rsidP="00405407">
      <w:pPr>
        <w:spacing w:after="0"/>
        <w:ind w:firstLine="567"/>
        <w:jc w:val="center"/>
        <w:rPr>
          <w:rFonts w:ascii="Times New Roman" w:hAnsi="Times New Roman"/>
          <w:sz w:val="24"/>
          <w:szCs w:val="24"/>
        </w:rPr>
      </w:pPr>
      <w:r w:rsidRPr="00405407">
        <w:rPr>
          <w:rFonts w:ascii="Times New Roman" w:hAnsi="Times New Roman"/>
          <w:sz w:val="24"/>
          <w:szCs w:val="24"/>
        </w:rPr>
        <w:t>Схемы видов прилегающих территорий.</w:t>
      </w:r>
    </w:p>
    <w:p w:rsidR="004B0E63" w:rsidRPr="00405407" w:rsidRDefault="004B0E63" w:rsidP="00405407">
      <w:pPr>
        <w:spacing w:after="0"/>
        <w:ind w:firstLine="567"/>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4B0E63" w:rsidRPr="004B0E63" w:rsidTr="00AE67A6">
        <w:tc>
          <w:tcPr>
            <w:tcW w:w="9570" w:type="dxa"/>
            <w:shd w:val="clear" w:color="auto" w:fill="auto"/>
          </w:tcPr>
          <w:p w:rsidR="004B0E63" w:rsidRPr="0099412B" w:rsidRDefault="00F0392E" w:rsidP="0099412B">
            <w:pPr>
              <w:pStyle w:val="Default"/>
              <w:jc w:val="both"/>
              <w:rPr>
                <w:rFonts w:ascii="Arial" w:hAnsi="Arial" w:cs="Arial"/>
                <w:sz w:val="22"/>
                <w:szCs w:val="22"/>
                <w:lang w:eastAsia="ru-RU"/>
              </w:rPr>
            </w:pPr>
            <w:r>
              <w:rPr>
                <w:noProof/>
                <w:lang w:eastAsia="ru-RU"/>
              </w:rPr>
              <w:drawing>
                <wp:inline distT="0" distB="0" distL="0" distR="0">
                  <wp:extent cx="5934075" cy="362839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628390"/>
                          </a:xfrm>
                          <a:prstGeom prst="rect">
                            <a:avLst/>
                          </a:prstGeom>
                          <a:noFill/>
                          <a:ln>
                            <a:noFill/>
                          </a:ln>
                        </pic:spPr>
                      </pic:pic>
                    </a:graphicData>
                  </a:graphic>
                </wp:inline>
              </w:drawing>
            </w:r>
            <w:r w:rsidR="004B0E63" w:rsidRPr="004B0E63">
              <w:rPr>
                <w:lang w:eastAsia="ru-RU"/>
              </w:rPr>
              <w:t xml:space="preserve"> </w:t>
            </w:r>
          </w:p>
        </w:tc>
      </w:tr>
      <w:tr w:rsidR="004B0E63" w:rsidRPr="004B0E63" w:rsidTr="00AE67A6">
        <w:tc>
          <w:tcPr>
            <w:tcW w:w="9570" w:type="dxa"/>
            <w:shd w:val="clear" w:color="auto" w:fill="auto"/>
          </w:tcPr>
          <w:p w:rsidR="004B0E63" w:rsidRPr="0099412B" w:rsidRDefault="004B0E63" w:rsidP="0099412B">
            <w:pPr>
              <w:pStyle w:val="Default"/>
              <w:jc w:val="both"/>
              <w:rPr>
                <w:sz w:val="28"/>
                <w:szCs w:val="28"/>
              </w:rPr>
            </w:pPr>
            <w:r w:rsidRPr="0099412B">
              <w:rPr>
                <w:sz w:val="28"/>
                <w:szCs w:val="28"/>
                <w:lang w:eastAsia="ru-RU"/>
              </w:rPr>
              <w:t>1. Прилегающая территория – до проезжей части автодороги, включая: газон, въезд, тропинки (при наличии).</w:t>
            </w:r>
          </w:p>
        </w:tc>
      </w:tr>
      <w:tr w:rsidR="004B0E63" w:rsidTr="00AE67A6">
        <w:tc>
          <w:tcPr>
            <w:tcW w:w="9570" w:type="dxa"/>
            <w:shd w:val="clear" w:color="auto" w:fill="auto"/>
          </w:tcPr>
          <w:p w:rsidR="004B0E63" w:rsidRPr="0099412B" w:rsidRDefault="00F0392E" w:rsidP="0099412B">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43600" cy="3209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tc>
      </w:tr>
      <w:tr w:rsidR="004B0E63" w:rsidTr="00AE67A6">
        <w:tc>
          <w:tcPr>
            <w:tcW w:w="9570" w:type="dxa"/>
            <w:shd w:val="clear" w:color="auto" w:fill="auto"/>
          </w:tcPr>
          <w:p w:rsidR="004B0E63" w:rsidRPr="0099412B" w:rsidRDefault="004B0E63" w:rsidP="0099412B">
            <w:pPr>
              <w:autoSpaceDE w:val="0"/>
              <w:autoSpaceDN w:val="0"/>
              <w:adjustRightInd w:val="0"/>
              <w:spacing w:after="0" w:line="240" w:lineRule="auto"/>
              <w:jc w:val="both"/>
              <w:rPr>
                <w:rFonts w:ascii="Times New Roman" w:eastAsia="Calibri" w:hAnsi="Times New Roman"/>
                <w:color w:val="000000"/>
                <w:sz w:val="28"/>
                <w:szCs w:val="28"/>
                <w:lang w:eastAsia="ru-RU"/>
              </w:rPr>
            </w:pPr>
            <w:r w:rsidRPr="0099412B">
              <w:rPr>
                <w:rFonts w:ascii="Times New Roman" w:eastAsia="Calibri" w:hAnsi="Times New Roman"/>
                <w:color w:val="000000"/>
                <w:sz w:val="28"/>
                <w:szCs w:val="28"/>
                <w:lang w:eastAsia="ru-RU"/>
              </w:rPr>
              <w:t>2. Прилегающая территория – до проезжей части автодороги, включая: тротуар, палисадник, въезд.</w:t>
            </w:r>
          </w:p>
        </w:tc>
      </w:tr>
    </w:tbl>
    <w:p w:rsidR="00405407" w:rsidRDefault="00405407" w:rsidP="004B0E63">
      <w:pPr>
        <w:jc w:val="both"/>
        <w:rPr>
          <w:rFonts w:ascii="Times New Roman" w:hAnsi="Times New Roman"/>
          <w:sz w:val="24"/>
          <w:szCs w:val="24"/>
        </w:rPr>
      </w:pPr>
    </w:p>
    <w:p w:rsidR="00921816" w:rsidRDefault="00921816" w:rsidP="007D01DC">
      <w:pPr>
        <w:ind w:firstLine="567"/>
        <w:jc w:val="both"/>
        <w:rPr>
          <w:rFonts w:ascii="Times New Roman" w:hAnsi="Times New Roman"/>
          <w:sz w:val="24"/>
          <w:szCs w:val="24"/>
        </w:rPr>
      </w:pPr>
    </w:p>
    <w:p w:rsidR="0084677D" w:rsidRDefault="00076E93" w:rsidP="00076E93">
      <w:pPr>
        <w:spacing w:after="0"/>
        <w:ind w:firstLine="567"/>
        <w:jc w:val="right"/>
        <w:rPr>
          <w:rFonts w:ascii="Times New Roman" w:hAnsi="Times New Roman"/>
          <w:sz w:val="20"/>
          <w:szCs w:val="20"/>
        </w:rPr>
      </w:pPr>
      <w:r>
        <w:rPr>
          <w:rFonts w:ascii="Times New Roman" w:hAnsi="Times New Roman"/>
          <w:sz w:val="20"/>
          <w:szCs w:val="20"/>
        </w:rPr>
        <w:lastRenderedPageBreak/>
        <w:t>Приложение 2</w:t>
      </w:r>
    </w:p>
    <w:p w:rsidR="00076E93" w:rsidRPr="00405407" w:rsidRDefault="0084677D" w:rsidP="00076E93">
      <w:pPr>
        <w:spacing w:after="0"/>
        <w:ind w:firstLine="567"/>
        <w:jc w:val="right"/>
        <w:rPr>
          <w:rFonts w:ascii="Times New Roman" w:hAnsi="Times New Roman"/>
          <w:sz w:val="20"/>
          <w:szCs w:val="20"/>
        </w:rPr>
      </w:pPr>
      <w:r>
        <w:rPr>
          <w:rFonts w:ascii="Times New Roman" w:hAnsi="Times New Roman"/>
          <w:sz w:val="20"/>
          <w:szCs w:val="20"/>
        </w:rPr>
        <w:t xml:space="preserve">к </w:t>
      </w:r>
      <w:r w:rsidR="00076E93" w:rsidRPr="00405407">
        <w:rPr>
          <w:rFonts w:ascii="Times New Roman" w:hAnsi="Times New Roman"/>
          <w:sz w:val="20"/>
          <w:szCs w:val="20"/>
        </w:rPr>
        <w:t>Правилам благоустройства муниципального</w:t>
      </w:r>
    </w:p>
    <w:p w:rsidR="00076E93" w:rsidRPr="00405407" w:rsidRDefault="00076E93" w:rsidP="00076E93">
      <w:pPr>
        <w:spacing w:after="0"/>
        <w:ind w:firstLine="567"/>
        <w:jc w:val="right"/>
        <w:rPr>
          <w:rFonts w:ascii="Times New Roman" w:hAnsi="Times New Roman"/>
          <w:sz w:val="20"/>
          <w:szCs w:val="20"/>
        </w:rPr>
      </w:pPr>
      <w:r w:rsidRPr="00405407">
        <w:rPr>
          <w:rFonts w:ascii="Times New Roman" w:hAnsi="Times New Roman"/>
          <w:sz w:val="20"/>
          <w:szCs w:val="20"/>
        </w:rPr>
        <w:t xml:space="preserve"> образования «Карсовайское» утвержденным </w:t>
      </w:r>
    </w:p>
    <w:p w:rsidR="00076E93" w:rsidRPr="00405407" w:rsidRDefault="00076E93" w:rsidP="00076E93">
      <w:pPr>
        <w:spacing w:after="0"/>
        <w:ind w:firstLine="567"/>
        <w:jc w:val="right"/>
        <w:rPr>
          <w:rFonts w:ascii="Times New Roman" w:hAnsi="Times New Roman"/>
          <w:sz w:val="20"/>
          <w:szCs w:val="20"/>
        </w:rPr>
      </w:pPr>
      <w:r w:rsidRPr="00405407">
        <w:rPr>
          <w:rFonts w:ascii="Times New Roman" w:hAnsi="Times New Roman"/>
          <w:sz w:val="20"/>
          <w:szCs w:val="20"/>
        </w:rPr>
        <w:t xml:space="preserve">Решением Совета депутатов муниципального </w:t>
      </w:r>
    </w:p>
    <w:p w:rsidR="00076E93" w:rsidRPr="00405407" w:rsidRDefault="00076E93" w:rsidP="00076E93">
      <w:pPr>
        <w:spacing w:after="0"/>
        <w:ind w:firstLine="567"/>
        <w:jc w:val="right"/>
        <w:rPr>
          <w:rFonts w:ascii="Times New Roman" w:hAnsi="Times New Roman"/>
          <w:sz w:val="20"/>
          <w:szCs w:val="20"/>
        </w:rPr>
      </w:pPr>
      <w:r w:rsidRPr="00405407">
        <w:rPr>
          <w:rFonts w:ascii="Times New Roman" w:hAnsi="Times New Roman"/>
          <w:sz w:val="20"/>
          <w:szCs w:val="20"/>
        </w:rPr>
        <w:t xml:space="preserve">образования «Карсовайске» </w:t>
      </w:r>
    </w:p>
    <w:p w:rsidR="00AE67A6" w:rsidRPr="00405407" w:rsidRDefault="00AE67A6" w:rsidP="00AE67A6">
      <w:pPr>
        <w:spacing w:after="0"/>
        <w:ind w:firstLine="567"/>
        <w:jc w:val="right"/>
        <w:rPr>
          <w:rFonts w:ascii="Times New Roman" w:hAnsi="Times New Roman"/>
          <w:sz w:val="20"/>
          <w:szCs w:val="20"/>
        </w:rPr>
      </w:pPr>
      <w:r w:rsidRPr="00405407">
        <w:rPr>
          <w:rFonts w:ascii="Times New Roman" w:hAnsi="Times New Roman"/>
          <w:sz w:val="20"/>
          <w:szCs w:val="20"/>
        </w:rPr>
        <w:t>№</w:t>
      </w:r>
      <w:r>
        <w:rPr>
          <w:rFonts w:ascii="Times New Roman" w:hAnsi="Times New Roman"/>
          <w:sz w:val="20"/>
          <w:szCs w:val="20"/>
        </w:rPr>
        <w:t xml:space="preserve"> 13-1 </w:t>
      </w:r>
      <w:r w:rsidRPr="00405407">
        <w:rPr>
          <w:rFonts w:ascii="Times New Roman" w:hAnsi="Times New Roman"/>
          <w:sz w:val="20"/>
          <w:szCs w:val="20"/>
        </w:rPr>
        <w:t xml:space="preserve"> от</w:t>
      </w:r>
      <w:r>
        <w:rPr>
          <w:rFonts w:ascii="Times New Roman" w:hAnsi="Times New Roman"/>
          <w:sz w:val="20"/>
          <w:szCs w:val="20"/>
        </w:rPr>
        <w:t xml:space="preserve">  24.10.</w:t>
      </w:r>
      <w:r w:rsidRPr="00405407">
        <w:rPr>
          <w:rFonts w:ascii="Times New Roman" w:hAnsi="Times New Roman"/>
          <w:sz w:val="20"/>
          <w:szCs w:val="20"/>
        </w:rPr>
        <w:t xml:space="preserve"> 2017 г.</w:t>
      </w:r>
    </w:p>
    <w:p w:rsidR="00405407" w:rsidRDefault="00405407" w:rsidP="00405407">
      <w:pPr>
        <w:ind w:firstLine="567"/>
        <w:jc w:val="center"/>
        <w:rPr>
          <w:rFonts w:ascii="Arial" w:hAnsi="Arial" w:cs="Arial"/>
          <w:b/>
          <w:bCs/>
        </w:rPr>
      </w:pPr>
      <w:r>
        <w:rPr>
          <w:rFonts w:ascii="Arial" w:hAnsi="Arial" w:cs="Arial"/>
          <w:b/>
          <w:bCs/>
        </w:rPr>
        <w:t>Параметры адресного аншлага.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4B0E63" w:rsidTr="0099412B">
        <w:tc>
          <w:tcPr>
            <w:tcW w:w="9571" w:type="dxa"/>
            <w:shd w:val="clear" w:color="auto" w:fill="auto"/>
          </w:tcPr>
          <w:p w:rsidR="004B0E63" w:rsidRPr="0099412B" w:rsidRDefault="00F0392E" w:rsidP="0099412B">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943600" cy="28403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40355"/>
                          </a:xfrm>
                          <a:prstGeom prst="rect">
                            <a:avLst/>
                          </a:prstGeom>
                          <a:noFill/>
                          <a:ln>
                            <a:noFill/>
                          </a:ln>
                        </pic:spPr>
                      </pic:pic>
                    </a:graphicData>
                  </a:graphic>
                </wp:inline>
              </w:drawing>
            </w:r>
          </w:p>
        </w:tc>
      </w:tr>
      <w:tr w:rsidR="004B0E63" w:rsidTr="0099412B">
        <w:tc>
          <w:tcPr>
            <w:tcW w:w="9571" w:type="dxa"/>
            <w:shd w:val="clear" w:color="auto" w:fill="auto"/>
          </w:tcPr>
          <w:p w:rsidR="004B0E63" w:rsidRPr="0099412B" w:rsidRDefault="004B0E63" w:rsidP="0099412B">
            <w:pPr>
              <w:autoSpaceDE w:val="0"/>
              <w:autoSpaceDN w:val="0"/>
              <w:adjustRightInd w:val="0"/>
              <w:spacing w:after="0" w:line="240" w:lineRule="auto"/>
              <w:rPr>
                <w:rFonts w:ascii="Times New Roman" w:eastAsia="Calibri" w:hAnsi="Times New Roman"/>
                <w:color w:val="000000"/>
                <w:sz w:val="28"/>
                <w:szCs w:val="28"/>
                <w:lang w:eastAsia="ru-RU"/>
              </w:rPr>
            </w:pPr>
            <w:r w:rsidRPr="0099412B">
              <w:rPr>
                <w:rFonts w:ascii="Times New Roman" w:eastAsia="Calibri" w:hAnsi="Times New Roman"/>
                <w:color w:val="000000"/>
                <w:sz w:val="28"/>
                <w:szCs w:val="28"/>
                <w:lang w:eastAsia="ru-RU"/>
              </w:rPr>
              <w:t xml:space="preserve">Эскиз знака адресации и номерного знака. </w:t>
            </w:r>
          </w:p>
        </w:tc>
      </w:tr>
    </w:tbl>
    <w:p w:rsidR="00405407" w:rsidRDefault="00405407" w:rsidP="004B0E63">
      <w:pPr>
        <w:jc w:val="center"/>
        <w:rPr>
          <w:rFonts w:ascii="Times New Roman" w:hAnsi="Times New Roman"/>
          <w:sz w:val="24"/>
          <w:szCs w:val="24"/>
        </w:rPr>
      </w:pPr>
    </w:p>
    <w:p w:rsidR="00405407" w:rsidRDefault="00405407" w:rsidP="00405407">
      <w:pPr>
        <w:ind w:firstLine="567"/>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4B0E63" w:rsidTr="0099412B">
        <w:tc>
          <w:tcPr>
            <w:tcW w:w="9571" w:type="dxa"/>
            <w:shd w:val="clear" w:color="auto" w:fill="auto"/>
          </w:tcPr>
          <w:p w:rsidR="004B0E63" w:rsidRPr="0099412B" w:rsidRDefault="00F0392E" w:rsidP="0099412B">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34075" cy="6186805"/>
                  <wp:effectExtent l="0" t="0" r="952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6186805"/>
                          </a:xfrm>
                          <a:prstGeom prst="rect">
                            <a:avLst/>
                          </a:prstGeom>
                          <a:noFill/>
                          <a:ln>
                            <a:noFill/>
                          </a:ln>
                        </pic:spPr>
                      </pic:pic>
                    </a:graphicData>
                  </a:graphic>
                </wp:inline>
              </w:drawing>
            </w:r>
          </w:p>
        </w:tc>
      </w:tr>
      <w:tr w:rsidR="004B0E63" w:rsidTr="0099412B">
        <w:trPr>
          <w:trHeight w:val="343"/>
        </w:trPr>
        <w:tc>
          <w:tcPr>
            <w:tcW w:w="9571" w:type="dxa"/>
            <w:shd w:val="clear" w:color="auto" w:fill="auto"/>
          </w:tcPr>
          <w:p w:rsidR="004B0E63" w:rsidRPr="0099412B" w:rsidRDefault="004B0E63" w:rsidP="0099412B">
            <w:pPr>
              <w:autoSpaceDE w:val="0"/>
              <w:autoSpaceDN w:val="0"/>
              <w:adjustRightInd w:val="0"/>
              <w:spacing w:after="0" w:line="240" w:lineRule="auto"/>
              <w:jc w:val="center"/>
              <w:rPr>
                <w:rFonts w:ascii="Times New Roman" w:eastAsia="Calibri" w:hAnsi="Times New Roman"/>
                <w:color w:val="000000"/>
                <w:sz w:val="28"/>
                <w:szCs w:val="28"/>
                <w:lang w:eastAsia="ru-RU"/>
              </w:rPr>
            </w:pPr>
            <w:r w:rsidRPr="0099412B">
              <w:rPr>
                <w:rFonts w:ascii="Times New Roman" w:eastAsia="Calibri" w:hAnsi="Times New Roman"/>
                <w:color w:val="000000"/>
                <w:sz w:val="28"/>
                <w:szCs w:val="28"/>
                <w:lang w:eastAsia="ru-RU"/>
              </w:rPr>
              <w:t xml:space="preserve">Эскиз размещения знака адресации на фасаде здания (строения, сооружения). </w:t>
            </w:r>
          </w:p>
        </w:tc>
      </w:tr>
    </w:tbl>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4B0E63" w:rsidRDefault="004B0E63" w:rsidP="004B0E63">
      <w:pPr>
        <w:spacing w:after="0"/>
        <w:ind w:firstLine="567"/>
        <w:jc w:val="right"/>
        <w:rPr>
          <w:rFonts w:ascii="Times New Roman" w:hAnsi="Times New Roman"/>
          <w:sz w:val="20"/>
          <w:szCs w:val="20"/>
        </w:rPr>
      </w:pPr>
    </w:p>
    <w:p w:rsidR="00AE67A6" w:rsidRDefault="00AE67A6" w:rsidP="004B0E63">
      <w:pPr>
        <w:spacing w:after="0"/>
        <w:ind w:firstLine="567"/>
        <w:jc w:val="right"/>
        <w:rPr>
          <w:rFonts w:ascii="Times New Roman" w:hAnsi="Times New Roman"/>
          <w:sz w:val="20"/>
          <w:szCs w:val="20"/>
        </w:rPr>
      </w:pPr>
    </w:p>
    <w:p w:rsidR="00AE67A6" w:rsidRDefault="00AE67A6" w:rsidP="004B0E63">
      <w:pPr>
        <w:spacing w:after="0"/>
        <w:ind w:firstLine="567"/>
        <w:jc w:val="right"/>
        <w:rPr>
          <w:rFonts w:ascii="Times New Roman" w:hAnsi="Times New Roman"/>
          <w:sz w:val="20"/>
          <w:szCs w:val="20"/>
        </w:rPr>
      </w:pPr>
    </w:p>
    <w:p w:rsidR="00AE67A6" w:rsidRDefault="00AE67A6" w:rsidP="004B0E63">
      <w:pPr>
        <w:spacing w:after="0"/>
        <w:ind w:firstLine="567"/>
        <w:jc w:val="right"/>
        <w:rPr>
          <w:rFonts w:ascii="Times New Roman" w:hAnsi="Times New Roman"/>
          <w:sz w:val="20"/>
          <w:szCs w:val="20"/>
        </w:rPr>
      </w:pPr>
    </w:p>
    <w:p w:rsidR="00756D50" w:rsidRDefault="00756D50" w:rsidP="004B0E63">
      <w:pPr>
        <w:spacing w:after="0"/>
        <w:ind w:firstLine="567"/>
        <w:jc w:val="right"/>
        <w:rPr>
          <w:rFonts w:ascii="Times New Roman" w:hAnsi="Times New Roman"/>
          <w:sz w:val="20"/>
          <w:szCs w:val="20"/>
        </w:rPr>
      </w:pPr>
    </w:p>
    <w:p w:rsidR="0084677D" w:rsidRDefault="004B0E63" w:rsidP="004B0E63">
      <w:pPr>
        <w:spacing w:after="0"/>
        <w:ind w:firstLine="567"/>
        <w:jc w:val="right"/>
        <w:rPr>
          <w:rFonts w:ascii="Times New Roman" w:hAnsi="Times New Roman"/>
          <w:sz w:val="20"/>
          <w:szCs w:val="20"/>
        </w:rPr>
      </w:pPr>
      <w:r>
        <w:rPr>
          <w:rFonts w:ascii="Times New Roman" w:hAnsi="Times New Roman"/>
          <w:sz w:val="20"/>
          <w:szCs w:val="20"/>
        </w:rPr>
        <w:t>Приложение 3</w:t>
      </w:r>
    </w:p>
    <w:p w:rsidR="004B0E63" w:rsidRPr="00405407" w:rsidRDefault="0084677D" w:rsidP="004B0E63">
      <w:pPr>
        <w:spacing w:after="0"/>
        <w:ind w:firstLine="567"/>
        <w:jc w:val="right"/>
        <w:rPr>
          <w:rFonts w:ascii="Times New Roman" w:hAnsi="Times New Roman"/>
          <w:sz w:val="20"/>
          <w:szCs w:val="20"/>
        </w:rPr>
      </w:pPr>
      <w:r>
        <w:rPr>
          <w:rFonts w:ascii="Times New Roman" w:hAnsi="Times New Roman"/>
          <w:sz w:val="20"/>
          <w:szCs w:val="20"/>
        </w:rPr>
        <w:t xml:space="preserve">к </w:t>
      </w:r>
      <w:r w:rsidR="004B0E63" w:rsidRPr="00405407">
        <w:rPr>
          <w:rFonts w:ascii="Times New Roman" w:hAnsi="Times New Roman"/>
          <w:sz w:val="20"/>
          <w:szCs w:val="20"/>
        </w:rPr>
        <w:t>Правилам благоустройства муниципального</w:t>
      </w:r>
    </w:p>
    <w:p w:rsidR="004B0E63" w:rsidRPr="00405407" w:rsidRDefault="004B0E63" w:rsidP="004B0E63">
      <w:pPr>
        <w:spacing w:after="0"/>
        <w:ind w:firstLine="567"/>
        <w:jc w:val="right"/>
        <w:rPr>
          <w:rFonts w:ascii="Times New Roman" w:hAnsi="Times New Roman"/>
          <w:sz w:val="20"/>
          <w:szCs w:val="20"/>
        </w:rPr>
      </w:pPr>
      <w:r w:rsidRPr="00405407">
        <w:rPr>
          <w:rFonts w:ascii="Times New Roman" w:hAnsi="Times New Roman"/>
          <w:sz w:val="20"/>
          <w:szCs w:val="20"/>
        </w:rPr>
        <w:t xml:space="preserve"> образования «Карсовайское» утвержденным </w:t>
      </w:r>
    </w:p>
    <w:p w:rsidR="004B0E63" w:rsidRPr="00405407" w:rsidRDefault="004B0E63" w:rsidP="004B0E63">
      <w:pPr>
        <w:spacing w:after="0"/>
        <w:ind w:firstLine="567"/>
        <w:jc w:val="right"/>
        <w:rPr>
          <w:rFonts w:ascii="Times New Roman" w:hAnsi="Times New Roman"/>
          <w:sz w:val="20"/>
          <w:szCs w:val="20"/>
        </w:rPr>
      </w:pPr>
      <w:r w:rsidRPr="00405407">
        <w:rPr>
          <w:rFonts w:ascii="Times New Roman" w:hAnsi="Times New Roman"/>
          <w:sz w:val="20"/>
          <w:szCs w:val="20"/>
        </w:rPr>
        <w:t xml:space="preserve">Решением Совета депутатов муниципального </w:t>
      </w:r>
    </w:p>
    <w:p w:rsidR="004B0E63" w:rsidRPr="00405407" w:rsidRDefault="004B0E63" w:rsidP="004B0E63">
      <w:pPr>
        <w:spacing w:after="0"/>
        <w:ind w:firstLine="567"/>
        <w:jc w:val="right"/>
        <w:rPr>
          <w:rFonts w:ascii="Times New Roman" w:hAnsi="Times New Roman"/>
          <w:sz w:val="20"/>
          <w:szCs w:val="20"/>
        </w:rPr>
      </w:pPr>
      <w:r w:rsidRPr="00405407">
        <w:rPr>
          <w:rFonts w:ascii="Times New Roman" w:hAnsi="Times New Roman"/>
          <w:sz w:val="20"/>
          <w:szCs w:val="20"/>
        </w:rPr>
        <w:t xml:space="preserve">образования «Карсовайске» </w:t>
      </w:r>
    </w:p>
    <w:p w:rsidR="004B0E63" w:rsidRPr="00405407" w:rsidRDefault="004B0E63" w:rsidP="004B0E63">
      <w:pPr>
        <w:spacing w:after="0"/>
        <w:ind w:firstLine="567"/>
        <w:jc w:val="right"/>
        <w:rPr>
          <w:rFonts w:ascii="Times New Roman" w:hAnsi="Times New Roman"/>
          <w:sz w:val="20"/>
          <w:szCs w:val="20"/>
        </w:rPr>
      </w:pPr>
      <w:r w:rsidRPr="00405407">
        <w:rPr>
          <w:rFonts w:ascii="Times New Roman" w:hAnsi="Times New Roman"/>
          <w:sz w:val="20"/>
          <w:szCs w:val="20"/>
        </w:rPr>
        <w:t>№</w:t>
      </w:r>
      <w:r>
        <w:rPr>
          <w:rFonts w:ascii="Times New Roman" w:hAnsi="Times New Roman"/>
          <w:sz w:val="20"/>
          <w:szCs w:val="20"/>
        </w:rPr>
        <w:t xml:space="preserve"> </w:t>
      </w:r>
      <w:r w:rsidR="00AE67A6">
        <w:rPr>
          <w:rFonts w:ascii="Times New Roman" w:hAnsi="Times New Roman"/>
          <w:sz w:val="20"/>
          <w:szCs w:val="20"/>
        </w:rPr>
        <w:t>13-1</w:t>
      </w:r>
      <w:r>
        <w:rPr>
          <w:rFonts w:ascii="Times New Roman" w:hAnsi="Times New Roman"/>
          <w:sz w:val="20"/>
          <w:szCs w:val="20"/>
        </w:rPr>
        <w:t xml:space="preserve"> </w:t>
      </w:r>
      <w:r w:rsidRPr="00405407">
        <w:rPr>
          <w:rFonts w:ascii="Times New Roman" w:hAnsi="Times New Roman"/>
          <w:sz w:val="20"/>
          <w:szCs w:val="20"/>
        </w:rPr>
        <w:t xml:space="preserve"> от</w:t>
      </w:r>
      <w:r>
        <w:rPr>
          <w:rFonts w:ascii="Times New Roman" w:hAnsi="Times New Roman"/>
          <w:sz w:val="20"/>
          <w:szCs w:val="20"/>
        </w:rPr>
        <w:t xml:space="preserve">  </w:t>
      </w:r>
      <w:r w:rsidR="00AE67A6">
        <w:rPr>
          <w:rFonts w:ascii="Times New Roman" w:hAnsi="Times New Roman"/>
          <w:sz w:val="20"/>
          <w:szCs w:val="20"/>
        </w:rPr>
        <w:t>24.10.</w:t>
      </w:r>
      <w:r w:rsidRPr="00405407">
        <w:rPr>
          <w:rFonts w:ascii="Times New Roman" w:hAnsi="Times New Roman"/>
          <w:sz w:val="20"/>
          <w:szCs w:val="20"/>
        </w:rPr>
        <w:t xml:space="preserve"> 2017 г.</w:t>
      </w:r>
    </w:p>
    <w:p w:rsidR="00405407" w:rsidRDefault="00405407" w:rsidP="004B0E63">
      <w:pPr>
        <w:jc w:val="center"/>
        <w:rPr>
          <w:rFonts w:ascii="Times New Roman" w:hAnsi="Times New Roman"/>
          <w:sz w:val="24"/>
          <w:szCs w:val="24"/>
        </w:rPr>
      </w:pPr>
    </w:p>
    <w:p w:rsidR="004B0E63" w:rsidRPr="004B0E63" w:rsidRDefault="004B0E63" w:rsidP="004B0E63">
      <w:pPr>
        <w:pStyle w:val="Default"/>
        <w:jc w:val="center"/>
      </w:pPr>
      <w:r w:rsidRPr="004B0E63">
        <w:rPr>
          <w:b/>
          <w:bCs/>
        </w:rPr>
        <w:t>Пример акта очередного осмотра оборудования детской игровой и спортивной площадки.</w:t>
      </w:r>
    </w:p>
    <w:p w:rsidR="004B0E63" w:rsidRDefault="004B0E63" w:rsidP="004B0E63">
      <w:pPr>
        <w:pStyle w:val="Default"/>
        <w:jc w:val="right"/>
      </w:pPr>
    </w:p>
    <w:p w:rsidR="004B0E63" w:rsidRPr="004B0E63" w:rsidRDefault="004B0E63" w:rsidP="004B0E63">
      <w:pPr>
        <w:pStyle w:val="Default"/>
        <w:jc w:val="right"/>
      </w:pPr>
      <w:r w:rsidRPr="004B0E63">
        <w:t xml:space="preserve">Утверждаю: </w:t>
      </w:r>
    </w:p>
    <w:p w:rsidR="004B0E63" w:rsidRPr="004B0E63" w:rsidRDefault="004B0E63" w:rsidP="004B0E63">
      <w:pPr>
        <w:pStyle w:val="Default"/>
        <w:jc w:val="right"/>
      </w:pPr>
      <w:r w:rsidRPr="004B0E63">
        <w:t xml:space="preserve">__________________должность </w:t>
      </w:r>
    </w:p>
    <w:p w:rsidR="004B0E63" w:rsidRPr="004B0E63" w:rsidRDefault="004B0E63" w:rsidP="004B0E63">
      <w:pPr>
        <w:pStyle w:val="Default"/>
        <w:jc w:val="right"/>
      </w:pPr>
      <w:r w:rsidRPr="004B0E63">
        <w:t xml:space="preserve">___________________ (Ф.И.О.) </w:t>
      </w:r>
    </w:p>
    <w:p w:rsidR="004B0E63" w:rsidRPr="004B0E63" w:rsidRDefault="004B0E63" w:rsidP="004B0E63">
      <w:pPr>
        <w:pStyle w:val="Default"/>
        <w:jc w:val="right"/>
      </w:pPr>
      <w:r w:rsidRPr="004B0E63">
        <w:t xml:space="preserve">____________________Подпись </w:t>
      </w:r>
    </w:p>
    <w:p w:rsidR="004B0E63" w:rsidRPr="004B0E63" w:rsidRDefault="004B0E63" w:rsidP="004B0E63">
      <w:pPr>
        <w:pStyle w:val="Default"/>
        <w:jc w:val="right"/>
      </w:pPr>
      <w:r w:rsidRPr="004B0E63">
        <w:t xml:space="preserve">«____» ___________ 20____ г. </w:t>
      </w:r>
    </w:p>
    <w:p w:rsidR="004B0E63" w:rsidRPr="004B0E63" w:rsidRDefault="004B0E63" w:rsidP="004B0E63">
      <w:pPr>
        <w:pStyle w:val="Default"/>
        <w:jc w:val="right"/>
      </w:pPr>
      <w:r w:rsidRPr="004B0E63">
        <w:t xml:space="preserve">МП </w:t>
      </w:r>
    </w:p>
    <w:p w:rsidR="004B0E63" w:rsidRPr="004B0E63" w:rsidRDefault="004B0E63" w:rsidP="004B0E63">
      <w:pPr>
        <w:pStyle w:val="Default"/>
        <w:jc w:val="center"/>
      </w:pPr>
      <w:r w:rsidRPr="004B0E63">
        <w:t>АКТ № ____</w:t>
      </w:r>
    </w:p>
    <w:p w:rsidR="004B0E63" w:rsidRDefault="004B0E63" w:rsidP="004B0E63">
      <w:pPr>
        <w:pStyle w:val="Default"/>
        <w:jc w:val="center"/>
      </w:pPr>
      <w:r w:rsidRPr="004B0E63">
        <w:t>от «___» ___________ 20 ___ г.</w:t>
      </w:r>
    </w:p>
    <w:p w:rsidR="004B0E63" w:rsidRDefault="004B0E63" w:rsidP="004B0E63">
      <w:pPr>
        <w:pStyle w:val="Default"/>
        <w:jc w:val="center"/>
      </w:pPr>
    </w:p>
    <w:p w:rsidR="004B0E63" w:rsidRPr="004B0E63" w:rsidRDefault="004B0E63" w:rsidP="004B0E63">
      <w:pPr>
        <w:pStyle w:val="Default"/>
        <w:jc w:val="center"/>
      </w:pPr>
    </w:p>
    <w:p w:rsidR="004B0E63" w:rsidRPr="004B0E63" w:rsidRDefault="004B0E63" w:rsidP="004B0E63">
      <w:pPr>
        <w:pStyle w:val="Default"/>
      </w:pPr>
      <w:r w:rsidRPr="004B0E63">
        <w:t>Объект обследования</w:t>
      </w:r>
      <w:r>
        <w:t>:</w:t>
      </w:r>
      <w:r w:rsidRPr="004B0E63">
        <w:t>_______________________________</w:t>
      </w:r>
      <w:r>
        <w:t>__________________________</w:t>
      </w:r>
    </w:p>
    <w:p w:rsidR="004B0E63" w:rsidRPr="004B0E63" w:rsidRDefault="004B0E63" w:rsidP="004B0E63">
      <w:pPr>
        <w:pStyle w:val="Default"/>
        <w:jc w:val="center"/>
        <w:rPr>
          <w:sz w:val="20"/>
          <w:szCs w:val="20"/>
        </w:rPr>
      </w:pPr>
      <w:r>
        <w:rPr>
          <w:sz w:val="20"/>
          <w:szCs w:val="20"/>
        </w:rPr>
        <w:t xml:space="preserve">                   </w:t>
      </w:r>
      <w:r w:rsidRPr="004B0E63">
        <w:rPr>
          <w:sz w:val="20"/>
          <w:szCs w:val="20"/>
        </w:rPr>
        <w:t>(указать детская игровая, спортивная площадка или отдельный игровой элемент)</w:t>
      </w:r>
    </w:p>
    <w:p w:rsidR="004B0E63" w:rsidRPr="004B0E63" w:rsidRDefault="004B0E63" w:rsidP="004B0E63">
      <w:pPr>
        <w:pStyle w:val="Default"/>
      </w:pPr>
      <w:r w:rsidRPr="004B0E63">
        <w:t xml:space="preserve">расположенный по адресу: УР, Балезинский район, </w:t>
      </w:r>
      <w:r w:rsidR="0084677D">
        <w:t xml:space="preserve">с. Карсовай, </w:t>
      </w:r>
      <w:r w:rsidRPr="004B0E63">
        <w:t xml:space="preserve">улица (переулок, проезд) _____________________ № _____ </w:t>
      </w:r>
    </w:p>
    <w:p w:rsidR="004B0E63" w:rsidRPr="004B0E63" w:rsidRDefault="004B0E63" w:rsidP="004B0E63">
      <w:pPr>
        <w:pStyle w:val="Default"/>
      </w:pPr>
      <w:r w:rsidRPr="004B0E63">
        <w:t>Владелец (собственник):______________________________</w:t>
      </w:r>
      <w:r>
        <w:t>_________________________</w:t>
      </w:r>
      <w:r w:rsidRPr="004B0E63">
        <w:t xml:space="preserve"> </w:t>
      </w:r>
    </w:p>
    <w:p w:rsidR="004B0E63" w:rsidRPr="004B0E63" w:rsidRDefault="004B0E63" w:rsidP="004B0E63">
      <w:pPr>
        <w:pStyle w:val="Default"/>
        <w:jc w:val="center"/>
      </w:pPr>
      <w:r>
        <w:t xml:space="preserve">                           </w:t>
      </w:r>
      <w:r w:rsidRPr="004B0E63">
        <w:t>(наименование учреждения, организации, ТСЖ и пр.)</w:t>
      </w:r>
    </w:p>
    <w:p w:rsidR="004B0E63" w:rsidRPr="004B0E63" w:rsidRDefault="004B0E63" w:rsidP="004B0E63">
      <w:pPr>
        <w:pStyle w:val="Default"/>
      </w:pPr>
      <w:r w:rsidRPr="004B0E63">
        <w:t>Основание: _________________________________________</w:t>
      </w:r>
      <w:r>
        <w:t>_________________________</w:t>
      </w:r>
      <w:r w:rsidRPr="004B0E63">
        <w:t xml:space="preserve"> </w:t>
      </w:r>
    </w:p>
    <w:p w:rsidR="004B0E63" w:rsidRDefault="004B0E63" w:rsidP="004B0E63">
      <w:pPr>
        <w:pStyle w:val="Default"/>
        <w:rPr>
          <w:sz w:val="20"/>
          <w:szCs w:val="20"/>
        </w:rPr>
      </w:pPr>
      <w:r w:rsidRPr="004B0E63">
        <w:rPr>
          <w:sz w:val="20"/>
          <w:szCs w:val="20"/>
        </w:rPr>
        <w:t xml:space="preserve">(плановый, внеплановый осмотры, №, дата, ФИО, заявителя или № предписаний, обращений надзорных органов и т.п.) </w:t>
      </w:r>
    </w:p>
    <w:p w:rsidR="004B0E63" w:rsidRPr="004B0E63" w:rsidRDefault="004B0E63" w:rsidP="004B0E63">
      <w:pPr>
        <w:pStyle w:val="Default"/>
        <w:rPr>
          <w:sz w:val="20"/>
          <w:szCs w:val="20"/>
        </w:rPr>
      </w:pPr>
    </w:p>
    <w:p w:rsidR="004B0E63" w:rsidRPr="004B0E63" w:rsidRDefault="004B0E63" w:rsidP="004B0E63">
      <w:pPr>
        <w:pStyle w:val="Default"/>
      </w:pPr>
      <w:r w:rsidRPr="004B0E63">
        <w:t>Комиссия в составе:_______________________________________</w:t>
      </w:r>
      <w:r>
        <w:t>____________________</w:t>
      </w:r>
      <w:r w:rsidRPr="004B0E63">
        <w:t xml:space="preserve"> </w:t>
      </w:r>
    </w:p>
    <w:p w:rsidR="004B0E63" w:rsidRDefault="004B0E63" w:rsidP="004B0E63">
      <w:pPr>
        <w:pStyle w:val="Default"/>
        <w:rPr>
          <w:sz w:val="20"/>
          <w:szCs w:val="20"/>
        </w:rPr>
      </w:pPr>
      <w:r w:rsidRPr="004B0E63">
        <w:rPr>
          <w:sz w:val="20"/>
          <w:szCs w:val="20"/>
        </w:rPr>
        <w:t xml:space="preserve">(указать Ф.И.О. , должность представителя, наименование организации, предприятия, службы и т.п.) </w:t>
      </w:r>
    </w:p>
    <w:p w:rsidR="004B0E63" w:rsidRPr="004B0E63" w:rsidRDefault="004B0E63" w:rsidP="004B0E63">
      <w:pPr>
        <w:pStyle w:val="Default"/>
        <w:rPr>
          <w:sz w:val="20"/>
          <w:szCs w:val="20"/>
        </w:rPr>
      </w:pPr>
    </w:p>
    <w:p w:rsidR="004B0E63" w:rsidRPr="004B0E63" w:rsidRDefault="004B0E63" w:rsidP="004B0E63">
      <w:pPr>
        <w:pStyle w:val="Default"/>
      </w:pPr>
      <w:r w:rsidRPr="004B0E63">
        <w:t xml:space="preserve">провела обследование состояния элементов детской игровой / спортивной площадки и установила: </w:t>
      </w:r>
    </w:p>
    <w:p w:rsidR="004B0E63" w:rsidRPr="004B0E63" w:rsidRDefault="004B0E63" w:rsidP="004B0E63">
      <w:pPr>
        <w:pStyle w:val="Default"/>
      </w:pPr>
      <w:r w:rsidRPr="004B0E63">
        <w:t xml:space="preserve">элементы детской игровой / спортивной площадки </w:t>
      </w:r>
    </w:p>
    <w:tbl>
      <w:tblPr>
        <w:tblW w:w="0" w:type="auto"/>
        <w:tblBorders>
          <w:top w:val="nil"/>
          <w:left w:val="nil"/>
          <w:bottom w:val="nil"/>
          <w:right w:val="nil"/>
        </w:tblBorders>
        <w:tblLayout w:type="fixed"/>
        <w:tblLook w:val="0000" w:firstRow="0" w:lastRow="0" w:firstColumn="0" w:lastColumn="0" w:noHBand="0" w:noVBand="0"/>
      </w:tblPr>
      <w:tblGrid>
        <w:gridCol w:w="2335"/>
        <w:gridCol w:w="2335"/>
        <w:gridCol w:w="2335"/>
        <w:gridCol w:w="2335"/>
      </w:tblGrid>
      <w:tr w:rsidR="004B0E63" w:rsidRPr="004B0E63">
        <w:trPr>
          <w:trHeight w:val="322"/>
        </w:trPr>
        <w:tc>
          <w:tcPr>
            <w:tcW w:w="2335" w:type="dxa"/>
          </w:tcPr>
          <w:p w:rsidR="004B0E63" w:rsidRPr="004B0E63" w:rsidRDefault="004B0E63" w:rsidP="0058755F">
            <w:pPr>
              <w:pStyle w:val="Default"/>
            </w:pPr>
            <w:r w:rsidRPr="004B0E63">
              <w:t xml:space="preserve">* таблица </w:t>
            </w:r>
          </w:p>
        </w:tc>
        <w:tc>
          <w:tcPr>
            <w:tcW w:w="2335" w:type="dxa"/>
          </w:tcPr>
          <w:p w:rsidR="004B0E63" w:rsidRPr="004B0E63" w:rsidRDefault="004B0E63">
            <w:pPr>
              <w:pStyle w:val="Default"/>
            </w:pPr>
          </w:p>
        </w:tc>
        <w:tc>
          <w:tcPr>
            <w:tcW w:w="2335" w:type="dxa"/>
          </w:tcPr>
          <w:p w:rsidR="004B0E63" w:rsidRPr="004B0E63" w:rsidRDefault="004B0E63">
            <w:pPr>
              <w:pStyle w:val="Default"/>
            </w:pPr>
          </w:p>
        </w:tc>
        <w:tc>
          <w:tcPr>
            <w:tcW w:w="2335" w:type="dxa"/>
          </w:tcPr>
          <w:p w:rsidR="004B0E63" w:rsidRPr="004B0E63" w:rsidRDefault="004B0E63">
            <w:pPr>
              <w:pStyle w:val="Default"/>
            </w:pPr>
          </w:p>
        </w:tc>
      </w:tr>
    </w:tbl>
    <w:p w:rsidR="0099412B" w:rsidRPr="0099412B" w:rsidRDefault="0099412B" w:rsidP="0099412B">
      <w:pPr>
        <w:spacing w:after="0"/>
        <w:rPr>
          <w:vanish/>
        </w:rPr>
      </w:pPr>
    </w:p>
    <w:tbl>
      <w:tblPr>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387"/>
        <w:gridCol w:w="3000"/>
        <w:gridCol w:w="3731"/>
      </w:tblGrid>
      <w:tr w:rsidR="0058755F" w:rsidRPr="0058755F" w:rsidTr="0099412B">
        <w:trPr>
          <w:trHeight w:val="591"/>
        </w:trPr>
        <w:tc>
          <w:tcPr>
            <w:tcW w:w="675" w:type="dxa"/>
            <w:shd w:val="clear" w:color="auto" w:fill="auto"/>
          </w:tcPr>
          <w:p w:rsidR="0058755F" w:rsidRPr="0099412B" w:rsidRDefault="0058755F" w:rsidP="0099412B">
            <w:pPr>
              <w:spacing w:after="0"/>
              <w:jc w:val="center"/>
              <w:rPr>
                <w:rFonts w:ascii="Times New Roman" w:hAnsi="Times New Roman"/>
                <w:sz w:val="20"/>
                <w:szCs w:val="20"/>
              </w:rPr>
            </w:pPr>
            <w:r w:rsidRPr="0099412B">
              <w:rPr>
                <w:rFonts w:ascii="Times New Roman" w:hAnsi="Times New Roman"/>
                <w:sz w:val="20"/>
                <w:szCs w:val="20"/>
              </w:rPr>
              <w:t>№ п\п</w:t>
            </w:r>
          </w:p>
        </w:tc>
        <w:tc>
          <w:tcPr>
            <w:tcW w:w="2387" w:type="dxa"/>
            <w:shd w:val="clear" w:color="auto" w:fill="auto"/>
          </w:tcPr>
          <w:p w:rsidR="0058755F" w:rsidRPr="0099412B" w:rsidRDefault="0058755F" w:rsidP="0099412B">
            <w:pPr>
              <w:spacing w:after="0"/>
              <w:jc w:val="center"/>
              <w:rPr>
                <w:rFonts w:ascii="Times New Roman" w:hAnsi="Times New Roman"/>
                <w:sz w:val="20"/>
                <w:szCs w:val="20"/>
              </w:rPr>
            </w:pPr>
            <w:r w:rsidRPr="0099412B">
              <w:rPr>
                <w:rFonts w:ascii="Times New Roman" w:hAnsi="Times New Roman"/>
                <w:sz w:val="20"/>
                <w:szCs w:val="20"/>
              </w:rPr>
              <w:t>Наименование оборудования</w:t>
            </w:r>
          </w:p>
        </w:tc>
        <w:tc>
          <w:tcPr>
            <w:tcW w:w="3000" w:type="dxa"/>
            <w:shd w:val="clear" w:color="auto" w:fill="auto"/>
          </w:tcPr>
          <w:p w:rsidR="0058755F" w:rsidRPr="0099412B" w:rsidRDefault="0058755F" w:rsidP="0099412B">
            <w:pPr>
              <w:spacing w:after="0"/>
              <w:jc w:val="center"/>
              <w:rPr>
                <w:rFonts w:ascii="Times New Roman" w:hAnsi="Times New Roman"/>
                <w:sz w:val="20"/>
                <w:szCs w:val="20"/>
              </w:rPr>
            </w:pPr>
            <w:r w:rsidRPr="0099412B">
              <w:rPr>
                <w:rFonts w:ascii="Times New Roman" w:hAnsi="Times New Roman"/>
                <w:sz w:val="20"/>
                <w:szCs w:val="20"/>
              </w:rPr>
              <w:t>Удовлетворительное эксплуатационное состояние</w:t>
            </w:r>
          </w:p>
        </w:tc>
        <w:tc>
          <w:tcPr>
            <w:tcW w:w="3731" w:type="dxa"/>
            <w:shd w:val="clear" w:color="auto" w:fill="auto"/>
          </w:tcPr>
          <w:p w:rsidR="0058755F" w:rsidRPr="0099412B" w:rsidRDefault="0058755F" w:rsidP="0099412B">
            <w:pPr>
              <w:spacing w:after="0"/>
              <w:jc w:val="center"/>
              <w:rPr>
                <w:rFonts w:ascii="Times New Roman" w:hAnsi="Times New Roman"/>
                <w:sz w:val="20"/>
                <w:szCs w:val="20"/>
              </w:rPr>
            </w:pPr>
            <w:r w:rsidRPr="0099412B">
              <w:rPr>
                <w:rFonts w:ascii="Times New Roman" w:hAnsi="Times New Roman"/>
                <w:sz w:val="20"/>
                <w:szCs w:val="20"/>
              </w:rPr>
              <w:t>Неудовлетворительное эксплуатационное состояние</w:t>
            </w:r>
          </w:p>
        </w:tc>
      </w:tr>
      <w:tr w:rsidR="0058755F" w:rsidRPr="0058755F" w:rsidTr="0099412B">
        <w:trPr>
          <w:trHeight w:val="205"/>
        </w:trPr>
        <w:tc>
          <w:tcPr>
            <w:tcW w:w="675" w:type="dxa"/>
            <w:shd w:val="clear" w:color="auto" w:fill="auto"/>
          </w:tcPr>
          <w:p w:rsidR="0058755F" w:rsidRPr="0099412B" w:rsidRDefault="0058755F" w:rsidP="0099412B">
            <w:pPr>
              <w:spacing w:after="0"/>
              <w:jc w:val="center"/>
              <w:rPr>
                <w:rFonts w:ascii="Times New Roman" w:hAnsi="Times New Roman"/>
                <w:sz w:val="20"/>
                <w:szCs w:val="20"/>
              </w:rPr>
            </w:pPr>
          </w:p>
        </w:tc>
        <w:tc>
          <w:tcPr>
            <w:tcW w:w="2387" w:type="dxa"/>
            <w:shd w:val="clear" w:color="auto" w:fill="auto"/>
          </w:tcPr>
          <w:p w:rsidR="0058755F" w:rsidRPr="0099412B" w:rsidRDefault="0058755F" w:rsidP="0099412B">
            <w:pPr>
              <w:spacing w:after="0"/>
              <w:jc w:val="center"/>
              <w:rPr>
                <w:rFonts w:ascii="Times New Roman" w:hAnsi="Times New Roman"/>
                <w:sz w:val="20"/>
                <w:szCs w:val="20"/>
              </w:rPr>
            </w:pPr>
          </w:p>
        </w:tc>
        <w:tc>
          <w:tcPr>
            <w:tcW w:w="3000" w:type="dxa"/>
            <w:shd w:val="clear" w:color="auto" w:fill="auto"/>
          </w:tcPr>
          <w:p w:rsidR="0058755F" w:rsidRPr="0099412B" w:rsidRDefault="0058755F" w:rsidP="0099412B">
            <w:pPr>
              <w:spacing w:after="0"/>
              <w:jc w:val="center"/>
              <w:rPr>
                <w:rFonts w:ascii="Times New Roman" w:hAnsi="Times New Roman"/>
                <w:sz w:val="20"/>
                <w:szCs w:val="20"/>
              </w:rPr>
            </w:pPr>
          </w:p>
        </w:tc>
        <w:tc>
          <w:tcPr>
            <w:tcW w:w="3731" w:type="dxa"/>
            <w:shd w:val="clear" w:color="auto" w:fill="auto"/>
          </w:tcPr>
          <w:p w:rsidR="0058755F" w:rsidRPr="0099412B" w:rsidRDefault="0058755F" w:rsidP="0099412B">
            <w:pPr>
              <w:spacing w:after="0"/>
              <w:jc w:val="center"/>
              <w:rPr>
                <w:rFonts w:ascii="Times New Roman" w:hAnsi="Times New Roman"/>
                <w:sz w:val="20"/>
                <w:szCs w:val="20"/>
              </w:rPr>
            </w:pPr>
          </w:p>
        </w:tc>
      </w:tr>
      <w:tr w:rsidR="0058755F" w:rsidRPr="0058755F" w:rsidTr="0099412B">
        <w:trPr>
          <w:trHeight w:val="205"/>
        </w:trPr>
        <w:tc>
          <w:tcPr>
            <w:tcW w:w="675" w:type="dxa"/>
            <w:shd w:val="clear" w:color="auto" w:fill="auto"/>
          </w:tcPr>
          <w:p w:rsidR="0058755F" w:rsidRPr="0099412B" w:rsidRDefault="0058755F" w:rsidP="0099412B">
            <w:pPr>
              <w:spacing w:after="0"/>
              <w:jc w:val="center"/>
              <w:rPr>
                <w:rFonts w:ascii="Times New Roman" w:hAnsi="Times New Roman"/>
                <w:sz w:val="20"/>
                <w:szCs w:val="20"/>
              </w:rPr>
            </w:pPr>
          </w:p>
        </w:tc>
        <w:tc>
          <w:tcPr>
            <w:tcW w:w="2387" w:type="dxa"/>
            <w:shd w:val="clear" w:color="auto" w:fill="auto"/>
          </w:tcPr>
          <w:p w:rsidR="0058755F" w:rsidRPr="0099412B" w:rsidRDefault="0058755F" w:rsidP="0099412B">
            <w:pPr>
              <w:spacing w:after="0"/>
              <w:jc w:val="center"/>
              <w:rPr>
                <w:rFonts w:ascii="Times New Roman" w:hAnsi="Times New Roman"/>
                <w:sz w:val="20"/>
                <w:szCs w:val="20"/>
              </w:rPr>
            </w:pPr>
          </w:p>
        </w:tc>
        <w:tc>
          <w:tcPr>
            <w:tcW w:w="3000" w:type="dxa"/>
            <w:shd w:val="clear" w:color="auto" w:fill="auto"/>
          </w:tcPr>
          <w:p w:rsidR="0058755F" w:rsidRPr="0099412B" w:rsidRDefault="0058755F" w:rsidP="0099412B">
            <w:pPr>
              <w:spacing w:after="0"/>
              <w:jc w:val="center"/>
              <w:rPr>
                <w:rFonts w:ascii="Times New Roman" w:hAnsi="Times New Roman"/>
                <w:sz w:val="20"/>
                <w:szCs w:val="20"/>
              </w:rPr>
            </w:pPr>
          </w:p>
        </w:tc>
        <w:tc>
          <w:tcPr>
            <w:tcW w:w="3731" w:type="dxa"/>
            <w:shd w:val="clear" w:color="auto" w:fill="auto"/>
          </w:tcPr>
          <w:p w:rsidR="0058755F" w:rsidRPr="0099412B" w:rsidRDefault="0058755F" w:rsidP="0099412B">
            <w:pPr>
              <w:spacing w:after="0"/>
              <w:jc w:val="center"/>
              <w:rPr>
                <w:rFonts w:ascii="Times New Roman" w:hAnsi="Times New Roman"/>
                <w:sz w:val="20"/>
                <w:szCs w:val="20"/>
              </w:rPr>
            </w:pPr>
          </w:p>
        </w:tc>
      </w:tr>
      <w:tr w:rsidR="0058755F" w:rsidRPr="0058755F" w:rsidTr="0099412B">
        <w:trPr>
          <w:trHeight w:val="205"/>
        </w:trPr>
        <w:tc>
          <w:tcPr>
            <w:tcW w:w="675" w:type="dxa"/>
            <w:shd w:val="clear" w:color="auto" w:fill="auto"/>
          </w:tcPr>
          <w:p w:rsidR="0058755F" w:rsidRPr="0099412B" w:rsidRDefault="0058755F" w:rsidP="0099412B">
            <w:pPr>
              <w:spacing w:after="0"/>
              <w:jc w:val="center"/>
              <w:rPr>
                <w:rFonts w:ascii="Times New Roman" w:hAnsi="Times New Roman"/>
                <w:sz w:val="20"/>
                <w:szCs w:val="20"/>
              </w:rPr>
            </w:pPr>
          </w:p>
        </w:tc>
        <w:tc>
          <w:tcPr>
            <w:tcW w:w="2387" w:type="dxa"/>
            <w:shd w:val="clear" w:color="auto" w:fill="auto"/>
          </w:tcPr>
          <w:p w:rsidR="0058755F" w:rsidRPr="0099412B" w:rsidRDefault="0058755F" w:rsidP="0099412B">
            <w:pPr>
              <w:spacing w:after="0"/>
              <w:jc w:val="center"/>
              <w:rPr>
                <w:rFonts w:ascii="Times New Roman" w:hAnsi="Times New Roman"/>
                <w:sz w:val="20"/>
                <w:szCs w:val="20"/>
              </w:rPr>
            </w:pPr>
          </w:p>
        </w:tc>
        <w:tc>
          <w:tcPr>
            <w:tcW w:w="3000" w:type="dxa"/>
            <w:shd w:val="clear" w:color="auto" w:fill="auto"/>
          </w:tcPr>
          <w:p w:rsidR="0058755F" w:rsidRPr="0099412B" w:rsidRDefault="0058755F" w:rsidP="0099412B">
            <w:pPr>
              <w:spacing w:after="0"/>
              <w:jc w:val="center"/>
              <w:rPr>
                <w:rFonts w:ascii="Times New Roman" w:hAnsi="Times New Roman"/>
                <w:sz w:val="20"/>
                <w:szCs w:val="20"/>
              </w:rPr>
            </w:pPr>
          </w:p>
        </w:tc>
        <w:tc>
          <w:tcPr>
            <w:tcW w:w="3731" w:type="dxa"/>
            <w:shd w:val="clear" w:color="auto" w:fill="auto"/>
          </w:tcPr>
          <w:p w:rsidR="0058755F" w:rsidRPr="0099412B" w:rsidRDefault="0058755F" w:rsidP="0099412B">
            <w:pPr>
              <w:spacing w:after="0"/>
              <w:jc w:val="center"/>
              <w:rPr>
                <w:rFonts w:ascii="Times New Roman" w:hAnsi="Times New Roman"/>
                <w:sz w:val="20"/>
                <w:szCs w:val="20"/>
              </w:rPr>
            </w:pPr>
          </w:p>
        </w:tc>
      </w:tr>
    </w:tbl>
    <w:p w:rsidR="004B0E63" w:rsidRDefault="004B0E63" w:rsidP="0058755F">
      <w:pPr>
        <w:spacing w:after="0"/>
        <w:ind w:firstLine="567"/>
        <w:jc w:val="center"/>
        <w:rPr>
          <w:rFonts w:ascii="Times New Roman" w:hAnsi="Times New Roman"/>
          <w:sz w:val="24"/>
          <w:szCs w:val="24"/>
        </w:rPr>
      </w:pP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Дальнейшая эксплуатация элементов № ___ детской игровой /спортивной площадки </w:t>
      </w: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целесообразна / нецелесообразна </w:t>
      </w: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(нужное подчеркнуть) </w:t>
      </w: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_____________________________________________________________________________ </w:t>
      </w: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_____________________________________________________________________________ </w:t>
      </w: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_____________________________________________________________________________ </w:t>
      </w: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Акт составлен в 2-х экземплярах. </w:t>
      </w:r>
    </w:p>
    <w:p w:rsidR="0058755F" w:rsidRPr="0058755F" w:rsidRDefault="0058755F" w:rsidP="0058755F">
      <w:pPr>
        <w:autoSpaceDE w:val="0"/>
        <w:autoSpaceDN w:val="0"/>
        <w:adjustRightInd w:val="0"/>
        <w:spacing w:after="0" w:line="240" w:lineRule="auto"/>
        <w:rPr>
          <w:rFonts w:ascii="Times New Roman" w:eastAsia="Calibri" w:hAnsi="Times New Roman"/>
          <w:color w:val="000000"/>
          <w:sz w:val="24"/>
          <w:szCs w:val="24"/>
          <w:lang w:eastAsia="ru-RU"/>
        </w:rPr>
      </w:pPr>
      <w:r w:rsidRPr="0058755F">
        <w:rPr>
          <w:rFonts w:ascii="Times New Roman" w:eastAsia="Calibri" w:hAnsi="Times New Roman"/>
          <w:color w:val="000000"/>
          <w:sz w:val="24"/>
          <w:szCs w:val="24"/>
          <w:lang w:eastAsia="ru-RU"/>
        </w:rPr>
        <w:t xml:space="preserve">Приложение: фотоматериалы на ____ листах. </w:t>
      </w:r>
    </w:p>
    <w:p w:rsidR="004B0E63" w:rsidRPr="0058755F" w:rsidRDefault="0058755F" w:rsidP="0058755F">
      <w:pPr>
        <w:rPr>
          <w:rFonts w:ascii="Times New Roman" w:hAnsi="Times New Roman"/>
          <w:sz w:val="24"/>
          <w:szCs w:val="24"/>
        </w:rPr>
      </w:pPr>
      <w:r w:rsidRPr="0058755F">
        <w:rPr>
          <w:rFonts w:ascii="Times New Roman" w:eastAsia="Calibri" w:hAnsi="Times New Roman"/>
          <w:color w:val="000000"/>
          <w:sz w:val="24"/>
          <w:szCs w:val="24"/>
          <w:lang w:eastAsia="ru-RU"/>
        </w:rPr>
        <w:t>Подписи членов комиссии.</w:t>
      </w:r>
    </w:p>
    <w:p w:rsidR="0058755F" w:rsidRDefault="0058755F" w:rsidP="0029660D">
      <w:pPr>
        <w:pStyle w:val="NoSpacing1"/>
        <w:jc w:val="right"/>
        <w:rPr>
          <w:rFonts w:ascii="Times New Roman" w:hAnsi="Times New Roman"/>
          <w:sz w:val="24"/>
          <w:szCs w:val="24"/>
        </w:rPr>
      </w:pPr>
    </w:p>
    <w:p w:rsidR="0058755F" w:rsidRDefault="0058755F" w:rsidP="0029660D">
      <w:pPr>
        <w:pStyle w:val="NoSpacing1"/>
        <w:jc w:val="right"/>
        <w:rPr>
          <w:rFonts w:ascii="Times New Roman" w:hAnsi="Times New Roman"/>
          <w:sz w:val="24"/>
          <w:szCs w:val="24"/>
        </w:rPr>
      </w:pPr>
    </w:p>
    <w:p w:rsidR="00AE67A6" w:rsidRDefault="00AE67A6" w:rsidP="00756D50">
      <w:pPr>
        <w:spacing w:after="0"/>
        <w:ind w:firstLine="567"/>
        <w:jc w:val="right"/>
        <w:rPr>
          <w:rFonts w:ascii="Times New Roman" w:hAnsi="Times New Roman"/>
          <w:sz w:val="20"/>
          <w:szCs w:val="20"/>
        </w:rPr>
      </w:pPr>
    </w:p>
    <w:p w:rsidR="00AE67A6" w:rsidRDefault="00AE67A6" w:rsidP="00756D50">
      <w:pPr>
        <w:spacing w:after="0"/>
        <w:ind w:firstLine="567"/>
        <w:jc w:val="right"/>
        <w:rPr>
          <w:rFonts w:ascii="Times New Roman" w:hAnsi="Times New Roman"/>
          <w:sz w:val="20"/>
          <w:szCs w:val="20"/>
        </w:rPr>
      </w:pPr>
    </w:p>
    <w:p w:rsidR="0084677D" w:rsidRDefault="00756D50" w:rsidP="00756D50">
      <w:pPr>
        <w:spacing w:after="0"/>
        <w:ind w:firstLine="567"/>
        <w:jc w:val="right"/>
        <w:rPr>
          <w:rFonts w:ascii="Times New Roman" w:hAnsi="Times New Roman"/>
          <w:sz w:val="20"/>
          <w:szCs w:val="20"/>
        </w:rPr>
      </w:pPr>
      <w:r>
        <w:rPr>
          <w:rFonts w:ascii="Times New Roman" w:hAnsi="Times New Roman"/>
          <w:sz w:val="20"/>
          <w:szCs w:val="20"/>
        </w:rPr>
        <w:t xml:space="preserve">Приложение 4 </w:t>
      </w:r>
    </w:p>
    <w:p w:rsidR="00756D50" w:rsidRPr="00405407" w:rsidRDefault="0084677D" w:rsidP="00756D50">
      <w:pPr>
        <w:spacing w:after="0"/>
        <w:ind w:firstLine="567"/>
        <w:jc w:val="right"/>
        <w:rPr>
          <w:rFonts w:ascii="Times New Roman" w:hAnsi="Times New Roman"/>
          <w:sz w:val="20"/>
          <w:szCs w:val="20"/>
        </w:rPr>
      </w:pPr>
      <w:r>
        <w:rPr>
          <w:rFonts w:ascii="Times New Roman" w:hAnsi="Times New Roman"/>
          <w:sz w:val="20"/>
          <w:szCs w:val="20"/>
        </w:rPr>
        <w:t xml:space="preserve">к </w:t>
      </w:r>
      <w:r w:rsidR="00756D50" w:rsidRPr="00405407">
        <w:rPr>
          <w:rFonts w:ascii="Times New Roman" w:hAnsi="Times New Roman"/>
          <w:sz w:val="20"/>
          <w:szCs w:val="20"/>
        </w:rPr>
        <w:t>Правилам благоустройства муниципального</w:t>
      </w:r>
    </w:p>
    <w:p w:rsidR="00756D50" w:rsidRPr="00405407" w:rsidRDefault="00756D50" w:rsidP="00756D50">
      <w:pPr>
        <w:spacing w:after="0"/>
        <w:ind w:firstLine="567"/>
        <w:jc w:val="right"/>
        <w:rPr>
          <w:rFonts w:ascii="Times New Roman" w:hAnsi="Times New Roman"/>
          <w:sz w:val="20"/>
          <w:szCs w:val="20"/>
        </w:rPr>
      </w:pPr>
      <w:r w:rsidRPr="00405407">
        <w:rPr>
          <w:rFonts w:ascii="Times New Roman" w:hAnsi="Times New Roman"/>
          <w:sz w:val="20"/>
          <w:szCs w:val="20"/>
        </w:rPr>
        <w:t xml:space="preserve"> образования «Карсовайское» утвержденным </w:t>
      </w:r>
    </w:p>
    <w:p w:rsidR="00756D50" w:rsidRPr="00405407" w:rsidRDefault="00756D50" w:rsidP="00756D50">
      <w:pPr>
        <w:spacing w:after="0"/>
        <w:ind w:firstLine="567"/>
        <w:jc w:val="right"/>
        <w:rPr>
          <w:rFonts w:ascii="Times New Roman" w:hAnsi="Times New Roman"/>
          <w:sz w:val="20"/>
          <w:szCs w:val="20"/>
        </w:rPr>
      </w:pPr>
      <w:r w:rsidRPr="00405407">
        <w:rPr>
          <w:rFonts w:ascii="Times New Roman" w:hAnsi="Times New Roman"/>
          <w:sz w:val="20"/>
          <w:szCs w:val="20"/>
        </w:rPr>
        <w:t xml:space="preserve">Решением Совета депутатов муниципального </w:t>
      </w:r>
    </w:p>
    <w:p w:rsidR="00756D50" w:rsidRPr="00405407" w:rsidRDefault="00756D50" w:rsidP="00756D50">
      <w:pPr>
        <w:spacing w:after="0"/>
        <w:ind w:firstLine="567"/>
        <w:jc w:val="right"/>
        <w:rPr>
          <w:rFonts w:ascii="Times New Roman" w:hAnsi="Times New Roman"/>
          <w:sz w:val="20"/>
          <w:szCs w:val="20"/>
        </w:rPr>
      </w:pPr>
      <w:r w:rsidRPr="00405407">
        <w:rPr>
          <w:rFonts w:ascii="Times New Roman" w:hAnsi="Times New Roman"/>
          <w:sz w:val="20"/>
          <w:szCs w:val="20"/>
        </w:rPr>
        <w:t xml:space="preserve">образования «Карсовайске» </w:t>
      </w:r>
    </w:p>
    <w:p w:rsidR="00AE67A6" w:rsidRPr="00405407" w:rsidRDefault="00AE67A6" w:rsidP="00AE67A6">
      <w:pPr>
        <w:spacing w:after="0"/>
        <w:ind w:firstLine="567"/>
        <w:jc w:val="right"/>
        <w:rPr>
          <w:rFonts w:ascii="Times New Roman" w:hAnsi="Times New Roman"/>
          <w:sz w:val="20"/>
          <w:szCs w:val="20"/>
        </w:rPr>
      </w:pPr>
      <w:r w:rsidRPr="00405407">
        <w:rPr>
          <w:rFonts w:ascii="Times New Roman" w:hAnsi="Times New Roman"/>
          <w:sz w:val="20"/>
          <w:szCs w:val="20"/>
        </w:rPr>
        <w:t>№</w:t>
      </w:r>
      <w:r>
        <w:rPr>
          <w:rFonts w:ascii="Times New Roman" w:hAnsi="Times New Roman"/>
          <w:sz w:val="20"/>
          <w:szCs w:val="20"/>
        </w:rPr>
        <w:t xml:space="preserve"> 13-1 </w:t>
      </w:r>
      <w:r w:rsidRPr="00405407">
        <w:rPr>
          <w:rFonts w:ascii="Times New Roman" w:hAnsi="Times New Roman"/>
          <w:sz w:val="20"/>
          <w:szCs w:val="20"/>
        </w:rPr>
        <w:t xml:space="preserve"> от</w:t>
      </w:r>
      <w:r>
        <w:rPr>
          <w:rFonts w:ascii="Times New Roman" w:hAnsi="Times New Roman"/>
          <w:sz w:val="20"/>
          <w:szCs w:val="20"/>
        </w:rPr>
        <w:t xml:space="preserve">  24.10.</w:t>
      </w:r>
      <w:r w:rsidRPr="00405407">
        <w:rPr>
          <w:rFonts w:ascii="Times New Roman" w:hAnsi="Times New Roman"/>
          <w:sz w:val="20"/>
          <w:szCs w:val="20"/>
        </w:rPr>
        <w:t xml:space="preserve"> 2017 г.</w:t>
      </w:r>
    </w:p>
    <w:p w:rsidR="00AE67A6" w:rsidRDefault="00AE67A6" w:rsidP="00756D50">
      <w:pPr>
        <w:autoSpaceDE w:val="0"/>
        <w:autoSpaceDN w:val="0"/>
        <w:adjustRightInd w:val="0"/>
        <w:spacing w:after="0" w:line="240" w:lineRule="auto"/>
        <w:jc w:val="center"/>
        <w:rPr>
          <w:rFonts w:ascii="Times New Roman" w:eastAsia="Calibri" w:hAnsi="Times New Roman"/>
          <w:b/>
          <w:bCs/>
          <w:color w:val="000000"/>
          <w:sz w:val="24"/>
          <w:szCs w:val="24"/>
          <w:lang w:eastAsia="ru-RU"/>
        </w:rPr>
      </w:pPr>
    </w:p>
    <w:p w:rsidR="00AE67A6" w:rsidRDefault="00AE67A6" w:rsidP="00756D50">
      <w:pPr>
        <w:autoSpaceDE w:val="0"/>
        <w:autoSpaceDN w:val="0"/>
        <w:adjustRightInd w:val="0"/>
        <w:spacing w:after="0" w:line="240" w:lineRule="auto"/>
        <w:jc w:val="center"/>
        <w:rPr>
          <w:rFonts w:ascii="Times New Roman" w:eastAsia="Calibri" w:hAnsi="Times New Roman"/>
          <w:b/>
          <w:bCs/>
          <w:color w:val="000000"/>
          <w:sz w:val="24"/>
          <w:szCs w:val="24"/>
          <w:lang w:eastAsia="ru-RU"/>
        </w:rPr>
      </w:pPr>
    </w:p>
    <w:p w:rsidR="00756D50" w:rsidRPr="00756D50" w:rsidRDefault="00756D50" w:rsidP="00756D50">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756D50">
        <w:rPr>
          <w:rFonts w:ascii="Times New Roman" w:eastAsia="Calibri" w:hAnsi="Times New Roman"/>
          <w:b/>
          <w:bCs/>
          <w:color w:val="000000"/>
          <w:sz w:val="24"/>
          <w:szCs w:val="24"/>
          <w:lang w:eastAsia="ru-RU"/>
        </w:rPr>
        <w:t>Пример акта ежегодного основного осмотра оборудования детской игровой и спортивной площадки</w:t>
      </w:r>
      <w:r w:rsidRPr="00756D50">
        <w:rPr>
          <w:rFonts w:ascii="Times New Roman" w:eastAsia="Calibri" w:hAnsi="Times New Roman"/>
          <w:color w:val="000000"/>
          <w:sz w:val="24"/>
          <w:szCs w:val="24"/>
          <w:lang w:eastAsia="ru-RU"/>
        </w:rPr>
        <w:t>.</w:t>
      </w:r>
    </w:p>
    <w:p w:rsidR="00756D50" w:rsidRPr="00756D50" w:rsidRDefault="00756D50" w:rsidP="00756D50">
      <w:pPr>
        <w:autoSpaceDE w:val="0"/>
        <w:autoSpaceDN w:val="0"/>
        <w:adjustRightInd w:val="0"/>
        <w:spacing w:after="0" w:line="240" w:lineRule="auto"/>
        <w:jc w:val="right"/>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Утверждаю:</w:t>
      </w:r>
    </w:p>
    <w:p w:rsidR="00756D50" w:rsidRPr="00756D50" w:rsidRDefault="00756D50" w:rsidP="00756D50">
      <w:pPr>
        <w:autoSpaceDE w:val="0"/>
        <w:autoSpaceDN w:val="0"/>
        <w:adjustRightInd w:val="0"/>
        <w:spacing w:after="0" w:line="240" w:lineRule="auto"/>
        <w:jc w:val="right"/>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__________________должность</w:t>
      </w:r>
    </w:p>
    <w:p w:rsidR="00756D50" w:rsidRPr="00756D50" w:rsidRDefault="00756D50" w:rsidP="00756D50">
      <w:pPr>
        <w:autoSpaceDE w:val="0"/>
        <w:autoSpaceDN w:val="0"/>
        <w:adjustRightInd w:val="0"/>
        <w:spacing w:after="0" w:line="240" w:lineRule="auto"/>
        <w:jc w:val="right"/>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___________________ (Ф.И.О.)</w:t>
      </w:r>
    </w:p>
    <w:p w:rsidR="00756D50" w:rsidRPr="00756D50" w:rsidRDefault="00756D50" w:rsidP="00756D50">
      <w:pPr>
        <w:autoSpaceDE w:val="0"/>
        <w:autoSpaceDN w:val="0"/>
        <w:adjustRightInd w:val="0"/>
        <w:spacing w:after="0" w:line="240" w:lineRule="auto"/>
        <w:jc w:val="right"/>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____________________подпись</w:t>
      </w:r>
    </w:p>
    <w:p w:rsidR="00756D50" w:rsidRPr="00756D50" w:rsidRDefault="00756D50" w:rsidP="00756D50">
      <w:pPr>
        <w:autoSpaceDE w:val="0"/>
        <w:autoSpaceDN w:val="0"/>
        <w:adjustRightInd w:val="0"/>
        <w:spacing w:after="0" w:line="240" w:lineRule="auto"/>
        <w:jc w:val="right"/>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«____» ___________ 20____ г.</w:t>
      </w:r>
    </w:p>
    <w:p w:rsidR="00756D50" w:rsidRPr="00756D50" w:rsidRDefault="00756D50" w:rsidP="00756D50">
      <w:pPr>
        <w:pStyle w:val="NoSpacing1"/>
        <w:jc w:val="right"/>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МП</w:t>
      </w:r>
    </w:p>
    <w:p w:rsidR="00756D50" w:rsidRPr="00756D50" w:rsidRDefault="00756D50" w:rsidP="00756D50">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АКТ № ____</w:t>
      </w:r>
    </w:p>
    <w:p w:rsidR="00756D50" w:rsidRDefault="00756D50" w:rsidP="00756D50">
      <w:pPr>
        <w:pStyle w:val="NoSpacing1"/>
        <w:jc w:val="center"/>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от «___» ___________ 20 ___ г.</w:t>
      </w:r>
    </w:p>
    <w:p w:rsidR="00756D50" w:rsidRDefault="00756D50" w:rsidP="00756D50">
      <w:pPr>
        <w:pStyle w:val="NoSpacing1"/>
        <w:jc w:val="center"/>
        <w:rPr>
          <w:rFonts w:ascii="Times New Roman" w:eastAsia="Calibri" w:hAnsi="Times New Roman"/>
          <w:color w:val="000000"/>
          <w:sz w:val="24"/>
          <w:szCs w:val="24"/>
          <w:lang w:eastAsia="ru-RU"/>
        </w:rPr>
      </w:pPr>
    </w:p>
    <w:p w:rsidR="00756D50" w:rsidRPr="00756D50" w:rsidRDefault="00756D50" w:rsidP="00756D50">
      <w:pPr>
        <w:autoSpaceDE w:val="0"/>
        <w:autoSpaceDN w:val="0"/>
        <w:adjustRightInd w:val="0"/>
        <w:spacing w:after="0" w:line="240" w:lineRule="auto"/>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Объект обследования: _________________________________</w:t>
      </w:r>
      <w:r>
        <w:rPr>
          <w:rFonts w:ascii="Times New Roman" w:eastAsia="Calibri" w:hAnsi="Times New Roman"/>
          <w:color w:val="000000"/>
          <w:sz w:val="24"/>
          <w:szCs w:val="24"/>
          <w:lang w:eastAsia="ru-RU"/>
        </w:rPr>
        <w:t>________________________</w:t>
      </w:r>
    </w:p>
    <w:p w:rsidR="00756D50" w:rsidRPr="00756D50" w:rsidRDefault="00756D50" w:rsidP="00756D50">
      <w:pPr>
        <w:autoSpaceDE w:val="0"/>
        <w:autoSpaceDN w:val="0"/>
        <w:adjustRightInd w:val="0"/>
        <w:spacing w:after="0" w:line="240" w:lineRule="auto"/>
        <w:jc w:val="center"/>
        <w:rPr>
          <w:rFonts w:ascii="Times New Roman" w:eastAsia="Calibri" w:hAnsi="Times New Roman"/>
          <w:color w:val="000000"/>
          <w:sz w:val="20"/>
          <w:szCs w:val="20"/>
          <w:lang w:eastAsia="ru-RU"/>
        </w:rPr>
      </w:pPr>
      <w:r w:rsidRPr="00756D50">
        <w:rPr>
          <w:rFonts w:ascii="Times New Roman" w:eastAsia="Calibri" w:hAnsi="Times New Roman"/>
          <w:color w:val="000000"/>
          <w:sz w:val="20"/>
          <w:szCs w:val="20"/>
          <w:lang w:eastAsia="ru-RU"/>
        </w:rPr>
        <w:t>(указать детская игровая, спортивная площадка или отдельный игровой элемент)</w:t>
      </w:r>
    </w:p>
    <w:p w:rsidR="00756D50" w:rsidRPr="00756D50" w:rsidRDefault="00756D50" w:rsidP="00756D50">
      <w:pPr>
        <w:autoSpaceDE w:val="0"/>
        <w:autoSpaceDN w:val="0"/>
        <w:adjustRightInd w:val="0"/>
        <w:spacing w:after="0" w:line="240" w:lineRule="auto"/>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расположенный по адресу: УР, Балезинский район,</w:t>
      </w:r>
      <w:r>
        <w:rPr>
          <w:rFonts w:ascii="Times New Roman" w:eastAsia="Calibri" w:hAnsi="Times New Roman"/>
          <w:color w:val="000000"/>
          <w:sz w:val="24"/>
          <w:szCs w:val="24"/>
          <w:lang w:eastAsia="ru-RU"/>
        </w:rPr>
        <w:t xml:space="preserve"> с. Карсовай,</w:t>
      </w:r>
      <w:r w:rsidRPr="00756D50">
        <w:rPr>
          <w:rFonts w:ascii="Times New Roman" w:eastAsia="Calibri" w:hAnsi="Times New Roman"/>
          <w:color w:val="000000"/>
          <w:sz w:val="24"/>
          <w:szCs w:val="24"/>
          <w:lang w:eastAsia="ru-RU"/>
        </w:rPr>
        <w:t xml:space="preserve"> улица (переулок, проезд) _____________________ № _____ </w:t>
      </w:r>
    </w:p>
    <w:p w:rsidR="00756D50" w:rsidRPr="00756D50" w:rsidRDefault="00756D50" w:rsidP="00756D50">
      <w:pPr>
        <w:autoSpaceDE w:val="0"/>
        <w:autoSpaceDN w:val="0"/>
        <w:adjustRightInd w:val="0"/>
        <w:spacing w:after="0" w:line="240" w:lineRule="auto"/>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Владелец (собственник):_______________________________</w:t>
      </w:r>
      <w:r>
        <w:rPr>
          <w:rFonts w:ascii="Times New Roman" w:eastAsia="Calibri" w:hAnsi="Times New Roman"/>
          <w:color w:val="000000"/>
          <w:sz w:val="24"/>
          <w:szCs w:val="24"/>
          <w:lang w:eastAsia="ru-RU"/>
        </w:rPr>
        <w:t>________________________</w:t>
      </w:r>
    </w:p>
    <w:p w:rsidR="00756D50" w:rsidRPr="00756D50" w:rsidRDefault="00756D50" w:rsidP="00756D50">
      <w:pPr>
        <w:autoSpaceDE w:val="0"/>
        <w:autoSpaceDN w:val="0"/>
        <w:adjustRightInd w:val="0"/>
        <w:spacing w:after="0" w:line="240" w:lineRule="auto"/>
        <w:jc w:val="center"/>
        <w:rPr>
          <w:rFonts w:ascii="Times New Roman" w:eastAsia="Calibri" w:hAnsi="Times New Roman"/>
          <w:color w:val="000000"/>
          <w:sz w:val="20"/>
          <w:szCs w:val="20"/>
          <w:lang w:eastAsia="ru-RU"/>
        </w:rPr>
      </w:pPr>
      <w:r w:rsidRPr="00756D50">
        <w:rPr>
          <w:rFonts w:ascii="Times New Roman" w:eastAsia="Calibri" w:hAnsi="Times New Roman"/>
          <w:color w:val="000000"/>
          <w:sz w:val="20"/>
          <w:szCs w:val="20"/>
          <w:lang w:eastAsia="ru-RU"/>
        </w:rPr>
        <w:t>(наименование учреждения, организации, ТСЖ и пр.)</w:t>
      </w:r>
    </w:p>
    <w:p w:rsidR="00756D50" w:rsidRPr="00756D50" w:rsidRDefault="00756D50" w:rsidP="00756D50">
      <w:pPr>
        <w:autoSpaceDE w:val="0"/>
        <w:autoSpaceDN w:val="0"/>
        <w:adjustRightInd w:val="0"/>
        <w:spacing w:after="0" w:line="240" w:lineRule="auto"/>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 xml:space="preserve">Характеристика поверхности игровой площадки: _____________________________________________________________________________ </w:t>
      </w:r>
    </w:p>
    <w:p w:rsidR="00756D50" w:rsidRDefault="00756D50" w:rsidP="00756D50">
      <w:pPr>
        <w:pStyle w:val="NoSpacing1"/>
        <w:jc w:val="center"/>
        <w:rPr>
          <w:rFonts w:ascii="Times New Roman" w:hAnsi="Times New Roman"/>
          <w:sz w:val="24"/>
          <w:szCs w:val="24"/>
        </w:rPr>
      </w:pPr>
    </w:p>
    <w:p w:rsidR="00756D50" w:rsidRDefault="00756D50" w:rsidP="00756D50">
      <w:pPr>
        <w:pStyle w:val="NoSpacing1"/>
        <w:jc w:val="center"/>
        <w:rPr>
          <w:rFonts w:ascii="Times New Roman" w:hAnsi="Times New Roman"/>
          <w:sz w:val="24"/>
          <w:szCs w:val="24"/>
        </w:rPr>
      </w:pPr>
      <w:r w:rsidRPr="00756D50">
        <w:rPr>
          <w:rFonts w:ascii="Times New Roman" w:hAnsi="Times New Roman"/>
          <w:sz w:val="24"/>
          <w:szCs w:val="24"/>
        </w:rPr>
        <w:t>Перечень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1945"/>
        <w:gridCol w:w="2043"/>
        <w:gridCol w:w="1574"/>
        <w:gridCol w:w="1556"/>
        <w:gridCol w:w="1572"/>
      </w:tblGrid>
      <w:tr w:rsidR="0099412B" w:rsidTr="0099412B">
        <w:tc>
          <w:tcPr>
            <w:tcW w:w="675" w:type="dxa"/>
            <w:shd w:val="clear" w:color="auto" w:fill="auto"/>
          </w:tcPr>
          <w:p w:rsidR="00756D50" w:rsidRPr="0099412B" w:rsidRDefault="00756D50">
            <w:pPr>
              <w:pStyle w:val="Default"/>
              <w:rPr>
                <w:sz w:val="20"/>
                <w:szCs w:val="20"/>
              </w:rPr>
            </w:pPr>
            <w:r w:rsidRPr="0099412B">
              <w:rPr>
                <w:sz w:val="20"/>
                <w:szCs w:val="20"/>
              </w:rPr>
              <w:t xml:space="preserve">№ </w:t>
            </w:r>
          </w:p>
        </w:tc>
        <w:tc>
          <w:tcPr>
            <w:tcW w:w="1985" w:type="dxa"/>
            <w:shd w:val="clear" w:color="auto" w:fill="auto"/>
          </w:tcPr>
          <w:p w:rsidR="00756D50" w:rsidRPr="0099412B" w:rsidRDefault="00756D50">
            <w:pPr>
              <w:pStyle w:val="Default"/>
              <w:rPr>
                <w:sz w:val="20"/>
                <w:szCs w:val="20"/>
              </w:rPr>
            </w:pPr>
            <w:r w:rsidRPr="0099412B">
              <w:rPr>
                <w:sz w:val="20"/>
                <w:szCs w:val="20"/>
              </w:rPr>
              <w:t xml:space="preserve">Наименование оборудования </w:t>
            </w:r>
          </w:p>
        </w:tc>
        <w:tc>
          <w:tcPr>
            <w:tcW w:w="2125" w:type="dxa"/>
            <w:shd w:val="clear" w:color="auto" w:fill="auto"/>
          </w:tcPr>
          <w:p w:rsidR="00756D50" w:rsidRPr="0099412B" w:rsidRDefault="00756D50">
            <w:pPr>
              <w:pStyle w:val="Default"/>
              <w:rPr>
                <w:sz w:val="20"/>
                <w:szCs w:val="20"/>
              </w:rPr>
            </w:pPr>
            <w:r w:rsidRPr="0099412B">
              <w:rPr>
                <w:sz w:val="20"/>
                <w:szCs w:val="20"/>
              </w:rPr>
              <w:t xml:space="preserve">Результат осмотра </w:t>
            </w:r>
          </w:p>
        </w:tc>
        <w:tc>
          <w:tcPr>
            <w:tcW w:w="1595" w:type="dxa"/>
            <w:shd w:val="clear" w:color="auto" w:fill="auto"/>
          </w:tcPr>
          <w:p w:rsidR="00756D50" w:rsidRPr="0099412B" w:rsidRDefault="00756D50">
            <w:pPr>
              <w:pStyle w:val="Default"/>
              <w:rPr>
                <w:sz w:val="20"/>
                <w:szCs w:val="20"/>
              </w:rPr>
            </w:pPr>
            <w:r w:rsidRPr="0099412B">
              <w:rPr>
                <w:sz w:val="20"/>
                <w:szCs w:val="20"/>
              </w:rPr>
              <w:t xml:space="preserve">Выявленный дефект </w:t>
            </w:r>
          </w:p>
        </w:tc>
        <w:tc>
          <w:tcPr>
            <w:tcW w:w="1595" w:type="dxa"/>
            <w:shd w:val="clear" w:color="auto" w:fill="auto"/>
          </w:tcPr>
          <w:p w:rsidR="00756D50" w:rsidRPr="0099412B" w:rsidRDefault="00756D50">
            <w:pPr>
              <w:pStyle w:val="Default"/>
              <w:rPr>
                <w:sz w:val="20"/>
                <w:szCs w:val="20"/>
              </w:rPr>
            </w:pPr>
            <w:r w:rsidRPr="0099412B">
              <w:rPr>
                <w:sz w:val="20"/>
                <w:szCs w:val="20"/>
              </w:rPr>
              <w:t xml:space="preserve">Принятые меры </w:t>
            </w:r>
          </w:p>
        </w:tc>
        <w:tc>
          <w:tcPr>
            <w:tcW w:w="1596" w:type="dxa"/>
            <w:shd w:val="clear" w:color="auto" w:fill="auto"/>
          </w:tcPr>
          <w:p w:rsidR="00756D50" w:rsidRPr="0099412B" w:rsidRDefault="00756D50">
            <w:pPr>
              <w:pStyle w:val="Default"/>
              <w:rPr>
                <w:sz w:val="20"/>
                <w:szCs w:val="20"/>
              </w:rPr>
            </w:pPr>
            <w:r w:rsidRPr="0099412B">
              <w:rPr>
                <w:sz w:val="20"/>
                <w:szCs w:val="20"/>
              </w:rPr>
              <w:t xml:space="preserve">Примечание </w:t>
            </w:r>
          </w:p>
        </w:tc>
      </w:tr>
      <w:tr w:rsidR="0099412B" w:rsidTr="0099412B">
        <w:tc>
          <w:tcPr>
            <w:tcW w:w="675" w:type="dxa"/>
            <w:shd w:val="clear" w:color="auto" w:fill="auto"/>
          </w:tcPr>
          <w:p w:rsidR="00756D50" w:rsidRPr="0099412B" w:rsidRDefault="00756D50" w:rsidP="0099412B">
            <w:pPr>
              <w:pStyle w:val="NoSpacing1"/>
              <w:jc w:val="center"/>
              <w:rPr>
                <w:rFonts w:ascii="Times New Roman" w:hAnsi="Times New Roman"/>
                <w:sz w:val="24"/>
                <w:szCs w:val="24"/>
              </w:rPr>
            </w:pPr>
            <w:r w:rsidRPr="0099412B">
              <w:rPr>
                <w:rFonts w:ascii="Times New Roman" w:hAnsi="Times New Roman"/>
                <w:sz w:val="24"/>
                <w:szCs w:val="24"/>
              </w:rPr>
              <w:t>1</w:t>
            </w:r>
          </w:p>
        </w:tc>
        <w:tc>
          <w:tcPr>
            <w:tcW w:w="198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212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6" w:type="dxa"/>
            <w:shd w:val="clear" w:color="auto" w:fill="auto"/>
          </w:tcPr>
          <w:p w:rsidR="00756D50" w:rsidRPr="0099412B" w:rsidRDefault="00756D50" w:rsidP="0099412B">
            <w:pPr>
              <w:pStyle w:val="NoSpacing1"/>
              <w:jc w:val="center"/>
              <w:rPr>
                <w:rFonts w:ascii="Times New Roman" w:hAnsi="Times New Roman"/>
                <w:sz w:val="24"/>
                <w:szCs w:val="24"/>
              </w:rPr>
            </w:pPr>
          </w:p>
        </w:tc>
      </w:tr>
      <w:tr w:rsidR="0099412B" w:rsidTr="0099412B">
        <w:tc>
          <w:tcPr>
            <w:tcW w:w="675" w:type="dxa"/>
            <w:shd w:val="clear" w:color="auto" w:fill="auto"/>
          </w:tcPr>
          <w:p w:rsidR="00756D50" w:rsidRPr="0099412B" w:rsidRDefault="00756D50" w:rsidP="0099412B">
            <w:pPr>
              <w:pStyle w:val="NoSpacing1"/>
              <w:jc w:val="center"/>
              <w:rPr>
                <w:rFonts w:ascii="Times New Roman" w:hAnsi="Times New Roman"/>
                <w:sz w:val="24"/>
                <w:szCs w:val="24"/>
              </w:rPr>
            </w:pPr>
            <w:r w:rsidRPr="0099412B">
              <w:rPr>
                <w:rFonts w:ascii="Times New Roman" w:hAnsi="Times New Roman"/>
                <w:sz w:val="24"/>
                <w:szCs w:val="24"/>
              </w:rPr>
              <w:t>2</w:t>
            </w:r>
          </w:p>
        </w:tc>
        <w:tc>
          <w:tcPr>
            <w:tcW w:w="198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212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6" w:type="dxa"/>
            <w:shd w:val="clear" w:color="auto" w:fill="auto"/>
          </w:tcPr>
          <w:p w:rsidR="00756D50" w:rsidRPr="0099412B" w:rsidRDefault="00756D50" w:rsidP="0099412B">
            <w:pPr>
              <w:pStyle w:val="NoSpacing1"/>
              <w:jc w:val="center"/>
              <w:rPr>
                <w:rFonts w:ascii="Times New Roman" w:hAnsi="Times New Roman"/>
                <w:sz w:val="24"/>
                <w:szCs w:val="24"/>
              </w:rPr>
            </w:pPr>
          </w:p>
        </w:tc>
      </w:tr>
      <w:tr w:rsidR="0099412B" w:rsidTr="0099412B">
        <w:tc>
          <w:tcPr>
            <w:tcW w:w="675" w:type="dxa"/>
            <w:shd w:val="clear" w:color="auto" w:fill="auto"/>
          </w:tcPr>
          <w:p w:rsidR="00756D50" w:rsidRPr="0099412B" w:rsidRDefault="00756D50" w:rsidP="0099412B">
            <w:pPr>
              <w:pStyle w:val="NoSpacing1"/>
              <w:jc w:val="center"/>
              <w:rPr>
                <w:rFonts w:ascii="Times New Roman" w:hAnsi="Times New Roman"/>
                <w:sz w:val="24"/>
                <w:szCs w:val="24"/>
              </w:rPr>
            </w:pPr>
            <w:r w:rsidRPr="0099412B">
              <w:rPr>
                <w:rFonts w:ascii="Times New Roman" w:hAnsi="Times New Roman"/>
                <w:sz w:val="24"/>
                <w:szCs w:val="24"/>
              </w:rPr>
              <w:t>3</w:t>
            </w:r>
          </w:p>
        </w:tc>
        <w:tc>
          <w:tcPr>
            <w:tcW w:w="198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212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5" w:type="dxa"/>
            <w:shd w:val="clear" w:color="auto" w:fill="auto"/>
          </w:tcPr>
          <w:p w:rsidR="00756D50" w:rsidRPr="0099412B" w:rsidRDefault="00756D50" w:rsidP="0099412B">
            <w:pPr>
              <w:pStyle w:val="NoSpacing1"/>
              <w:jc w:val="center"/>
              <w:rPr>
                <w:rFonts w:ascii="Times New Roman" w:hAnsi="Times New Roman"/>
                <w:sz w:val="24"/>
                <w:szCs w:val="24"/>
              </w:rPr>
            </w:pPr>
          </w:p>
        </w:tc>
        <w:tc>
          <w:tcPr>
            <w:tcW w:w="1596" w:type="dxa"/>
            <w:shd w:val="clear" w:color="auto" w:fill="auto"/>
          </w:tcPr>
          <w:p w:rsidR="00756D50" w:rsidRPr="0099412B" w:rsidRDefault="00756D50" w:rsidP="0099412B">
            <w:pPr>
              <w:pStyle w:val="NoSpacing1"/>
              <w:jc w:val="center"/>
              <w:rPr>
                <w:rFonts w:ascii="Times New Roman" w:hAnsi="Times New Roman"/>
                <w:sz w:val="24"/>
                <w:szCs w:val="24"/>
              </w:rPr>
            </w:pPr>
          </w:p>
        </w:tc>
      </w:tr>
    </w:tbl>
    <w:p w:rsidR="00756D50" w:rsidRDefault="00756D50" w:rsidP="00756D50">
      <w:pPr>
        <w:autoSpaceDE w:val="0"/>
        <w:autoSpaceDN w:val="0"/>
        <w:adjustRightInd w:val="0"/>
        <w:spacing w:after="0" w:line="240" w:lineRule="auto"/>
        <w:jc w:val="both"/>
        <w:rPr>
          <w:rFonts w:ascii="Times New Roman" w:eastAsia="Calibri" w:hAnsi="Times New Roman"/>
          <w:color w:val="000000"/>
          <w:sz w:val="24"/>
          <w:szCs w:val="24"/>
          <w:lang w:eastAsia="ru-RU"/>
        </w:rPr>
      </w:pPr>
    </w:p>
    <w:p w:rsidR="00756D50" w:rsidRPr="00756D50" w:rsidRDefault="00756D50" w:rsidP="00756D50">
      <w:pPr>
        <w:autoSpaceDE w:val="0"/>
        <w:autoSpaceDN w:val="0"/>
        <w:adjustRightInd w:val="0"/>
        <w:spacing w:after="0" w:line="240" w:lineRule="auto"/>
        <w:jc w:val="both"/>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 xml:space="preserve">Проведенный осмотр и проверка работоспособности детского игрового оборудования подтверждают его комплектность, соответствие эксплуатационной документации изготовителя (при ее наличии) и возможность безопасной эксплуатации </w:t>
      </w:r>
    </w:p>
    <w:p w:rsidR="00756D50" w:rsidRDefault="00756D50" w:rsidP="00756D50">
      <w:pPr>
        <w:autoSpaceDE w:val="0"/>
        <w:autoSpaceDN w:val="0"/>
        <w:adjustRightInd w:val="0"/>
        <w:spacing w:after="0" w:line="240" w:lineRule="auto"/>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 xml:space="preserve">Ответственный исполнитель______________________________ </w:t>
      </w:r>
    </w:p>
    <w:p w:rsidR="00756D50" w:rsidRDefault="00756D50" w:rsidP="00756D50">
      <w:pPr>
        <w:autoSpaceDE w:val="0"/>
        <w:autoSpaceDN w:val="0"/>
        <w:adjustRightInd w:val="0"/>
        <w:spacing w:after="0" w:line="240" w:lineRule="auto"/>
        <w:rPr>
          <w:rFonts w:ascii="Times New Roman" w:eastAsia="Calibri" w:hAnsi="Times New Roman"/>
          <w:color w:val="000000"/>
          <w:sz w:val="24"/>
          <w:szCs w:val="24"/>
          <w:lang w:eastAsia="ru-RU"/>
        </w:rPr>
      </w:pPr>
    </w:p>
    <w:p w:rsidR="00756D50" w:rsidRPr="00756D50" w:rsidRDefault="00756D50" w:rsidP="00756D50">
      <w:pPr>
        <w:autoSpaceDE w:val="0"/>
        <w:autoSpaceDN w:val="0"/>
        <w:adjustRightInd w:val="0"/>
        <w:spacing w:after="0" w:line="240" w:lineRule="auto"/>
        <w:rPr>
          <w:rFonts w:ascii="Times New Roman" w:eastAsia="Calibri" w:hAnsi="Times New Roman"/>
          <w:color w:val="000000"/>
          <w:sz w:val="24"/>
          <w:szCs w:val="24"/>
          <w:lang w:eastAsia="ru-RU"/>
        </w:rPr>
      </w:pPr>
    </w:p>
    <w:p w:rsidR="00756D50" w:rsidRPr="00756D50" w:rsidRDefault="00756D50" w:rsidP="00756D50">
      <w:pPr>
        <w:pStyle w:val="NoSpacing1"/>
        <w:jc w:val="center"/>
        <w:rPr>
          <w:rFonts w:ascii="Times New Roman" w:eastAsia="Calibri" w:hAnsi="Times New Roman"/>
          <w:color w:val="000000"/>
          <w:sz w:val="24"/>
          <w:szCs w:val="24"/>
          <w:lang w:eastAsia="ru-RU"/>
        </w:rPr>
      </w:pPr>
      <w:r w:rsidRPr="00756D50">
        <w:rPr>
          <w:rFonts w:ascii="Times New Roman" w:eastAsia="Calibri" w:hAnsi="Times New Roman"/>
          <w:color w:val="000000"/>
          <w:sz w:val="24"/>
          <w:szCs w:val="24"/>
          <w:lang w:eastAsia="ru-RU"/>
        </w:rPr>
        <w:t>_________________</w:t>
      </w:r>
      <w:r>
        <w:rPr>
          <w:rFonts w:ascii="Times New Roman" w:eastAsia="Calibri" w:hAnsi="Times New Roman"/>
          <w:color w:val="000000"/>
          <w:sz w:val="24"/>
          <w:szCs w:val="24"/>
          <w:lang w:eastAsia="ru-RU"/>
        </w:rPr>
        <w:t xml:space="preserve">                   </w:t>
      </w:r>
      <w:r w:rsidRPr="00756D50">
        <w:rPr>
          <w:rFonts w:ascii="Times New Roman" w:eastAsia="Calibri" w:hAnsi="Times New Roman"/>
          <w:color w:val="000000"/>
          <w:sz w:val="24"/>
          <w:szCs w:val="24"/>
          <w:lang w:eastAsia="ru-RU"/>
        </w:rPr>
        <w:t xml:space="preserve"> </w:t>
      </w:r>
      <w:r>
        <w:rPr>
          <w:rFonts w:ascii="Times New Roman" w:eastAsia="Calibri" w:hAnsi="Times New Roman"/>
          <w:color w:val="000000"/>
          <w:sz w:val="24"/>
          <w:szCs w:val="24"/>
          <w:lang w:eastAsia="ru-RU"/>
        </w:rPr>
        <w:t xml:space="preserve">    </w:t>
      </w:r>
      <w:r w:rsidRPr="00756D50">
        <w:rPr>
          <w:rFonts w:ascii="Times New Roman" w:eastAsia="Calibri" w:hAnsi="Times New Roman"/>
          <w:color w:val="000000"/>
          <w:sz w:val="24"/>
          <w:szCs w:val="24"/>
          <w:lang w:eastAsia="ru-RU"/>
        </w:rPr>
        <w:t xml:space="preserve">______________ </w:t>
      </w:r>
      <w:r>
        <w:rPr>
          <w:rFonts w:ascii="Times New Roman" w:eastAsia="Calibri" w:hAnsi="Times New Roman"/>
          <w:color w:val="000000"/>
          <w:sz w:val="24"/>
          <w:szCs w:val="24"/>
          <w:lang w:eastAsia="ru-RU"/>
        </w:rPr>
        <w:t xml:space="preserve">                  </w:t>
      </w:r>
      <w:r w:rsidRPr="00756D50">
        <w:rPr>
          <w:rFonts w:ascii="Times New Roman" w:eastAsia="Calibri" w:hAnsi="Times New Roman"/>
          <w:color w:val="000000"/>
          <w:sz w:val="24"/>
          <w:szCs w:val="24"/>
          <w:lang w:eastAsia="ru-RU"/>
        </w:rPr>
        <w:t>_______________</w:t>
      </w:r>
    </w:p>
    <w:p w:rsidR="00756D50" w:rsidRDefault="00756D50" w:rsidP="00756D50">
      <w:pPr>
        <w:pStyle w:val="NoSpacing1"/>
        <w:rPr>
          <w:rFonts w:ascii="Times New Roman" w:hAnsi="Times New Roman"/>
          <w:sz w:val="24"/>
          <w:szCs w:val="24"/>
        </w:rPr>
      </w:pPr>
      <w:r>
        <w:rPr>
          <w:rFonts w:ascii="Times New Roman" w:hAnsi="Times New Roman"/>
          <w:sz w:val="24"/>
          <w:szCs w:val="24"/>
        </w:rPr>
        <w:t xml:space="preserve">                    Должность                            Личная подпись                Расшифровка</w:t>
      </w:r>
    </w:p>
    <w:p w:rsidR="00756D50" w:rsidRDefault="00756D50" w:rsidP="0029660D">
      <w:pPr>
        <w:pStyle w:val="NoSpacing1"/>
        <w:jc w:val="right"/>
        <w:rPr>
          <w:rFonts w:ascii="Times New Roman" w:hAnsi="Times New Roman"/>
          <w:sz w:val="24"/>
          <w:szCs w:val="24"/>
        </w:rPr>
      </w:pPr>
    </w:p>
    <w:p w:rsidR="00756D50" w:rsidRDefault="00756D50" w:rsidP="00756D50">
      <w:pPr>
        <w:pStyle w:val="NoSpacing1"/>
        <w:rPr>
          <w:rFonts w:ascii="Times New Roman" w:hAnsi="Times New Roman"/>
          <w:sz w:val="24"/>
          <w:szCs w:val="24"/>
        </w:rPr>
      </w:pPr>
      <w:r>
        <w:rPr>
          <w:rFonts w:ascii="Times New Roman" w:hAnsi="Times New Roman"/>
          <w:sz w:val="24"/>
          <w:szCs w:val="24"/>
        </w:rPr>
        <w:t>М.П.</w:t>
      </w:r>
    </w:p>
    <w:p w:rsidR="00756D50" w:rsidRDefault="00756D50"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441894" w:rsidRDefault="00441894" w:rsidP="0029660D">
      <w:pPr>
        <w:pStyle w:val="NoSpacing1"/>
        <w:jc w:val="right"/>
        <w:rPr>
          <w:rFonts w:ascii="Times New Roman" w:hAnsi="Times New Roman"/>
          <w:sz w:val="24"/>
          <w:szCs w:val="24"/>
        </w:rPr>
      </w:pPr>
    </w:p>
    <w:p w:rsidR="00AE67A6" w:rsidRDefault="00AE67A6" w:rsidP="0029660D">
      <w:pPr>
        <w:pStyle w:val="NoSpacing1"/>
        <w:jc w:val="right"/>
        <w:rPr>
          <w:rFonts w:ascii="Times New Roman" w:hAnsi="Times New Roman"/>
          <w:sz w:val="24"/>
          <w:szCs w:val="24"/>
        </w:rPr>
      </w:pPr>
    </w:p>
    <w:p w:rsidR="00AE67A6" w:rsidRDefault="00AE67A6" w:rsidP="0029660D">
      <w:pPr>
        <w:pStyle w:val="NoSpacing1"/>
        <w:jc w:val="right"/>
        <w:rPr>
          <w:rFonts w:ascii="Times New Roman" w:hAnsi="Times New Roman"/>
          <w:sz w:val="24"/>
          <w:szCs w:val="24"/>
        </w:rPr>
      </w:pPr>
    </w:p>
    <w:p w:rsidR="0084677D" w:rsidRDefault="00441894" w:rsidP="00441894">
      <w:pPr>
        <w:spacing w:after="0"/>
        <w:ind w:firstLine="567"/>
        <w:jc w:val="right"/>
        <w:rPr>
          <w:rFonts w:ascii="Times New Roman" w:hAnsi="Times New Roman"/>
          <w:sz w:val="20"/>
          <w:szCs w:val="20"/>
        </w:rPr>
      </w:pPr>
      <w:r>
        <w:rPr>
          <w:rFonts w:ascii="Times New Roman" w:hAnsi="Times New Roman"/>
          <w:sz w:val="20"/>
          <w:szCs w:val="20"/>
        </w:rPr>
        <w:t xml:space="preserve">Приложение </w:t>
      </w:r>
      <w:r w:rsidR="00D312C4">
        <w:rPr>
          <w:rFonts w:ascii="Times New Roman" w:hAnsi="Times New Roman"/>
          <w:sz w:val="20"/>
          <w:szCs w:val="20"/>
        </w:rPr>
        <w:t>5</w:t>
      </w:r>
      <w:r>
        <w:rPr>
          <w:rFonts w:ascii="Times New Roman" w:hAnsi="Times New Roman"/>
          <w:sz w:val="20"/>
          <w:szCs w:val="20"/>
        </w:rPr>
        <w:t xml:space="preserve"> </w:t>
      </w:r>
    </w:p>
    <w:p w:rsidR="00441894" w:rsidRPr="00405407" w:rsidRDefault="0084677D" w:rsidP="00441894">
      <w:pPr>
        <w:spacing w:after="0"/>
        <w:ind w:firstLine="567"/>
        <w:jc w:val="right"/>
        <w:rPr>
          <w:rFonts w:ascii="Times New Roman" w:hAnsi="Times New Roman"/>
          <w:sz w:val="20"/>
          <w:szCs w:val="20"/>
        </w:rPr>
      </w:pPr>
      <w:r>
        <w:rPr>
          <w:rFonts w:ascii="Times New Roman" w:hAnsi="Times New Roman"/>
          <w:sz w:val="20"/>
          <w:szCs w:val="20"/>
        </w:rPr>
        <w:t>к П</w:t>
      </w:r>
      <w:r w:rsidR="00441894" w:rsidRPr="00405407">
        <w:rPr>
          <w:rFonts w:ascii="Times New Roman" w:hAnsi="Times New Roman"/>
          <w:sz w:val="20"/>
          <w:szCs w:val="20"/>
        </w:rPr>
        <w:t>равилам благоустройства муниципального</w:t>
      </w:r>
    </w:p>
    <w:p w:rsidR="00441894" w:rsidRPr="00405407" w:rsidRDefault="00441894" w:rsidP="00441894">
      <w:pPr>
        <w:spacing w:after="0"/>
        <w:ind w:firstLine="567"/>
        <w:jc w:val="right"/>
        <w:rPr>
          <w:rFonts w:ascii="Times New Roman" w:hAnsi="Times New Roman"/>
          <w:sz w:val="20"/>
          <w:szCs w:val="20"/>
        </w:rPr>
      </w:pPr>
      <w:r w:rsidRPr="00405407">
        <w:rPr>
          <w:rFonts w:ascii="Times New Roman" w:hAnsi="Times New Roman"/>
          <w:sz w:val="20"/>
          <w:szCs w:val="20"/>
        </w:rPr>
        <w:t xml:space="preserve"> образования «Карсовайское» утвержденным </w:t>
      </w:r>
    </w:p>
    <w:p w:rsidR="00441894" w:rsidRPr="00405407" w:rsidRDefault="00441894" w:rsidP="00441894">
      <w:pPr>
        <w:spacing w:after="0"/>
        <w:ind w:firstLine="567"/>
        <w:jc w:val="right"/>
        <w:rPr>
          <w:rFonts w:ascii="Times New Roman" w:hAnsi="Times New Roman"/>
          <w:sz w:val="20"/>
          <w:szCs w:val="20"/>
        </w:rPr>
      </w:pPr>
      <w:r w:rsidRPr="00405407">
        <w:rPr>
          <w:rFonts w:ascii="Times New Roman" w:hAnsi="Times New Roman"/>
          <w:sz w:val="20"/>
          <w:szCs w:val="20"/>
        </w:rPr>
        <w:t xml:space="preserve">Решением Совета депутатов муниципального </w:t>
      </w:r>
    </w:p>
    <w:p w:rsidR="00441894" w:rsidRPr="00405407" w:rsidRDefault="00441894" w:rsidP="00441894">
      <w:pPr>
        <w:spacing w:after="0"/>
        <w:ind w:firstLine="567"/>
        <w:jc w:val="right"/>
        <w:rPr>
          <w:rFonts w:ascii="Times New Roman" w:hAnsi="Times New Roman"/>
          <w:sz w:val="20"/>
          <w:szCs w:val="20"/>
        </w:rPr>
      </w:pPr>
      <w:r w:rsidRPr="00405407">
        <w:rPr>
          <w:rFonts w:ascii="Times New Roman" w:hAnsi="Times New Roman"/>
          <w:sz w:val="20"/>
          <w:szCs w:val="20"/>
        </w:rPr>
        <w:t xml:space="preserve">образования «Карсовайске» </w:t>
      </w:r>
    </w:p>
    <w:p w:rsidR="00AE67A6" w:rsidRPr="00405407" w:rsidRDefault="00AE67A6" w:rsidP="00AE67A6">
      <w:pPr>
        <w:spacing w:after="0"/>
        <w:ind w:firstLine="567"/>
        <w:jc w:val="right"/>
        <w:rPr>
          <w:rFonts w:ascii="Times New Roman" w:hAnsi="Times New Roman"/>
          <w:sz w:val="20"/>
          <w:szCs w:val="20"/>
        </w:rPr>
      </w:pPr>
      <w:r w:rsidRPr="00405407">
        <w:rPr>
          <w:rFonts w:ascii="Times New Roman" w:hAnsi="Times New Roman"/>
          <w:sz w:val="20"/>
          <w:szCs w:val="20"/>
        </w:rPr>
        <w:t>№</w:t>
      </w:r>
      <w:r>
        <w:rPr>
          <w:rFonts w:ascii="Times New Roman" w:hAnsi="Times New Roman"/>
          <w:sz w:val="20"/>
          <w:szCs w:val="20"/>
        </w:rPr>
        <w:t xml:space="preserve"> 13-1 </w:t>
      </w:r>
      <w:r w:rsidRPr="00405407">
        <w:rPr>
          <w:rFonts w:ascii="Times New Roman" w:hAnsi="Times New Roman"/>
          <w:sz w:val="20"/>
          <w:szCs w:val="20"/>
        </w:rPr>
        <w:t xml:space="preserve"> от</w:t>
      </w:r>
      <w:r>
        <w:rPr>
          <w:rFonts w:ascii="Times New Roman" w:hAnsi="Times New Roman"/>
          <w:sz w:val="20"/>
          <w:szCs w:val="20"/>
        </w:rPr>
        <w:t xml:space="preserve">  24.10.</w:t>
      </w:r>
      <w:r w:rsidRPr="00405407">
        <w:rPr>
          <w:rFonts w:ascii="Times New Roman" w:hAnsi="Times New Roman"/>
          <w:sz w:val="20"/>
          <w:szCs w:val="20"/>
        </w:rPr>
        <w:t xml:space="preserve"> 2017 г.</w:t>
      </w:r>
    </w:p>
    <w:p w:rsidR="00441894" w:rsidRDefault="00441894" w:rsidP="00441894">
      <w:pPr>
        <w:autoSpaceDE w:val="0"/>
        <w:autoSpaceDN w:val="0"/>
        <w:adjustRightInd w:val="0"/>
        <w:spacing w:after="0" w:line="240" w:lineRule="auto"/>
        <w:jc w:val="center"/>
        <w:rPr>
          <w:rFonts w:ascii="Times New Roman" w:eastAsia="Calibri" w:hAnsi="Times New Roman"/>
          <w:b/>
          <w:bCs/>
          <w:color w:val="000000"/>
          <w:sz w:val="24"/>
          <w:szCs w:val="24"/>
          <w:lang w:eastAsia="ru-RU"/>
        </w:rPr>
      </w:pPr>
    </w:p>
    <w:p w:rsidR="00441894" w:rsidRDefault="00441894" w:rsidP="00441894">
      <w:pPr>
        <w:autoSpaceDE w:val="0"/>
        <w:autoSpaceDN w:val="0"/>
        <w:adjustRightInd w:val="0"/>
        <w:spacing w:after="0" w:line="240" w:lineRule="auto"/>
        <w:jc w:val="center"/>
        <w:rPr>
          <w:rFonts w:ascii="Times New Roman" w:eastAsia="Calibri" w:hAnsi="Times New Roman"/>
          <w:b/>
          <w:bCs/>
          <w:color w:val="000000"/>
          <w:sz w:val="24"/>
          <w:szCs w:val="24"/>
          <w:lang w:eastAsia="ru-RU"/>
        </w:rPr>
      </w:pPr>
    </w:p>
    <w:p w:rsidR="00441894" w:rsidRPr="00441894" w:rsidRDefault="00441894" w:rsidP="0044189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441894">
        <w:rPr>
          <w:rFonts w:ascii="Times New Roman" w:eastAsia="Calibri" w:hAnsi="Times New Roman"/>
          <w:b/>
          <w:bCs/>
          <w:color w:val="000000"/>
          <w:sz w:val="24"/>
          <w:szCs w:val="24"/>
          <w:lang w:eastAsia="ru-RU"/>
        </w:rPr>
        <w:t>Образец оформления журнала периодического визуального осмотра</w:t>
      </w:r>
    </w:p>
    <w:p w:rsidR="00441894" w:rsidRDefault="00441894" w:rsidP="00441894">
      <w:pPr>
        <w:pStyle w:val="NoSpacing1"/>
        <w:jc w:val="center"/>
        <w:rPr>
          <w:rFonts w:ascii="Times New Roman" w:eastAsia="Calibri" w:hAnsi="Times New Roman"/>
          <w:b/>
          <w:bCs/>
          <w:color w:val="000000"/>
          <w:sz w:val="24"/>
          <w:szCs w:val="24"/>
          <w:lang w:eastAsia="ru-RU"/>
        </w:rPr>
      </w:pPr>
      <w:r w:rsidRPr="00441894">
        <w:rPr>
          <w:rFonts w:ascii="Times New Roman" w:eastAsia="Calibri" w:hAnsi="Times New Roman"/>
          <w:b/>
          <w:bCs/>
          <w:color w:val="000000"/>
          <w:sz w:val="24"/>
          <w:szCs w:val="24"/>
          <w:lang w:eastAsia="ru-RU"/>
        </w:rPr>
        <w:t>детских игровых и спортивных площадок.</w:t>
      </w:r>
    </w:p>
    <w:p w:rsidR="00D312C4" w:rsidRDefault="00D312C4" w:rsidP="00441894">
      <w:pPr>
        <w:pStyle w:val="NoSpacing1"/>
        <w:jc w:val="center"/>
        <w:rPr>
          <w:rFonts w:ascii="Times New Roman" w:eastAsia="Calibri" w:hAnsi="Times New Roman"/>
          <w:b/>
          <w:bCs/>
          <w:color w:val="000000"/>
          <w:sz w:val="24"/>
          <w:szCs w:val="24"/>
          <w:lang w:eastAsia="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09"/>
        <w:gridCol w:w="1521"/>
        <w:gridCol w:w="1453"/>
        <w:gridCol w:w="901"/>
        <w:gridCol w:w="1042"/>
        <w:gridCol w:w="1069"/>
        <w:gridCol w:w="1517"/>
      </w:tblGrid>
      <w:tr w:rsidR="0099412B" w:rsidTr="0099412B">
        <w:tc>
          <w:tcPr>
            <w:tcW w:w="1277" w:type="dxa"/>
            <w:shd w:val="clear" w:color="auto" w:fill="auto"/>
          </w:tcPr>
          <w:p w:rsidR="00D312C4" w:rsidRPr="0099412B" w:rsidRDefault="00D312C4" w:rsidP="0099412B">
            <w:pPr>
              <w:pStyle w:val="Default"/>
              <w:jc w:val="center"/>
              <w:rPr>
                <w:sz w:val="20"/>
                <w:szCs w:val="20"/>
              </w:rPr>
            </w:pPr>
            <w:r w:rsidRPr="0099412B">
              <w:rPr>
                <w:sz w:val="20"/>
                <w:szCs w:val="20"/>
              </w:rPr>
              <w:t>Порядковый номер осмотра</w:t>
            </w:r>
          </w:p>
        </w:tc>
        <w:tc>
          <w:tcPr>
            <w:tcW w:w="1109" w:type="dxa"/>
            <w:shd w:val="clear" w:color="auto" w:fill="auto"/>
          </w:tcPr>
          <w:p w:rsidR="00D312C4" w:rsidRPr="0099412B" w:rsidRDefault="00D312C4" w:rsidP="0099412B">
            <w:pPr>
              <w:pStyle w:val="Default"/>
              <w:jc w:val="center"/>
              <w:rPr>
                <w:sz w:val="20"/>
                <w:szCs w:val="20"/>
              </w:rPr>
            </w:pPr>
            <w:r w:rsidRPr="0099412B">
              <w:rPr>
                <w:sz w:val="20"/>
                <w:szCs w:val="20"/>
              </w:rPr>
              <w:t>Заказчик</w:t>
            </w:r>
          </w:p>
        </w:tc>
        <w:tc>
          <w:tcPr>
            <w:tcW w:w="1521" w:type="dxa"/>
            <w:shd w:val="clear" w:color="auto" w:fill="auto"/>
          </w:tcPr>
          <w:p w:rsidR="00D312C4" w:rsidRPr="0099412B" w:rsidRDefault="00D312C4" w:rsidP="0099412B">
            <w:pPr>
              <w:pStyle w:val="Default"/>
              <w:jc w:val="center"/>
              <w:rPr>
                <w:sz w:val="20"/>
                <w:szCs w:val="20"/>
              </w:rPr>
            </w:pPr>
            <w:r w:rsidRPr="0099412B">
              <w:rPr>
                <w:sz w:val="20"/>
                <w:szCs w:val="20"/>
              </w:rPr>
              <w:t>Ответственный за ежедневный осмотр</w:t>
            </w:r>
          </w:p>
        </w:tc>
        <w:tc>
          <w:tcPr>
            <w:tcW w:w="1453" w:type="dxa"/>
            <w:shd w:val="clear" w:color="auto" w:fill="auto"/>
          </w:tcPr>
          <w:p w:rsidR="00D312C4" w:rsidRPr="0099412B" w:rsidRDefault="00D312C4" w:rsidP="0099412B">
            <w:pPr>
              <w:pStyle w:val="Default"/>
              <w:jc w:val="center"/>
              <w:rPr>
                <w:sz w:val="20"/>
                <w:szCs w:val="20"/>
              </w:rPr>
            </w:pPr>
            <w:r w:rsidRPr="0099412B">
              <w:rPr>
                <w:sz w:val="20"/>
                <w:szCs w:val="20"/>
              </w:rPr>
              <w:t>Наименование детского игрового оборудования</w:t>
            </w:r>
          </w:p>
        </w:tc>
        <w:tc>
          <w:tcPr>
            <w:tcW w:w="901" w:type="dxa"/>
            <w:shd w:val="clear" w:color="auto" w:fill="auto"/>
          </w:tcPr>
          <w:p w:rsidR="00D312C4" w:rsidRPr="0099412B" w:rsidRDefault="00D312C4" w:rsidP="0099412B">
            <w:pPr>
              <w:pStyle w:val="Default"/>
              <w:jc w:val="center"/>
              <w:rPr>
                <w:sz w:val="20"/>
                <w:szCs w:val="20"/>
              </w:rPr>
            </w:pPr>
            <w:r w:rsidRPr="0099412B">
              <w:rPr>
                <w:sz w:val="20"/>
                <w:szCs w:val="20"/>
              </w:rPr>
              <w:t>Дата осмотра</w:t>
            </w:r>
          </w:p>
        </w:tc>
        <w:tc>
          <w:tcPr>
            <w:tcW w:w="1042" w:type="dxa"/>
            <w:shd w:val="clear" w:color="auto" w:fill="auto"/>
          </w:tcPr>
          <w:p w:rsidR="00D312C4" w:rsidRPr="0099412B" w:rsidRDefault="00D312C4" w:rsidP="0099412B">
            <w:pPr>
              <w:pStyle w:val="Default"/>
              <w:jc w:val="center"/>
              <w:rPr>
                <w:sz w:val="20"/>
                <w:szCs w:val="20"/>
              </w:rPr>
            </w:pPr>
            <w:r w:rsidRPr="0099412B">
              <w:rPr>
                <w:sz w:val="20"/>
                <w:szCs w:val="20"/>
              </w:rPr>
              <w:t>Результат осмотра</w:t>
            </w:r>
          </w:p>
        </w:tc>
        <w:tc>
          <w:tcPr>
            <w:tcW w:w="1069" w:type="dxa"/>
            <w:shd w:val="clear" w:color="auto" w:fill="auto"/>
          </w:tcPr>
          <w:p w:rsidR="00D312C4" w:rsidRPr="0099412B" w:rsidRDefault="00D312C4" w:rsidP="0099412B">
            <w:pPr>
              <w:pStyle w:val="Default"/>
              <w:jc w:val="center"/>
              <w:rPr>
                <w:sz w:val="20"/>
                <w:szCs w:val="20"/>
              </w:rPr>
            </w:pPr>
            <w:r w:rsidRPr="0099412B">
              <w:rPr>
                <w:sz w:val="20"/>
                <w:szCs w:val="20"/>
              </w:rPr>
              <w:t>Принятые меры</w:t>
            </w:r>
          </w:p>
        </w:tc>
        <w:tc>
          <w:tcPr>
            <w:tcW w:w="1517" w:type="dxa"/>
            <w:shd w:val="clear" w:color="auto" w:fill="auto"/>
          </w:tcPr>
          <w:p w:rsidR="00D312C4" w:rsidRPr="0099412B" w:rsidRDefault="00D312C4" w:rsidP="0099412B">
            <w:pPr>
              <w:pStyle w:val="Default"/>
              <w:jc w:val="center"/>
              <w:rPr>
                <w:sz w:val="20"/>
                <w:szCs w:val="20"/>
              </w:rPr>
            </w:pPr>
            <w:r w:rsidRPr="0099412B">
              <w:rPr>
                <w:sz w:val="20"/>
                <w:szCs w:val="20"/>
              </w:rPr>
              <w:t>Подпись ответственного лица</w:t>
            </w:r>
          </w:p>
        </w:tc>
      </w:tr>
      <w:tr w:rsidR="0099412B" w:rsidTr="0099412B">
        <w:tc>
          <w:tcPr>
            <w:tcW w:w="1277" w:type="dxa"/>
            <w:shd w:val="clear" w:color="auto" w:fill="auto"/>
          </w:tcPr>
          <w:p w:rsidR="00D312C4" w:rsidRPr="0099412B" w:rsidRDefault="00D312C4" w:rsidP="0099412B">
            <w:pPr>
              <w:pStyle w:val="NoSpacing1"/>
              <w:jc w:val="center"/>
              <w:rPr>
                <w:rFonts w:ascii="Times New Roman" w:hAnsi="Times New Roman"/>
                <w:sz w:val="20"/>
                <w:szCs w:val="20"/>
              </w:rPr>
            </w:pPr>
            <w:r w:rsidRPr="0099412B">
              <w:rPr>
                <w:rFonts w:ascii="Times New Roman" w:hAnsi="Times New Roman"/>
                <w:sz w:val="20"/>
                <w:szCs w:val="20"/>
              </w:rPr>
              <w:t>1</w:t>
            </w:r>
          </w:p>
        </w:tc>
        <w:tc>
          <w:tcPr>
            <w:tcW w:w="1109"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521"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453"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901"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042"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069"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517" w:type="dxa"/>
            <w:shd w:val="clear" w:color="auto" w:fill="auto"/>
          </w:tcPr>
          <w:p w:rsidR="00D312C4" w:rsidRPr="0099412B" w:rsidRDefault="00D312C4" w:rsidP="0099412B">
            <w:pPr>
              <w:pStyle w:val="NoSpacing1"/>
              <w:jc w:val="center"/>
              <w:rPr>
                <w:rFonts w:ascii="Times New Roman" w:hAnsi="Times New Roman"/>
                <w:sz w:val="20"/>
                <w:szCs w:val="20"/>
              </w:rPr>
            </w:pPr>
          </w:p>
        </w:tc>
      </w:tr>
      <w:tr w:rsidR="0099412B" w:rsidTr="0099412B">
        <w:tc>
          <w:tcPr>
            <w:tcW w:w="1277" w:type="dxa"/>
            <w:shd w:val="clear" w:color="auto" w:fill="auto"/>
          </w:tcPr>
          <w:p w:rsidR="00D312C4" w:rsidRPr="0099412B" w:rsidRDefault="00D312C4" w:rsidP="0099412B">
            <w:pPr>
              <w:pStyle w:val="NoSpacing1"/>
              <w:jc w:val="center"/>
              <w:rPr>
                <w:rFonts w:ascii="Times New Roman" w:hAnsi="Times New Roman"/>
                <w:sz w:val="20"/>
                <w:szCs w:val="20"/>
              </w:rPr>
            </w:pPr>
            <w:r w:rsidRPr="0099412B">
              <w:rPr>
                <w:rFonts w:ascii="Times New Roman" w:hAnsi="Times New Roman"/>
                <w:sz w:val="20"/>
                <w:szCs w:val="20"/>
              </w:rPr>
              <w:t>2</w:t>
            </w:r>
          </w:p>
        </w:tc>
        <w:tc>
          <w:tcPr>
            <w:tcW w:w="1109"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521"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453"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901"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042"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069"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517" w:type="dxa"/>
            <w:shd w:val="clear" w:color="auto" w:fill="auto"/>
          </w:tcPr>
          <w:p w:rsidR="00D312C4" w:rsidRPr="0099412B" w:rsidRDefault="00D312C4" w:rsidP="0099412B">
            <w:pPr>
              <w:pStyle w:val="NoSpacing1"/>
              <w:jc w:val="center"/>
              <w:rPr>
                <w:rFonts w:ascii="Times New Roman" w:hAnsi="Times New Roman"/>
                <w:sz w:val="20"/>
                <w:szCs w:val="20"/>
              </w:rPr>
            </w:pPr>
          </w:p>
        </w:tc>
      </w:tr>
      <w:tr w:rsidR="0099412B" w:rsidTr="0099412B">
        <w:tc>
          <w:tcPr>
            <w:tcW w:w="1277" w:type="dxa"/>
            <w:shd w:val="clear" w:color="auto" w:fill="auto"/>
          </w:tcPr>
          <w:p w:rsidR="00D312C4" w:rsidRPr="0099412B" w:rsidRDefault="00D312C4" w:rsidP="0099412B">
            <w:pPr>
              <w:pStyle w:val="NoSpacing1"/>
              <w:jc w:val="center"/>
              <w:rPr>
                <w:rFonts w:ascii="Times New Roman" w:hAnsi="Times New Roman"/>
                <w:sz w:val="20"/>
                <w:szCs w:val="20"/>
              </w:rPr>
            </w:pPr>
            <w:r w:rsidRPr="0099412B">
              <w:rPr>
                <w:rFonts w:ascii="Times New Roman" w:hAnsi="Times New Roman"/>
                <w:sz w:val="20"/>
                <w:szCs w:val="20"/>
              </w:rPr>
              <w:t>3</w:t>
            </w:r>
          </w:p>
        </w:tc>
        <w:tc>
          <w:tcPr>
            <w:tcW w:w="1109"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521"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453"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901"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042"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069" w:type="dxa"/>
            <w:shd w:val="clear" w:color="auto" w:fill="auto"/>
          </w:tcPr>
          <w:p w:rsidR="00D312C4" w:rsidRPr="0099412B" w:rsidRDefault="00D312C4" w:rsidP="0099412B">
            <w:pPr>
              <w:pStyle w:val="NoSpacing1"/>
              <w:jc w:val="center"/>
              <w:rPr>
                <w:rFonts w:ascii="Times New Roman" w:hAnsi="Times New Roman"/>
                <w:sz w:val="20"/>
                <w:szCs w:val="20"/>
              </w:rPr>
            </w:pPr>
          </w:p>
        </w:tc>
        <w:tc>
          <w:tcPr>
            <w:tcW w:w="1517" w:type="dxa"/>
            <w:shd w:val="clear" w:color="auto" w:fill="auto"/>
          </w:tcPr>
          <w:p w:rsidR="00D312C4" w:rsidRPr="0099412B" w:rsidRDefault="00D312C4" w:rsidP="0099412B">
            <w:pPr>
              <w:pStyle w:val="NoSpacing1"/>
              <w:jc w:val="center"/>
              <w:rPr>
                <w:rFonts w:ascii="Times New Roman" w:hAnsi="Times New Roman"/>
                <w:sz w:val="20"/>
                <w:szCs w:val="20"/>
              </w:rPr>
            </w:pPr>
          </w:p>
        </w:tc>
      </w:tr>
    </w:tbl>
    <w:p w:rsidR="00D312C4" w:rsidRPr="00441894" w:rsidRDefault="00D312C4" w:rsidP="00441894">
      <w:pPr>
        <w:pStyle w:val="NoSpacing1"/>
        <w:jc w:val="center"/>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D312C4" w:rsidRDefault="00D312C4" w:rsidP="0029660D">
      <w:pPr>
        <w:pStyle w:val="NoSpacing1"/>
        <w:jc w:val="right"/>
        <w:rPr>
          <w:rFonts w:ascii="Times New Roman" w:hAnsi="Times New Roman"/>
          <w:sz w:val="24"/>
          <w:szCs w:val="24"/>
        </w:rPr>
      </w:pPr>
    </w:p>
    <w:p w:rsidR="00AE67A6" w:rsidRDefault="00AE67A6" w:rsidP="00D312C4">
      <w:pPr>
        <w:spacing w:after="0"/>
        <w:ind w:firstLine="567"/>
        <w:jc w:val="right"/>
        <w:rPr>
          <w:rFonts w:ascii="Times New Roman" w:hAnsi="Times New Roman"/>
          <w:sz w:val="20"/>
          <w:szCs w:val="20"/>
        </w:rPr>
      </w:pPr>
    </w:p>
    <w:p w:rsidR="00AE67A6" w:rsidRDefault="00AE67A6" w:rsidP="00D312C4">
      <w:pPr>
        <w:spacing w:after="0"/>
        <w:ind w:firstLine="567"/>
        <w:jc w:val="right"/>
        <w:rPr>
          <w:rFonts w:ascii="Times New Roman" w:hAnsi="Times New Roman"/>
          <w:sz w:val="20"/>
          <w:szCs w:val="20"/>
        </w:rPr>
      </w:pPr>
    </w:p>
    <w:p w:rsidR="00AE67A6" w:rsidRDefault="00AE67A6" w:rsidP="00D312C4">
      <w:pPr>
        <w:spacing w:after="0"/>
        <w:ind w:firstLine="567"/>
        <w:jc w:val="right"/>
        <w:rPr>
          <w:rFonts w:ascii="Times New Roman" w:hAnsi="Times New Roman"/>
          <w:sz w:val="20"/>
          <w:szCs w:val="20"/>
        </w:rPr>
      </w:pPr>
    </w:p>
    <w:p w:rsidR="0084677D" w:rsidRDefault="00D312C4" w:rsidP="00D312C4">
      <w:pPr>
        <w:spacing w:after="0"/>
        <w:ind w:firstLine="567"/>
        <w:jc w:val="right"/>
        <w:rPr>
          <w:rFonts w:ascii="Times New Roman" w:hAnsi="Times New Roman"/>
          <w:sz w:val="20"/>
          <w:szCs w:val="20"/>
        </w:rPr>
      </w:pPr>
      <w:r>
        <w:rPr>
          <w:rFonts w:ascii="Times New Roman" w:hAnsi="Times New Roman"/>
          <w:sz w:val="20"/>
          <w:szCs w:val="20"/>
        </w:rPr>
        <w:t xml:space="preserve">Приложение 6 </w:t>
      </w:r>
    </w:p>
    <w:p w:rsidR="00D312C4" w:rsidRPr="00405407" w:rsidRDefault="00D312C4" w:rsidP="00D312C4">
      <w:pPr>
        <w:spacing w:after="0"/>
        <w:ind w:firstLine="567"/>
        <w:jc w:val="right"/>
        <w:rPr>
          <w:rFonts w:ascii="Times New Roman" w:hAnsi="Times New Roman"/>
          <w:sz w:val="20"/>
          <w:szCs w:val="20"/>
        </w:rPr>
      </w:pPr>
      <w:r w:rsidRPr="00405407">
        <w:rPr>
          <w:rFonts w:ascii="Times New Roman" w:hAnsi="Times New Roman"/>
          <w:sz w:val="20"/>
          <w:szCs w:val="20"/>
        </w:rPr>
        <w:t>к Правилам благоустройства муниципального</w:t>
      </w:r>
    </w:p>
    <w:p w:rsidR="00D312C4" w:rsidRPr="00405407" w:rsidRDefault="00D312C4" w:rsidP="00D312C4">
      <w:pPr>
        <w:spacing w:after="0"/>
        <w:ind w:firstLine="567"/>
        <w:jc w:val="right"/>
        <w:rPr>
          <w:rFonts w:ascii="Times New Roman" w:hAnsi="Times New Roman"/>
          <w:sz w:val="20"/>
          <w:szCs w:val="20"/>
        </w:rPr>
      </w:pPr>
      <w:r w:rsidRPr="00405407">
        <w:rPr>
          <w:rFonts w:ascii="Times New Roman" w:hAnsi="Times New Roman"/>
          <w:sz w:val="20"/>
          <w:szCs w:val="20"/>
        </w:rPr>
        <w:t xml:space="preserve"> образования «Карсовайское» утвержденным </w:t>
      </w:r>
    </w:p>
    <w:p w:rsidR="00D312C4" w:rsidRPr="00405407" w:rsidRDefault="00D312C4" w:rsidP="00D312C4">
      <w:pPr>
        <w:spacing w:after="0"/>
        <w:ind w:firstLine="567"/>
        <w:jc w:val="right"/>
        <w:rPr>
          <w:rFonts w:ascii="Times New Roman" w:hAnsi="Times New Roman"/>
          <w:sz w:val="20"/>
          <w:szCs w:val="20"/>
        </w:rPr>
      </w:pPr>
      <w:r w:rsidRPr="00405407">
        <w:rPr>
          <w:rFonts w:ascii="Times New Roman" w:hAnsi="Times New Roman"/>
          <w:sz w:val="20"/>
          <w:szCs w:val="20"/>
        </w:rPr>
        <w:t xml:space="preserve">Решением Совета депутатов муниципального </w:t>
      </w:r>
    </w:p>
    <w:p w:rsidR="00D312C4" w:rsidRPr="00405407" w:rsidRDefault="00D312C4" w:rsidP="00D312C4">
      <w:pPr>
        <w:spacing w:after="0"/>
        <w:ind w:firstLine="567"/>
        <w:jc w:val="right"/>
        <w:rPr>
          <w:rFonts w:ascii="Times New Roman" w:hAnsi="Times New Roman"/>
          <w:sz w:val="20"/>
          <w:szCs w:val="20"/>
        </w:rPr>
      </w:pPr>
      <w:r w:rsidRPr="00405407">
        <w:rPr>
          <w:rFonts w:ascii="Times New Roman" w:hAnsi="Times New Roman"/>
          <w:sz w:val="20"/>
          <w:szCs w:val="20"/>
        </w:rPr>
        <w:t xml:space="preserve">образования «Карсовайске» </w:t>
      </w:r>
    </w:p>
    <w:p w:rsidR="00D312C4" w:rsidRPr="00405407" w:rsidRDefault="00D312C4" w:rsidP="00D312C4">
      <w:pPr>
        <w:spacing w:after="0"/>
        <w:ind w:firstLine="567"/>
        <w:jc w:val="right"/>
        <w:rPr>
          <w:rFonts w:ascii="Times New Roman" w:hAnsi="Times New Roman"/>
          <w:sz w:val="20"/>
          <w:szCs w:val="20"/>
        </w:rPr>
      </w:pPr>
      <w:r w:rsidRPr="00405407">
        <w:rPr>
          <w:rFonts w:ascii="Times New Roman" w:hAnsi="Times New Roman"/>
          <w:sz w:val="20"/>
          <w:szCs w:val="20"/>
        </w:rPr>
        <w:t>№</w:t>
      </w:r>
      <w:r>
        <w:rPr>
          <w:rFonts w:ascii="Times New Roman" w:hAnsi="Times New Roman"/>
          <w:sz w:val="20"/>
          <w:szCs w:val="20"/>
        </w:rPr>
        <w:t xml:space="preserve">  </w:t>
      </w:r>
      <w:r w:rsidRPr="00405407">
        <w:rPr>
          <w:rFonts w:ascii="Times New Roman" w:hAnsi="Times New Roman"/>
          <w:sz w:val="20"/>
          <w:szCs w:val="20"/>
        </w:rPr>
        <w:t xml:space="preserve"> от</w:t>
      </w:r>
      <w:r>
        <w:rPr>
          <w:rFonts w:ascii="Times New Roman" w:hAnsi="Times New Roman"/>
          <w:sz w:val="20"/>
          <w:szCs w:val="20"/>
        </w:rPr>
        <w:t xml:space="preserve">       </w:t>
      </w:r>
      <w:r w:rsidRPr="00405407">
        <w:rPr>
          <w:rFonts w:ascii="Times New Roman" w:hAnsi="Times New Roman"/>
          <w:sz w:val="20"/>
          <w:szCs w:val="20"/>
        </w:rPr>
        <w:t xml:space="preserve"> 2017 г.</w:t>
      </w:r>
    </w:p>
    <w:p w:rsidR="00D312C4" w:rsidRDefault="00D312C4" w:rsidP="0029660D">
      <w:pPr>
        <w:pStyle w:val="NoSpacing1"/>
        <w:jc w:val="right"/>
        <w:rPr>
          <w:rFonts w:ascii="Times New Roman" w:hAnsi="Times New Roman"/>
          <w:sz w:val="24"/>
          <w:szCs w:val="24"/>
        </w:rPr>
      </w:pPr>
    </w:p>
    <w:p w:rsidR="00D312C4" w:rsidRDefault="00D312C4" w:rsidP="00D312C4">
      <w:pPr>
        <w:autoSpaceDE w:val="0"/>
        <w:autoSpaceDN w:val="0"/>
        <w:adjustRightInd w:val="0"/>
        <w:spacing w:after="0" w:line="240" w:lineRule="auto"/>
        <w:jc w:val="center"/>
        <w:rPr>
          <w:rFonts w:ascii="Times New Roman" w:eastAsia="Calibri" w:hAnsi="Times New Roman"/>
          <w:b/>
          <w:bCs/>
          <w:color w:val="000000"/>
          <w:sz w:val="24"/>
          <w:szCs w:val="24"/>
          <w:lang w:eastAsia="ru-RU"/>
        </w:rPr>
      </w:pPr>
      <w:r w:rsidRPr="00D312C4">
        <w:rPr>
          <w:rFonts w:ascii="Times New Roman" w:eastAsia="Calibri" w:hAnsi="Times New Roman"/>
          <w:b/>
          <w:bCs/>
          <w:color w:val="000000"/>
          <w:sz w:val="24"/>
          <w:szCs w:val="24"/>
          <w:lang w:eastAsia="ru-RU"/>
        </w:rPr>
        <w:t>Пример оформления информационной доски для детской игровой площадки.</w:t>
      </w:r>
    </w:p>
    <w:p w:rsidR="00D312C4" w:rsidRP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ПРАВИЛА</w:t>
      </w:r>
    </w:p>
    <w:p w:rsidR="00456907" w:rsidRPr="00D312C4" w:rsidRDefault="00456907"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эксплуатации детской игровой площадки</w:t>
      </w:r>
    </w:p>
    <w:p w:rsidR="00456907" w:rsidRPr="00D312C4" w:rsidRDefault="00456907"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ВНИМАНИЕ!</w:t>
      </w:r>
    </w:p>
    <w:p w:rsidR="00456907" w:rsidRPr="00D312C4" w:rsidRDefault="00456907"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Дети до семи лет должны находиться на детской площадке под присмотром родителей, воспитателей или сопровождающих совершеннолетних лиц. </w:t>
      </w:r>
    </w:p>
    <w:p w:rsid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Перед использованием игрового оборудования убедитесь в его безопасности и отсутствии посторонних предметов. </w:t>
      </w:r>
    </w:p>
    <w:p w:rsidR="00456907" w:rsidRPr="00D312C4" w:rsidRDefault="00456907" w:rsidP="00D312C4">
      <w:pPr>
        <w:autoSpaceDE w:val="0"/>
        <w:autoSpaceDN w:val="0"/>
        <w:adjustRightInd w:val="0"/>
        <w:spacing w:after="0" w:line="240" w:lineRule="auto"/>
        <w:rPr>
          <w:rFonts w:ascii="Times New Roman" w:eastAsia="Calibri" w:hAnsi="Times New Roman"/>
          <w:color w:val="000000"/>
          <w:sz w:val="24"/>
          <w:szCs w:val="24"/>
          <w:lang w:eastAsia="ru-RU"/>
        </w:rPr>
      </w:pPr>
    </w:p>
    <w:p w:rsid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Предназначение детского игрового оборудования</w:t>
      </w:r>
    </w:p>
    <w:p w:rsidR="00456907" w:rsidRPr="00D312C4" w:rsidRDefault="00456907"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Детский игровой комплекс для детей </w:t>
      </w:r>
      <w:r>
        <w:rPr>
          <w:rFonts w:ascii="Times New Roman" w:eastAsia="Calibri" w:hAnsi="Times New Roman"/>
          <w:color w:val="000000"/>
          <w:sz w:val="24"/>
          <w:szCs w:val="24"/>
          <w:lang w:eastAsia="ru-RU"/>
        </w:rPr>
        <w:t xml:space="preserve">                                         </w:t>
      </w:r>
      <w:r w:rsidRPr="00D312C4">
        <w:rPr>
          <w:rFonts w:ascii="Times New Roman" w:eastAsia="Calibri" w:hAnsi="Times New Roman"/>
          <w:color w:val="000000"/>
          <w:sz w:val="24"/>
          <w:szCs w:val="24"/>
          <w:lang w:eastAsia="ru-RU"/>
        </w:rPr>
        <w:t>от 7 до 12 лет;</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Канатная дорога для детей </w:t>
      </w:r>
      <w:r>
        <w:rPr>
          <w:rFonts w:ascii="Times New Roman" w:eastAsia="Calibri" w:hAnsi="Times New Roman"/>
          <w:color w:val="000000"/>
          <w:sz w:val="24"/>
          <w:szCs w:val="24"/>
          <w:lang w:eastAsia="ru-RU"/>
        </w:rPr>
        <w:t xml:space="preserve">                                                           </w:t>
      </w:r>
      <w:r w:rsidRPr="00D312C4">
        <w:rPr>
          <w:rFonts w:ascii="Times New Roman" w:eastAsia="Calibri" w:hAnsi="Times New Roman"/>
          <w:color w:val="000000"/>
          <w:sz w:val="24"/>
          <w:szCs w:val="24"/>
          <w:lang w:eastAsia="ru-RU"/>
        </w:rPr>
        <w:t>от 7 до 12 лет;</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Качели, карусели, качалка на пружине для детей </w:t>
      </w:r>
      <w:r>
        <w:rPr>
          <w:rFonts w:ascii="Times New Roman" w:eastAsia="Calibri" w:hAnsi="Times New Roman"/>
          <w:color w:val="000000"/>
          <w:sz w:val="24"/>
          <w:szCs w:val="24"/>
          <w:lang w:eastAsia="ru-RU"/>
        </w:rPr>
        <w:t xml:space="preserve">                     </w:t>
      </w:r>
      <w:r w:rsidRPr="00D312C4">
        <w:rPr>
          <w:rFonts w:ascii="Times New Roman" w:eastAsia="Calibri" w:hAnsi="Times New Roman"/>
          <w:color w:val="000000"/>
          <w:sz w:val="24"/>
          <w:szCs w:val="24"/>
          <w:lang w:eastAsia="ru-RU"/>
        </w:rPr>
        <w:t>от 7 до 12 лет;</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Спортивный комплекс для детей </w:t>
      </w:r>
      <w:r>
        <w:rPr>
          <w:rFonts w:ascii="Times New Roman" w:eastAsia="Calibri" w:hAnsi="Times New Roman"/>
          <w:color w:val="000000"/>
          <w:sz w:val="24"/>
          <w:szCs w:val="24"/>
          <w:lang w:eastAsia="ru-RU"/>
        </w:rPr>
        <w:t xml:space="preserve">                                                </w:t>
      </w:r>
      <w:r w:rsidRPr="00D312C4">
        <w:rPr>
          <w:rFonts w:ascii="Times New Roman" w:eastAsia="Calibri" w:hAnsi="Times New Roman"/>
          <w:color w:val="000000"/>
          <w:sz w:val="24"/>
          <w:szCs w:val="24"/>
          <w:lang w:eastAsia="ru-RU"/>
        </w:rPr>
        <w:t>от 7 до 12 лет;</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Детский игровой комплекс для детей </w:t>
      </w:r>
      <w:r>
        <w:rPr>
          <w:rFonts w:ascii="Times New Roman" w:eastAsia="Calibri" w:hAnsi="Times New Roman"/>
          <w:color w:val="000000"/>
          <w:sz w:val="24"/>
          <w:szCs w:val="24"/>
          <w:lang w:eastAsia="ru-RU"/>
        </w:rPr>
        <w:t xml:space="preserve">                                        </w:t>
      </w:r>
      <w:r w:rsidRPr="00D312C4">
        <w:rPr>
          <w:rFonts w:ascii="Times New Roman" w:eastAsia="Calibri" w:hAnsi="Times New Roman"/>
          <w:color w:val="000000"/>
          <w:sz w:val="24"/>
          <w:szCs w:val="24"/>
          <w:lang w:eastAsia="ru-RU"/>
        </w:rPr>
        <w:t>от 3 до 7 лет;</w:t>
      </w:r>
    </w:p>
    <w:p w:rsid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Песочница, качалка балансир, качалка на пружине </w:t>
      </w:r>
      <w:r>
        <w:rPr>
          <w:rFonts w:ascii="Times New Roman" w:eastAsia="Calibri" w:hAnsi="Times New Roman"/>
          <w:color w:val="000000"/>
          <w:sz w:val="24"/>
          <w:szCs w:val="24"/>
          <w:lang w:eastAsia="ru-RU"/>
        </w:rPr>
        <w:t xml:space="preserve">            </w:t>
      </w:r>
      <w:r w:rsidRPr="00D312C4">
        <w:rPr>
          <w:rFonts w:ascii="Times New Roman" w:eastAsia="Calibri" w:hAnsi="Times New Roman"/>
          <w:color w:val="000000"/>
          <w:sz w:val="24"/>
          <w:szCs w:val="24"/>
          <w:lang w:eastAsia="ru-RU"/>
        </w:rPr>
        <w:t>для детей от 3 до 7 лет</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p>
    <w:p w:rsid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УВАЖАЕМЫЕ ПОСЕТИТЕЛИ!</w:t>
      </w:r>
    </w:p>
    <w:p w:rsidR="00D312C4" w:rsidRP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На детской площадке</w:t>
      </w:r>
    </w:p>
    <w:p w:rsidR="00D312C4" w:rsidRP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ЗАПРЕЩАЕТСЯ</w:t>
      </w:r>
    </w:p>
    <w:p w:rsidR="00D312C4" w:rsidRPr="00D312C4" w:rsidRDefault="00D312C4" w:rsidP="00D312C4">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Пользоваться детским игровым оборудованием лицам старше 16 и весом более 70 кг.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Мусорить, курить и оставлять окурки, приносить и оставлять стеклянные бутылки.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Выгуливать домашних животных.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Использовать игровое оборудование не по назначению.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Номера телефонов для экстренных случаев: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Медицинская служба (скорая помощь) _____________________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Служба спасения _______________________________________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Служба эксплуатации ___________________________________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Ближайший телефон находится по адресу __________________ </w:t>
      </w:r>
    </w:p>
    <w:p w:rsid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Полиция ______________________________________________ </w:t>
      </w:r>
    </w:p>
    <w:p w:rsidR="00D312C4" w:rsidRPr="00D312C4" w:rsidRDefault="00D312C4" w:rsidP="00D312C4">
      <w:pPr>
        <w:autoSpaceDE w:val="0"/>
        <w:autoSpaceDN w:val="0"/>
        <w:adjustRightInd w:val="0"/>
        <w:spacing w:after="0" w:line="240" w:lineRule="auto"/>
        <w:rPr>
          <w:rFonts w:ascii="Times New Roman" w:eastAsia="Calibri" w:hAnsi="Times New Roman"/>
          <w:color w:val="000000"/>
          <w:sz w:val="24"/>
          <w:szCs w:val="24"/>
          <w:lang w:eastAsia="ru-RU"/>
        </w:rPr>
      </w:pPr>
      <w:r w:rsidRPr="00D312C4">
        <w:rPr>
          <w:rFonts w:ascii="Times New Roman" w:eastAsia="Calibri" w:hAnsi="Times New Roman"/>
          <w:color w:val="000000"/>
          <w:sz w:val="24"/>
          <w:szCs w:val="24"/>
          <w:lang w:eastAsia="ru-RU"/>
        </w:rPr>
        <w:t xml:space="preserve">Участковый инспектор __________________________________ </w:t>
      </w:r>
    </w:p>
    <w:p w:rsidR="00D312C4" w:rsidRDefault="00D312C4" w:rsidP="00D312C4">
      <w:pPr>
        <w:pStyle w:val="NoSpacing1"/>
        <w:jc w:val="right"/>
        <w:rPr>
          <w:rFonts w:ascii="Times New Roman" w:eastAsia="Calibri" w:hAnsi="Times New Roman"/>
          <w:color w:val="000000"/>
          <w:sz w:val="24"/>
          <w:szCs w:val="24"/>
          <w:lang w:eastAsia="ru-RU"/>
        </w:rPr>
      </w:pPr>
    </w:p>
    <w:p w:rsidR="00456907" w:rsidRDefault="00456907" w:rsidP="00D312C4">
      <w:pPr>
        <w:pStyle w:val="NoSpacing1"/>
        <w:jc w:val="right"/>
        <w:rPr>
          <w:rFonts w:ascii="Times New Roman" w:eastAsia="Calibri" w:hAnsi="Times New Roman"/>
          <w:color w:val="000000"/>
          <w:sz w:val="24"/>
          <w:szCs w:val="24"/>
          <w:lang w:eastAsia="ru-RU"/>
        </w:rPr>
      </w:pPr>
    </w:p>
    <w:p w:rsidR="00456907" w:rsidRDefault="00456907" w:rsidP="00D312C4">
      <w:pPr>
        <w:pStyle w:val="NoSpacing1"/>
        <w:jc w:val="right"/>
        <w:rPr>
          <w:rFonts w:ascii="Times New Roman" w:eastAsia="Calibri" w:hAnsi="Times New Roman"/>
          <w:color w:val="000000"/>
          <w:sz w:val="24"/>
          <w:szCs w:val="24"/>
          <w:lang w:eastAsia="ru-RU"/>
        </w:rPr>
      </w:pPr>
    </w:p>
    <w:p w:rsidR="00456907" w:rsidRDefault="00456907" w:rsidP="00D312C4">
      <w:pPr>
        <w:pStyle w:val="NoSpacing1"/>
        <w:jc w:val="right"/>
        <w:rPr>
          <w:rFonts w:ascii="Times New Roman" w:eastAsia="Calibri" w:hAnsi="Times New Roman"/>
          <w:color w:val="000000"/>
          <w:sz w:val="24"/>
          <w:szCs w:val="24"/>
          <w:lang w:eastAsia="ru-RU"/>
        </w:rPr>
      </w:pPr>
    </w:p>
    <w:p w:rsidR="00456907" w:rsidRDefault="00456907" w:rsidP="00D312C4">
      <w:pPr>
        <w:pStyle w:val="NoSpacing1"/>
        <w:jc w:val="right"/>
        <w:rPr>
          <w:rFonts w:ascii="Times New Roman" w:eastAsia="Calibri" w:hAnsi="Times New Roman"/>
          <w:color w:val="000000"/>
          <w:sz w:val="24"/>
          <w:szCs w:val="24"/>
          <w:lang w:eastAsia="ru-RU"/>
        </w:rPr>
      </w:pPr>
    </w:p>
    <w:p w:rsidR="00456907" w:rsidRDefault="00456907" w:rsidP="00D312C4">
      <w:pPr>
        <w:pStyle w:val="NoSpacing1"/>
        <w:jc w:val="right"/>
        <w:rPr>
          <w:rFonts w:ascii="Times New Roman" w:eastAsia="Calibri" w:hAnsi="Times New Roman"/>
          <w:color w:val="000000"/>
          <w:sz w:val="24"/>
          <w:szCs w:val="24"/>
          <w:lang w:eastAsia="ru-RU"/>
        </w:rPr>
      </w:pPr>
    </w:p>
    <w:p w:rsidR="00456907" w:rsidRDefault="00456907" w:rsidP="00D312C4">
      <w:pPr>
        <w:pStyle w:val="NoSpacing1"/>
        <w:jc w:val="right"/>
        <w:rPr>
          <w:rFonts w:ascii="Times New Roman" w:eastAsia="Calibri" w:hAnsi="Times New Roman"/>
          <w:color w:val="000000"/>
          <w:sz w:val="24"/>
          <w:szCs w:val="24"/>
          <w:lang w:eastAsia="ru-RU"/>
        </w:rPr>
      </w:pPr>
    </w:p>
    <w:p w:rsidR="00456907" w:rsidRDefault="00456907" w:rsidP="00D312C4">
      <w:pPr>
        <w:pStyle w:val="NoSpacing1"/>
        <w:jc w:val="right"/>
        <w:rPr>
          <w:rFonts w:ascii="Times New Roman" w:eastAsia="Calibri" w:hAnsi="Times New Roman"/>
          <w:color w:val="000000"/>
          <w:sz w:val="24"/>
          <w:szCs w:val="24"/>
          <w:lang w:eastAsia="ru-RU"/>
        </w:rPr>
      </w:pPr>
    </w:p>
    <w:p w:rsidR="00AE67A6" w:rsidRDefault="00AE67A6" w:rsidP="00D312C4">
      <w:pPr>
        <w:pStyle w:val="NoSpacing1"/>
        <w:jc w:val="right"/>
        <w:rPr>
          <w:rFonts w:ascii="Times New Roman" w:eastAsia="Calibri" w:hAnsi="Times New Roman"/>
          <w:color w:val="000000"/>
          <w:sz w:val="24"/>
          <w:szCs w:val="24"/>
          <w:lang w:eastAsia="ru-RU"/>
        </w:rPr>
      </w:pPr>
    </w:p>
    <w:p w:rsidR="00AE67A6" w:rsidRDefault="00AE67A6" w:rsidP="00D312C4">
      <w:pPr>
        <w:pStyle w:val="NoSpacing1"/>
        <w:jc w:val="right"/>
        <w:rPr>
          <w:rFonts w:ascii="Times New Roman" w:eastAsia="Calibri" w:hAnsi="Times New Roman"/>
          <w:color w:val="000000"/>
          <w:sz w:val="24"/>
          <w:szCs w:val="24"/>
          <w:lang w:eastAsia="ru-RU"/>
        </w:rPr>
      </w:pPr>
    </w:p>
    <w:p w:rsidR="00AE67A6" w:rsidRPr="00D312C4" w:rsidRDefault="00AE67A6" w:rsidP="00D312C4">
      <w:pPr>
        <w:pStyle w:val="NoSpacing1"/>
        <w:jc w:val="right"/>
        <w:rPr>
          <w:rFonts w:ascii="Times New Roman" w:eastAsia="Calibri" w:hAnsi="Times New Roman"/>
          <w:color w:val="000000"/>
          <w:sz w:val="24"/>
          <w:szCs w:val="24"/>
          <w:lang w:eastAsia="ru-RU"/>
        </w:rPr>
      </w:pPr>
    </w:p>
    <w:p w:rsidR="0084677D" w:rsidRDefault="00E7061E" w:rsidP="00456907">
      <w:pPr>
        <w:spacing w:after="0"/>
        <w:ind w:firstLine="567"/>
        <w:jc w:val="right"/>
        <w:rPr>
          <w:rFonts w:ascii="Times New Roman" w:hAnsi="Times New Roman"/>
          <w:sz w:val="20"/>
          <w:szCs w:val="20"/>
        </w:rPr>
      </w:pPr>
      <w:r>
        <w:rPr>
          <w:rFonts w:ascii="Times New Roman" w:hAnsi="Times New Roman"/>
          <w:sz w:val="20"/>
          <w:szCs w:val="20"/>
        </w:rPr>
        <w:t>Приложение 7</w:t>
      </w:r>
    </w:p>
    <w:p w:rsidR="00456907" w:rsidRPr="00405407" w:rsidRDefault="00456907" w:rsidP="00456907">
      <w:pPr>
        <w:spacing w:after="0"/>
        <w:ind w:firstLine="567"/>
        <w:jc w:val="right"/>
        <w:rPr>
          <w:rFonts w:ascii="Times New Roman" w:hAnsi="Times New Roman"/>
          <w:sz w:val="20"/>
          <w:szCs w:val="20"/>
        </w:rPr>
      </w:pPr>
      <w:r>
        <w:rPr>
          <w:rFonts w:ascii="Times New Roman" w:hAnsi="Times New Roman"/>
          <w:sz w:val="20"/>
          <w:szCs w:val="20"/>
        </w:rPr>
        <w:t xml:space="preserve"> </w:t>
      </w:r>
      <w:r w:rsidRPr="00405407">
        <w:rPr>
          <w:rFonts w:ascii="Times New Roman" w:hAnsi="Times New Roman"/>
          <w:sz w:val="20"/>
          <w:szCs w:val="20"/>
        </w:rPr>
        <w:t>к Правилам благоустройства муниципального</w:t>
      </w:r>
    </w:p>
    <w:p w:rsidR="00456907" w:rsidRPr="00405407" w:rsidRDefault="00456907" w:rsidP="00456907">
      <w:pPr>
        <w:spacing w:after="0"/>
        <w:ind w:firstLine="567"/>
        <w:jc w:val="right"/>
        <w:rPr>
          <w:rFonts w:ascii="Times New Roman" w:hAnsi="Times New Roman"/>
          <w:sz w:val="20"/>
          <w:szCs w:val="20"/>
        </w:rPr>
      </w:pPr>
      <w:r w:rsidRPr="00405407">
        <w:rPr>
          <w:rFonts w:ascii="Times New Roman" w:hAnsi="Times New Roman"/>
          <w:sz w:val="20"/>
          <w:szCs w:val="20"/>
        </w:rPr>
        <w:t xml:space="preserve"> образования «Карсовайское» утвержденным </w:t>
      </w:r>
    </w:p>
    <w:p w:rsidR="00456907" w:rsidRPr="00405407" w:rsidRDefault="00456907" w:rsidP="00456907">
      <w:pPr>
        <w:spacing w:after="0"/>
        <w:ind w:firstLine="567"/>
        <w:jc w:val="right"/>
        <w:rPr>
          <w:rFonts w:ascii="Times New Roman" w:hAnsi="Times New Roman"/>
          <w:sz w:val="20"/>
          <w:szCs w:val="20"/>
        </w:rPr>
      </w:pPr>
      <w:r w:rsidRPr="00405407">
        <w:rPr>
          <w:rFonts w:ascii="Times New Roman" w:hAnsi="Times New Roman"/>
          <w:sz w:val="20"/>
          <w:szCs w:val="20"/>
        </w:rPr>
        <w:t xml:space="preserve">Решением Совета депутатов муниципального </w:t>
      </w:r>
    </w:p>
    <w:p w:rsidR="00456907" w:rsidRPr="00405407" w:rsidRDefault="00456907" w:rsidP="00456907">
      <w:pPr>
        <w:spacing w:after="0"/>
        <w:ind w:firstLine="567"/>
        <w:jc w:val="right"/>
        <w:rPr>
          <w:rFonts w:ascii="Times New Roman" w:hAnsi="Times New Roman"/>
          <w:sz w:val="20"/>
          <w:szCs w:val="20"/>
        </w:rPr>
      </w:pPr>
      <w:r w:rsidRPr="00405407">
        <w:rPr>
          <w:rFonts w:ascii="Times New Roman" w:hAnsi="Times New Roman"/>
          <w:sz w:val="20"/>
          <w:szCs w:val="20"/>
        </w:rPr>
        <w:t xml:space="preserve">образования «Карсовайске» </w:t>
      </w:r>
    </w:p>
    <w:p w:rsidR="00456907" w:rsidRPr="00405407" w:rsidRDefault="00456907" w:rsidP="00456907">
      <w:pPr>
        <w:spacing w:after="0"/>
        <w:ind w:firstLine="567"/>
        <w:jc w:val="right"/>
        <w:rPr>
          <w:rFonts w:ascii="Times New Roman" w:hAnsi="Times New Roman"/>
          <w:sz w:val="20"/>
          <w:szCs w:val="20"/>
        </w:rPr>
      </w:pPr>
      <w:r w:rsidRPr="00405407">
        <w:rPr>
          <w:rFonts w:ascii="Times New Roman" w:hAnsi="Times New Roman"/>
          <w:sz w:val="20"/>
          <w:szCs w:val="20"/>
        </w:rPr>
        <w:t>№</w:t>
      </w:r>
      <w:r>
        <w:rPr>
          <w:rFonts w:ascii="Times New Roman" w:hAnsi="Times New Roman"/>
          <w:sz w:val="20"/>
          <w:szCs w:val="20"/>
        </w:rPr>
        <w:t xml:space="preserve">  </w:t>
      </w:r>
      <w:r w:rsidRPr="00405407">
        <w:rPr>
          <w:rFonts w:ascii="Times New Roman" w:hAnsi="Times New Roman"/>
          <w:sz w:val="20"/>
          <w:szCs w:val="20"/>
        </w:rPr>
        <w:t xml:space="preserve"> от</w:t>
      </w:r>
      <w:r>
        <w:rPr>
          <w:rFonts w:ascii="Times New Roman" w:hAnsi="Times New Roman"/>
          <w:sz w:val="20"/>
          <w:szCs w:val="20"/>
        </w:rPr>
        <w:t xml:space="preserve">       </w:t>
      </w:r>
      <w:r w:rsidRPr="00405407">
        <w:rPr>
          <w:rFonts w:ascii="Times New Roman" w:hAnsi="Times New Roman"/>
          <w:sz w:val="20"/>
          <w:szCs w:val="20"/>
        </w:rPr>
        <w:t xml:space="preserve"> 2017 г.</w:t>
      </w:r>
    </w:p>
    <w:p w:rsidR="00456907" w:rsidRDefault="00456907" w:rsidP="00456907">
      <w:pPr>
        <w:autoSpaceDE w:val="0"/>
        <w:autoSpaceDN w:val="0"/>
        <w:adjustRightInd w:val="0"/>
        <w:spacing w:after="0" w:line="240" w:lineRule="auto"/>
        <w:jc w:val="center"/>
        <w:rPr>
          <w:rFonts w:ascii="Times New Roman" w:eastAsia="Calibri" w:hAnsi="Times New Roman"/>
          <w:b/>
          <w:bCs/>
          <w:color w:val="000000"/>
          <w:sz w:val="24"/>
          <w:szCs w:val="24"/>
          <w:lang w:eastAsia="ru-RU"/>
        </w:rPr>
      </w:pPr>
      <w:r w:rsidRPr="00456907">
        <w:rPr>
          <w:rFonts w:ascii="Times New Roman" w:eastAsia="Calibri" w:hAnsi="Times New Roman"/>
          <w:b/>
          <w:bCs/>
          <w:color w:val="000000"/>
          <w:sz w:val="24"/>
          <w:szCs w:val="24"/>
          <w:lang w:eastAsia="ru-RU"/>
        </w:rPr>
        <w:t>Примеры неисправностей при визуальном и функциональном осмотре детской игровой площадки.</w:t>
      </w:r>
    </w:p>
    <w:p w:rsidR="00456907" w:rsidRPr="00456907" w:rsidRDefault="00456907" w:rsidP="00456907">
      <w:pPr>
        <w:autoSpaceDE w:val="0"/>
        <w:autoSpaceDN w:val="0"/>
        <w:adjustRightInd w:val="0"/>
        <w:spacing w:after="0" w:line="240" w:lineRule="auto"/>
        <w:jc w:val="center"/>
        <w:rPr>
          <w:rFonts w:ascii="Times New Roman" w:eastAsia="Calibri" w:hAnsi="Times New Roman"/>
          <w:color w:val="000000"/>
          <w:sz w:val="24"/>
          <w:szCs w:val="24"/>
          <w:lang w:eastAsia="ru-RU"/>
        </w:rPr>
      </w:pPr>
    </w:p>
    <w:p w:rsidR="00D312C4" w:rsidRDefault="00456907" w:rsidP="00456907">
      <w:pPr>
        <w:pStyle w:val="NoSpacing1"/>
        <w:jc w:val="center"/>
        <w:rPr>
          <w:rFonts w:ascii="Times New Roman" w:eastAsia="Calibri" w:hAnsi="Times New Roman"/>
          <w:color w:val="000000"/>
          <w:sz w:val="24"/>
          <w:szCs w:val="24"/>
          <w:lang w:eastAsia="ru-RU"/>
        </w:rPr>
      </w:pPr>
      <w:r w:rsidRPr="00456907">
        <w:rPr>
          <w:rFonts w:ascii="Times New Roman" w:eastAsia="Calibri" w:hAnsi="Times New Roman"/>
          <w:color w:val="000000"/>
          <w:sz w:val="24"/>
          <w:szCs w:val="24"/>
          <w:lang w:eastAsia="ru-RU"/>
        </w:rPr>
        <w:t>Примеры неисправностей при визуальном осмотре.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3136"/>
        <w:gridCol w:w="3124"/>
      </w:tblGrid>
      <w:tr w:rsidR="00456907" w:rsidTr="0099412B">
        <w:tc>
          <w:tcPr>
            <w:tcW w:w="3190" w:type="dxa"/>
            <w:shd w:val="clear" w:color="auto" w:fill="auto"/>
          </w:tcPr>
          <w:p w:rsidR="00456907" w:rsidRPr="0099412B" w:rsidRDefault="00456907" w:rsidP="0099412B">
            <w:pPr>
              <w:pStyle w:val="NoSpacing1"/>
              <w:jc w:val="center"/>
              <w:rPr>
                <w:rFonts w:ascii="Times New Roman" w:eastAsia="Calibri" w:hAnsi="Times New Roman"/>
                <w:color w:val="000000"/>
                <w:lang w:eastAsia="ru-RU"/>
              </w:rPr>
            </w:pPr>
            <w:r w:rsidRPr="0099412B">
              <w:rPr>
                <w:rFonts w:ascii="Times New Roman" w:eastAsia="Calibri" w:hAnsi="Times New Roman"/>
                <w:color w:val="000000"/>
                <w:lang w:eastAsia="ru-RU"/>
              </w:rPr>
              <w:t>Наименование оборудования</w:t>
            </w:r>
          </w:p>
        </w:tc>
        <w:tc>
          <w:tcPr>
            <w:tcW w:w="3190" w:type="dxa"/>
            <w:shd w:val="clear" w:color="auto" w:fill="auto"/>
          </w:tcPr>
          <w:p w:rsidR="00456907" w:rsidRPr="0099412B" w:rsidRDefault="00456907">
            <w:pPr>
              <w:pStyle w:val="Default"/>
              <w:rPr>
                <w:sz w:val="20"/>
                <w:szCs w:val="20"/>
              </w:rPr>
            </w:pPr>
            <w:r w:rsidRPr="0099412B">
              <w:rPr>
                <w:sz w:val="20"/>
                <w:szCs w:val="20"/>
              </w:rPr>
              <w:t xml:space="preserve">Удовлетворительное состояние </w:t>
            </w:r>
          </w:p>
        </w:tc>
        <w:tc>
          <w:tcPr>
            <w:tcW w:w="3191" w:type="dxa"/>
            <w:shd w:val="clear" w:color="auto" w:fill="auto"/>
          </w:tcPr>
          <w:p w:rsidR="00456907" w:rsidRPr="0099412B" w:rsidRDefault="00456907">
            <w:pPr>
              <w:pStyle w:val="Default"/>
              <w:rPr>
                <w:sz w:val="20"/>
                <w:szCs w:val="20"/>
              </w:rPr>
            </w:pPr>
            <w:r w:rsidRPr="0099412B">
              <w:rPr>
                <w:sz w:val="20"/>
                <w:szCs w:val="20"/>
              </w:rPr>
              <w:t xml:space="preserve">Неудовлетворительное состояние </w:t>
            </w:r>
          </w:p>
        </w:tc>
      </w:tr>
      <w:tr w:rsidR="00456907" w:rsidTr="0099412B">
        <w:tc>
          <w:tcPr>
            <w:tcW w:w="3190" w:type="dxa"/>
            <w:shd w:val="clear" w:color="auto" w:fill="auto"/>
            <w:vAlign w:val="center"/>
          </w:tcPr>
          <w:p w:rsidR="00456907" w:rsidRPr="0099412B" w:rsidRDefault="00456907" w:rsidP="0099412B">
            <w:pPr>
              <w:pStyle w:val="Default"/>
              <w:jc w:val="center"/>
              <w:rPr>
                <w:sz w:val="20"/>
                <w:szCs w:val="20"/>
              </w:rPr>
            </w:pPr>
            <w:r w:rsidRPr="0099412B">
              <w:rPr>
                <w:sz w:val="20"/>
                <w:szCs w:val="20"/>
              </w:rPr>
              <w:t>Отдельно стоящая горка</w:t>
            </w:r>
          </w:p>
          <w:p w:rsidR="00456907" w:rsidRPr="0099412B" w:rsidRDefault="00456907" w:rsidP="0099412B">
            <w:pPr>
              <w:pStyle w:val="NoSpacing1"/>
              <w:jc w:val="center"/>
              <w:rPr>
                <w:rFonts w:ascii="Times New Roman" w:eastAsia="Calibri" w:hAnsi="Times New Roman"/>
                <w:color w:val="000000"/>
                <w:sz w:val="24"/>
                <w:szCs w:val="24"/>
                <w:lang w:eastAsia="ru-RU"/>
              </w:rPr>
            </w:pPr>
          </w:p>
        </w:tc>
        <w:tc>
          <w:tcPr>
            <w:tcW w:w="3190"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1031240" cy="79756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240" cy="797560"/>
                          </a:xfrm>
                          <a:prstGeom prst="rect">
                            <a:avLst/>
                          </a:prstGeom>
                          <a:noFill/>
                          <a:ln>
                            <a:noFill/>
                          </a:ln>
                        </pic:spPr>
                      </pic:pic>
                    </a:graphicData>
                  </a:graphic>
                </wp:inline>
              </w:drawing>
            </w:r>
          </w:p>
        </w:tc>
        <w:tc>
          <w:tcPr>
            <w:tcW w:w="3191"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1031240" cy="612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240" cy="612775"/>
                          </a:xfrm>
                          <a:prstGeom prst="rect">
                            <a:avLst/>
                          </a:prstGeom>
                          <a:noFill/>
                          <a:ln>
                            <a:noFill/>
                          </a:ln>
                        </pic:spPr>
                      </pic:pic>
                    </a:graphicData>
                  </a:graphic>
                </wp:inline>
              </w:drawing>
            </w:r>
          </w:p>
          <w:p w:rsidR="00456907" w:rsidRPr="0099412B" w:rsidRDefault="00456907" w:rsidP="0099412B">
            <w:pPr>
              <w:pStyle w:val="Default"/>
              <w:jc w:val="center"/>
              <w:rPr>
                <w:sz w:val="20"/>
                <w:szCs w:val="20"/>
              </w:rPr>
            </w:pPr>
            <w:r w:rsidRPr="0099412B">
              <w:rPr>
                <w:sz w:val="20"/>
                <w:szCs w:val="20"/>
              </w:rPr>
              <w:t xml:space="preserve">Механическое повреждение поверхности ската горки. </w:t>
            </w:r>
          </w:p>
          <w:p w:rsidR="00456907" w:rsidRPr="0099412B" w:rsidRDefault="00456907" w:rsidP="0099412B">
            <w:pPr>
              <w:pStyle w:val="NoSpacing1"/>
              <w:jc w:val="center"/>
              <w:rPr>
                <w:rFonts w:ascii="Times New Roman" w:eastAsia="Calibri" w:hAnsi="Times New Roman"/>
                <w:color w:val="000000"/>
                <w:sz w:val="24"/>
                <w:szCs w:val="24"/>
                <w:lang w:eastAsia="ru-RU"/>
              </w:rPr>
            </w:pPr>
            <w:r w:rsidRPr="0099412B">
              <w:rPr>
                <w:rFonts w:ascii="Times New Roman" w:hAnsi="Times New Roman"/>
                <w:sz w:val="20"/>
                <w:szCs w:val="20"/>
              </w:rPr>
              <w:t>Опасные предметы в зоне приземления</w:t>
            </w:r>
            <w:r w:rsidRPr="0099412B">
              <w:rPr>
                <w:sz w:val="20"/>
                <w:szCs w:val="20"/>
              </w:rPr>
              <w:t xml:space="preserve"> </w:t>
            </w:r>
          </w:p>
        </w:tc>
      </w:tr>
      <w:tr w:rsidR="00456907" w:rsidTr="0099412B">
        <w:tc>
          <w:tcPr>
            <w:tcW w:w="3190" w:type="dxa"/>
            <w:shd w:val="clear" w:color="auto" w:fill="auto"/>
            <w:vAlign w:val="center"/>
          </w:tcPr>
          <w:p w:rsidR="00456907" w:rsidRPr="0099412B" w:rsidRDefault="00456907" w:rsidP="0099412B">
            <w:pPr>
              <w:pStyle w:val="Default"/>
              <w:jc w:val="center"/>
              <w:rPr>
                <w:sz w:val="20"/>
                <w:szCs w:val="20"/>
              </w:rPr>
            </w:pPr>
            <w:r w:rsidRPr="0099412B">
              <w:rPr>
                <w:sz w:val="20"/>
                <w:szCs w:val="20"/>
              </w:rPr>
              <w:t>Спиральная горка</w:t>
            </w:r>
          </w:p>
          <w:p w:rsidR="00456907" w:rsidRPr="0099412B" w:rsidRDefault="00456907" w:rsidP="0099412B">
            <w:pPr>
              <w:pStyle w:val="NoSpacing1"/>
              <w:jc w:val="center"/>
              <w:rPr>
                <w:rFonts w:ascii="Times New Roman" w:eastAsia="Calibri" w:hAnsi="Times New Roman"/>
                <w:color w:val="000000"/>
                <w:sz w:val="24"/>
                <w:szCs w:val="24"/>
                <w:lang w:eastAsia="ru-RU"/>
              </w:rPr>
            </w:pPr>
          </w:p>
        </w:tc>
        <w:tc>
          <w:tcPr>
            <w:tcW w:w="3190"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788035" cy="11868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8035" cy="1186815"/>
                          </a:xfrm>
                          <a:prstGeom prst="rect">
                            <a:avLst/>
                          </a:prstGeom>
                          <a:noFill/>
                          <a:ln>
                            <a:noFill/>
                          </a:ln>
                        </pic:spPr>
                      </pic:pic>
                    </a:graphicData>
                  </a:graphic>
                </wp:inline>
              </w:drawing>
            </w:r>
          </w:p>
        </w:tc>
        <w:tc>
          <w:tcPr>
            <w:tcW w:w="3191"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963295" cy="118681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3295" cy="1186815"/>
                          </a:xfrm>
                          <a:prstGeom prst="rect">
                            <a:avLst/>
                          </a:prstGeom>
                          <a:noFill/>
                          <a:ln>
                            <a:noFill/>
                          </a:ln>
                        </pic:spPr>
                      </pic:pic>
                    </a:graphicData>
                  </a:graphic>
                </wp:inline>
              </w:drawing>
            </w:r>
          </w:p>
          <w:p w:rsidR="00456907" w:rsidRPr="0099412B" w:rsidRDefault="00456907" w:rsidP="0099412B">
            <w:pPr>
              <w:pStyle w:val="Default"/>
              <w:jc w:val="center"/>
              <w:rPr>
                <w:sz w:val="20"/>
                <w:szCs w:val="20"/>
              </w:rPr>
            </w:pPr>
            <w:r w:rsidRPr="0099412B">
              <w:rPr>
                <w:sz w:val="20"/>
                <w:szCs w:val="20"/>
              </w:rPr>
              <w:t xml:space="preserve">Опасные предметы в швах горки </w:t>
            </w:r>
          </w:p>
        </w:tc>
      </w:tr>
      <w:tr w:rsidR="00456907" w:rsidTr="0099412B">
        <w:tc>
          <w:tcPr>
            <w:tcW w:w="3190" w:type="dxa"/>
            <w:shd w:val="clear" w:color="auto" w:fill="auto"/>
          </w:tcPr>
          <w:p w:rsidR="00456907" w:rsidRPr="0099412B" w:rsidRDefault="00456907" w:rsidP="0099412B">
            <w:pPr>
              <w:pStyle w:val="Default"/>
              <w:jc w:val="center"/>
              <w:rPr>
                <w:sz w:val="20"/>
                <w:szCs w:val="20"/>
              </w:rPr>
            </w:pPr>
            <w:r w:rsidRPr="0099412B">
              <w:rPr>
                <w:sz w:val="20"/>
                <w:szCs w:val="20"/>
              </w:rPr>
              <w:t xml:space="preserve">Качалка </w:t>
            </w:r>
          </w:p>
        </w:tc>
        <w:tc>
          <w:tcPr>
            <w:tcW w:w="3190"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943610" cy="564515"/>
                  <wp:effectExtent l="0" t="0" r="889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3610" cy="564515"/>
                          </a:xfrm>
                          <a:prstGeom prst="rect">
                            <a:avLst/>
                          </a:prstGeom>
                          <a:noFill/>
                          <a:ln>
                            <a:noFill/>
                          </a:ln>
                        </pic:spPr>
                      </pic:pic>
                    </a:graphicData>
                  </a:graphic>
                </wp:inline>
              </w:drawing>
            </w:r>
          </w:p>
        </w:tc>
        <w:tc>
          <w:tcPr>
            <w:tcW w:w="3191"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846455" cy="5448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544830"/>
                          </a:xfrm>
                          <a:prstGeom prst="rect">
                            <a:avLst/>
                          </a:prstGeom>
                          <a:noFill/>
                          <a:ln>
                            <a:noFill/>
                          </a:ln>
                        </pic:spPr>
                      </pic:pic>
                    </a:graphicData>
                  </a:graphic>
                </wp:inline>
              </w:drawing>
            </w:r>
          </w:p>
          <w:p w:rsidR="00456907" w:rsidRPr="0099412B" w:rsidRDefault="00456907" w:rsidP="0099412B">
            <w:pPr>
              <w:pStyle w:val="Default"/>
              <w:jc w:val="center"/>
              <w:rPr>
                <w:sz w:val="20"/>
                <w:szCs w:val="20"/>
              </w:rPr>
            </w:pPr>
            <w:r w:rsidRPr="0099412B">
              <w:rPr>
                <w:sz w:val="20"/>
                <w:szCs w:val="20"/>
              </w:rPr>
              <w:t xml:space="preserve">Сломана пружина качалки </w:t>
            </w:r>
          </w:p>
        </w:tc>
      </w:tr>
      <w:tr w:rsidR="00456907" w:rsidTr="0099412B">
        <w:tc>
          <w:tcPr>
            <w:tcW w:w="3190" w:type="dxa"/>
            <w:shd w:val="clear" w:color="auto" w:fill="auto"/>
          </w:tcPr>
          <w:p w:rsidR="00456907" w:rsidRPr="0099412B" w:rsidRDefault="00873D99" w:rsidP="0099412B">
            <w:pPr>
              <w:pStyle w:val="Default"/>
              <w:jc w:val="center"/>
              <w:rPr>
                <w:sz w:val="20"/>
                <w:szCs w:val="20"/>
              </w:rPr>
            </w:pPr>
            <w:r w:rsidRPr="0099412B">
              <w:rPr>
                <w:sz w:val="20"/>
                <w:szCs w:val="20"/>
              </w:rPr>
              <w:t>Качалка-балансир</w:t>
            </w:r>
          </w:p>
        </w:tc>
        <w:tc>
          <w:tcPr>
            <w:tcW w:w="3190"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720090" cy="42799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90" cy="427990"/>
                          </a:xfrm>
                          <a:prstGeom prst="rect">
                            <a:avLst/>
                          </a:prstGeom>
                          <a:noFill/>
                          <a:ln>
                            <a:noFill/>
                          </a:ln>
                        </pic:spPr>
                      </pic:pic>
                    </a:graphicData>
                  </a:graphic>
                </wp:inline>
              </w:drawing>
            </w:r>
          </w:p>
        </w:tc>
        <w:tc>
          <w:tcPr>
            <w:tcW w:w="3191"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982345" cy="622300"/>
                  <wp:effectExtent l="0" t="0" r="825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2345" cy="622300"/>
                          </a:xfrm>
                          <a:prstGeom prst="rect">
                            <a:avLst/>
                          </a:prstGeom>
                          <a:noFill/>
                          <a:ln>
                            <a:noFill/>
                          </a:ln>
                        </pic:spPr>
                      </pic:pic>
                    </a:graphicData>
                  </a:graphic>
                </wp:inline>
              </w:drawing>
            </w:r>
          </w:p>
          <w:p w:rsidR="00456907" w:rsidRPr="0099412B" w:rsidRDefault="00456907" w:rsidP="0099412B">
            <w:pPr>
              <w:pStyle w:val="Default"/>
              <w:jc w:val="center"/>
              <w:rPr>
                <w:sz w:val="20"/>
                <w:szCs w:val="20"/>
              </w:rPr>
            </w:pPr>
            <w:r w:rsidRPr="0099412B">
              <w:rPr>
                <w:sz w:val="20"/>
                <w:szCs w:val="20"/>
              </w:rPr>
              <w:t xml:space="preserve">Сломан несущий элемент качалки - балансир </w:t>
            </w:r>
          </w:p>
        </w:tc>
      </w:tr>
      <w:tr w:rsidR="00456907" w:rsidTr="0099412B">
        <w:tc>
          <w:tcPr>
            <w:tcW w:w="3190" w:type="dxa"/>
            <w:shd w:val="clear" w:color="auto" w:fill="auto"/>
          </w:tcPr>
          <w:p w:rsidR="00456907" w:rsidRPr="0099412B" w:rsidRDefault="00873D99" w:rsidP="0099412B">
            <w:pPr>
              <w:pStyle w:val="Default"/>
              <w:jc w:val="center"/>
              <w:rPr>
                <w:sz w:val="20"/>
                <w:szCs w:val="20"/>
              </w:rPr>
            </w:pPr>
            <w:r w:rsidRPr="0099412B">
              <w:rPr>
                <w:sz w:val="20"/>
                <w:szCs w:val="20"/>
              </w:rPr>
              <w:t>Канат</w:t>
            </w:r>
          </w:p>
        </w:tc>
        <w:tc>
          <w:tcPr>
            <w:tcW w:w="3190"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1362075" cy="63246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2075" cy="632460"/>
                          </a:xfrm>
                          <a:prstGeom prst="rect">
                            <a:avLst/>
                          </a:prstGeom>
                          <a:noFill/>
                          <a:ln>
                            <a:noFill/>
                          </a:ln>
                        </pic:spPr>
                      </pic:pic>
                    </a:graphicData>
                  </a:graphic>
                </wp:inline>
              </w:drawing>
            </w:r>
          </w:p>
        </w:tc>
        <w:tc>
          <w:tcPr>
            <w:tcW w:w="3191" w:type="dxa"/>
            <w:shd w:val="clear" w:color="auto" w:fill="auto"/>
          </w:tcPr>
          <w:p w:rsidR="00873D99"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1225550" cy="8851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5550" cy="885190"/>
                          </a:xfrm>
                          <a:prstGeom prst="rect">
                            <a:avLst/>
                          </a:prstGeom>
                          <a:noFill/>
                          <a:ln>
                            <a:noFill/>
                          </a:ln>
                        </pic:spPr>
                      </pic:pic>
                    </a:graphicData>
                  </a:graphic>
                </wp:inline>
              </w:drawing>
            </w:r>
          </w:p>
          <w:p w:rsidR="00456907" w:rsidRPr="0099412B" w:rsidRDefault="00873D99" w:rsidP="0099412B">
            <w:pPr>
              <w:pStyle w:val="Default"/>
              <w:jc w:val="center"/>
              <w:rPr>
                <w:sz w:val="20"/>
                <w:szCs w:val="20"/>
              </w:rPr>
            </w:pPr>
            <w:r w:rsidRPr="0099412B">
              <w:rPr>
                <w:sz w:val="20"/>
                <w:szCs w:val="20"/>
              </w:rPr>
              <w:t xml:space="preserve">Лопнул сварной шов крепления. Износ каната превышает допустимый </w:t>
            </w:r>
          </w:p>
        </w:tc>
      </w:tr>
      <w:tr w:rsidR="00873D99" w:rsidTr="0099412B">
        <w:tc>
          <w:tcPr>
            <w:tcW w:w="3190" w:type="dxa"/>
            <w:shd w:val="clear" w:color="auto" w:fill="auto"/>
          </w:tcPr>
          <w:p w:rsidR="00873D99" w:rsidRPr="0099412B" w:rsidRDefault="00873D99" w:rsidP="0099412B">
            <w:pPr>
              <w:pStyle w:val="Default"/>
              <w:jc w:val="center"/>
              <w:rPr>
                <w:sz w:val="20"/>
                <w:szCs w:val="20"/>
              </w:rPr>
            </w:pPr>
            <w:r w:rsidRPr="0099412B">
              <w:rPr>
                <w:sz w:val="20"/>
                <w:szCs w:val="20"/>
              </w:rPr>
              <w:t>Качели</w:t>
            </w:r>
          </w:p>
        </w:tc>
        <w:tc>
          <w:tcPr>
            <w:tcW w:w="3190" w:type="dxa"/>
            <w:shd w:val="clear" w:color="auto" w:fill="auto"/>
          </w:tcPr>
          <w:p w:rsidR="00873D99"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544830" cy="1011555"/>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 cy="1011555"/>
                          </a:xfrm>
                          <a:prstGeom prst="rect">
                            <a:avLst/>
                          </a:prstGeom>
                          <a:noFill/>
                          <a:ln>
                            <a:noFill/>
                          </a:ln>
                        </pic:spPr>
                      </pic:pic>
                    </a:graphicData>
                  </a:graphic>
                </wp:inline>
              </w:drawing>
            </w:r>
          </w:p>
        </w:tc>
        <w:tc>
          <w:tcPr>
            <w:tcW w:w="3191" w:type="dxa"/>
            <w:shd w:val="clear" w:color="auto" w:fill="auto"/>
          </w:tcPr>
          <w:p w:rsidR="00873D99"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1060450" cy="9144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0450" cy="914400"/>
                          </a:xfrm>
                          <a:prstGeom prst="rect">
                            <a:avLst/>
                          </a:prstGeom>
                          <a:noFill/>
                          <a:ln>
                            <a:noFill/>
                          </a:ln>
                        </pic:spPr>
                      </pic:pic>
                    </a:graphicData>
                  </a:graphic>
                </wp:inline>
              </w:drawing>
            </w:r>
          </w:p>
          <w:p w:rsidR="00873D99" w:rsidRPr="0099412B" w:rsidRDefault="00873D99" w:rsidP="0099412B">
            <w:pPr>
              <w:pStyle w:val="Default"/>
              <w:jc w:val="center"/>
              <w:rPr>
                <w:sz w:val="20"/>
                <w:szCs w:val="20"/>
              </w:rPr>
            </w:pPr>
            <w:r w:rsidRPr="0099412B">
              <w:rPr>
                <w:sz w:val="20"/>
                <w:szCs w:val="20"/>
              </w:rPr>
              <w:t xml:space="preserve">Обрыв цепи подвески качелей </w:t>
            </w:r>
          </w:p>
          <w:p w:rsidR="00873D99" w:rsidRPr="0099412B" w:rsidRDefault="00873D99" w:rsidP="0099412B">
            <w:pPr>
              <w:pStyle w:val="NoSpacing1"/>
              <w:jc w:val="center"/>
              <w:rPr>
                <w:rFonts w:ascii="Times New Roman" w:eastAsia="Calibri" w:hAnsi="Times New Roman"/>
                <w:color w:val="000000"/>
                <w:sz w:val="24"/>
                <w:szCs w:val="24"/>
                <w:lang w:eastAsia="ru-RU"/>
              </w:rPr>
            </w:pPr>
          </w:p>
        </w:tc>
      </w:tr>
      <w:tr w:rsidR="00456907" w:rsidTr="0099412B">
        <w:tc>
          <w:tcPr>
            <w:tcW w:w="3190" w:type="dxa"/>
            <w:shd w:val="clear" w:color="auto" w:fill="auto"/>
          </w:tcPr>
          <w:p w:rsidR="00456907" w:rsidRPr="0099412B" w:rsidRDefault="00456907" w:rsidP="0099412B">
            <w:pPr>
              <w:pStyle w:val="Default"/>
              <w:jc w:val="center"/>
              <w:rPr>
                <w:sz w:val="20"/>
                <w:szCs w:val="20"/>
              </w:rPr>
            </w:pPr>
            <w:r w:rsidRPr="0099412B">
              <w:rPr>
                <w:sz w:val="20"/>
                <w:szCs w:val="20"/>
              </w:rPr>
              <w:t xml:space="preserve">Мостик </w:t>
            </w:r>
          </w:p>
        </w:tc>
        <w:tc>
          <w:tcPr>
            <w:tcW w:w="3190" w:type="dxa"/>
            <w:shd w:val="clear" w:color="auto" w:fill="auto"/>
          </w:tcPr>
          <w:p w:rsidR="00456907"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1060450" cy="262890"/>
                  <wp:effectExtent l="0" t="0" r="635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0450" cy="262890"/>
                          </a:xfrm>
                          <a:prstGeom prst="rect">
                            <a:avLst/>
                          </a:prstGeom>
                          <a:noFill/>
                          <a:ln>
                            <a:noFill/>
                          </a:ln>
                        </pic:spPr>
                      </pic:pic>
                    </a:graphicData>
                  </a:graphic>
                </wp:inline>
              </w:drawing>
            </w:r>
          </w:p>
        </w:tc>
        <w:tc>
          <w:tcPr>
            <w:tcW w:w="3191" w:type="dxa"/>
            <w:shd w:val="clear" w:color="auto" w:fill="auto"/>
          </w:tcPr>
          <w:p w:rsidR="00873D99" w:rsidRPr="0099412B" w:rsidRDefault="00F0392E" w:rsidP="0099412B">
            <w:pPr>
              <w:pStyle w:val="NoSpacing1"/>
              <w:jc w:val="center"/>
              <w:rPr>
                <w:rFonts w:ascii="Times New Roman" w:eastAsia="Calibri" w:hAnsi="Times New Roman"/>
                <w:color w:val="000000"/>
                <w:sz w:val="24"/>
                <w:szCs w:val="24"/>
                <w:lang w:eastAsia="ru-RU"/>
              </w:rPr>
            </w:pPr>
            <w:r>
              <w:rPr>
                <w:rFonts w:ascii="Times New Roman" w:eastAsia="Calibri" w:hAnsi="Times New Roman"/>
                <w:noProof/>
                <w:color w:val="000000"/>
                <w:sz w:val="24"/>
                <w:szCs w:val="24"/>
                <w:lang w:eastAsia="ru-RU"/>
              </w:rPr>
              <w:drawing>
                <wp:inline distT="0" distB="0" distL="0" distR="0">
                  <wp:extent cx="574040" cy="36004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40" cy="360045"/>
                          </a:xfrm>
                          <a:prstGeom prst="rect">
                            <a:avLst/>
                          </a:prstGeom>
                          <a:noFill/>
                          <a:ln>
                            <a:noFill/>
                          </a:ln>
                        </pic:spPr>
                      </pic:pic>
                    </a:graphicData>
                  </a:graphic>
                </wp:inline>
              </w:drawing>
            </w:r>
          </w:p>
          <w:p w:rsidR="00873D99" w:rsidRPr="0099412B" w:rsidRDefault="00873D99" w:rsidP="0099412B">
            <w:pPr>
              <w:pStyle w:val="Default"/>
              <w:jc w:val="center"/>
              <w:rPr>
                <w:sz w:val="20"/>
                <w:szCs w:val="20"/>
              </w:rPr>
            </w:pPr>
            <w:r w:rsidRPr="0099412B">
              <w:rPr>
                <w:sz w:val="20"/>
                <w:szCs w:val="20"/>
              </w:rPr>
              <w:t xml:space="preserve">Нарушено геометрическое положение мостика </w:t>
            </w:r>
          </w:p>
          <w:p w:rsidR="00456907" w:rsidRPr="0099412B" w:rsidRDefault="00456907" w:rsidP="0099412B">
            <w:pPr>
              <w:pStyle w:val="NoSpacing1"/>
              <w:jc w:val="center"/>
              <w:rPr>
                <w:rFonts w:ascii="Times New Roman" w:eastAsia="Calibri" w:hAnsi="Times New Roman"/>
                <w:color w:val="000000"/>
                <w:sz w:val="24"/>
                <w:szCs w:val="24"/>
                <w:lang w:eastAsia="ru-RU"/>
              </w:rPr>
            </w:pPr>
          </w:p>
        </w:tc>
      </w:tr>
    </w:tbl>
    <w:p w:rsidR="00921816" w:rsidRPr="0029660D" w:rsidRDefault="00921816" w:rsidP="00030C17">
      <w:pPr>
        <w:jc w:val="both"/>
        <w:rPr>
          <w:rFonts w:ascii="Times New Roman" w:hAnsi="Times New Roman"/>
          <w:b/>
          <w:sz w:val="24"/>
          <w:szCs w:val="24"/>
        </w:rPr>
      </w:pPr>
    </w:p>
    <w:sectPr w:rsidR="00921816" w:rsidRPr="0029660D" w:rsidSect="00AE67A6">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360" w:rsidRDefault="00181360" w:rsidP="00E44B30">
      <w:pPr>
        <w:spacing w:after="0" w:line="240" w:lineRule="auto"/>
      </w:pPr>
      <w:r>
        <w:separator/>
      </w:r>
    </w:p>
  </w:endnote>
  <w:endnote w:type="continuationSeparator" w:id="0">
    <w:p w:rsidR="00181360" w:rsidRDefault="00181360" w:rsidP="00E44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360" w:rsidRDefault="00181360" w:rsidP="00E44B30">
      <w:pPr>
        <w:spacing w:after="0" w:line="240" w:lineRule="auto"/>
      </w:pPr>
      <w:r>
        <w:separator/>
      </w:r>
    </w:p>
  </w:footnote>
  <w:footnote w:type="continuationSeparator" w:id="0">
    <w:p w:rsidR="00181360" w:rsidRDefault="00181360" w:rsidP="00E44B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A97AF9"/>
    <w:multiLevelType w:val="hybridMultilevel"/>
    <w:tmpl w:val="3859FB8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C1195FE8"/>
    <w:multiLevelType w:val="hybridMultilevel"/>
    <w:tmpl w:val="E09E78F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EEE89795"/>
    <w:multiLevelType w:val="hybridMultilevel"/>
    <w:tmpl w:val="BA71287C"/>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4264D6B"/>
    <w:multiLevelType w:val="hybridMultilevel"/>
    <w:tmpl w:val="F1BA24D2"/>
    <w:lvl w:ilvl="0" w:tplc="20CED97C">
      <w:start w:val="1"/>
      <w:numFmt w:val="decimal"/>
      <w:lvlText w:val="%1."/>
      <w:lvlJc w:val="left"/>
      <w:pPr>
        <w:ind w:left="644" w:hanging="360"/>
      </w:pPr>
      <w:rPr>
        <w:color w:val="212121"/>
      </w:r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4" w15:restartNumberingAfterBreak="0">
    <w:nsid w:val="3CE90437"/>
    <w:multiLevelType w:val="hybridMultilevel"/>
    <w:tmpl w:val="A35217F8"/>
    <w:lvl w:ilvl="0" w:tplc="563EFADE">
      <w:start w:val="3"/>
      <w:numFmt w:val="decimal"/>
      <w:lvlText w:val="%1."/>
      <w:lvlJc w:val="left"/>
      <w:pPr>
        <w:ind w:left="43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
  </w:num>
  <w:num w:numId="2">
    <w:abstractNumId w:val="1"/>
  </w:num>
  <w:num w:numId="3">
    <w:abstractNumId w:val="0"/>
  </w:num>
  <w:num w:numId="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D50"/>
    <w:rsid w:val="00010730"/>
    <w:rsid w:val="000231ED"/>
    <w:rsid w:val="0002768B"/>
    <w:rsid w:val="00030C17"/>
    <w:rsid w:val="00062093"/>
    <w:rsid w:val="00076E93"/>
    <w:rsid w:val="00080444"/>
    <w:rsid w:val="000A1639"/>
    <w:rsid w:val="000C3AB5"/>
    <w:rsid w:val="00120A25"/>
    <w:rsid w:val="00166723"/>
    <w:rsid w:val="00170F69"/>
    <w:rsid w:val="00181360"/>
    <w:rsid w:val="00193561"/>
    <w:rsid w:val="001A1AFB"/>
    <w:rsid w:val="001A7BC4"/>
    <w:rsid w:val="001C534E"/>
    <w:rsid w:val="0022118E"/>
    <w:rsid w:val="00226288"/>
    <w:rsid w:val="00232EB1"/>
    <w:rsid w:val="0023369E"/>
    <w:rsid w:val="00256ACE"/>
    <w:rsid w:val="0029660D"/>
    <w:rsid w:val="002B1CB6"/>
    <w:rsid w:val="002B215B"/>
    <w:rsid w:val="002B41BB"/>
    <w:rsid w:val="002B4676"/>
    <w:rsid w:val="003261D9"/>
    <w:rsid w:val="0036483A"/>
    <w:rsid w:val="00371552"/>
    <w:rsid w:val="003979A3"/>
    <w:rsid w:val="003D7BE7"/>
    <w:rsid w:val="003E069E"/>
    <w:rsid w:val="00405407"/>
    <w:rsid w:val="00415EE1"/>
    <w:rsid w:val="004334BE"/>
    <w:rsid w:val="00441894"/>
    <w:rsid w:val="00450CB5"/>
    <w:rsid w:val="00456907"/>
    <w:rsid w:val="004574BF"/>
    <w:rsid w:val="004678D5"/>
    <w:rsid w:val="004B0E63"/>
    <w:rsid w:val="004D08D2"/>
    <w:rsid w:val="004D3B38"/>
    <w:rsid w:val="004F62BF"/>
    <w:rsid w:val="0052286F"/>
    <w:rsid w:val="00583875"/>
    <w:rsid w:val="00586CD0"/>
    <w:rsid w:val="0058755F"/>
    <w:rsid w:val="00596A3A"/>
    <w:rsid w:val="005D1C91"/>
    <w:rsid w:val="005D5EB5"/>
    <w:rsid w:val="005E6C45"/>
    <w:rsid w:val="005F2ECB"/>
    <w:rsid w:val="0060175B"/>
    <w:rsid w:val="006672E7"/>
    <w:rsid w:val="00682ECE"/>
    <w:rsid w:val="006946E9"/>
    <w:rsid w:val="0069685A"/>
    <w:rsid w:val="006A0A8B"/>
    <w:rsid w:val="006F32ED"/>
    <w:rsid w:val="006F7186"/>
    <w:rsid w:val="007129BB"/>
    <w:rsid w:val="00723F1E"/>
    <w:rsid w:val="00742059"/>
    <w:rsid w:val="00751965"/>
    <w:rsid w:val="00754A07"/>
    <w:rsid w:val="00756D50"/>
    <w:rsid w:val="00786810"/>
    <w:rsid w:val="007D01DC"/>
    <w:rsid w:val="008032F4"/>
    <w:rsid w:val="0080527C"/>
    <w:rsid w:val="0084677D"/>
    <w:rsid w:val="00873D99"/>
    <w:rsid w:val="00886509"/>
    <w:rsid w:val="008C070A"/>
    <w:rsid w:val="008E7D7E"/>
    <w:rsid w:val="00921816"/>
    <w:rsid w:val="009300B3"/>
    <w:rsid w:val="009351D9"/>
    <w:rsid w:val="0099412B"/>
    <w:rsid w:val="009D055A"/>
    <w:rsid w:val="009D4D70"/>
    <w:rsid w:val="00A20850"/>
    <w:rsid w:val="00A259BB"/>
    <w:rsid w:val="00A51F51"/>
    <w:rsid w:val="00A60D14"/>
    <w:rsid w:val="00A612DF"/>
    <w:rsid w:val="00A67D2D"/>
    <w:rsid w:val="00A75867"/>
    <w:rsid w:val="00A81242"/>
    <w:rsid w:val="00A82A7D"/>
    <w:rsid w:val="00AE67A6"/>
    <w:rsid w:val="00AF5F65"/>
    <w:rsid w:val="00BC75E9"/>
    <w:rsid w:val="00BE52A5"/>
    <w:rsid w:val="00C25396"/>
    <w:rsid w:val="00C552F0"/>
    <w:rsid w:val="00C619F5"/>
    <w:rsid w:val="00C871BA"/>
    <w:rsid w:val="00CB793B"/>
    <w:rsid w:val="00D007E4"/>
    <w:rsid w:val="00D312C4"/>
    <w:rsid w:val="00D3479D"/>
    <w:rsid w:val="00D85771"/>
    <w:rsid w:val="00DA4986"/>
    <w:rsid w:val="00DB0C16"/>
    <w:rsid w:val="00DC1079"/>
    <w:rsid w:val="00DD6B22"/>
    <w:rsid w:val="00E3174A"/>
    <w:rsid w:val="00E44B30"/>
    <w:rsid w:val="00E54D50"/>
    <w:rsid w:val="00E7061E"/>
    <w:rsid w:val="00EB3B75"/>
    <w:rsid w:val="00EB5332"/>
    <w:rsid w:val="00EB752F"/>
    <w:rsid w:val="00ED78B9"/>
    <w:rsid w:val="00F0392E"/>
    <w:rsid w:val="00F165CA"/>
    <w:rsid w:val="00F24E81"/>
    <w:rsid w:val="00F41027"/>
    <w:rsid w:val="00F53561"/>
    <w:rsid w:val="00FA1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56225B9"/>
  <w15:docId w15:val="{02D01FB6-D499-4A93-A038-1F64CA7E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D50"/>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E54D50"/>
    <w:pPr>
      <w:autoSpaceDE w:val="0"/>
      <w:autoSpaceDN w:val="0"/>
      <w:adjustRightInd w:val="0"/>
    </w:pPr>
    <w:rPr>
      <w:rFonts w:ascii="Times New Roman" w:hAnsi="Times New Roman"/>
      <w:color w:val="000000"/>
      <w:sz w:val="24"/>
      <w:szCs w:val="24"/>
      <w:lang w:eastAsia="en-US"/>
    </w:rPr>
  </w:style>
  <w:style w:type="paragraph" w:styleId="a3">
    <w:name w:val="No Spacing"/>
    <w:uiPriority w:val="99"/>
    <w:qFormat/>
    <w:rsid w:val="00E54D50"/>
    <w:rPr>
      <w:rFonts w:eastAsia="Times New Roman"/>
      <w:sz w:val="22"/>
      <w:szCs w:val="22"/>
      <w:lang w:eastAsia="en-US"/>
    </w:rPr>
  </w:style>
  <w:style w:type="table" w:styleId="a4">
    <w:name w:val="Table Grid"/>
    <w:basedOn w:val="a1"/>
    <w:uiPriority w:val="99"/>
    <w:rsid w:val="00A51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E44B30"/>
    <w:pPr>
      <w:tabs>
        <w:tab w:val="center" w:pos="4677"/>
        <w:tab w:val="right" w:pos="9355"/>
      </w:tabs>
      <w:spacing w:after="0" w:line="240" w:lineRule="auto"/>
    </w:pPr>
  </w:style>
  <w:style w:type="character" w:customStyle="1" w:styleId="a6">
    <w:name w:val="Верхний колонтитул Знак"/>
    <w:link w:val="a5"/>
    <w:uiPriority w:val="99"/>
    <w:locked/>
    <w:rsid w:val="00E44B30"/>
    <w:rPr>
      <w:rFonts w:ascii="Calibri" w:hAnsi="Calibri" w:cs="Times New Roman"/>
    </w:rPr>
  </w:style>
  <w:style w:type="paragraph" w:styleId="a7">
    <w:name w:val="footer"/>
    <w:basedOn w:val="a"/>
    <w:link w:val="a8"/>
    <w:uiPriority w:val="99"/>
    <w:rsid w:val="00E44B30"/>
    <w:pPr>
      <w:tabs>
        <w:tab w:val="center" w:pos="4677"/>
        <w:tab w:val="right" w:pos="9355"/>
      </w:tabs>
      <w:spacing w:after="0" w:line="240" w:lineRule="auto"/>
    </w:pPr>
  </w:style>
  <w:style w:type="character" w:customStyle="1" w:styleId="a8">
    <w:name w:val="Нижний колонтитул Знак"/>
    <w:link w:val="a7"/>
    <w:uiPriority w:val="99"/>
    <w:locked/>
    <w:rsid w:val="00E44B30"/>
    <w:rPr>
      <w:rFonts w:ascii="Calibri" w:hAnsi="Calibri" w:cs="Times New Roman"/>
    </w:rPr>
  </w:style>
  <w:style w:type="paragraph" w:customStyle="1" w:styleId="NoSpacing1">
    <w:name w:val="No Spacing1"/>
    <w:uiPriority w:val="99"/>
    <w:rsid w:val="0036483A"/>
    <w:rPr>
      <w:rFonts w:eastAsia="Times New Roman"/>
      <w:sz w:val="22"/>
      <w:szCs w:val="22"/>
      <w:lang w:eastAsia="en-US"/>
    </w:rPr>
  </w:style>
  <w:style w:type="paragraph" w:customStyle="1" w:styleId="ListParagraph1">
    <w:name w:val="List Paragraph1"/>
    <w:basedOn w:val="a"/>
    <w:uiPriority w:val="99"/>
    <w:rsid w:val="0036483A"/>
    <w:pPr>
      <w:ind w:left="720"/>
      <w:contextualSpacing/>
    </w:pPr>
  </w:style>
  <w:style w:type="paragraph" w:customStyle="1" w:styleId="msonormalcxspmiddle">
    <w:name w:val="msonormalcxspmiddle"/>
    <w:basedOn w:val="a"/>
    <w:uiPriority w:val="99"/>
    <w:rsid w:val="0036483A"/>
    <w:pPr>
      <w:spacing w:before="100" w:beforeAutospacing="1" w:after="100" w:afterAutospacing="1" w:line="240" w:lineRule="auto"/>
    </w:pPr>
    <w:rPr>
      <w:rFonts w:ascii="Times New Roman" w:hAnsi="Times New Roman"/>
      <w:sz w:val="24"/>
      <w:szCs w:val="24"/>
      <w:lang w:eastAsia="ru-RU"/>
    </w:rPr>
  </w:style>
  <w:style w:type="paragraph" w:customStyle="1" w:styleId="ConsPlusNormal">
    <w:name w:val="ConsPlusNormal"/>
    <w:uiPriority w:val="99"/>
    <w:rsid w:val="0029660D"/>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29660D"/>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29660D"/>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29660D"/>
    <w:pPr>
      <w:widowControl w:val="0"/>
      <w:autoSpaceDE w:val="0"/>
      <w:autoSpaceDN w:val="0"/>
      <w:adjustRightInd w:val="0"/>
    </w:pPr>
    <w:rPr>
      <w:rFonts w:ascii="Arial" w:eastAsia="Times New Roman" w:hAnsi="Arial" w:cs="Arial"/>
    </w:rPr>
  </w:style>
  <w:style w:type="paragraph" w:styleId="a9">
    <w:name w:val="Balloon Text"/>
    <w:basedOn w:val="a"/>
    <w:link w:val="aa"/>
    <w:uiPriority w:val="99"/>
    <w:semiHidden/>
    <w:rsid w:val="00C619F5"/>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C619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1613">
      <w:bodyDiv w:val="1"/>
      <w:marLeft w:val="0"/>
      <w:marRight w:val="0"/>
      <w:marTop w:val="0"/>
      <w:marBottom w:val="0"/>
      <w:divBdr>
        <w:top w:val="none" w:sz="0" w:space="0" w:color="auto"/>
        <w:left w:val="none" w:sz="0" w:space="0" w:color="auto"/>
        <w:bottom w:val="none" w:sz="0" w:space="0" w:color="auto"/>
        <w:right w:val="none" w:sz="0" w:space="0" w:color="auto"/>
      </w:divBdr>
    </w:div>
    <w:div w:id="848757570">
      <w:bodyDiv w:val="1"/>
      <w:marLeft w:val="0"/>
      <w:marRight w:val="0"/>
      <w:marTop w:val="0"/>
      <w:marBottom w:val="0"/>
      <w:divBdr>
        <w:top w:val="none" w:sz="0" w:space="0" w:color="auto"/>
        <w:left w:val="none" w:sz="0" w:space="0" w:color="auto"/>
        <w:bottom w:val="none" w:sz="0" w:space="0" w:color="auto"/>
        <w:right w:val="none" w:sz="0" w:space="0" w:color="auto"/>
      </w:divBdr>
    </w:div>
    <w:div w:id="186787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16C51B-4A47-4FBE-869A-FBE01D428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55</Pages>
  <Words>28565</Words>
  <Characters>210937</Characters>
  <Application>Microsoft Office Word</Application>
  <DocSecurity>0</DocSecurity>
  <Lines>1757</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VUS</cp:lastModifiedBy>
  <cp:revision>4</cp:revision>
  <dcterms:created xsi:type="dcterms:W3CDTF">2020-12-01T10:08:00Z</dcterms:created>
  <dcterms:modified xsi:type="dcterms:W3CDTF">2020-12-01T12:41:00Z</dcterms:modified>
</cp:coreProperties>
</file>