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D9" w:rsidRDefault="004909D9" w:rsidP="004909D9">
      <w:pPr>
        <w:ind w:firstLine="708"/>
        <w:jc w:val="center"/>
      </w:pPr>
      <w:r>
        <w:rPr>
          <w:sz w:val="28"/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92615339" r:id="rId6"/>
        </w:object>
      </w:r>
    </w:p>
    <w:p w:rsidR="004909D9" w:rsidRDefault="004909D9" w:rsidP="004909D9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4909D9" w:rsidRDefault="004909D9" w:rsidP="004909D9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4909D9" w:rsidRDefault="004909D9" w:rsidP="004909D9">
      <w:pPr>
        <w:jc w:val="center"/>
        <w:rPr>
          <w:b/>
        </w:rPr>
      </w:pPr>
    </w:p>
    <w:p w:rsidR="004909D9" w:rsidRDefault="004909D9" w:rsidP="004909D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4909D9" w:rsidRDefault="004909D9" w:rsidP="004909D9">
      <w:pPr>
        <w:jc w:val="center"/>
      </w:pPr>
      <w:r>
        <w:t>с. Карсовай</w:t>
      </w:r>
    </w:p>
    <w:p w:rsidR="004909D9" w:rsidRDefault="004909D9" w:rsidP="004909D9">
      <w:pPr>
        <w:jc w:val="center"/>
        <w:rPr>
          <w:b/>
        </w:rPr>
      </w:pPr>
    </w:p>
    <w:p w:rsidR="004909D9" w:rsidRDefault="004909D9" w:rsidP="004909D9">
      <w:pPr>
        <w:jc w:val="center"/>
        <w:rPr>
          <w:b/>
        </w:rPr>
      </w:pPr>
    </w:p>
    <w:p w:rsidR="004909D9" w:rsidRDefault="004909D9" w:rsidP="004909D9">
      <w:pPr>
        <w:rPr>
          <w:b/>
        </w:rPr>
      </w:pPr>
      <w:r>
        <w:rPr>
          <w:b/>
        </w:rPr>
        <w:t xml:space="preserve">23 июня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№  50</w:t>
      </w:r>
    </w:p>
    <w:p w:rsidR="004909D9" w:rsidRDefault="004909D9" w:rsidP="004909D9"/>
    <w:p w:rsidR="004909D9" w:rsidRPr="00873866" w:rsidRDefault="00FF78DE" w:rsidP="004909D9">
      <w:pPr>
        <w:rPr>
          <w:b/>
        </w:rPr>
      </w:pPr>
      <w:r>
        <w:rPr>
          <w:b/>
        </w:rPr>
        <w:t xml:space="preserve">О создании патрульных групп и </w:t>
      </w:r>
    </w:p>
    <w:p w:rsidR="004909D9" w:rsidRPr="00873866" w:rsidRDefault="004909D9" w:rsidP="004909D9">
      <w:pPr>
        <w:rPr>
          <w:b/>
        </w:rPr>
      </w:pPr>
      <w:r w:rsidRPr="00873866">
        <w:rPr>
          <w:b/>
        </w:rPr>
        <w:t>патрульн</w:t>
      </w:r>
      <w:proofErr w:type="gramStart"/>
      <w:r w:rsidRPr="00873866">
        <w:rPr>
          <w:b/>
        </w:rPr>
        <w:t>о-</w:t>
      </w:r>
      <w:proofErr w:type="gramEnd"/>
      <w:r w:rsidRPr="00873866">
        <w:rPr>
          <w:b/>
        </w:rPr>
        <w:t xml:space="preserve"> маневренн</w:t>
      </w:r>
      <w:r w:rsidR="00FF78DE">
        <w:rPr>
          <w:b/>
        </w:rPr>
        <w:t>ых</w:t>
      </w:r>
      <w:r w:rsidRPr="00873866">
        <w:rPr>
          <w:b/>
        </w:rPr>
        <w:t xml:space="preserve"> групп </w:t>
      </w:r>
    </w:p>
    <w:p w:rsidR="004909D9" w:rsidRPr="00873866" w:rsidRDefault="004909D9" w:rsidP="004909D9">
      <w:pPr>
        <w:rPr>
          <w:b/>
        </w:rPr>
      </w:pPr>
      <w:r w:rsidRPr="00873866">
        <w:rPr>
          <w:b/>
        </w:rPr>
        <w:t xml:space="preserve">на территории </w:t>
      </w:r>
      <w:proofErr w:type="gramStart"/>
      <w:r w:rsidRPr="00873866">
        <w:rPr>
          <w:b/>
        </w:rPr>
        <w:t>муниципального</w:t>
      </w:r>
      <w:proofErr w:type="gramEnd"/>
      <w:r w:rsidRPr="00873866">
        <w:rPr>
          <w:b/>
        </w:rPr>
        <w:t xml:space="preserve"> </w:t>
      </w:r>
    </w:p>
    <w:p w:rsidR="004909D9" w:rsidRDefault="004909D9" w:rsidP="004909D9">
      <w:pPr>
        <w:rPr>
          <w:b/>
        </w:rPr>
      </w:pPr>
      <w:r w:rsidRPr="00873866">
        <w:rPr>
          <w:b/>
        </w:rPr>
        <w:t>образования «Карсовайское»</w:t>
      </w:r>
    </w:p>
    <w:p w:rsidR="004909D9" w:rsidRDefault="004909D9" w:rsidP="004909D9">
      <w:pPr>
        <w:rPr>
          <w:b/>
        </w:rPr>
      </w:pPr>
    </w:p>
    <w:p w:rsidR="004909D9" w:rsidRDefault="004909D9" w:rsidP="004909D9">
      <w:pPr>
        <w:ind w:firstLine="567"/>
        <w:jc w:val="both"/>
        <w:rPr>
          <w:b/>
        </w:rPr>
      </w:pPr>
      <w:proofErr w:type="gramStart"/>
      <w:r w:rsidRPr="00873866">
        <w:t xml:space="preserve">В соответствии </w:t>
      </w:r>
      <w:r>
        <w:t xml:space="preserve">со статьями 16.18.19.21 Федерального закона Российской Федерации от 21.12.1994 № 69-ФЗ «О пожарной безопасности», Федеральным законом Российской Федерации от 21.12.1994 № 68-ФЗ  «О защите населения и территорий от чрезвычайных ситуаций природного и техногенного характера»,  Федеральным законом от 06.01.2003 № 131-ФЗ «Об общих принципах организации местного самоуправления  в Российской Федерации», Администрация муниципального образования «Карсовайское»  </w:t>
      </w:r>
      <w:r w:rsidRPr="00873866">
        <w:rPr>
          <w:b/>
        </w:rPr>
        <w:t>ПОСТАНОВЛЯЕТ</w:t>
      </w:r>
      <w:r>
        <w:rPr>
          <w:b/>
        </w:rPr>
        <w:t>:</w:t>
      </w:r>
      <w:proofErr w:type="gramEnd"/>
    </w:p>
    <w:p w:rsidR="00F20180" w:rsidRPr="00F20180" w:rsidRDefault="00F20180" w:rsidP="00DB022C">
      <w:pPr>
        <w:jc w:val="both"/>
      </w:pPr>
      <w:r w:rsidRPr="00F20180">
        <w:t xml:space="preserve">1. Считать утратившим силу </w:t>
      </w:r>
      <w:r>
        <w:t>Постановление от 23 марта 2020года № 22 «</w:t>
      </w:r>
      <w:r w:rsidRPr="00F20180">
        <w:t xml:space="preserve">О </w:t>
      </w:r>
      <w:r w:rsidR="00DB022C">
        <w:t xml:space="preserve">создании  патрульных групп и </w:t>
      </w:r>
      <w:r w:rsidRPr="00F20180">
        <w:t xml:space="preserve"> патрульн</w:t>
      </w:r>
      <w:proofErr w:type="gramStart"/>
      <w:r w:rsidRPr="00F20180">
        <w:t>о-</w:t>
      </w:r>
      <w:proofErr w:type="gramEnd"/>
      <w:r w:rsidRPr="00F20180">
        <w:t xml:space="preserve"> маневренной группы на территории муниципального </w:t>
      </w:r>
    </w:p>
    <w:p w:rsidR="00F20180" w:rsidRPr="00F20180" w:rsidRDefault="00F20180" w:rsidP="00DB022C">
      <w:pPr>
        <w:jc w:val="both"/>
      </w:pPr>
      <w:r w:rsidRPr="00F20180">
        <w:t>образования «Карсовайское»</w:t>
      </w:r>
      <w:r>
        <w:t>;</w:t>
      </w:r>
    </w:p>
    <w:p w:rsidR="004909D9" w:rsidRDefault="00F20180" w:rsidP="00DB022C">
      <w:pPr>
        <w:jc w:val="both"/>
      </w:pPr>
      <w:r>
        <w:t>2</w:t>
      </w:r>
      <w:r w:rsidR="004909D9" w:rsidRPr="00873866">
        <w:t xml:space="preserve">. </w:t>
      </w:r>
      <w:r w:rsidR="004909D9">
        <w:t xml:space="preserve">Создать </w:t>
      </w:r>
      <w:r w:rsidR="00A54269">
        <w:t>одну</w:t>
      </w:r>
      <w:r w:rsidR="004909D9">
        <w:t xml:space="preserve"> патрульн</w:t>
      </w:r>
      <w:proofErr w:type="gramStart"/>
      <w:r w:rsidR="004909D9">
        <w:t>о-</w:t>
      </w:r>
      <w:proofErr w:type="gramEnd"/>
      <w:r w:rsidR="004909D9">
        <w:t xml:space="preserve"> маневренн</w:t>
      </w:r>
      <w:r w:rsidR="00A54269">
        <w:t xml:space="preserve">ую </w:t>
      </w:r>
      <w:r w:rsidR="004909D9">
        <w:t>групп</w:t>
      </w:r>
      <w:r w:rsidR="00A54269">
        <w:t>у</w:t>
      </w:r>
      <w:r w:rsidR="004909D9">
        <w:t xml:space="preserve"> на территории муниципальн</w:t>
      </w:r>
      <w:r>
        <w:t>ого образования «Карсовайское»;</w:t>
      </w:r>
    </w:p>
    <w:p w:rsidR="004909D9" w:rsidRDefault="00F20180" w:rsidP="00DB022C">
      <w:pPr>
        <w:jc w:val="both"/>
      </w:pPr>
      <w:r>
        <w:t>2</w:t>
      </w:r>
      <w:r w:rsidR="004909D9">
        <w:t>.1 Утвердить состав патрульн</w:t>
      </w:r>
      <w:proofErr w:type="gramStart"/>
      <w:r w:rsidR="00A54269">
        <w:t>о-</w:t>
      </w:r>
      <w:proofErr w:type="gramEnd"/>
      <w:r w:rsidR="00A54269">
        <w:t xml:space="preserve"> маневренной </w:t>
      </w:r>
      <w:r w:rsidR="004909D9">
        <w:t xml:space="preserve">  групп</w:t>
      </w:r>
      <w:r w:rsidR="00A54269">
        <w:t>ы</w:t>
      </w:r>
      <w:r w:rsidR="004909D9">
        <w:t xml:space="preserve"> (приложение № 1)</w:t>
      </w:r>
      <w:r>
        <w:t>;</w:t>
      </w:r>
    </w:p>
    <w:p w:rsidR="004909D9" w:rsidRDefault="00F20180" w:rsidP="00DB022C">
      <w:pPr>
        <w:jc w:val="both"/>
      </w:pPr>
      <w:r>
        <w:t>3</w:t>
      </w:r>
      <w:r w:rsidR="004909D9">
        <w:t xml:space="preserve">. Создать на территории муниципального образования «Карсовайское» </w:t>
      </w:r>
      <w:r w:rsidR="00A54269">
        <w:t xml:space="preserve"> пять </w:t>
      </w:r>
      <w:r w:rsidR="004909D9">
        <w:t>патрульн</w:t>
      </w:r>
      <w:r w:rsidR="00A54269">
        <w:t>ых</w:t>
      </w:r>
      <w:r w:rsidR="004909D9">
        <w:t xml:space="preserve">  групп</w:t>
      </w:r>
      <w:r>
        <w:t>;</w:t>
      </w:r>
    </w:p>
    <w:p w:rsidR="004909D9" w:rsidRDefault="00F20180" w:rsidP="00DB022C">
      <w:pPr>
        <w:jc w:val="both"/>
      </w:pPr>
      <w:r>
        <w:t>3</w:t>
      </w:r>
      <w:r w:rsidR="004909D9">
        <w:t>.1. Утвердить состав патрульн</w:t>
      </w:r>
      <w:r w:rsidR="00A54269">
        <w:t>ых</w:t>
      </w:r>
      <w:r w:rsidR="004909D9">
        <w:t xml:space="preserve"> групп (приложение № 2)</w:t>
      </w:r>
      <w:r>
        <w:t>;</w:t>
      </w:r>
    </w:p>
    <w:p w:rsidR="00F20180" w:rsidRDefault="00F20180" w:rsidP="00DB022C">
      <w:pPr>
        <w:jc w:val="both"/>
      </w:pPr>
      <w:r>
        <w:t>4</w:t>
      </w:r>
      <w:r w:rsidR="004909D9">
        <w:t>. Утвердить общее положение, основные цели  и основные задачи групп</w:t>
      </w:r>
    </w:p>
    <w:p w:rsidR="004909D9" w:rsidRDefault="00F20180" w:rsidP="00DB022C">
      <w:pPr>
        <w:jc w:val="both"/>
      </w:pPr>
      <w:r>
        <w:t xml:space="preserve">     </w:t>
      </w:r>
      <w:r w:rsidR="004909D9">
        <w:t xml:space="preserve"> (приложение № 3)</w:t>
      </w:r>
      <w:r>
        <w:t>;</w:t>
      </w:r>
    </w:p>
    <w:p w:rsidR="004909D9" w:rsidRDefault="00F20180" w:rsidP="00DB022C">
      <w:pPr>
        <w:jc w:val="both"/>
      </w:pPr>
      <w:r>
        <w:t>5</w:t>
      </w:r>
      <w:r w:rsidR="004909D9">
        <w:t xml:space="preserve">. </w:t>
      </w:r>
      <w:proofErr w:type="gramStart"/>
      <w:r w:rsidR="004909D9">
        <w:t>Разместить</w:t>
      </w:r>
      <w:proofErr w:type="gramEnd"/>
      <w:r w:rsidR="004909D9">
        <w:t xml:space="preserve"> настоящее постановление  на официальном сайте Администрации муниципальном образовании  «Балезинского района» в разделе «Муниципальные поселения»- МО «Карсовайское».</w:t>
      </w:r>
    </w:p>
    <w:p w:rsidR="004909D9" w:rsidRDefault="00F20180" w:rsidP="00DB022C">
      <w:pPr>
        <w:jc w:val="both"/>
      </w:pPr>
      <w:r>
        <w:t>6</w:t>
      </w:r>
      <w:r w:rsidR="004909D9">
        <w:t xml:space="preserve">. </w:t>
      </w:r>
      <w:proofErr w:type="gramStart"/>
      <w:r w:rsidR="004909D9">
        <w:t>Контроль за</w:t>
      </w:r>
      <w:proofErr w:type="gramEnd"/>
      <w:r w:rsidR="004909D9">
        <w:t xml:space="preserve"> исполнением данного постановления оставляю за собой.</w:t>
      </w:r>
    </w:p>
    <w:p w:rsidR="004909D9" w:rsidRDefault="004909D9" w:rsidP="004909D9"/>
    <w:p w:rsidR="004909D9" w:rsidRDefault="004909D9" w:rsidP="004909D9"/>
    <w:p w:rsidR="00FF78DE" w:rsidRDefault="00FF78DE" w:rsidP="004909D9"/>
    <w:p w:rsidR="004909D9" w:rsidRDefault="004909D9" w:rsidP="004909D9"/>
    <w:p w:rsidR="004909D9" w:rsidRDefault="004909D9" w:rsidP="004909D9">
      <w:r>
        <w:t xml:space="preserve">Глава муниципального образования                                                          </w:t>
      </w:r>
    </w:p>
    <w:p w:rsidR="004909D9" w:rsidRDefault="00FF78DE" w:rsidP="004909D9">
      <w:r>
        <w:t>«Карсовайское»                                                                                        Н.Н. Пономарева</w:t>
      </w:r>
    </w:p>
    <w:p w:rsidR="004909D9" w:rsidRDefault="004909D9" w:rsidP="004909D9"/>
    <w:p w:rsidR="00FF78DE" w:rsidRDefault="00FF78DE" w:rsidP="004909D9"/>
    <w:p w:rsidR="00FF78DE" w:rsidRDefault="00FF78DE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A54269">
      <w:pPr>
        <w:jc w:val="right"/>
      </w:pPr>
      <w:r>
        <w:t>Приложение № 1</w:t>
      </w:r>
    </w:p>
    <w:p w:rsidR="00A54269" w:rsidRDefault="00A54269" w:rsidP="00A54269">
      <w:pPr>
        <w:jc w:val="right"/>
      </w:pPr>
      <w:r>
        <w:t>К постановлению администрации</w:t>
      </w:r>
    </w:p>
    <w:p w:rsidR="00A54269" w:rsidRDefault="00A54269" w:rsidP="00A54269">
      <w:pPr>
        <w:jc w:val="right"/>
      </w:pPr>
      <w:r>
        <w:t>Муниципального образования</w:t>
      </w:r>
    </w:p>
    <w:p w:rsidR="00A54269" w:rsidRDefault="00A54269" w:rsidP="00A54269">
      <w:pPr>
        <w:jc w:val="right"/>
      </w:pPr>
      <w:r>
        <w:t>«Карсовайское» от 23.06.2021 № 50</w:t>
      </w:r>
    </w:p>
    <w:p w:rsidR="00A54269" w:rsidRDefault="00A54269" w:rsidP="00A54269"/>
    <w:p w:rsidR="00A54269" w:rsidRPr="00760B18" w:rsidRDefault="00A54269" w:rsidP="00A54269"/>
    <w:p w:rsidR="00A54269" w:rsidRDefault="00A54269" w:rsidP="00A54269"/>
    <w:p w:rsidR="00A54269" w:rsidRPr="00760B18" w:rsidRDefault="00A54269" w:rsidP="00A54269">
      <w:pPr>
        <w:tabs>
          <w:tab w:val="left" w:pos="3585"/>
        </w:tabs>
        <w:jc w:val="center"/>
        <w:rPr>
          <w:b/>
        </w:rPr>
      </w:pPr>
      <w:r w:rsidRPr="00760B18">
        <w:rPr>
          <w:b/>
        </w:rPr>
        <w:t>Состав патрульн</w:t>
      </w:r>
      <w:proofErr w:type="gramStart"/>
      <w:r w:rsidRPr="00760B18">
        <w:rPr>
          <w:b/>
        </w:rPr>
        <w:t>о-</w:t>
      </w:r>
      <w:proofErr w:type="gramEnd"/>
      <w:r w:rsidRPr="00760B18">
        <w:rPr>
          <w:b/>
        </w:rPr>
        <w:t xml:space="preserve"> маневренн</w:t>
      </w:r>
      <w:r>
        <w:rPr>
          <w:b/>
        </w:rPr>
        <w:t>ой</w:t>
      </w:r>
      <w:r w:rsidRPr="00760B18">
        <w:rPr>
          <w:b/>
        </w:rPr>
        <w:t xml:space="preserve"> групп</w:t>
      </w:r>
      <w:r>
        <w:rPr>
          <w:b/>
        </w:rPr>
        <w:t>ы</w:t>
      </w:r>
      <w:r w:rsidRPr="00760B18">
        <w:rPr>
          <w:b/>
        </w:rPr>
        <w:t xml:space="preserve"> </w:t>
      </w:r>
    </w:p>
    <w:p w:rsidR="00A54269" w:rsidRDefault="00A54269" w:rsidP="00A54269">
      <w:pPr>
        <w:tabs>
          <w:tab w:val="left" w:pos="3585"/>
        </w:tabs>
        <w:jc w:val="center"/>
        <w:rPr>
          <w:b/>
        </w:rPr>
      </w:pPr>
      <w:r w:rsidRPr="00760B18">
        <w:rPr>
          <w:b/>
        </w:rPr>
        <w:t>муниципального образования «Карсовайское»</w:t>
      </w:r>
    </w:p>
    <w:p w:rsidR="00A54269" w:rsidRDefault="00A54269" w:rsidP="00A54269">
      <w:pPr>
        <w:tabs>
          <w:tab w:val="left" w:pos="3585"/>
        </w:tabs>
        <w:jc w:val="center"/>
        <w:rPr>
          <w:b/>
        </w:rPr>
      </w:pPr>
    </w:p>
    <w:p w:rsidR="00A54269" w:rsidRDefault="00A54269" w:rsidP="00A54269">
      <w:pPr>
        <w:tabs>
          <w:tab w:val="left" w:pos="3585"/>
        </w:tabs>
      </w:pPr>
      <w:r>
        <w:t>1. Пономарева Надежда Николаевн</w:t>
      </w:r>
      <w:proofErr w:type="gramStart"/>
      <w:r>
        <w:t>а-</w:t>
      </w:r>
      <w:proofErr w:type="gramEnd"/>
      <w:r>
        <w:t xml:space="preserve"> начальник группы, Глава муниципального образования «Карсовайское»</w:t>
      </w:r>
    </w:p>
    <w:p w:rsidR="00A54269" w:rsidRDefault="00A54269" w:rsidP="00A54269">
      <w:pPr>
        <w:tabs>
          <w:tab w:val="left" w:pos="3585"/>
        </w:tabs>
      </w:pPr>
      <w:r>
        <w:t>2. Семакин Александр Михайлович, член ДПО – по согласованию</w:t>
      </w:r>
    </w:p>
    <w:p w:rsidR="00A54269" w:rsidRDefault="00A54269" w:rsidP="00A54269">
      <w:pPr>
        <w:tabs>
          <w:tab w:val="left" w:pos="3585"/>
        </w:tabs>
      </w:pPr>
      <w:r>
        <w:t xml:space="preserve">3. </w:t>
      </w:r>
      <w:proofErr w:type="spellStart"/>
      <w:r>
        <w:t>Учанов</w:t>
      </w:r>
      <w:proofErr w:type="spellEnd"/>
      <w:r>
        <w:t xml:space="preserve"> Алексей Николаевич, член ДПО</w:t>
      </w:r>
      <w:proofErr w:type="gramStart"/>
      <w:r>
        <w:t xml:space="preserve"> - ;</w:t>
      </w:r>
      <w:r w:rsidRPr="002B4AF6">
        <w:t xml:space="preserve"> </w:t>
      </w:r>
      <w:proofErr w:type="gramEnd"/>
      <w:r w:rsidRPr="002B4AF6">
        <w:t>по согласованию</w:t>
      </w:r>
      <w:r>
        <w:t xml:space="preserve">  </w:t>
      </w:r>
    </w:p>
    <w:p w:rsidR="00A54269" w:rsidRDefault="00A54269" w:rsidP="00A54269">
      <w:pPr>
        <w:tabs>
          <w:tab w:val="left" w:pos="3585"/>
        </w:tabs>
      </w:pPr>
      <w:r>
        <w:t>4. Щепин Владимир Александрович, член ДПО, староста д. Базаны – по согласованию;</w:t>
      </w:r>
    </w:p>
    <w:p w:rsidR="00A54269" w:rsidRDefault="00A54269" w:rsidP="00A54269">
      <w:pPr>
        <w:tabs>
          <w:tab w:val="left" w:pos="3585"/>
        </w:tabs>
      </w:pPr>
      <w:r>
        <w:t>5. Першин Георгий Федосеевич, член ДПО – по согласованию;</w:t>
      </w:r>
    </w:p>
    <w:p w:rsidR="00A54269" w:rsidRDefault="00A54269" w:rsidP="00A54269">
      <w:pPr>
        <w:tabs>
          <w:tab w:val="left" w:pos="3585"/>
        </w:tabs>
      </w:pPr>
      <w:r>
        <w:t xml:space="preserve">6. </w:t>
      </w:r>
      <w:proofErr w:type="spellStart"/>
      <w:r>
        <w:t>Щелыгин</w:t>
      </w:r>
      <w:proofErr w:type="spellEnd"/>
      <w:r>
        <w:t xml:space="preserve"> Николай Александрович, член ДП</w:t>
      </w:r>
      <w:proofErr w:type="gramStart"/>
      <w:r>
        <w:t>О-</w:t>
      </w:r>
      <w:proofErr w:type="gramEnd"/>
      <w:r>
        <w:t xml:space="preserve"> по согласованию;</w:t>
      </w:r>
    </w:p>
    <w:p w:rsidR="00A54269" w:rsidRDefault="00A54269" w:rsidP="00A54269">
      <w:pPr>
        <w:tabs>
          <w:tab w:val="left" w:pos="3585"/>
        </w:tabs>
      </w:pPr>
      <w:r>
        <w:t>7. Ермилов Николай Евгеньевич, член ДПО – по согласованию;</w:t>
      </w:r>
    </w:p>
    <w:p w:rsidR="00A54269" w:rsidRDefault="00A54269" w:rsidP="00A54269">
      <w:pPr>
        <w:tabs>
          <w:tab w:val="left" w:pos="3585"/>
        </w:tabs>
      </w:pPr>
      <w:r>
        <w:t>8. Савинов Андрей Александрович, член ДПО – по согласованию;</w:t>
      </w: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A54269" w:rsidRDefault="00A54269" w:rsidP="00A54269">
      <w:pPr>
        <w:tabs>
          <w:tab w:val="left" w:pos="3585"/>
        </w:tabs>
      </w:pPr>
    </w:p>
    <w:p w:rsidR="00FF78DE" w:rsidRDefault="00FF78DE" w:rsidP="004909D9"/>
    <w:p w:rsidR="004909D9" w:rsidRDefault="004909D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A54269" w:rsidRDefault="00A54269" w:rsidP="004909D9"/>
    <w:p w:rsidR="004909D9" w:rsidRDefault="004909D9" w:rsidP="004909D9">
      <w:pPr>
        <w:jc w:val="right"/>
      </w:pPr>
      <w:r>
        <w:lastRenderedPageBreak/>
        <w:t xml:space="preserve">Приложение № </w:t>
      </w:r>
      <w:r w:rsidR="00A54269">
        <w:t>2</w:t>
      </w:r>
    </w:p>
    <w:p w:rsidR="004909D9" w:rsidRDefault="004909D9" w:rsidP="004909D9">
      <w:pPr>
        <w:jc w:val="right"/>
      </w:pPr>
      <w:r>
        <w:t>К постановлению администрации</w:t>
      </w:r>
    </w:p>
    <w:p w:rsidR="004909D9" w:rsidRDefault="004909D9" w:rsidP="004909D9">
      <w:pPr>
        <w:jc w:val="right"/>
      </w:pPr>
      <w:r>
        <w:t>Муниципального образования</w:t>
      </w:r>
    </w:p>
    <w:p w:rsidR="004909D9" w:rsidRDefault="004909D9" w:rsidP="004909D9">
      <w:pPr>
        <w:jc w:val="right"/>
      </w:pPr>
      <w:r>
        <w:t>«Карсовайское» от 23.06.2021 № 50</w:t>
      </w:r>
    </w:p>
    <w:p w:rsidR="004909D9" w:rsidRDefault="004909D9" w:rsidP="004909D9">
      <w:pPr>
        <w:jc w:val="right"/>
      </w:pPr>
    </w:p>
    <w:p w:rsidR="004909D9" w:rsidRDefault="004909D9" w:rsidP="004909D9">
      <w:pPr>
        <w:jc w:val="center"/>
        <w:rPr>
          <w:b/>
        </w:rPr>
      </w:pPr>
      <w:r>
        <w:rPr>
          <w:b/>
        </w:rPr>
        <w:t>Состав патрульных групп муниципального образования «Карсовайское»</w:t>
      </w:r>
    </w:p>
    <w:p w:rsidR="004909D9" w:rsidRDefault="004909D9" w:rsidP="004909D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909D9" w:rsidTr="001678E0">
        <w:tc>
          <w:tcPr>
            <w:tcW w:w="2943" w:type="dxa"/>
          </w:tcPr>
          <w:p w:rsidR="004909D9" w:rsidRDefault="004909D9" w:rsidP="001678E0">
            <w:pPr>
              <w:jc w:val="center"/>
            </w:pPr>
            <w:r>
              <w:t>Наименование</w:t>
            </w:r>
          </w:p>
        </w:tc>
        <w:tc>
          <w:tcPr>
            <w:tcW w:w="6628" w:type="dxa"/>
          </w:tcPr>
          <w:p w:rsidR="004909D9" w:rsidRDefault="004909D9" w:rsidP="001678E0">
            <w:pPr>
              <w:jc w:val="center"/>
            </w:pPr>
            <w:r>
              <w:t>Состав группы</w:t>
            </w:r>
          </w:p>
        </w:tc>
      </w:tr>
      <w:tr w:rsidR="004909D9" w:rsidTr="001678E0">
        <w:tc>
          <w:tcPr>
            <w:tcW w:w="2943" w:type="dxa"/>
            <w:vMerge w:val="restart"/>
          </w:tcPr>
          <w:p w:rsidR="004909D9" w:rsidRDefault="004909D9" w:rsidP="001678E0">
            <w:pPr>
              <w:jc w:val="center"/>
            </w:pPr>
            <w:r>
              <w:t>патрульная группа № 1</w:t>
            </w:r>
          </w:p>
        </w:tc>
        <w:tc>
          <w:tcPr>
            <w:tcW w:w="6628" w:type="dxa"/>
          </w:tcPr>
          <w:p w:rsidR="004909D9" w:rsidRDefault="004909D9" w:rsidP="001678E0">
            <w:r>
              <w:t xml:space="preserve">1. Пономарева Надежда Николаевна </w:t>
            </w:r>
            <w:proofErr w:type="gramStart"/>
            <w:r>
              <w:t>–с</w:t>
            </w:r>
            <w:proofErr w:type="gramEnd"/>
            <w:r>
              <w:t>тарший группы, староста с. Карсовай-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2. Ермилов Николай Евгеньеви</w:t>
            </w:r>
            <w:proofErr w:type="gramStart"/>
            <w:r>
              <w:t>ч-</w:t>
            </w:r>
            <w:proofErr w:type="gramEnd"/>
            <w:r>
              <w:t xml:space="preserve"> член ДПО –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3. Тебеньков Петр Сергеевич,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 xml:space="preserve">4. </w:t>
            </w:r>
            <w:proofErr w:type="spellStart"/>
            <w:r>
              <w:t>Тутынин</w:t>
            </w:r>
            <w:proofErr w:type="spellEnd"/>
            <w:r>
              <w:t xml:space="preserve"> Алексей Леонидович,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 w:val="restart"/>
          </w:tcPr>
          <w:p w:rsidR="004909D9" w:rsidRDefault="004909D9" w:rsidP="001678E0">
            <w:pPr>
              <w:jc w:val="center"/>
            </w:pPr>
            <w:r>
              <w:t>патрульная группа № 2</w:t>
            </w:r>
          </w:p>
        </w:tc>
        <w:tc>
          <w:tcPr>
            <w:tcW w:w="6628" w:type="dxa"/>
          </w:tcPr>
          <w:p w:rsidR="004909D9" w:rsidRDefault="004909D9" w:rsidP="004909D9">
            <w:r>
              <w:t xml:space="preserve">1. </w:t>
            </w:r>
            <w:proofErr w:type="spellStart"/>
            <w:r>
              <w:t>Тебенькова</w:t>
            </w:r>
            <w:proofErr w:type="spellEnd"/>
            <w:r>
              <w:t xml:space="preserve"> Елена Борисовна, старший группы, староста д. Васютенк</w:t>
            </w:r>
            <w:proofErr w:type="gramStart"/>
            <w:r>
              <w:t>и-</w:t>
            </w:r>
            <w:proofErr w:type="gramEnd"/>
            <w:r>
              <w:t xml:space="preserve">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 xml:space="preserve">2. </w:t>
            </w:r>
            <w:proofErr w:type="spellStart"/>
            <w:r>
              <w:t>Мушин</w:t>
            </w:r>
            <w:proofErr w:type="spellEnd"/>
            <w:r>
              <w:t xml:space="preserve"> Владимир Борисович,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3. Савинов Андрей Александрович,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 w:val="restart"/>
          </w:tcPr>
          <w:p w:rsidR="004909D9" w:rsidRDefault="004909D9" w:rsidP="001678E0">
            <w:pPr>
              <w:jc w:val="center"/>
            </w:pPr>
            <w:r>
              <w:t>патрульная группа № 3</w:t>
            </w:r>
          </w:p>
        </w:tc>
        <w:tc>
          <w:tcPr>
            <w:tcW w:w="6628" w:type="dxa"/>
          </w:tcPr>
          <w:p w:rsidR="004909D9" w:rsidRDefault="004909D9" w:rsidP="001678E0">
            <w:r>
              <w:t xml:space="preserve">1. </w:t>
            </w:r>
            <w:r w:rsidRPr="00364598">
              <w:t>Некрасов Илья Дмитриевич</w:t>
            </w:r>
            <w:r>
              <w:t>, старший группы, староста д. Марченк</w:t>
            </w:r>
            <w:proofErr w:type="gramStart"/>
            <w:r>
              <w:t>и-</w:t>
            </w:r>
            <w:proofErr w:type="gramEnd"/>
            <w:r>
              <w:t xml:space="preserve">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 xml:space="preserve">2. </w:t>
            </w:r>
            <w:proofErr w:type="spellStart"/>
            <w:r>
              <w:t>Щелыгин</w:t>
            </w:r>
            <w:proofErr w:type="spellEnd"/>
            <w:r>
              <w:t xml:space="preserve"> Николай Александрович,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 w:val="restart"/>
          </w:tcPr>
          <w:p w:rsidR="004909D9" w:rsidRDefault="004909D9" w:rsidP="001678E0">
            <w:pPr>
              <w:jc w:val="center"/>
            </w:pPr>
            <w:r>
              <w:t>патрульная группа № 4</w:t>
            </w:r>
          </w:p>
        </w:tc>
        <w:tc>
          <w:tcPr>
            <w:tcW w:w="6628" w:type="dxa"/>
          </w:tcPr>
          <w:p w:rsidR="004909D9" w:rsidRDefault="004909D9" w:rsidP="001678E0">
            <w:r>
              <w:t>1. Щепин Иван Александрович, старший группы, староста д. Базан</w:t>
            </w:r>
            <w:proofErr w:type="gramStart"/>
            <w:r>
              <w:t>ы-</w:t>
            </w:r>
            <w:proofErr w:type="gramEnd"/>
            <w:r>
              <w:t xml:space="preserve">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2. Светлаков Иван Федорович,  член ДПО –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3. Щепин Владимир Александрович,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 w:val="restart"/>
          </w:tcPr>
          <w:p w:rsidR="004909D9" w:rsidRDefault="004909D9" w:rsidP="001678E0">
            <w:pPr>
              <w:jc w:val="center"/>
            </w:pPr>
            <w:r>
              <w:t>патрульная группа № 5</w:t>
            </w:r>
          </w:p>
        </w:tc>
        <w:tc>
          <w:tcPr>
            <w:tcW w:w="6628" w:type="dxa"/>
          </w:tcPr>
          <w:p w:rsidR="004909D9" w:rsidRDefault="004909D9" w:rsidP="001678E0">
            <w:r>
              <w:t xml:space="preserve">1. Катаева Екатерина </w:t>
            </w:r>
            <w:proofErr w:type="spellStart"/>
            <w:r>
              <w:t>Зотеевна</w:t>
            </w:r>
            <w:proofErr w:type="spellEnd"/>
            <w:r>
              <w:t>, старший группы, староста д. Петровц</w:t>
            </w:r>
            <w:proofErr w:type="gramStart"/>
            <w:r>
              <w:t>ы-</w:t>
            </w:r>
            <w:proofErr w:type="gramEnd"/>
            <w:r>
              <w:t xml:space="preserve">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>2. Васильев Юрий Иванович, член ДПО – по согласованию</w:t>
            </w:r>
          </w:p>
        </w:tc>
      </w:tr>
      <w:tr w:rsidR="004909D9" w:rsidTr="001678E0">
        <w:tc>
          <w:tcPr>
            <w:tcW w:w="2943" w:type="dxa"/>
            <w:vMerge/>
          </w:tcPr>
          <w:p w:rsidR="004909D9" w:rsidRDefault="004909D9" w:rsidP="001678E0">
            <w:pPr>
              <w:jc w:val="center"/>
            </w:pPr>
          </w:p>
        </w:tc>
        <w:tc>
          <w:tcPr>
            <w:tcW w:w="6628" w:type="dxa"/>
          </w:tcPr>
          <w:p w:rsidR="004909D9" w:rsidRDefault="004909D9" w:rsidP="001678E0">
            <w:r>
              <w:t xml:space="preserve">3. </w:t>
            </w:r>
            <w:proofErr w:type="spellStart"/>
            <w:r>
              <w:t>Учанов</w:t>
            </w:r>
            <w:proofErr w:type="spellEnd"/>
            <w:r>
              <w:t xml:space="preserve"> Алексей Николаевич, член ДПО – по согласованию</w:t>
            </w:r>
          </w:p>
        </w:tc>
      </w:tr>
    </w:tbl>
    <w:p w:rsidR="004909D9" w:rsidRPr="003B6419" w:rsidRDefault="004909D9" w:rsidP="004909D9">
      <w:pPr>
        <w:jc w:val="center"/>
      </w:pPr>
    </w:p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4909D9" w:rsidRDefault="004909D9" w:rsidP="004909D9"/>
    <w:p w:rsidR="00A54269" w:rsidRDefault="00A54269" w:rsidP="004909D9"/>
    <w:p w:rsidR="00A54269" w:rsidRDefault="00A54269" w:rsidP="004909D9"/>
    <w:p w:rsidR="00DB022C" w:rsidRDefault="00DB022C" w:rsidP="004909D9">
      <w:pPr>
        <w:jc w:val="right"/>
      </w:pPr>
    </w:p>
    <w:p w:rsidR="00DB022C" w:rsidRDefault="00DB022C" w:rsidP="004909D9">
      <w:pPr>
        <w:jc w:val="right"/>
      </w:pPr>
    </w:p>
    <w:p w:rsidR="004909D9" w:rsidRDefault="004909D9" w:rsidP="004909D9">
      <w:pPr>
        <w:jc w:val="right"/>
      </w:pPr>
      <w:r>
        <w:t>Приложение № 3</w:t>
      </w:r>
    </w:p>
    <w:p w:rsidR="004909D9" w:rsidRDefault="004909D9" w:rsidP="004909D9">
      <w:pPr>
        <w:jc w:val="right"/>
      </w:pPr>
      <w:r>
        <w:t>К постановлению администрации</w:t>
      </w:r>
    </w:p>
    <w:p w:rsidR="004909D9" w:rsidRDefault="004909D9" w:rsidP="004909D9">
      <w:pPr>
        <w:jc w:val="right"/>
      </w:pPr>
      <w:r>
        <w:t>Муниципального образования</w:t>
      </w:r>
    </w:p>
    <w:p w:rsidR="004909D9" w:rsidRDefault="004909D9" w:rsidP="004909D9">
      <w:pPr>
        <w:jc w:val="right"/>
      </w:pPr>
      <w:r>
        <w:t>«Карсовайское» от 23.06.2021 № 50</w:t>
      </w:r>
    </w:p>
    <w:p w:rsidR="004909D9" w:rsidRDefault="004909D9" w:rsidP="004909D9">
      <w:pPr>
        <w:jc w:val="right"/>
      </w:pPr>
    </w:p>
    <w:p w:rsidR="00DB022C" w:rsidRDefault="00DB022C" w:rsidP="004909D9">
      <w:pPr>
        <w:jc w:val="center"/>
        <w:rPr>
          <w:b/>
        </w:rPr>
      </w:pPr>
    </w:p>
    <w:p w:rsidR="00DB022C" w:rsidRDefault="00DB022C" w:rsidP="004909D9">
      <w:pPr>
        <w:jc w:val="center"/>
        <w:rPr>
          <w:b/>
        </w:rPr>
      </w:pPr>
    </w:p>
    <w:p w:rsidR="004909D9" w:rsidRDefault="004909D9" w:rsidP="004909D9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Pr="001A011F">
        <w:rPr>
          <w:b/>
        </w:rPr>
        <w:t>Общие положения</w:t>
      </w:r>
    </w:p>
    <w:p w:rsidR="00DB022C" w:rsidRPr="001A011F" w:rsidRDefault="00DB022C" w:rsidP="004909D9">
      <w:pPr>
        <w:jc w:val="center"/>
        <w:rPr>
          <w:b/>
        </w:rPr>
      </w:pPr>
    </w:p>
    <w:p w:rsidR="00E72C5C" w:rsidRPr="00E72C5C" w:rsidRDefault="00E72C5C" w:rsidP="00E72C5C">
      <w:pPr>
        <w:ind w:firstLine="709"/>
        <w:jc w:val="both"/>
      </w:pPr>
      <w:proofErr w:type="gramStart"/>
      <w:r w:rsidRPr="00E72C5C">
        <w:rPr>
          <w:rStyle w:val="1"/>
          <w:color w:val="000000"/>
          <w:sz w:val="24"/>
          <w:szCs w:val="24"/>
        </w:rPr>
        <w:t xml:space="preserve">Методические рекомендации по созданию и организации работы </w:t>
      </w:r>
      <w:r w:rsidRPr="00E72C5C">
        <w:t>патрульных, патрульно-маневренных групп, маневренных и патрульно-контрольных групп в органах местного самоуправления</w:t>
      </w:r>
      <w:r w:rsidRPr="00E72C5C">
        <w:rPr>
          <w:rStyle w:val="1"/>
          <w:color w:val="000000"/>
          <w:sz w:val="24"/>
          <w:szCs w:val="24"/>
        </w:rPr>
        <w:t xml:space="preserve"> разработаны в соответствии со </w:t>
      </w:r>
      <w:r w:rsidRPr="00E72C5C">
        <w:rPr>
          <w:rStyle w:val="7"/>
          <w:color w:val="000000"/>
          <w:sz w:val="24"/>
          <w:szCs w:val="24"/>
        </w:rPr>
        <w:t xml:space="preserve">статьями 16, 18, 19, 21 </w:t>
      </w:r>
      <w:r w:rsidRPr="00E72C5C">
        <w:rPr>
          <w:rStyle w:val="1"/>
          <w:color w:val="000000"/>
          <w:sz w:val="24"/>
          <w:szCs w:val="24"/>
        </w:rPr>
        <w:t>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</w:t>
      </w:r>
      <w:proofErr w:type="gramEnd"/>
      <w:r w:rsidRPr="00E72C5C">
        <w:rPr>
          <w:rStyle w:val="1"/>
          <w:color w:val="000000"/>
          <w:sz w:val="24"/>
          <w:szCs w:val="24"/>
        </w:rPr>
        <w:t xml:space="preserve"> № 131-Ф3 «Об общих принципах организации местного самоуправления в Российской Федерации»</w:t>
      </w:r>
      <w:r w:rsidRPr="00E72C5C">
        <w:t>.</w:t>
      </w:r>
    </w:p>
    <w:p w:rsidR="00E72C5C" w:rsidRPr="00E72C5C" w:rsidRDefault="00E72C5C" w:rsidP="00E72C5C">
      <w:pPr>
        <w:pStyle w:val="a4"/>
        <w:spacing w:after="0"/>
        <w:ind w:firstLine="709"/>
        <w:jc w:val="both"/>
        <w:rPr>
          <w:rStyle w:val="7"/>
          <w:color w:val="000000"/>
          <w:sz w:val="24"/>
          <w:szCs w:val="24"/>
        </w:rPr>
      </w:pPr>
      <w:r w:rsidRPr="00E72C5C">
        <w:rPr>
          <w:rStyle w:val="7"/>
          <w:color w:val="000000"/>
          <w:sz w:val="24"/>
          <w:szCs w:val="24"/>
        </w:rPr>
        <w:t>Полномочиями государственных органов является нормативное правовое регулирование в области пожарной безопасности, а также реализация мер организационного, экономического, социального и научно-технического характера, направленных на</w:t>
      </w:r>
      <w:r>
        <w:rPr>
          <w:rStyle w:val="7"/>
          <w:color w:val="000000"/>
          <w:sz w:val="24"/>
          <w:szCs w:val="24"/>
        </w:rPr>
        <w:t xml:space="preserve"> профилактику и тушение пожаров</w:t>
      </w:r>
      <w:r w:rsidRPr="00E72C5C">
        <w:rPr>
          <w:rStyle w:val="7"/>
          <w:color w:val="000000"/>
          <w:sz w:val="24"/>
          <w:szCs w:val="24"/>
        </w:rPr>
        <w:t xml:space="preserve"> основными задачами которых является:</w:t>
      </w:r>
    </w:p>
    <w:p w:rsidR="00E72C5C" w:rsidRPr="00E72C5C" w:rsidRDefault="00E72C5C" w:rsidP="00E72C5C">
      <w:pPr>
        <w:ind w:firstLine="709"/>
        <w:jc w:val="both"/>
        <w:rPr>
          <w:rStyle w:val="7"/>
          <w:color w:val="000000"/>
          <w:sz w:val="24"/>
          <w:szCs w:val="24"/>
        </w:rPr>
      </w:pPr>
      <w:r w:rsidRPr="00E72C5C">
        <w:rPr>
          <w:rStyle w:val="7"/>
          <w:color w:val="000000"/>
          <w:sz w:val="24"/>
          <w:szCs w:val="24"/>
        </w:rPr>
        <w:t>- выявление загораний на ранней стадии развития, тушение их минимальными силами;</w:t>
      </w:r>
    </w:p>
    <w:p w:rsidR="00E72C5C" w:rsidRPr="00E72C5C" w:rsidRDefault="00E72C5C" w:rsidP="00E72C5C">
      <w:pPr>
        <w:ind w:firstLine="709"/>
        <w:jc w:val="both"/>
        <w:rPr>
          <w:rStyle w:val="7"/>
          <w:color w:val="000000"/>
          <w:sz w:val="24"/>
          <w:szCs w:val="24"/>
        </w:rPr>
      </w:pPr>
      <w:r w:rsidRPr="00E72C5C">
        <w:rPr>
          <w:rStyle w:val="7"/>
          <w:color w:val="000000"/>
          <w:sz w:val="24"/>
          <w:szCs w:val="24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E72C5C" w:rsidRPr="00E72C5C" w:rsidRDefault="00E72C5C" w:rsidP="00E72C5C">
      <w:pPr>
        <w:ind w:firstLine="709"/>
        <w:jc w:val="both"/>
        <w:rPr>
          <w:rStyle w:val="1"/>
          <w:color w:val="000000"/>
          <w:sz w:val="24"/>
          <w:szCs w:val="24"/>
        </w:rPr>
      </w:pPr>
      <w:r w:rsidRPr="00E72C5C">
        <w:rPr>
          <w:rStyle w:val="7"/>
          <w:color w:val="000000"/>
          <w:sz w:val="24"/>
          <w:szCs w:val="24"/>
        </w:rPr>
        <w:t xml:space="preserve">- </w:t>
      </w:r>
      <w:r w:rsidRPr="00E72C5C">
        <w:rPr>
          <w:rStyle w:val="1"/>
          <w:color w:val="000000"/>
          <w:sz w:val="24"/>
          <w:szCs w:val="24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E72C5C">
        <w:rPr>
          <w:rStyle w:val="7"/>
          <w:color w:val="000000"/>
          <w:sz w:val="24"/>
          <w:szCs w:val="24"/>
        </w:rPr>
        <w:t>;</w:t>
      </w:r>
      <w:r w:rsidRPr="00E72C5C">
        <w:rPr>
          <w:rStyle w:val="1"/>
          <w:color w:val="000000"/>
          <w:sz w:val="24"/>
          <w:szCs w:val="24"/>
        </w:rPr>
        <w:t xml:space="preserve"> </w:t>
      </w:r>
    </w:p>
    <w:p w:rsidR="00E72C5C" w:rsidRPr="00E72C5C" w:rsidRDefault="00E72C5C" w:rsidP="00E72C5C">
      <w:pPr>
        <w:ind w:firstLine="709"/>
        <w:jc w:val="both"/>
        <w:rPr>
          <w:rStyle w:val="7"/>
          <w:color w:val="000000"/>
          <w:sz w:val="24"/>
          <w:szCs w:val="24"/>
        </w:rPr>
      </w:pPr>
      <w:r w:rsidRPr="00E72C5C">
        <w:rPr>
          <w:rStyle w:val="1"/>
          <w:color w:val="000000"/>
          <w:sz w:val="24"/>
          <w:szCs w:val="24"/>
        </w:rPr>
        <w:t>- принятия дополнительных мер по предупреждению возникновения чрезвычайных ситуаций в пожароопасный сезон</w:t>
      </w:r>
      <w:r w:rsidRPr="00E72C5C">
        <w:rPr>
          <w:rStyle w:val="7"/>
          <w:color w:val="000000"/>
          <w:sz w:val="24"/>
          <w:szCs w:val="24"/>
        </w:rPr>
        <w:t>;</w:t>
      </w:r>
    </w:p>
    <w:p w:rsidR="00E72C5C" w:rsidRPr="00E72C5C" w:rsidRDefault="00E72C5C" w:rsidP="00E72C5C">
      <w:pPr>
        <w:ind w:firstLine="709"/>
        <w:jc w:val="both"/>
        <w:rPr>
          <w:rStyle w:val="7"/>
          <w:color w:val="000000"/>
          <w:sz w:val="24"/>
          <w:szCs w:val="24"/>
        </w:rPr>
      </w:pPr>
      <w:r w:rsidRPr="00E72C5C">
        <w:rPr>
          <w:rStyle w:val="7"/>
          <w:color w:val="000000"/>
          <w:sz w:val="24"/>
          <w:szCs w:val="24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E72C5C" w:rsidRPr="00E72C5C" w:rsidRDefault="00E72C5C" w:rsidP="00E72C5C">
      <w:pPr>
        <w:pStyle w:val="a4"/>
        <w:spacing w:after="0"/>
        <w:ind w:firstLine="709"/>
        <w:jc w:val="both"/>
      </w:pPr>
      <w:r w:rsidRPr="00E72C5C">
        <w:rPr>
          <w:rStyle w:val="20"/>
          <w:color w:val="000000"/>
          <w:sz w:val="24"/>
          <w:szCs w:val="24"/>
          <w:lang w:val="ru-RU"/>
        </w:rPr>
        <w:t>П</w:t>
      </w:r>
      <w:proofErr w:type="spellStart"/>
      <w:r w:rsidRPr="00E72C5C">
        <w:rPr>
          <w:rStyle w:val="20"/>
          <w:color w:val="000000"/>
          <w:sz w:val="24"/>
          <w:szCs w:val="24"/>
        </w:rPr>
        <w:t>атрульные</w:t>
      </w:r>
      <w:proofErr w:type="spellEnd"/>
      <w:r w:rsidRPr="00E72C5C">
        <w:rPr>
          <w:rStyle w:val="20"/>
          <w:color w:val="000000"/>
          <w:sz w:val="24"/>
          <w:szCs w:val="24"/>
        </w:rPr>
        <w:t xml:space="preserve"> группы </w:t>
      </w:r>
      <w:r w:rsidRPr="00E72C5C">
        <w:rPr>
          <w:rStyle w:val="20"/>
          <w:b w:val="0"/>
          <w:color w:val="000000"/>
          <w:sz w:val="24"/>
          <w:szCs w:val="24"/>
          <w:lang w:val="ru-RU"/>
        </w:rPr>
        <w:t xml:space="preserve">по возможности </w:t>
      </w:r>
      <w:r w:rsidRPr="00E72C5C">
        <w:rPr>
          <w:rStyle w:val="20"/>
          <w:b w:val="0"/>
          <w:color w:val="000000"/>
          <w:sz w:val="24"/>
          <w:szCs w:val="24"/>
        </w:rPr>
        <w:t>создаются</w:t>
      </w:r>
      <w:r w:rsidRPr="00E72C5C">
        <w:rPr>
          <w:rStyle w:val="a6"/>
          <w:color w:val="000000"/>
          <w:sz w:val="24"/>
          <w:szCs w:val="24"/>
        </w:rPr>
        <w:t xml:space="preserve"> </w:t>
      </w:r>
      <w:r w:rsidRPr="00E72C5C">
        <w:rPr>
          <w:rStyle w:val="7"/>
          <w:color w:val="000000"/>
          <w:sz w:val="24"/>
          <w:szCs w:val="24"/>
        </w:rPr>
        <w:t xml:space="preserve">в каждом населенном пункте, численностью </w:t>
      </w:r>
      <w:r w:rsidRPr="00E72C5C">
        <w:rPr>
          <w:rStyle w:val="a6"/>
          <w:color w:val="000000"/>
          <w:sz w:val="24"/>
          <w:szCs w:val="24"/>
        </w:rPr>
        <w:t xml:space="preserve">не менее </w:t>
      </w:r>
      <w:r w:rsidRPr="00E72C5C">
        <w:rPr>
          <w:rStyle w:val="7"/>
          <w:b/>
          <w:color w:val="000000"/>
          <w:sz w:val="24"/>
          <w:szCs w:val="24"/>
        </w:rPr>
        <w:t>2-х</w:t>
      </w:r>
      <w:r w:rsidRPr="00E72C5C">
        <w:rPr>
          <w:rStyle w:val="7"/>
          <w:color w:val="000000"/>
          <w:sz w:val="24"/>
          <w:szCs w:val="24"/>
        </w:rPr>
        <w:t xml:space="preserve"> </w:t>
      </w:r>
      <w:r w:rsidRPr="00E72C5C">
        <w:rPr>
          <w:rStyle w:val="a6"/>
          <w:color w:val="000000"/>
          <w:sz w:val="24"/>
          <w:szCs w:val="24"/>
        </w:rPr>
        <w:t xml:space="preserve">человек </w:t>
      </w:r>
      <w:r w:rsidRPr="00E72C5C">
        <w:rPr>
          <w:rStyle w:val="7"/>
          <w:color w:val="000000"/>
          <w:sz w:val="24"/>
          <w:szCs w:val="24"/>
        </w:rPr>
        <w:t xml:space="preserve">из числа членов общественных объединений, организаций и учреждений всех форм собственности расположенных на территории сельского поселения, местного населения </w:t>
      </w:r>
      <w:r w:rsidRPr="00E72C5C">
        <w:rPr>
          <w:rStyle w:val="4"/>
          <w:i w:val="0"/>
          <w:color w:val="000000"/>
          <w:sz w:val="24"/>
          <w:szCs w:val="24"/>
        </w:rPr>
        <w:t>(</w:t>
      </w:r>
      <w:r w:rsidRPr="00E72C5C">
        <w:rPr>
          <w:rStyle w:val="4"/>
          <w:i w:val="0"/>
          <w:color w:val="000000"/>
          <w:sz w:val="24"/>
          <w:szCs w:val="24"/>
          <w:lang w:val="ru-RU"/>
        </w:rPr>
        <w:t xml:space="preserve">старост, </w:t>
      </w:r>
      <w:r w:rsidRPr="00E72C5C">
        <w:rPr>
          <w:rStyle w:val="4"/>
          <w:i w:val="0"/>
          <w:color w:val="000000"/>
          <w:sz w:val="24"/>
          <w:szCs w:val="24"/>
        </w:rPr>
        <w:t>добровольцев</w:t>
      </w:r>
      <w:r w:rsidRPr="00E72C5C">
        <w:rPr>
          <w:rStyle w:val="4"/>
          <w:i w:val="0"/>
          <w:color w:val="000000"/>
          <w:sz w:val="24"/>
          <w:szCs w:val="24"/>
          <w:lang w:val="ru-RU"/>
        </w:rPr>
        <w:t>, работников городских муниципалитетов, работников сельхоз предприятий, арендаторов лесных участков, волонтеров</w:t>
      </w:r>
      <w:r w:rsidRPr="00E72C5C">
        <w:rPr>
          <w:rStyle w:val="4"/>
          <w:i w:val="0"/>
          <w:color w:val="000000"/>
          <w:sz w:val="24"/>
          <w:szCs w:val="24"/>
        </w:rPr>
        <w:t>)</w:t>
      </w:r>
      <w:r w:rsidRPr="00E72C5C">
        <w:rPr>
          <w:rStyle w:val="4"/>
          <w:color w:val="000000"/>
          <w:sz w:val="24"/>
          <w:szCs w:val="24"/>
        </w:rPr>
        <w:t>.</w:t>
      </w:r>
    </w:p>
    <w:p w:rsidR="00E72C5C" w:rsidRPr="00E72C5C" w:rsidRDefault="00E72C5C" w:rsidP="00E72C5C">
      <w:pPr>
        <w:pStyle w:val="a4"/>
        <w:spacing w:after="0"/>
        <w:ind w:firstLine="680"/>
        <w:jc w:val="both"/>
      </w:pPr>
      <w:r w:rsidRPr="00E72C5C">
        <w:rPr>
          <w:rStyle w:val="20"/>
          <w:sz w:val="24"/>
          <w:szCs w:val="24"/>
          <w:lang w:val="ru-RU"/>
        </w:rPr>
        <w:t>П</w:t>
      </w:r>
      <w:proofErr w:type="spellStart"/>
      <w:r w:rsidRPr="00E72C5C">
        <w:rPr>
          <w:rStyle w:val="20"/>
          <w:sz w:val="24"/>
          <w:szCs w:val="24"/>
        </w:rPr>
        <w:t>атрульно</w:t>
      </w:r>
      <w:proofErr w:type="spellEnd"/>
      <w:r w:rsidRPr="00E72C5C">
        <w:rPr>
          <w:rStyle w:val="20"/>
          <w:sz w:val="24"/>
          <w:szCs w:val="24"/>
        </w:rPr>
        <w:t>-маневренные группы создаются</w:t>
      </w:r>
      <w:r w:rsidRPr="00E72C5C">
        <w:rPr>
          <w:rStyle w:val="a6"/>
          <w:sz w:val="24"/>
          <w:szCs w:val="24"/>
        </w:rPr>
        <w:t xml:space="preserve"> </w:t>
      </w:r>
      <w:r w:rsidRPr="00E72C5C">
        <w:rPr>
          <w:rStyle w:val="7"/>
          <w:sz w:val="24"/>
          <w:szCs w:val="24"/>
        </w:rPr>
        <w:t xml:space="preserve">- одна на сельское поселение, численностью </w:t>
      </w:r>
      <w:r w:rsidRPr="00E72C5C">
        <w:rPr>
          <w:rStyle w:val="a6"/>
          <w:b w:val="0"/>
          <w:sz w:val="24"/>
          <w:szCs w:val="24"/>
        </w:rPr>
        <w:t>не менее 5 человек</w:t>
      </w:r>
      <w:r w:rsidRPr="00E72C5C">
        <w:rPr>
          <w:rStyle w:val="a6"/>
          <w:sz w:val="24"/>
          <w:szCs w:val="24"/>
        </w:rPr>
        <w:t xml:space="preserve"> </w:t>
      </w:r>
      <w:r w:rsidRPr="00E72C5C">
        <w:rPr>
          <w:rStyle w:val="7"/>
          <w:sz w:val="24"/>
          <w:szCs w:val="24"/>
        </w:rPr>
        <w:t xml:space="preserve">из числа членов общественных объединений, организаций и учреждений всех форм собственности, расположенных на </w:t>
      </w:r>
      <w:r w:rsidRPr="00E72C5C">
        <w:rPr>
          <w:rStyle w:val="70"/>
          <w:sz w:val="24"/>
          <w:szCs w:val="24"/>
        </w:rPr>
        <w:t xml:space="preserve">территории сельского поселения, местного населения </w:t>
      </w:r>
      <w:r w:rsidRPr="00E72C5C">
        <w:rPr>
          <w:rStyle w:val="4"/>
          <w:i w:val="0"/>
          <w:color w:val="000000"/>
          <w:sz w:val="24"/>
          <w:szCs w:val="24"/>
        </w:rPr>
        <w:t>(</w:t>
      </w:r>
      <w:r w:rsidRPr="00E72C5C">
        <w:rPr>
          <w:rStyle w:val="4"/>
          <w:i w:val="0"/>
          <w:color w:val="000000"/>
          <w:sz w:val="24"/>
          <w:szCs w:val="24"/>
          <w:lang w:val="ru-RU"/>
        </w:rPr>
        <w:t xml:space="preserve">старост, </w:t>
      </w:r>
      <w:r w:rsidRPr="00E72C5C">
        <w:rPr>
          <w:rStyle w:val="4"/>
          <w:i w:val="0"/>
          <w:color w:val="000000"/>
          <w:sz w:val="24"/>
          <w:szCs w:val="24"/>
        </w:rPr>
        <w:t>добровольцев</w:t>
      </w:r>
      <w:r w:rsidRPr="00E72C5C">
        <w:rPr>
          <w:rStyle w:val="4"/>
          <w:i w:val="0"/>
          <w:color w:val="000000"/>
          <w:sz w:val="24"/>
          <w:szCs w:val="24"/>
          <w:lang w:val="ru-RU"/>
        </w:rPr>
        <w:t>, работников сельхоз предприятий, арендаторов лесных участков, волонтеров</w:t>
      </w:r>
      <w:r w:rsidRPr="00E72C5C">
        <w:rPr>
          <w:rStyle w:val="4"/>
          <w:i w:val="0"/>
          <w:sz w:val="24"/>
          <w:szCs w:val="24"/>
        </w:rPr>
        <w:t>)</w:t>
      </w:r>
      <w:r w:rsidRPr="00E72C5C">
        <w:rPr>
          <w:rStyle w:val="4"/>
          <w:i w:val="0"/>
          <w:sz w:val="24"/>
          <w:szCs w:val="24"/>
          <w:lang w:val="ru-RU"/>
        </w:rPr>
        <w:t>.</w:t>
      </w:r>
      <w:r w:rsidRPr="00E72C5C">
        <w:rPr>
          <w:rStyle w:val="70"/>
          <w:sz w:val="24"/>
          <w:szCs w:val="24"/>
        </w:rPr>
        <w:t xml:space="preserve"> </w:t>
      </w:r>
    </w:p>
    <w:p w:rsidR="004909D9" w:rsidRPr="00E72C5C" w:rsidRDefault="004909D9" w:rsidP="004909D9">
      <w:pPr>
        <w:tabs>
          <w:tab w:val="left" w:pos="3585"/>
        </w:tabs>
        <w:rPr>
          <w:lang w:val="x-none"/>
        </w:rPr>
      </w:pPr>
    </w:p>
    <w:p w:rsidR="00DB022C" w:rsidRDefault="00DB022C" w:rsidP="00DB022C">
      <w:pPr>
        <w:tabs>
          <w:tab w:val="left" w:pos="3585"/>
        </w:tabs>
        <w:jc w:val="center"/>
        <w:rPr>
          <w:b/>
        </w:rPr>
      </w:pPr>
    </w:p>
    <w:p w:rsidR="004909D9" w:rsidRDefault="004909D9" w:rsidP="00DB022C">
      <w:pPr>
        <w:tabs>
          <w:tab w:val="left" w:pos="3585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Основные цели и основные задачи</w:t>
      </w:r>
    </w:p>
    <w:p w:rsidR="00DB022C" w:rsidRPr="00A24B66" w:rsidRDefault="00DB022C" w:rsidP="00DB022C">
      <w:pPr>
        <w:tabs>
          <w:tab w:val="left" w:pos="3585"/>
        </w:tabs>
        <w:jc w:val="center"/>
      </w:pPr>
      <w:bookmarkStart w:id="0" w:name="_GoBack"/>
      <w:bookmarkEnd w:id="0"/>
    </w:p>
    <w:p w:rsidR="004909D9" w:rsidRDefault="004909D9" w:rsidP="00F1042C">
      <w:pPr>
        <w:tabs>
          <w:tab w:val="left" w:pos="3585"/>
        </w:tabs>
        <w:jc w:val="both"/>
      </w:pPr>
      <w:r>
        <w:t>Основной целью организации деятельности патрульных, патрульн</w:t>
      </w:r>
      <w:proofErr w:type="gramStart"/>
      <w:r>
        <w:t>о-</w:t>
      </w:r>
      <w:proofErr w:type="gramEnd"/>
      <w:r>
        <w:t xml:space="preserve"> маневренных групп является достижение высокого уровня готовности  и слаженности к оперативному реагированию на природные загорания и эффективным  действиям  по их тушению  на начальном этапе и недопущению перехода пожаров на населенные пункты, а так же в лесной фонд, пресечение незаконной деятельности  в лесах.</w:t>
      </w:r>
    </w:p>
    <w:p w:rsidR="00F1042C" w:rsidRDefault="00F1042C" w:rsidP="00F1042C">
      <w:pPr>
        <w:tabs>
          <w:tab w:val="left" w:pos="3585"/>
        </w:tabs>
        <w:jc w:val="both"/>
      </w:pPr>
    </w:p>
    <w:p w:rsidR="00F1042C" w:rsidRDefault="00F1042C" w:rsidP="00F1042C">
      <w:pPr>
        <w:tabs>
          <w:tab w:val="left" w:pos="3585"/>
        </w:tabs>
        <w:jc w:val="both"/>
        <w:rPr>
          <w:b/>
        </w:rPr>
      </w:pPr>
      <w:r>
        <w:lastRenderedPageBreak/>
        <w:t xml:space="preserve">1. </w:t>
      </w:r>
      <w:r w:rsidRPr="0009488E">
        <w:rPr>
          <w:b/>
        </w:rPr>
        <w:t>для патрульных групп</w:t>
      </w:r>
      <w:r>
        <w:rPr>
          <w:b/>
        </w:rPr>
        <w:t>:</w:t>
      </w:r>
    </w:p>
    <w:p w:rsidR="00F1042C" w:rsidRDefault="00F1042C" w:rsidP="00F1042C">
      <w:pPr>
        <w:tabs>
          <w:tab w:val="left" w:pos="3585"/>
        </w:tabs>
        <w:jc w:val="both"/>
      </w:pPr>
      <w:r>
        <w:t>- проведение профилактической работы с населением, распространение памяток с разъяснением норм и правил пожарной безопасности в быту и на природе, доведение до населения нормативно – правовых актов Удмуртской Республики, муниципальных образований «О введении особого противопожарного режима», режимов функционирования «Повышенная готовность» или «Чрезвычайная ситуация» введенных соответствующим органом управления;</w:t>
      </w:r>
    </w:p>
    <w:p w:rsidR="00F1042C" w:rsidRDefault="00F1042C" w:rsidP="00F1042C">
      <w:pPr>
        <w:tabs>
          <w:tab w:val="left" w:pos="3585"/>
        </w:tabs>
        <w:jc w:val="both"/>
      </w:pPr>
      <w:r>
        <w:t>- патрулирование населенных пунктов по выявлению несанкционированных отжигов сухой растительности, сжиганию населением мусора на территории населенных пунктов (сельских поселений);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регулярным проведением мероприятий по очистке от мусора и скашиванию травы правообладателями земельных участков, расположенных в границах населенных пунктов, садоводческих некоммерческих товариществах (при выявлении нарушений сообщается информация в ЕДДС муниципального образования);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регулярным проведением мероприятий по очистке от сухой травянистой растительности, мусора и других горючих материалов, прокладке минерализованных полос на землях, прилегающих к лесам в соответствии с перечнем (реестром) лиц пользующихся, распоряжающихся землями, граничащими с лесами;</w:t>
      </w:r>
    </w:p>
    <w:p w:rsidR="00F1042C" w:rsidRDefault="00F1042C" w:rsidP="00F1042C">
      <w:pPr>
        <w:tabs>
          <w:tab w:val="left" w:pos="3585"/>
        </w:tabs>
        <w:jc w:val="both"/>
      </w:pPr>
      <w:r>
        <w:t>- идентификация и выявление возникших термических точек вблизи населенных пунктов (сельских поселений);</w:t>
      </w:r>
    </w:p>
    <w:p w:rsidR="00F1042C" w:rsidRDefault="00F1042C" w:rsidP="00F1042C">
      <w:pPr>
        <w:tabs>
          <w:tab w:val="left" w:pos="3585"/>
        </w:tabs>
        <w:jc w:val="both"/>
      </w:pPr>
      <w:r>
        <w:t>- передача информации в ЕДДС муниципального образования о складывающейся обстановке и запрос сил и средств (при необходимости) для тушения загораний.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Участники патрульных групп работники организаций (сельхоз предприятий, арендаторов лесных участков) направляются в распоряжение главы сельского поселения приказом руководителя соответствующей организации (учреждения) на </w:t>
      </w:r>
      <w:proofErr w:type="gramStart"/>
      <w:r>
        <w:t>период</w:t>
      </w:r>
      <w:proofErr w:type="gramEnd"/>
      <w:r>
        <w:t xml:space="preserve"> установленный нормативным документом (Постановлением о введении особого противопожарного режима на территории сельского поселения, с утверждением графика патрулирования в соответствии с классом пожарной опасности в лесах) муниципального образования, но не более одной календарной недели, в соответствии утвержденного графика.</w:t>
      </w:r>
    </w:p>
    <w:p w:rsidR="00F1042C" w:rsidRDefault="00F1042C" w:rsidP="00F1042C">
      <w:pPr>
        <w:tabs>
          <w:tab w:val="left" w:pos="3585"/>
        </w:tabs>
        <w:jc w:val="both"/>
      </w:pPr>
    </w:p>
    <w:p w:rsidR="00F1042C" w:rsidRDefault="00F1042C" w:rsidP="00F1042C">
      <w:pPr>
        <w:tabs>
          <w:tab w:val="left" w:pos="3585"/>
        </w:tabs>
        <w:jc w:val="both"/>
        <w:rPr>
          <w:b/>
        </w:rPr>
      </w:pPr>
      <w:r>
        <w:t xml:space="preserve">2. </w:t>
      </w:r>
      <w:r w:rsidRPr="0009488E">
        <w:rPr>
          <w:b/>
        </w:rPr>
        <w:t>для патрульн</w:t>
      </w:r>
      <w:proofErr w:type="gramStart"/>
      <w:r w:rsidRPr="0009488E">
        <w:rPr>
          <w:b/>
        </w:rPr>
        <w:t>о-</w:t>
      </w:r>
      <w:proofErr w:type="gramEnd"/>
      <w:r w:rsidRPr="0009488E">
        <w:rPr>
          <w:b/>
        </w:rPr>
        <w:t xml:space="preserve"> маневренных групп</w:t>
      </w:r>
      <w:r>
        <w:rPr>
          <w:b/>
        </w:rPr>
        <w:t>: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Патрульно-маневренные группы создаются - одна на сельское поселение, численностью не менее 5 человек из числа членов общественных объединений, организаций и учреждений всех форм собственности, расположенных на территории сельского поселения, местного населения (старост, добровольцев, работников сельхоз предприятий, арендаторов лесных участков, волонтеров). </w:t>
      </w:r>
    </w:p>
    <w:p w:rsidR="00F1042C" w:rsidRDefault="00F1042C" w:rsidP="00F1042C">
      <w:pPr>
        <w:tabs>
          <w:tab w:val="left" w:pos="3585"/>
        </w:tabs>
        <w:jc w:val="both"/>
      </w:pPr>
      <w:r>
        <w:t>В задачи патрульно-маневренных групп входит:</w:t>
      </w:r>
    </w:p>
    <w:p w:rsidR="00F1042C" w:rsidRDefault="00F1042C" w:rsidP="00F1042C">
      <w:pPr>
        <w:tabs>
          <w:tab w:val="left" w:pos="3585"/>
        </w:tabs>
        <w:jc w:val="both"/>
      </w:pPr>
      <w:r>
        <w:t>- проведение профилактической работы с населением, распространение памяток с разъяснением норм и правил пожарной безопасности в быту и на природе, доведение до населения нормативно – правовых актов Удмуртской Республики, муниципальных образований «О введении особого противопожарного режима», режимов функционирования «Повышенная готовность» или «Чрезвычайная ситуация» введенных соответствующим органом управления;</w:t>
      </w:r>
    </w:p>
    <w:p w:rsidR="00F1042C" w:rsidRDefault="00F1042C" w:rsidP="00F1042C">
      <w:pPr>
        <w:tabs>
          <w:tab w:val="left" w:pos="3585"/>
        </w:tabs>
        <w:jc w:val="both"/>
      </w:pPr>
      <w:r>
        <w:t>- патрулирование населенных пунктов по выявлению несанкционированных отжигов сухой растительности, сжигания населением мусора на территории населенных пунктов (сельских поселений);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регулярным проведением мероприятий по очистке от мусора и скашиванию травы правообладателями земельных участков, расположенных в границах населенных пунктов, садоводческих некоммерческих товариществах (при выявлении нарушений сообщается информация в ЕДДС </w:t>
      </w:r>
      <w:r w:rsidR="00DB022C">
        <w:t>Балезинского района</w:t>
      </w:r>
      <w:r>
        <w:t>);</w:t>
      </w:r>
    </w:p>
    <w:p w:rsidR="00F1042C" w:rsidRDefault="00F1042C" w:rsidP="00F1042C">
      <w:pPr>
        <w:tabs>
          <w:tab w:val="left" w:pos="3585"/>
        </w:tabs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регулярным проведением мероприятий по очистке от сухой травянистой растительности, мусора и других горючих материалов, прокладке минерализованных полос на землях, прилегающих к лесам в соответствии с перечнем (реестром) лиц пользующихся, распоряжающихся землями, граничащими с лесами; </w:t>
      </w:r>
    </w:p>
    <w:p w:rsidR="00F1042C" w:rsidRDefault="00F1042C" w:rsidP="00F1042C">
      <w:pPr>
        <w:tabs>
          <w:tab w:val="left" w:pos="3585"/>
        </w:tabs>
        <w:jc w:val="both"/>
      </w:pPr>
      <w:r>
        <w:lastRenderedPageBreak/>
        <w:t>- проведение профилактических мероприятий среди населения о мерах пожарной безопасности;</w:t>
      </w:r>
    </w:p>
    <w:p w:rsidR="00F1042C" w:rsidRDefault="00F1042C" w:rsidP="00F1042C">
      <w:pPr>
        <w:tabs>
          <w:tab w:val="left" w:pos="3585"/>
        </w:tabs>
        <w:jc w:val="both"/>
      </w:pPr>
      <w:r>
        <w:t>- идентификация и выявление термических точек вблизи населенных пунктов (сельских поселений) с принятием мер по их локализации и ликвидации выявленных природных загораний;</w:t>
      </w:r>
    </w:p>
    <w:p w:rsidR="00F1042C" w:rsidRDefault="00F1042C" w:rsidP="00F1042C">
      <w:pPr>
        <w:tabs>
          <w:tab w:val="left" w:pos="3585"/>
        </w:tabs>
        <w:jc w:val="both"/>
      </w:pPr>
      <w:r>
        <w:t>- определение по возможности причины возникновения загораний;</w:t>
      </w:r>
    </w:p>
    <w:p w:rsidR="00F1042C" w:rsidRDefault="00F1042C" w:rsidP="00F1042C">
      <w:pPr>
        <w:tabs>
          <w:tab w:val="left" w:pos="3585"/>
        </w:tabs>
        <w:jc w:val="both"/>
      </w:pPr>
      <w:r>
        <w:t>- установление (выявление) лиц, виновных в совершении административного правонарушения, с дальнейшей передачей информации в надзорные органы;</w:t>
      </w:r>
    </w:p>
    <w:p w:rsidR="00F1042C" w:rsidRDefault="00F1042C" w:rsidP="00F1042C">
      <w:pPr>
        <w:tabs>
          <w:tab w:val="left" w:pos="3585"/>
        </w:tabs>
        <w:jc w:val="both"/>
      </w:pPr>
      <w:r>
        <w:t>- передача информации в ЕДДС муниципального образования о складывающейся обстановке и запрос дополнительных сил и средств (при необходимости) для тушения загораний.</w:t>
      </w:r>
    </w:p>
    <w:p w:rsidR="00F1042C" w:rsidRDefault="00F1042C" w:rsidP="00F1042C">
      <w:pPr>
        <w:tabs>
          <w:tab w:val="left" w:pos="3585"/>
        </w:tabs>
        <w:jc w:val="both"/>
      </w:pPr>
    </w:p>
    <w:p w:rsidR="00F1042C" w:rsidRDefault="00F1042C" w:rsidP="00F1042C">
      <w:pPr>
        <w:tabs>
          <w:tab w:val="left" w:pos="3585"/>
        </w:tabs>
        <w:jc w:val="both"/>
      </w:pPr>
    </w:p>
    <w:p w:rsidR="00F1042C" w:rsidRDefault="00F1042C" w:rsidP="00F1042C">
      <w:pPr>
        <w:tabs>
          <w:tab w:val="left" w:pos="3585"/>
        </w:tabs>
        <w:jc w:val="both"/>
      </w:pPr>
    </w:p>
    <w:sectPr w:rsidR="00F1042C" w:rsidSect="00FF78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0A"/>
    <w:rsid w:val="002B4AF6"/>
    <w:rsid w:val="004909D9"/>
    <w:rsid w:val="004A4432"/>
    <w:rsid w:val="009C3D0A"/>
    <w:rsid w:val="00A54269"/>
    <w:rsid w:val="00DB022C"/>
    <w:rsid w:val="00E72C5C"/>
    <w:rsid w:val="00F1042C"/>
    <w:rsid w:val="00F2018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72C5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E72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rsid w:val="00E72C5C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Основной текст + Полужирный"/>
    <w:aliases w:val="Интервал 0 pt29"/>
    <w:uiPriority w:val="99"/>
    <w:rsid w:val="00E72C5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7">
    <w:name w:val="Основной текст (7)"/>
    <w:basedOn w:val="a0"/>
    <w:uiPriority w:val="99"/>
    <w:rsid w:val="00E72C5C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+ Курсив4"/>
    <w:basedOn w:val="7"/>
    <w:uiPriority w:val="99"/>
    <w:rsid w:val="00E72C5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basedOn w:val="7"/>
    <w:uiPriority w:val="99"/>
    <w:rsid w:val="00E72C5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basedOn w:val="7"/>
    <w:uiPriority w:val="99"/>
    <w:rsid w:val="00E72C5C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character" w:customStyle="1" w:styleId="70">
    <w:name w:val="Основной текст (7)_"/>
    <w:basedOn w:val="a0"/>
    <w:link w:val="71"/>
    <w:uiPriority w:val="99"/>
    <w:locked/>
    <w:rsid w:val="00E72C5C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E72C5C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E72C5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E72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">
    <w:name w:val="Основной текст Знак1"/>
    <w:uiPriority w:val="99"/>
    <w:rsid w:val="00E72C5C"/>
    <w:rPr>
      <w:rFonts w:ascii="Times New Roman" w:hAnsi="Times New Roman" w:cs="Times New Roman"/>
      <w:sz w:val="26"/>
      <w:szCs w:val="26"/>
      <w:u w:val="none"/>
    </w:rPr>
  </w:style>
  <w:style w:type="character" w:customStyle="1" w:styleId="a6">
    <w:name w:val="Основной текст + Полужирный"/>
    <w:aliases w:val="Интервал 0 pt29"/>
    <w:uiPriority w:val="99"/>
    <w:rsid w:val="00E72C5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7">
    <w:name w:val="Основной текст (7)"/>
    <w:basedOn w:val="a0"/>
    <w:uiPriority w:val="99"/>
    <w:rsid w:val="00E72C5C"/>
    <w:rPr>
      <w:rFonts w:ascii="Times New Roman" w:hAnsi="Times New Roman" w:cs="Times New Roman"/>
      <w:sz w:val="28"/>
      <w:szCs w:val="28"/>
      <w:u w:val="single"/>
    </w:rPr>
  </w:style>
  <w:style w:type="character" w:customStyle="1" w:styleId="4">
    <w:name w:val="Основной текст + Курсив4"/>
    <w:basedOn w:val="7"/>
    <w:uiPriority w:val="99"/>
    <w:rsid w:val="00E72C5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basedOn w:val="7"/>
    <w:uiPriority w:val="99"/>
    <w:rsid w:val="00E72C5C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basedOn w:val="7"/>
    <w:uiPriority w:val="99"/>
    <w:rsid w:val="00E72C5C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character" w:customStyle="1" w:styleId="70">
    <w:name w:val="Основной текст (7)_"/>
    <w:basedOn w:val="a0"/>
    <w:link w:val="71"/>
    <w:uiPriority w:val="99"/>
    <w:locked/>
    <w:rsid w:val="00E72C5C"/>
    <w:rPr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E72C5C"/>
    <w:pPr>
      <w:widowControl w:val="0"/>
      <w:shd w:val="clear" w:color="auto" w:fill="FFFFFF"/>
      <w:spacing w:before="240" w:line="313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2021-07-07T10:52:00Z</dcterms:created>
  <dcterms:modified xsi:type="dcterms:W3CDTF">2021-09-08T10:09:00Z</dcterms:modified>
</cp:coreProperties>
</file>