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90" w:rsidRDefault="00F13190" w:rsidP="00F13190"/>
    <w:p w:rsidR="00F13190" w:rsidRDefault="00F13190" w:rsidP="00F13190"/>
    <w:p w:rsidR="00F13190" w:rsidRDefault="00F13190" w:rsidP="00F13190"/>
    <w:p w:rsidR="00F13190" w:rsidRDefault="00F13190" w:rsidP="00F13190">
      <w:pPr>
        <w:framePr w:w="3683" w:h="1307" w:hRule="exact" w:hSpace="141" w:wrap="around" w:vAnchor="text" w:hAnchor="page" w:x="4548" w:y="-742"/>
        <w:jc w:val="center"/>
      </w:pPr>
      <w:r>
        <w:br w:type="page"/>
      </w:r>
      <w:r>
        <w:rPr>
          <w:noProof/>
        </w:rPr>
        <w:drawing>
          <wp:inline distT="0" distB="0" distL="0" distR="0">
            <wp:extent cx="1419225" cy="923925"/>
            <wp:effectExtent l="0" t="0" r="9525" b="9525"/>
            <wp:docPr id="2" name="Рисунок 2" descr="\\Secretarr\user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r\user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90" w:rsidRDefault="00F13190" w:rsidP="00F13190">
      <w:pPr>
        <w:framePr w:w="3683" w:h="1307" w:hRule="exact" w:hSpace="141" w:wrap="around" w:vAnchor="text" w:hAnchor="page" w:x="4548" w:y="-742"/>
        <w:jc w:val="center"/>
      </w:pPr>
      <w:r>
        <w:rPr>
          <w:noProof/>
        </w:rPr>
        <w:drawing>
          <wp:inline distT="0" distB="0" distL="0" distR="0">
            <wp:extent cx="1419225" cy="923925"/>
            <wp:effectExtent l="0" t="0" r="9525" b="9525"/>
            <wp:docPr id="1" name="Рисунок 1" descr="\\Secretarr\user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cretarr\user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190" w:rsidRDefault="00F13190" w:rsidP="00F13190"/>
    <w:p w:rsidR="00F13190" w:rsidRDefault="00F13190" w:rsidP="00F13190"/>
    <w:p w:rsidR="00F13190" w:rsidRDefault="00F13190" w:rsidP="00F13190">
      <w:pPr>
        <w:jc w:val="center"/>
      </w:pPr>
    </w:p>
    <w:p w:rsidR="00F13190" w:rsidRDefault="00F13190" w:rsidP="00F13190">
      <w:pPr>
        <w:autoSpaceDE w:val="0"/>
        <w:autoSpaceDN w:val="0"/>
        <w:adjustRightInd w:val="0"/>
        <w:ind w:right="709"/>
        <w:jc w:val="center"/>
        <w:rPr>
          <w:bCs/>
          <w:noProof/>
        </w:rPr>
      </w:pPr>
      <w:r>
        <w:rPr>
          <w:bCs/>
          <w:noProof/>
        </w:rPr>
        <w:t xml:space="preserve">АДМИНИСТРАЦИЯ МУНИЦИПАЛЬНОГО ОБРАЗОВАНИЯ «КАРСОВАЙСКОЕ»              </w:t>
      </w:r>
    </w:p>
    <w:p w:rsidR="00F13190" w:rsidRDefault="00F13190" w:rsidP="00F13190">
      <w:pPr>
        <w:autoSpaceDE w:val="0"/>
        <w:autoSpaceDN w:val="0"/>
        <w:adjustRightInd w:val="0"/>
        <w:ind w:right="709"/>
        <w:jc w:val="center"/>
        <w:rPr>
          <w:bCs/>
          <w:noProof/>
          <w:sz w:val="16"/>
          <w:szCs w:val="16"/>
        </w:rPr>
      </w:pPr>
    </w:p>
    <w:p w:rsidR="00F13190" w:rsidRDefault="00F13190" w:rsidP="00F13190">
      <w:pPr>
        <w:autoSpaceDE w:val="0"/>
        <w:autoSpaceDN w:val="0"/>
        <w:adjustRightInd w:val="0"/>
        <w:ind w:right="709"/>
        <w:jc w:val="center"/>
        <w:rPr>
          <w:bCs/>
          <w:noProof/>
        </w:rPr>
      </w:pPr>
      <w:r>
        <w:rPr>
          <w:bCs/>
          <w:noProof/>
        </w:rPr>
        <w:t>«КАРСОВАЙ» МУНИЦИПАЛ КЫЛДЫТЭТЛЭН АДМИНИСТРАЦИЕЗ</w:t>
      </w:r>
    </w:p>
    <w:p w:rsidR="00F13190" w:rsidRDefault="00F13190" w:rsidP="00F13190">
      <w:pPr>
        <w:jc w:val="right"/>
      </w:pPr>
    </w:p>
    <w:p w:rsidR="00F13190" w:rsidRDefault="00F13190" w:rsidP="00F13190">
      <w:pPr>
        <w:jc w:val="center"/>
        <w:rPr>
          <w:b/>
          <w:spacing w:val="50"/>
        </w:rPr>
      </w:pPr>
      <w:r>
        <w:rPr>
          <w:b/>
          <w:spacing w:val="50"/>
        </w:rPr>
        <w:t>ПОСТАНОВЛЕНИЕ</w:t>
      </w:r>
    </w:p>
    <w:p w:rsidR="00F13190" w:rsidRDefault="00F13190" w:rsidP="00F1319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190" w:rsidRDefault="00F13190" w:rsidP="00F13190"/>
    <w:p w:rsidR="00F13190" w:rsidRPr="004B3D62" w:rsidRDefault="00BC0CDB" w:rsidP="00F13190">
      <w:r w:rsidRPr="004B3D62">
        <w:t>21</w:t>
      </w:r>
      <w:r w:rsidR="00F13190" w:rsidRPr="004B3D62">
        <w:t xml:space="preserve"> </w:t>
      </w:r>
      <w:r w:rsidRPr="004B3D62">
        <w:t>января</w:t>
      </w:r>
      <w:r w:rsidR="00F13190" w:rsidRPr="004B3D62">
        <w:t xml:space="preserve"> 2020 года </w:t>
      </w:r>
      <w:r w:rsidR="00F13190" w:rsidRPr="004B3D62">
        <w:tab/>
      </w:r>
      <w:r w:rsidR="00F13190" w:rsidRPr="004B3D62">
        <w:tab/>
      </w:r>
      <w:r w:rsidR="00F13190" w:rsidRPr="004B3D62">
        <w:tab/>
      </w:r>
      <w:r w:rsidR="00F13190" w:rsidRPr="004B3D62">
        <w:tab/>
      </w:r>
      <w:r w:rsidR="00F13190" w:rsidRPr="004B3D62">
        <w:tab/>
      </w:r>
      <w:r w:rsidR="00F13190" w:rsidRPr="004B3D62">
        <w:tab/>
      </w:r>
      <w:r w:rsidR="00F13190" w:rsidRPr="004B3D62">
        <w:tab/>
      </w:r>
      <w:r w:rsidR="00F13190" w:rsidRPr="004B3D62">
        <w:tab/>
      </w:r>
      <w:r w:rsidR="00F13190" w:rsidRPr="004B3D62">
        <w:tab/>
        <w:t xml:space="preserve">             № </w:t>
      </w:r>
      <w:r w:rsidRPr="004B3D62">
        <w:t>5/2</w:t>
      </w:r>
    </w:p>
    <w:p w:rsidR="00F13190" w:rsidRDefault="00F13190" w:rsidP="00F13190">
      <w:pPr>
        <w:ind w:right="-99"/>
      </w:pPr>
    </w:p>
    <w:p w:rsidR="00F13190" w:rsidRDefault="00F13190" w:rsidP="00F13190">
      <w:pPr>
        <w:ind w:right="4135"/>
        <w:jc w:val="both"/>
      </w:pPr>
      <w:r>
        <w:t>О внесении изменений в Программу «Формирование современной городской среды на территории муниципального образования «Карсовайское» на 2018-202</w:t>
      </w:r>
      <w:r w:rsidR="009F6E0B">
        <w:t>4</w:t>
      </w:r>
      <w:r>
        <w:t xml:space="preserve"> годы» утверждённой Постановлением Администрации муниципального образования «Карсовайское» от 30.11.2017 года №129а.</w:t>
      </w:r>
    </w:p>
    <w:p w:rsidR="00F13190" w:rsidRDefault="00F13190" w:rsidP="00F13190">
      <w:pPr>
        <w:tabs>
          <w:tab w:val="left" w:pos="5760"/>
          <w:tab w:val="left" w:pos="5812"/>
        </w:tabs>
        <w:ind w:right="4135"/>
        <w:jc w:val="both"/>
      </w:pPr>
    </w:p>
    <w:p w:rsidR="00F13190" w:rsidRDefault="00F13190" w:rsidP="00F13190">
      <w:pPr>
        <w:tabs>
          <w:tab w:val="left" w:pos="5760"/>
          <w:tab w:val="left" w:pos="5812"/>
        </w:tabs>
        <w:ind w:right="4135"/>
        <w:jc w:val="both"/>
      </w:pPr>
    </w:p>
    <w:p w:rsidR="00F13190" w:rsidRDefault="00F13190" w:rsidP="00F13190">
      <w:pPr>
        <w:ind w:firstLine="709"/>
        <w:jc w:val="both"/>
      </w:pPr>
      <w:proofErr w:type="gramStart"/>
      <w:r>
        <w:t>В соответствии  Федеральным законом от 06.10.2003 № 131-ФЗ «Об общих принципах организации местного самоуправления в Российской Федерации», Постановлением Российской Федерации от 09.02.2019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31.12.2017 года № 1710, руководствуясь Уставом муниципального образования «Карсовайское»,</w:t>
      </w:r>
      <w:proofErr w:type="gramEnd"/>
    </w:p>
    <w:p w:rsidR="00F13190" w:rsidRDefault="00F13190" w:rsidP="00F13190">
      <w:pPr>
        <w:ind w:firstLine="709"/>
        <w:jc w:val="both"/>
        <w:rPr>
          <w:b/>
        </w:rPr>
      </w:pPr>
      <w:r>
        <w:rPr>
          <w:b/>
        </w:rPr>
        <w:t>ПОСТАНОВЛЯЮ:</w:t>
      </w:r>
    </w:p>
    <w:p w:rsidR="00F13190" w:rsidRDefault="00F13190" w:rsidP="00F13190">
      <w:pPr>
        <w:ind w:firstLine="709"/>
        <w:jc w:val="both"/>
      </w:pPr>
    </w:p>
    <w:p w:rsidR="00F13190" w:rsidRDefault="00F13190" w:rsidP="00F13190">
      <w:pPr>
        <w:ind w:firstLine="709"/>
        <w:jc w:val="both"/>
      </w:pPr>
      <w:r>
        <w:t>1. В муниципальную программу «Формирование современной городской среды на территории муниципального образования «Карсовайское» на 2018-202</w:t>
      </w:r>
      <w:r w:rsidR="009F6E0B">
        <w:t>4</w:t>
      </w:r>
      <w:r>
        <w:t xml:space="preserve"> годы», утверждённую Постановлением Администрации муниципального образования «Карсовайское» от 30.11.2017 года №129а внести следующие изменения:</w:t>
      </w:r>
    </w:p>
    <w:p w:rsidR="00F13190" w:rsidRDefault="00F13190" w:rsidP="00F13190">
      <w:pPr>
        <w:ind w:firstLine="709"/>
        <w:jc w:val="both"/>
      </w:pPr>
      <w:r>
        <w:t>1) Раздел 1 добавить абзацем следующего содержания:</w:t>
      </w:r>
    </w:p>
    <w:p w:rsidR="00F13190" w:rsidRDefault="00F13190" w:rsidP="00F13190">
      <w:pPr>
        <w:ind w:firstLine="709"/>
        <w:jc w:val="both"/>
      </w:pPr>
      <w:r>
        <w:t>«Адресный перечень всех дворовых территорий многоквартирных домов,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в указанный период исходя из минимального перечня работ по благоустройству.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РФ;</w:t>
      </w:r>
    </w:p>
    <w:p w:rsidR="00F13190" w:rsidRDefault="00F13190" w:rsidP="00F13190">
      <w:pPr>
        <w:ind w:firstLine="709"/>
        <w:jc w:val="both"/>
      </w:pPr>
      <w:r>
        <w:t>- адресный перечень всех общественных территорий, нуждающихся в благоустройстве (формируемый исходя из физического состояния, а также с учетом предложений заинтересованных лиц)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РФ;</w:t>
      </w:r>
    </w:p>
    <w:p w:rsidR="00F13190" w:rsidRDefault="00F13190" w:rsidP="00F13190">
      <w:pPr>
        <w:ind w:firstLine="709"/>
        <w:jc w:val="both"/>
      </w:pPr>
      <w:r>
        <w:lastRenderedPageBreak/>
        <w:t xml:space="preserve"> 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</w:t>
      </w:r>
      <w:proofErr w:type="gramStart"/>
      <w:r>
        <w:t>.».</w:t>
      </w:r>
      <w:proofErr w:type="gramEnd"/>
    </w:p>
    <w:p w:rsidR="00F13190" w:rsidRDefault="00F13190" w:rsidP="00F13190">
      <w:pPr>
        <w:ind w:firstLine="709"/>
        <w:jc w:val="both"/>
      </w:pPr>
    </w:p>
    <w:p w:rsidR="00F13190" w:rsidRDefault="00F13190" w:rsidP="00F13190">
      <w:pPr>
        <w:ind w:firstLine="709"/>
        <w:jc w:val="both"/>
      </w:pPr>
      <w:r>
        <w:t>2) Подпункт 4 первого абзаца раздела 5 дополнить словами следующего содержания:</w:t>
      </w:r>
    </w:p>
    <w:p w:rsidR="00F13190" w:rsidRDefault="00F13190" w:rsidP="00F13190">
      <w:pPr>
        <w:ind w:firstLine="709"/>
        <w:jc w:val="both"/>
      </w:pPr>
      <w:r>
        <w:t xml:space="preserve">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последнего года реализации федерального проекта в соответствии с требованиями: </w:t>
      </w:r>
    </w:p>
    <w:p w:rsidR="00F13190" w:rsidRDefault="00F13190" w:rsidP="00F13190">
      <w:pPr>
        <w:ind w:firstLine="709"/>
        <w:jc w:val="both"/>
      </w:pPr>
      <w:proofErr w:type="gramStart"/>
      <w:r>
        <w:t>- право муниципального образования исключать из перечня дворовых и общественных территорий, подлежащих благоустройству в рамках реализации федерального проекта, территории, расположенные вблизи многоквартирных домов, имеющих высокий износ и планируемых в перспективе к расселению, а также территории,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Межведомственной комиссии</w:t>
      </w:r>
      <w:proofErr w:type="gramEnd"/>
      <w:r>
        <w:t>, созданной в соответствии с постановлением Правительства Российской Федерации от 10 февраля 2017 г. № 169</w:t>
      </w:r>
    </w:p>
    <w:p w:rsidR="00F13190" w:rsidRDefault="00F13190" w:rsidP="00F13190">
      <w:pPr>
        <w:ind w:firstLine="709"/>
        <w:jc w:val="both"/>
      </w:pPr>
      <w:proofErr w:type="gramStart"/>
      <w:r>
        <w:t>- право муниципального образования исключать из перечня дворовых территорий, подлежащих благоустройству в рамках реализации федерального проекта, дворовых территорий, собственники помещений многоквартирных домов которых приняли одно из следующих решений – об отказе от благоустройства дворовой территорий в рамках реализации соответствующей программы, или не приняли решения о благоустройстве дворовой территории в сроки, установленные соответствующей программой, или не приняли решений, предусмотренных настоящими Правилами являющимися условиями</w:t>
      </w:r>
      <w:proofErr w:type="gramEnd"/>
      <w:r>
        <w:t xml:space="preserve"> использования субсидии в целях благоустройства дворовой территории. При этом</w:t>
      </w:r>
      <w:proofErr w:type="gramStart"/>
      <w:r>
        <w:t>,</w:t>
      </w:r>
      <w:proofErr w:type="gramEnd"/>
      <w:r>
        <w:t xml:space="preserve"> исключении дворовой территории из перечня дворовых территорий, подлежащих благоустройству в рамках реализации федерального проекта, возможно только при условии одобрения соответствующего решения муниципального образования на Межведомственной комиссии, созданной в соответствии с постановлением Правительства Российской Федерации от 10 февраля 2017 г. № 169 в порядке, установленной такой Межведомственной комиссией;</w:t>
      </w:r>
    </w:p>
    <w:p w:rsidR="00F13190" w:rsidRDefault="00F13190" w:rsidP="00F13190">
      <w:pPr>
        <w:ind w:firstLine="709"/>
        <w:jc w:val="both"/>
      </w:pPr>
      <w:r>
        <w:t>а) мероприятия по проведению работ по образованию земельных участков, на которых расположены многоквартирные дома, дворовые территории которых благоустраиваются с использованием средств субсидии;</w:t>
      </w:r>
    </w:p>
    <w:p w:rsidR="00F13190" w:rsidRDefault="00F13190" w:rsidP="00F13190">
      <w:pPr>
        <w:ind w:firstLine="709"/>
        <w:jc w:val="both"/>
      </w:pPr>
      <w:proofErr w:type="gramStart"/>
      <w:r>
        <w:t>б) условие о предельной дате заключения соглашений по результатам закупки товаров, работ и услуг для обеспечения государственных (муниципальных) нужд в целях реализации государственных программ субъектов Российской Федерации,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</w:t>
      </w:r>
      <w:proofErr w:type="gramEnd"/>
      <w:r>
        <w:t xml:space="preserve"> благоустройству дворовых территорий, за исключением случаев, когда такой срок не был соблюден по причине обжалования соответствующей закупки в порядке, установленном законодательством Российской Федерации</w:t>
      </w:r>
      <w:proofErr w:type="gramStart"/>
      <w:r>
        <w:t>.».</w:t>
      </w:r>
      <w:proofErr w:type="gramEnd"/>
    </w:p>
    <w:p w:rsidR="00F13190" w:rsidRDefault="00F13190" w:rsidP="00F13190">
      <w:pPr>
        <w:ind w:firstLine="709"/>
        <w:jc w:val="both"/>
      </w:pPr>
    </w:p>
    <w:p w:rsidR="00F13190" w:rsidRDefault="00F13190" w:rsidP="00F13190">
      <w:pPr>
        <w:ind w:firstLine="709"/>
        <w:jc w:val="both"/>
      </w:pPr>
    </w:p>
    <w:p w:rsidR="00F13190" w:rsidRDefault="00F13190" w:rsidP="00F13190">
      <w:pPr>
        <w:ind w:firstLine="709"/>
        <w:jc w:val="both"/>
      </w:pPr>
      <w:r>
        <w:lastRenderedPageBreak/>
        <w:t>3) Раздел 7 дополнить пунктом 5 следующего содержания:</w:t>
      </w:r>
    </w:p>
    <w:p w:rsidR="00F13190" w:rsidRDefault="00F13190" w:rsidP="00F13190">
      <w:pPr>
        <w:ind w:firstLine="709"/>
        <w:jc w:val="both"/>
      </w:pPr>
      <w:r>
        <w:t xml:space="preserve">«5. Форма участия и доля участия  заинтересованных лиц в выполнении минимального перечня работ по благоустройству дворовых территорий многоквартирных домов. Процент </w:t>
      </w:r>
      <w:proofErr w:type="spellStart"/>
      <w:r>
        <w:t>софинансирования</w:t>
      </w:r>
      <w:proofErr w:type="spellEnd"/>
      <w:r>
        <w:t xml:space="preserve"> в 20</w:t>
      </w:r>
      <w:r w:rsidR="004B3D62">
        <w:t>20</w:t>
      </w:r>
      <w:r>
        <w:t xml:space="preserve">г.- </w:t>
      </w:r>
      <w:r w:rsidR="0063661A">
        <w:t>5</w:t>
      </w:r>
      <w:bookmarkStart w:id="0" w:name="_GoBack"/>
      <w:bookmarkEnd w:id="0"/>
      <w:r>
        <w:t>%.»</w:t>
      </w:r>
    </w:p>
    <w:p w:rsidR="00F13190" w:rsidRDefault="00F13190" w:rsidP="00F13190">
      <w:pPr>
        <w:ind w:firstLine="709"/>
        <w:jc w:val="both"/>
      </w:pPr>
    </w:p>
    <w:p w:rsidR="00F13190" w:rsidRDefault="00F13190" w:rsidP="00F13190">
      <w:pPr>
        <w:ind w:firstLine="709"/>
        <w:jc w:val="both"/>
      </w:pPr>
      <w:r>
        <w:t>4) Раздел 7 дополнить пунктом 6 следующего содержания:</w:t>
      </w:r>
    </w:p>
    <w:p w:rsidR="00F13190" w:rsidRDefault="00F13190" w:rsidP="00F13190">
      <w:pPr>
        <w:ind w:firstLine="709"/>
        <w:jc w:val="both"/>
      </w:pPr>
      <w:r>
        <w:t xml:space="preserve">«6. </w:t>
      </w:r>
      <w:proofErr w:type="gramStart"/>
      <w:r>
        <w:t xml:space="preserve">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общего имущества многоквартирного дома; форма участия и доля участия заинтересованных лиц в выполнении дополнительного перечня работ по благоустройству дворовых территорий многоквартирных домов </w:t>
      </w:r>
      <w:proofErr w:type="gramEnd"/>
    </w:p>
    <w:p w:rsidR="00F13190" w:rsidRDefault="00F13190" w:rsidP="00F13190">
      <w:pPr>
        <w:ind w:firstLine="709"/>
        <w:jc w:val="both"/>
      </w:pPr>
      <w:r>
        <w:t>Субсидия из федерального бюджета может быть направлена на финансирование дополнительных работ по благоустройству дворовых территорий при условиях:</w:t>
      </w:r>
    </w:p>
    <w:p w:rsidR="00F13190" w:rsidRDefault="00F13190" w:rsidP="00F13190">
      <w:pPr>
        <w:ind w:firstLine="709"/>
        <w:jc w:val="both"/>
      </w:pPr>
      <w:r>
        <w:t>- принятия собственниками МКД решения о принятии созданного в результате благоустройства имущества в состав общего имущества многоквартирного дома;</w:t>
      </w:r>
    </w:p>
    <w:p w:rsidR="00F13190" w:rsidRDefault="00F13190" w:rsidP="00F13190">
      <w:pPr>
        <w:ind w:firstLine="709"/>
        <w:jc w:val="both"/>
      </w:pPr>
      <w:r>
        <w:t xml:space="preserve">- </w:t>
      </w:r>
      <w:proofErr w:type="spellStart"/>
      <w:r>
        <w:t>софинансирования</w:t>
      </w:r>
      <w:proofErr w:type="spellEnd"/>
      <w:r>
        <w:t xml:space="preserve"> собственниками помещений многоквартирного дома работ по благоустройству в размере не менее </w:t>
      </w:r>
      <w:r w:rsidR="004B3D62">
        <w:t>5</w:t>
      </w:r>
      <w:r>
        <w:t>% от стоимости выполнения работ».</w:t>
      </w:r>
    </w:p>
    <w:p w:rsidR="00F13190" w:rsidRDefault="00F13190" w:rsidP="00F13190">
      <w:pPr>
        <w:ind w:firstLine="709"/>
        <w:jc w:val="both"/>
      </w:pPr>
      <w:r>
        <w:t>.</w:t>
      </w:r>
    </w:p>
    <w:p w:rsidR="00F13190" w:rsidRDefault="00F13190" w:rsidP="00F13190">
      <w:pPr>
        <w:ind w:firstLine="709"/>
        <w:jc w:val="both"/>
      </w:pPr>
      <w:r>
        <w:t>2.</w:t>
      </w:r>
      <w:r>
        <w:tab/>
        <w:t>Опубликовать данное постановление на сайте муниципального образования «Балезинский район» в разделе муниципальные поселения http://balezino.udmurt.ru/city/settlement/karsovay/ , в муниципальном вестнике муниципального образования «Карсовайское</w:t>
      </w:r>
      <w:proofErr w:type="gramStart"/>
      <w:r>
        <w:t>»..</w:t>
      </w:r>
      <w:proofErr w:type="gramEnd"/>
    </w:p>
    <w:p w:rsidR="00F13190" w:rsidRDefault="00F13190" w:rsidP="00F13190">
      <w:pPr>
        <w:ind w:firstLine="709"/>
        <w:jc w:val="both"/>
      </w:pPr>
      <w:r>
        <w:t>3.</w:t>
      </w:r>
      <w:r>
        <w:tab/>
        <w:t>Настоящее постановление вступает в силу со дня принятия.</w:t>
      </w:r>
    </w:p>
    <w:p w:rsidR="00F13190" w:rsidRDefault="00F13190" w:rsidP="00F13190">
      <w:pPr>
        <w:ind w:firstLine="709"/>
        <w:jc w:val="both"/>
      </w:pPr>
      <w:r>
        <w:t>4.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13190" w:rsidRDefault="00F13190" w:rsidP="00F13190">
      <w:pPr>
        <w:jc w:val="both"/>
      </w:pPr>
    </w:p>
    <w:p w:rsidR="00F13190" w:rsidRDefault="00F13190" w:rsidP="00F13190">
      <w:pPr>
        <w:ind w:firstLine="720"/>
        <w:jc w:val="both"/>
      </w:pPr>
    </w:p>
    <w:p w:rsidR="00F13190" w:rsidRDefault="00F13190" w:rsidP="00F13190">
      <w:pPr>
        <w:ind w:firstLine="720"/>
        <w:jc w:val="both"/>
      </w:pPr>
    </w:p>
    <w:p w:rsidR="00F13190" w:rsidRDefault="00F13190" w:rsidP="00F13190">
      <w:pPr>
        <w:ind w:firstLine="720"/>
        <w:jc w:val="both"/>
      </w:pPr>
    </w:p>
    <w:p w:rsidR="00F13190" w:rsidRDefault="00F13190" w:rsidP="00F13190">
      <w:pPr>
        <w:jc w:val="both"/>
      </w:pPr>
      <w:r>
        <w:t xml:space="preserve">Глава муниципального образования  </w:t>
      </w:r>
      <w:r>
        <w:tab/>
      </w:r>
      <w:r>
        <w:tab/>
      </w:r>
      <w:r>
        <w:tab/>
      </w:r>
      <w:r>
        <w:tab/>
      </w:r>
      <w:r>
        <w:tab/>
        <w:t>Н.Н. Пономарева</w:t>
      </w:r>
    </w:p>
    <w:p w:rsidR="00F13190" w:rsidRDefault="00F13190" w:rsidP="00F13190">
      <w:pPr>
        <w:ind w:firstLine="720"/>
        <w:jc w:val="both"/>
      </w:pPr>
    </w:p>
    <w:p w:rsidR="00F13190" w:rsidRDefault="00F13190" w:rsidP="00F13190"/>
    <w:p w:rsidR="00F82C40" w:rsidRDefault="00F82C40"/>
    <w:sectPr w:rsidR="00F8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D9"/>
    <w:rsid w:val="004B3D62"/>
    <w:rsid w:val="005E17D9"/>
    <w:rsid w:val="0063661A"/>
    <w:rsid w:val="009F6E0B"/>
    <w:rsid w:val="00BC0CDB"/>
    <w:rsid w:val="00F13190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1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\\Secretarr\user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2020-06-30T08:28:00Z</cp:lastPrinted>
  <dcterms:created xsi:type="dcterms:W3CDTF">2020-06-30T04:45:00Z</dcterms:created>
  <dcterms:modified xsi:type="dcterms:W3CDTF">2020-06-30T08:30:00Z</dcterms:modified>
</cp:coreProperties>
</file>