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BF" w:rsidRDefault="004244BF" w:rsidP="004244BF">
      <w:pPr>
        <w:pStyle w:val="a4"/>
        <w:jc w:val="center"/>
      </w:pPr>
      <w:r>
        <w:rPr>
          <w:rFonts w:eastAsia="Andale Sans UI"/>
          <w:kern w:val="2"/>
          <w:szCs w:val="24"/>
        </w:rPr>
        <w:object w:dxaOrig="150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5.25pt" o:ole="" fillcolor="window">
            <v:imagedata r:id="rId6" o:title=""/>
          </v:shape>
          <o:OLEObject Type="Embed" ProgID="Word.Picture.8" ShapeID="_x0000_i1025" DrawAspect="Content" ObjectID="_1697885486" r:id="rId7"/>
        </w:object>
      </w:r>
    </w:p>
    <w:p w:rsidR="004244BF" w:rsidRDefault="004244BF" w:rsidP="004244BF">
      <w:pPr>
        <w:pStyle w:val="a4"/>
        <w:jc w:val="center"/>
      </w:pPr>
    </w:p>
    <w:p w:rsidR="004244BF" w:rsidRDefault="004244BF" w:rsidP="004244BF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«КАРСОВАЙСКОЕ»</w:t>
      </w:r>
    </w:p>
    <w:p w:rsidR="004244BF" w:rsidRDefault="004244BF" w:rsidP="00424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«КАРСОВАЙ»  МУНИЦИПАЛ КЫЛДЫТЭТЛЭН АДМИНИСТРАЦИЕЗ</w:t>
      </w:r>
    </w:p>
    <w:p w:rsidR="004244BF" w:rsidRDefault="004244BF" w:rsidP="004244BF">
      <w:pPr>
        <w:tabs>
          <w:tab w:val="left" w:leader="underscore" w:pos="7685"/>
        </w:tabs>
        <w:jc w:val="center"/>
        <w:rPr>
          <w:b/>
          <w:sz w:val="28"/>
          <w:szCs w:val="28"/>
        </w:rPr>
      </w:pPr>
    </w:p>
    <w:p w:rsidR="004244BF" w:rsidRDefault="004244BF" w:rsidP="004244BF">
      <w:pPr>
        <w:tabs>
          <w:tab w:val="left" w:leader="underscore" w:pos="7685"/>
        </w:tabs>
        <w:jc w:val="center"/>
        <w:rPr>
          <w:b/>
          <w:sz w:val="28"/>
          <w:szCs w:val="28"/>
        </w:rPr>
      </w:pPr>
    </w:p>
    <w:p w:rsidR="004244BF" w:rsidRDefault="004244BF" w:rsidP="004244BF">
      <w:pPr>
        <w:pStyle w:val="a4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4244BF" w:rsidRDefault="004244BF" w:rsidP="004244BF">
      <w:pPr>
        <w:pStyle w:val="a4"/>
        <w:jc w:val="center"/>
        <w:rPr>
          <w:b/>
          <w:bCs/>
          <w:sz w:val="28"/>
          <w:szCs w:val="28"/>
        </w:rPr>
      </w:pPr>
    </w:p>
    <w:p w:rsidR="00CF1F1A" w:rsidRPr="008F25C0" w:rsidRDefault="00CF1F1A" w:rsidP="006B3730">
      <w:pPr>
        <w:jc w:val="center"/>
        <w:rPr>
          <w:b/>
          <w:sz w:val="28"/>
          <w:szCs w:val="28"/>
        </w:rPr>
      </w:pPr>
    </w:p>
    <w:p w:rsidR="00CF1F1A" w:rsidRDefault="00CF1F1A" w:rsidP="00F74111">
      <w:pPr>
        <w:jc w:val="both"/>
      </w:pPr>
    </w:p>
    <w:p w:rsidR="00CF1F1A" w:rsidRDefault="00CF1F1A" w:rsidP="00F74111">
      <w:pPr>
        <w:jc w:val="both"/>
      </w:pPr>
    </w:p>
    <w:p w:rsidR="00CF1F1A" w:rsidRDefault="00CF1F1A" w:rsidP="00F74111">
      <w:pPr>
        <w:jc w:val="both"/>
        <w:rPr>
          <w:sz w:val="28"/>
          <w:szCs w:val="28"/>
        </w:rPr>
      </w:pPr>
      <w:r>
        <w:t>27</w:t>
      </w:r>
      <w:r w:rsidRPr="000A1B3B">
        <w:t xml:space="preserve"> октября 202</w:t>
      </w:r>
      <w:r>
        <w:t>1</w:t>
      </w:r>
      <w:r w:rsidRPr="000A1B3B">
        <w:t xml:space="preserve"> года                                                                      </w:t>
      </w:r>
      <w:r>
        <w:t xml:space="preserve">                          </w:t>
      </w:r>
      <w:r w:rsidRPr="000A1B3B">
        <w:t xml:space="preserve"> № </w:t>
      </w:r>
      <w:r>
        <w:t xml:space="preserve"> 63</w:t>
      </w:r>
      <w:r w:rsidRPr="000A1B3B">
        <w:t xml:space="preserve"> </w:t>
      </w:r>
      <w:r>
        <w:rPr>
          <w:sz w:val="28"/>
          <w:szCs w:val="28"/>
        </w:rPr>
        <w:t xml:space="preserve">  </w:t>
      </w:r>
    </w:p>
    <w:p w:rsidR="00CF1F1A" w:rsidRDefault="00CF1F1A" w:rsidP="00F74111">
      <w:pPr>
        <w:jc w:val="both"/>
        <w:rPr>
          <w:szCs w:val="28"/>
        </w:rPr>
      </w:pPr>
    </w:p>
    <w:p w:rsidR="00CF1F1A" w:rsidRDefault="00CF1F1A" w:rsidP="004B46F3">
      <w:pPr>
        <w:jc w:val="both"/>
        <w:rPr>
          <w:b/>
        </w:rPr>
      </w:pPr>
      <w:bookmarkStart w:id="0" w:name="_GoBack"/>
      <w:r w:rsidRPr="000A1B3B">
        <w:rPr>
          <w:b/>
        </w:rPr>
        <w:t xml:space="preserve">О </w:t>
      </w:r>
      <w:r>
        <w:rPr>
          <w:b/>
        </w:rPr>
        <w:t>внесении наименования</w:t>
      </w:r>
    </w:p>
    <w:p w:rsidR="00CF1F1A" w:rsidRDefault="00CF1F1A" w:rsidP="004B46F3">
      <w:pPr>
        <w:jc w:val="both"/>
        <w:rPr>
          <w:b/>
        </w:rPr>
      </w:pPr>
      <w:r>
        <w:rPr>
          <w:b/>
        </w:rPr>
        <w:t xml:space="preserve"> элемента планировочной структуры</w:t>
      </w:r>
    </w:p>
    <w:bookmarkEnd w:id="0"/>
    <w:p w:rsidR="00CF1F1A" w:rsidRDefault="00CF1F1A" w:rsidP="004B46F3">
      <w:pPr>
        <w:jc w:val="both"/>
        <w:rPr>
          <w:b/>
        </w:rPr>
      </w:pPr>
    </w:p>
    <w:p w:rsidR="00CF1F1A" w:rsidRDefault="00CF1F1A" w:rsidP="007128B1">
      <w:pPr>
        <w:jc w:val="both"/>
      </w:pPr>
      <w:r>
        <w:t xml:space="preserve">      </w:t>
      </w:r>
      <w:proofErr w:type="gramStart"/>
      <w:r>
        <w:t xml:space="preserve"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22.05.2015 года № 492 </w:t>
      </w:r>
      <w:r>
        <w:rPr>
          <w:szCs w:val="28"/>
        </w:rPr>
        <w:t>«</w:t>
      </w:r>
      <w:r w:rsidRPr="00DC7FC1">
        <w:rPr>
          <w:rFonts w:cs="Arial"/>
          <w:szCs w:val="27"/>
          <w:shd w:val="clear" w:color="auto" w:fill="FFFFFF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</w:t>
      </w:r>
      <w:proofErr w:type="gramEnd"/>
      <w:r w:rsidRPr="00DC7FC1">
        <w:rPr>
          <w:rFonts w:cs="Arial"/>
          <w:szCs w:val="27"/>
          <w:shd w:val="clear" w:color="auto" w:fill="FFFFFF"/>
        </w:rPr>
        <w:t xml:space="preserve"> и признании </w:t>
      </w:r>
      <w:proofErr w:type="gramStart"/>
      <w:r w:rsidRPr="00DC7FC1">
        <w:rPr>
          <w:rFonts w:cs="Arial"/>
          <w:szCs w:val="27"/>
          <w:shd w:val="clear" w:color="auto" w:fill="FFFFFF"/>
        </w:rPr>
        <w:t>утратившими</w:t>
      </w:r>
      <w:proofErr w:type="gramEnd"/>
      <w:r w:rsidRPr="00DC7FC1">
        <w:rPr>
          <w:rFonts w:cs="Arial"/>
          <w:szCs w:val="27"/>
          <w:shd w:val="clear" w:color="auto" w:fill="FFFFFF"/>
        </w:rPr>
        <w:t xml:space="preserve"> силу некоторых актов </w:t>
      </w:r>
      <w:r w:rsidRPr="00DC7FC1">
        <w:rPr>
          <w:rFonts w:cs="Arial"/>
          <w:b/>
          <w:bCs/>
          <w:szCs w:val="27"/>
          <w:shd w:val="clear" w:color="auto" w:fill="FFFFFF"/>
        </w:rPr>
        <w:t>Правительства</w:t>
      </w:r>
      <w:r w:rsidRPr="00DC7FC1">
        <w:rPr>
          <w:rFonts w:cs="Arial"/>
          <w:szCs w:val="27"/>
          <w:shd w:val="clear" w:color="auto" w:fill="FFFFFF"/>
        </w:rPr>
        <w:t> </w:t>
      </w:r>
      <w:r w:rsidRPr="00DC7FC1">
        <w:rPr>
          <w:rFonts w:cs="Arial"/>
          <w:b/>
          <w:bCs/>
          <w:szCs w:val="27"/>
          <w:shd w:val="clear" w:color="auto" w:fill="FFFFFF"/>
        </w:rPr>
        <w:t>Российской</w:t>
      </w:r>
      <w:r w:rsidRPr="00DC7FC1">
        <w:rPr>
          <w:rFonts w:cs="Arial"/>
          <w:szCs w:val="27"/>
          <w:shd w:val="clear" w:color="auto" w:fill="FFFFFF"/>
        </w:rPr>
        <w:t> </w:t>
      </w:r>
      <w:r w:rsidRPr="00DC7FC1">
        <w:rPr>
          <w:rFonts w:cs="Arial"/>
          <w:b/>
          <w:bCs/>
          <w:szCs w:val="27"/>
          <w:shd w:val="clear" w:color="auto" w:fill="FFFFFF"/>
        </w:rPr>
        <w:t>Федерации</w:t>
      </w:r>
      <w:r w:rsidRPr="00DC7FC1">
        <w:rPr>
          <w:rFonts w:cs="Arial"/>
          <w:szCs w:val="27"/>
          <w:shd w:val="clear" w:color="auto" w:fill="FFFFFF"/>
        </w:rPr>
        <w:t>"</w:t>
      </w:r>
      <w:r>
        <w:rPr>
          <w:szCs w:val="28"/>
        </w:rPr>
        <w:t>, постановлением Администрации муниципального образования «Карсовайское» от 07.08.2015 года № 38 «О присвоении, изменении и аннулировании адресов на территории муниципального образования «Карсовайское»,</w:t>
      </w:r>
      <w:r>
        <w:t xml:space="preserve"> п.21.ст.7 Устава муниципального образования «Карсовайское» Балезинского района Удмуртской Республики. На основании постановления Правительства Российской Федерации от 17.11.2010 года  № 928 « О перечне автомобильных дорог общего пользования регионального или межмуниципального значения», относящихся к государственной собственности Удмуртской Республики, в соответствии с Постановлением Правительства Удмуртской Республики от 03.12.2019 № 560. </w:t>
      </w:r>
    </w:p>
    <w:p w:rsidR="00CF1F1A" w:rsidRDefault="00CF1F1A" w:rsidP="007128B1">
      <w:pPr>
        <w:jc w:val="both"/>
        <w:rPr>
          <w:b/>
        </w:rPr>
      </w:pPr>
      <w:r w:rsidRPr="004F7828">
        <w:rPr>
          <w:b/>
        </w:rPr>
        <w:t>ПОСТАНОВЛЯЮ:</w:t>
      </w:r>
    </w:p>
    <w:p w:rsidR="00CF1F1A" w:rsidRDefault="00CF1F1A" w:rsidP="007128B1">
      <w:pPr>
        <w:jc w:val="both"/>
        <w:rPr>
          <w:b/>
        </w:rPr>
      </w:pPr>
    </w:p>
    <w:p w:rsidR="00CF1F1A" w:rsidRDefault="00CF1F1A" w:rsidP="00DD19C6">
      <w:pPr>
        <w:jc w:val="both"/>
        <w:rPr>
          <w:lang w:eastAsia="en-US"/>
        </w:rPr>
      </w:pPr>
      <w:r>
        <w:rPr>
          <w:lang w:eastAsia="en-US"/>
        </w:rPr>
        <w:t xml:space="preserve">  </w:t>
      </w:r>
      <w:r w:rsidRPr="00AF3861">
        <w:rPr>
          <w:lang w:eastAsia="en-US"/>
        </w:rPr>
        <w:t xml:space="preserve">1. </w:t>
      </w:r>
      <w:r>
        <w:rPr>
          <w:lang w:eastAsia="en-US"/>
        </w:rPr>
        <w:t>По результатам инвентаризации внести в государственный адресный реестр   постановлением наименования элементов планировочной структуры, присвоенные до вступления в силу постановления Правительства Российской Федерации от 19.11.2014 года  № 1221 «</w:t>
      </w:r>
      <w:r>
        <w:rPr>
          <w:szCs w:val="28"/>
        </w:rPr>
        <w:t>Об утверждении правил присвоения, изменения и аннулирования  адресов»</w:t>
      </w:r>
      <w:r>
        <w:rPr>
          <w:lang w:eastAsia="en-US"/>
        </w:rPr>
        <w:t>, но ранее не размещенные в Государственном адресном реестре</w:t>
      </w:r>
    </w:p>
    <w:p w:rsidR="00CF1F1A" w:rsidRDefault="00CF1F1A" w:rsidP="00DD19C6">
      <w:pPr>
        <w:jc w:val="both"/>
        <w:rPr>
          <w:lang w:eastAsia="en-US"/>
        </w:rPr>
      </w:pPr>
      <w:r>
        <w:rPr>
          <w:lang w:eastAsia="en-US"/>
        </w:rPr>
        <w:t xml:space="preserve">  1.1  Российская Федерация, Удмуртская Республика, Балезинский муниципальный район, Карсовайское сельское поселение, Карсовай село, территория Автодорога Глазов-Карсовай, общей протяженность </w:t>
      </w:r>
      <w:smartTag w:uri="urn:schemas-microsoft-com:office:smarttags" w:element="metricconverter">
        <w:smartTagPr>
          <w:attr w:name="ProductID" w:val="8,2 км"/>
        </w:smartTagPr>
        <w:r>
          <w:rPr>
            <w:lang w:eastAsia="en-US"/>
          </w:rPr>
          <w:t>8,2 км</w:t>
        </w:r>
      </w:smartTag>
      <w:r>
        <w:rPr>
          <w:lang w:eastAsia="en-US"/>
        </w:rPr>
        <w:t xml:space="preserve">, расположенной на земельном участке  площадью </w:t>
      </w:r>
      <w:smartTag w:uri="urn:schemas-microsoft-com:office:smarttags" w:element="metricconverter">
        <w:smartTagPr>
          <w:attr w:name="ProductID" w:val="11,3 га"/>
        </w:smartTagPr>
        <w:r>
          <w:rPr>
            <w:lang w:eastAsia="en-US"/>
          </w:rPr>
          <w:t>11,3 га</w:t>
        </w:r>
      </w:smartTag>
      <w:r>
        <w:rPr>
          <w:lang w:eastAsia="en-US"/>
        </w:rPr>
        <w:t>.</w:t>
      </w:r>
    </w:p>
    <w:p w:rsidR="00CF1F1A" w:rsidRPr="00AF3861" w:rsidRDefault="00CF1F1A" w:rsidP="00DD19C6">
      <w:pPr>
        <w:jc w:val="both"/>
        <w:rPr>
          <w:lang w:eastAsia="en-US"/>
        </w:rPr>
      </w:pPr>
      <w:r>
        <w:rPr>
          <w:lang w:eastAsia="en-US"/>
        </w:rPr>
        <w:t xml:space="preserve">       - Российская Федерация, Удмуртская Республика, Балезинский муниципальный район, Карсовайское сельское поселение, Карсовай село, территория Автодорога Глазов-Карсовай,</w:t>
      </w:r>
      <w:r w:rsidRPr="00537371">
        <w:rPr>
          <w:lang w:eastAsia="en-US"/>
        </w:rPr>
        <w:t xml:space="preserve"> </w:t>
      </w:r>
      <w:r>
        <w:rPr>
          <w:lang w:eastAsia="en-US"/>
        </w:rPr>
        <w:t xml:space="preserve">общей протяженность </w:t>
      </w:r>
      <w:smartTag w:uri="urn:schemas-microsoft-com:office:smarttags" w:element="metricconverter">
        <w:smartTagPr>
          <w:attr w:name="ProductID" w:val="8,2 км"/>
        </w:smartTagPr>
        <w:r>
          <w:rPr>
            <w:lang w:eastAsia="en-US"/>
          </w:rPr>
          <w:t>8,2 км</w:t>
        </w:r>
      </w:smartTag>
      <w:r>
        <w:rPr>
          <w:lang w:eastAsia="en-US"/>
        </w:rPr>
        <w:t xml:space="preserve">, расположенной на земельном участке  площадью </w:t>
      </w:r>
      <w:smartTag w:uri="urn:schemas-microsoft-com:office:smarttags" w:element="metricconverter">
        <w:smartTagPr>
          <w:attr w:name="ProductID" w:val="11,3 га"/>
        </w:smartTagPr>
        <w:r>
          <w:rPr>
            <w:lang w:eastAsia="en-US"/>
          </w:rPr>
          <w:t>11,3 га</w:t>
        </w:r>
      </w:smartTag>
      <w:r>
        <w:rPr>
          <w:lang w:eastAsia="en-US"/>
        </w:rPr>
        <w:t xml:space="preserve">.  </w:t>
      </w:r>
    </w:p>
    <w:p w:rsidR="00CF1F1A" w:rsidRDefault="00CF1F1A" w:rsidP="006A2A2A">
      <w:pPr>
        <w:jc w:val="both"/>
        <w:rPr>
          <w:lang w:eastAsia="en-US"/>
        </w:rPr>
      </w:pPr>
      <w:r>
        <w:rPr>
          <w:lang w:eastAsia="en-US"/>
        </w:rPr>
        <w:t xml:space="preserve"> 1.2  Российская Федерация, Удмуртская Республика, Балезинский муниципальный район, Карсовайское сельское поселение, Карсовай село, территория Автодорога Карсовай-Базаны, общей протяженность </w:t>
      </w:r>
      <w:smartTag w:uri="urn:schemas-microsoft-com:office:smarttags" w:element="metricconverter">
        <w:smartTagPr>
          <w:attr w:name="ProductID" w:val="7,7 км"/>
        </w:smartTagPr>
        <w:r>
          <w:rPr>
            <w:lang w:eastAsia="en-US"/>
          </w:rPr>
          <w:t>7,7 км</w:t>
        </w:r>
      </w:smartTag>
      <w:r>
        <w:rPr>
          <w:lang w:eastAsia="en-US"/>
        </w:rPr>
        <w:t xml:space="preserve">, расположенной на земельном участке  площадью </w:t>
      </w:r>
      <w:smartTag w:uri="urn:schemas-microsoft-com:office:smarttags" w:element="metricconverter">
        <w:smartTagPr>
          <w:attr w:name="ProductID" w:val="2,5049 га"/>
        </w:smartTagPr>
        <w:r>
          <w:rPr>
            <w:lang w:eastAsia="en-US"/>
          </w:rPr>
          <w:t>16,94 га</w:t>
        </w:r>
      </w:smartTag>
      <w:r>
        <w:rPr>
          <w:lang w:eastAsia="en-US"/>
        </w:rPr>
        <w:t>.</w:t>
      </w:r>
    </w:p>
    <w:p w:rsidR="00CF1F1A" w:rsidRPr="00AF3861" w:rsidRDefault="00CF1F1A" w:rsidP="006A2A2A">
      <w:pPr>
        <w:jc w:val="both"/>
        <w:rPr>
          <w:lang w:eastAsia="en-US"/>
        </w:rPr>
      </w:pPr>
      <w:r>
        <w:rPr>
          <w:lang w:eastAsia="en-US"/>
        </w:rPr>
        <w:t xml:space="preserve">      - Российская Федерация, Удмуртская Республика, Балезинский муниципальный район, Карсовайское сельское поселение, Карсовай село, территория Автодорога  Карсовай-Базаны,</w:t>
      </w:r>
      <w:r w:rsidRPr="00537371">
        <w:rPr>
          <w:lang w:eastAsia="en-US"/>
        </w:rPr>
        <w:t xml:space="preserve"> </w:t>
      </w:r>
      <w:r>
        <w:rPr>
          <w:lang w:eastAsia="en-US"/>
        </w:rPr>
        <w:t xml:space="preserve">общей протяженность </w:t>
      </w:r>
      <w:smartTag w:uri="urn:schemas-microsoft-com:office:smarttags" w:element="metricconverter">
        <w:smartTagPr>
          <w:attr w:name="ProductID" w:val="7,7 км"/>
        </w:smartTagPr>
        <w:r>
          <w:rPr>
            <w:lang w:eastAsia="en-US"/>
          </w:rPr>
          <w:t>7,7 км</w:t>
        </w:r>
      </w:smartTag>
      <w:r>
        <w:rPr>
          <w:lang w:eastAsia="en-US"/>
        </w:rPr>
        <w:t xml:space="preserve">, расположенной на земельном участке  площадью </w:t>
      </w:r>
      <w:smartTag w:uri="urn:schemas-microsoft-com:office:smarttags" w:element="metricconverter">
        <w:smartTagPr>
          <w:attr w:name="ProductID" w:val="2,5049 га"/>
        </w:smartTagPr>
        <w:r>
          <w:rPr>
            <w:lang w:eastAsia="en-US"/>
          </w:rPr>
          <w:t>16,94 га</w:t>
        </w:r>
      </w:smartTag>
      <w:r>
        <w:rPr>
          <w:lang w:eastAsia="en-US"/>
        </w:rPr>
        <w:t xml:space="preserve">..  </w:t>
      </w:r>
    </w:p>
    <w:p w:rsidR="00CF1F1A" w:rsidRDefault="00CF1F1A" w:rsidP="006A7B20">
      <w:pPr>
        <w:jc w:val="both"/>
        <w:rPr>
          <w:lang w:eastAsia="en-US"/>
        </w:rPr>
      </w:pPr>
      <w:r>
        <w:rPr>
          <w:lang w:eastAsia="en-US"/>
        </w:rPr>
        <w:lastRenderedPageBreak/>
        <w:t xml:space="preserve">  1.3  Российская Федерация, Удмуртская Республика, Балезинский муниципальный район, Карсовайское сельское поселение, Карсовай село, территория Автодорога (Балезино-</w:t>
      </w:r>
      <w:proofErr w:type="spellStart"/>
      <w:r>
        <w:rPr>
          <w:lang w:eastAsia="en-US"/>
        </w:rPr>
        <w:t>Сергино</w:t>
      </w:r>
      <w:proofErr w:type="spellEnd"/>
      <w:r>
        <w:rPr>
          <w:lang w:eastAsia="en-US"/>
        </w:rPr>
        <w:t xml:space="preserve">)-Андреевцы, общей протяженность </w:t>
      </w:r>
      <w:smartTag w:uri="urn:schemas-microsoft-com:office:smarttags" w:element="metricconverter">
        <w:smartTagPr>
          <w:attr w:name="ProductID" w:val="2,5049 га"/>
        </w:smartTagPr>
        <w:r>
          <w:rPr>
            <w:lang w:eastAsia="en-US"/>
          </w:rPr>
          <w:t>1,93 км</w:t>
        </w:r>
      </w:smartTag>
      <w:r>
        <w:rPr>
          <w:lang w:eastAsia="en-US"/>
        </w:rPr>
        <w:t xml:space="preserve">., расположенной на земельном участке площадью  </w:t>
      </w:r>
      <w:smartTag w:uri="urn:schemas-microsoft-com:office:smarttags" w:element="metricconverter">
        <w:smartTagPr>
          <w:attr w:name="ProductID" w:val="2,5049 га"/>
        </w:smartTagPr>
        <w:r>
          <w:rPr>
            <w:lang w:eastAsia="en-US"/>
          </w:rPr>
          <w:t>2,5049 га</w:t>
        </w:r>
      </w:smartTag>
      <w:r>
        <w:rPr>
          <w:lang w:eastAsia="en-US"/>
        </w:rPr>
        <w:t>.</w:t>
      </w:r>
    </w:p>
    <w:p w:rsidR="00CF1F1A" w:rsidRDefault="00CF1F1A" w:rsidP="00537371">
      <w:pPr>
        <w:jc w:val="both"/>
        <w:rPr>
          <w:lang w:eastAsia="en-US"/>
        </w:rPr>
      </w:pPr>
      <w:r>
        <w:rPr>
          <w:lang w:eastAsia="en-US"/>
        </w:rPr>
        <w:t xml:space="preserve">      - Российская Федерация, Удмуртская Республика, Балезинский муниципальный район, Карсовайское сельское поселение, Карсовай село, территория Автодорога (Балезино-</w:t>
      </w:r>
      <w:proofErr w:type="spellStart"/>
      <w:r>
        <w:rPr>
          <w:lang w:eastAsia="en-US"/>
        </w:rPr>
        <w:t>Сергино</w:t>
      </w:r>
      <w:proofErr w:type="spellEnd"/>
      <w:r>
        <w:rPr>
          <w:lang w:eastAsia="en-US"/>
        </w:rPr>
        <w:t xml:space="preserve">) – Андреевцы, общей протяженность </w:t>
      </w:r>
      <w:smartTag w:uri="urn:schemas-microsoft-com:office:smarttags" w:element="metricconverter">
        <w:smartTagPr>
          <w:attr w:name="ProductID" w:val="2,5049 га"/>
        </w:smartTagPr>
        <w:r>
          <w:rPr>
            <w:lang w:eastAsia="en-US"/>
          </w:rPr>
          <w:t>1,93 км</w:t>
        </w:r>
      </w:smartTag>
      <w:r>
        <w:rPr>
          <w:lang w:eastAsia="en-US"/>
        </w:rPr>
        <w:t xml:space="preserve">., расположенной на земельном участке площадью  </w:t>
      </w:r>
      <w:smartTag w:uri="urn:schemas-microsoft-com:office:smarttags" w:element="metricconverter">
        <w:smartTagPr>
          <w:attr w:name="ProductID" w:val="2,5049 га"/>
        </w:smartTagPr>
        <w:r>
          <w:rPr>
            <w:lang w:eastAsia="en-US"/>
          </w:rPr>
          <w:t>2,5049 га</w:t>
        </w:r>
      </w:smartTag>
      <w:r>
        <w:rPr>
          <w:lang w:eastAsia="en-US"/>
        </w:rPr>
        <w:t>.</w:t>
      </w:r>
    </w:p>
    <w:p w:rsidR="00CF1F1A" w:rsidRDefault="00CF1F1A" w:rsidP="00537371">
      <w:pPr>
        <w:jc w:val="both"/>
        <w:rPr>
          <w:lang w:eastAsia="en-US"/>
        </w:rPr>
      </w:pPr>
    </w:p>
    <w:p w:rsidR="00CF1F1A" w:rsidRPr="00AF3861" w:rsidRDefault="00CF1F1A" w:rsidP="007234EB">
      <w:pPr>
        <w:jc w:val="both"/>
        <w:rPr>
          <w:lang w:eastAsia="en-US"/>
        </w:rPr>
      </w:pPr>
      <w:r>
        <w:rPr>
          <w:lang w:eastAsia="en-US"/>
        </w:rPr>
        <w:t xml:space="preserve"> </w:t>
      </w:r>
      <w:r w:rsidRPr="00AF3861">
        <w:rPr>
          <w:lang w:eastAsia="en-US"/>
        </w:rPr>
        <w:t xml:space="preserve">2. </w:t>
      </w:r>
      <w:r>
        <w:rPr>
          <w:lang w:eastAsia="en-US"/>
        </w:rPr>
        <w:t xml:space="preserve"> </w:t>
      </w:r>
      <w:r w:rsidRPr="00AF3861">
        <w:rPr>
          <w:lang w:eastAsia="en-US"/>
        </w:rPr>
        <w:t xml:space="preserve">Присвоенный адрес внести в </w:t>
      </w:r>
      <w:r>
        <w:rPr>
          <w:lang w:eastAsia="en-US"/>
        </w:rPr>
        <w:t>ГАР ФИАС</w:t>
      </w:r>
      <w:r w:rsidRPr="00AF3861">
        <w:rPr>
          <w:lang w:eastAsia="en-US"/>
        </w:rPr>
        <w:t>.</w:t>
      </w:r>
    </w:p>
    <w:p w:rsidR="00CF1F1A" w:rsidRDefault="00CF1F1A" w:rsidP="00C920A2"/>
    <w:p w:rsidR="00CF1F1A" w:rsidRDefault="00CF1F1A" w:rsidP="00C920A2"/>
    <w:p w:rsidR="00CF1F1A" w:rsidRDefault="00CF1F1A" w:rsidP="00C920A2"/>
    <w:p w:rsidR="00CF1F1A" w:rsidRDefault="00CF1F1A" w:rsidP="00C920A2">
      <w:r>
        <w:t xml:space="preserve">Глава муниципального </w:t>
      </w:r>
    </w:p>
    <w:p w:rsidR="00CF1F1A" w:rsidRDefault="00CF1F1A" w:rsidP="00C920A2">
      <w:r>
        <w:t>образования "Карсовайское"                                                                              Н.Н. Пономарева</w:t>
      </w:r>
    </w:p>
    <w:p w:rsidR="00CF1F1A" w:rsidRDefault="00CF1F1A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CF1F1A" w:rsidRDefault="00CF1F1A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CF1F1A" w:rsidRDefault="00CF1F1A" w:rsidP="00C40C0B">
      <w:pPr>
        <w:pStyle w:val="1"/>
        <w:ind w:firstLine="0"/>
        <w:contextualSpacing/>
        <w:rPr>
          <w:rFonts w:ascii="Times New Roman" w:hAnsi="Times New Roman"/>
        </w:rPr>
      </w:pPr>
    </w:p>
    <w:p w:rsidR="00CF1F1A" w:rsidRDefault="00CF1F1A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CF1F1A" w:rsidRDefault="00CF1F1A" w:rsidP="00F74111">
      <w:pPr>
        <w:jc w:val="both"/>
      </w:pPr>
    </w:p>
    <w:sectPr w:rsidR="00CF1F1A" w:rsidSect="006A7B20">
      <w:pgSz w:w="11906" w:h="16838"/>
      <w:pgMar w:top="360" w:right="567" w:bottom="54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E"/>
    <w:multiLevelType w:val="hybridMultilevel"/>
    <w:tmpl w:val="E292B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C20778"/>
    <w:multiLevelType w:val="hybridMultilevel"/>
    <w:tmpl w:val="F44C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995072"/>
    <w:multiLevelType w:val="hybridMultilevel"/>
    <w:tmpl w:val="A3521FF4"/>
    <w:lvl w:ilvl="0" w:tplc="47CCAB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924343"/>
    <w:multiLevelType w:val="hybridMultilevel"/>
    <w:tmpl w:val="8A2059CA"/>
    <w:lvl w:ilvl="0" w:tplc="BA10A89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7B47B4"/>
    <w:multiLevelType w:val="hybridMultilevel"/>
    <w:tmpl w:val="B1C44AE8"/>
    <w:lvl w:ilvl="0" w:tplc="39C00E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0E2C5B"/>
    <w:multiLevelType w:val="hybridMultilevel"/>
    <w:tmpl w:val="8F2CF8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2012C4"/>
    <w:multiLevelType w:val="hybridMultilevel"/>
    <w:tmpl w:val="847868FA"/>
    <w:lvl w:ilvl="0" w:tplc="7D9C28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111"/>
    <w:rsid w:val="00023023"/>
    <w:rsid w:val="00040421"/>
    <w:rsid w:val="00045A1B"/>
    <w:rsid w:val="00063B2F"/>
    <w:rsid w:val="000661C8"/>
    <w:rsid w:val="00076392"/>
    <w:rsid w:val="000A1B3B"/>
    <w:rsid w:val="000B700F"/>
    <w:rsid w:val="000F2F5D"/>
    <w:rsid w:val="000F5B09"/>
    <w:rsid w:val="0010612D"/>
    <w:rsid w:val="00136B04"/>
    <w:rsid w:val="00182D75"/>
    <w:rsid w:val="001E1B6D"/>
    <w:rsid w:val="0020106A"/>
    <w:rsid w:val="00206956"/>
    <w:rsid w:val="00242172"/>
    <w:rsid w:val="00262F8D"/>
    <w:rsid w:val="002708E5"/>
    <w:rsid w:val="0027546C"/>
    <w:rsid w:val="00281DAD"/>
    <w:rsid w:val="00294433"/>
    <w:rsid w:val="00295CAF"/>
    <w:rsid w:val="002A6302"/>
    <w:rsid w:val="002D2464"/>
    <w:rsid w:val="002D7A00"/>
    <w:rsid w:val="00301EA6"/>
    <w:rsid w:val="003059C9"/>
    <w:rsid w:val="00305E58"/>
    <w:rsid w:val="00317578"/>
    <w:rsid w:val="00325BEE"/>
    <w:rsid w:val="00351C36"/>
    <w:rsid w:val="00365CDA"/>
    <w:rsid w:val="00371B77"/>
    <w:rsid w:val="00385CDE"/>
    <w:rsid w:val="003A57E0"/>
    <w:rsid w:val="003D1877"/>
    <w:rsid w:val="003E0F76"/>
    <w:rsid w:val="00410679"/>
    <w:rsid w:val="004116ED"/>
    <w:rsid w:val="0041468C"/>
    <w:rsid w:val="004244BF"/>
    <w:rsid w:val="004355B2"/>
    <w:rsid w:val="00456DC9"/>
    <w:rsid w:val="004647DC"/>
    <w:rsid w:val="00473419"/>
    <w:rsid w:val="00476180"/>
    <w:rsid w:val="00476D88"/>
    <w:rsid w:val="00483C42"/>
    <w:rsid w:val="004B46F3"/>
    <w:rsid w:val="004F33AB"/>
    <w:rsid w:val="004F7828"/>
    <w:rsid w:val="00500B0F"/>
    <w:rsid w:val="00505755"/>
    <w:rsid w:val="00531DBD"/>
    <w:rsid w:val="00537371"/>
    <w:rsid w:val="005377D6"/>
    <w:rsid w:val="00537F98"/>
    <w:rsid w:val="00542587"/>
    <w:rsid w:val="00552A0A"/>
    <w:rsid w:val="0056237A"/>
    <w:rsid w:val="00580683"/>
    <w:rsid w:val="005A41F0"/>
    <w:rsid w:val="005A5B9C"/>
    <w:rsid w:val="005A6556"/>
    <w:rsid w:val="005B5E5E"/>
    <w:rsid w:val="005C5E14"/>
    <w:rsid w:val="005D695E"/>
    <w:rsid w:val="005E0BA1"/>
    <w:rsid w:val="005E6EC6"/>
    <w:rsid w:val="005F0D87"/>
    <w:rsid w:val="00615C1D"/>
    <w:rsid w:val="00640E2A"/>
    <w:rsid w:val="006908EF"/>
    <w:rsid w:val="0069115F"/>
    <w:rsid w:val="0069734C"/>
    <w:rsid w:val="006A2A2A"/>
    <w:rsid w:val="006A7B20"/>
    <w:rsid w:val="006B23FC"/>
    <w:rsid w:val="006B3730"/>
    <w:rsid w:val="006D241E"/>
    <w:rsid w:val="006E4065"/>
    <w:rsid w:val="00706986"/>
    <w:rsid w:val="007118FA"/>
    <w:rsid w:val="007128B1"/>
    <w:rsid w:val="00717006"/>
    <w:rsid w:val="007234EB"/>
    <w:rsid w:val="00730223"/>
    <w:rsid w:val="00735207"/>
    <w:rsid w:val="00737B58"/>
    <w:rsid w:val="00754E09"/>
    <w:rsid w:val="00780DF5"/>
    <w:rsid w:val="007B7448"/>
    <w:rsid w:val="007C7516"/>
    <w:rsid w:val="007D5441"/>
    <w:rsid w:val="00812910"/>
    <w:rsid w:val="0081376B"/>
    <w:rsid w:val="00850B3B"/>
    <w:rsid w:val="00875D5A"/>
    <w:rsid w:val="00876B7C"/>
    <w:rsid w:val="00890775"/>
    <w:rsid w:val="008A6CC5"/>
    <w:rsid w:val="008B0167"/>
    <w:rsid w:val="008B65B5"/>
    <w:rsid w:val="008F25C0"/>
    <w:rsid w:val="0090049C"/>
    <w:rsid w:val="00941C24"/>
    <w:rsid w:val="00955C1F"/>
    <w:rsid w:val="0095713A"/>
    <w:rsid w:val="00967E6C"/>
    <w:rsid w:val="0097178C"/>
    <w:rsid w:val="009979FF"/>
    <w:rsid w:val="009F2BE2"/>
    <w:rsid w:val="00A1353E"/>
    <w:rsid w:val="00A239EC"/>
    <w:rsid w:val="00A279BF"/>
    <w:rsid w:val="00A62E31"/>
    <w:rsid w:val="00AA3B31"/>
    <w:rsid w:val="00AA6199"/>
    <w:rsid w:val="00AC1D9E"/>
    <w:rsid w:val="00AE3F5F"/>
    <w:rsid w:val="00AE7853"/>
    <w:rsid w:val="00AF3861"/>
    <w:rsid w:val="00B148AC"/>
    <w:rsid w:val="00B406E3"/>
    <w:rsid w:val="00BC2B8C"/>
    <w:rsid w:val="00BD093F"/>
    <w:rsid w:val="00C05467"/>
    <w:rsid w:val="00C0574B"/>
    <w:rsid w:val="00C12A64"/>
    <w:rsid w:val="00C21B21"/>
    <w:rsid w:val="00C360D6"/>
    <w:rsid w:val="00C40C0B"/>
    <w:rsid w:val="00C4186E"/>
    <w:rsid w:val="00C46DC3"/>
    <w:rsid w:val="00C920A2"/>
    <w:rsid w:val="00CA6D12"/>
    <w:rsid w:val="00CF1F1A"/>
    <w:rsid w:val="00CF5153"/>
    <w:rsid w:val="00CF59BF"/>
    <w:rsid w:val="00D16CB7"/>
    <w:rsid w:val="00D323CF"/>
    <w:rsid w:val="00D71657"/>
    <w:rsid w:val="00D728A0"/>
    <w:rsid w:val="00D87C85"/>
    <w:rsid w:val="00DB717F"/>
    <w:rsid w:val="00DC55DE"/>
    <w:rsid w:val="00DC7AAA"/>
    <w:rsid w:val="00DC7FC1"/>
    <w:rsid w:val="00DD078F"/>
    <w:rsid w:val="00DD19C6"/>
    <w:rsid w:val="00E418C6"/>
    <w:rsid w:val="00E83279"/>
    <w:rsid w:val="00E84358"/>
    <w:rsid w:val="00EB5FC7"/>
    <w:rsid w:val="00EC38B9"/>
    <w:rsid w:val="00ED6B61"/>
    <w:rsid w:val="00EF5D69"/>
    <w:rsid w:val="00F74111"/>
    <w:rsid w:val="00F80EE6"/>
    <w:rsid w:val="00F8423B"/>
    <w:rsid w:val="00F920DB"/>
    <w:rsid w:val="00F94AA2"/>
    <w:rsid w:val="00FB3C42"/>
    <w:rsid w:val="00FB41AD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411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F74111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link w:val="a4"/>
    <w:uiPriority w:val="99"/>
    <w:semiHidden/>
    <w:locked/>
    <w:rsid w:val="00301EA6"/>
    <w:rPr>
      <w:rFonts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F74111"/>
    <w:rPr>
      <w:rFonts w:ascii="Arial" w:hAnsi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F741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B0167"/>
    <w:pPr>
      <w:spacing w:before="100" w:beforeAutospacing="1" w:after="100" w:afterAutospacing="1"/>
    </w:pPr>
  </w:style>
  <w:style w:type="character" w:styleId="a7">
    <w:name w:val="Strong"/>
    <w:uiPriority w:val="99"/>
    <w:qFormat/>
    <w:rsid w:val="00BC2B8C"/>
    <w:rPr>
      <w:rFonts w:cs="Times New Roman"/>
      <w:b/>
    </w:rPr>
  </w:style>
  <w:style w:type="paragraph" w:customStyle="1" w:styleId="1">
    <w:name w:val="Без интервала1"/>
    <w:uiPriority w:val="99"/>
    <w:rsid w:val="00BC2B8C"/>
    <w:pPr>
      <w:ind w:firstLine="709"/>
      <w:jc w:val="both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561</Words>
  <Characters>3201</Characters>
  <Application>Microsoft Office Word</Application>
  <DocSecurity>0</DocSecurity>
  <Lines>26</Lines>
  <Paragraphs>7</Paragraphs>
  <ScaleCrop>false</ScaleCrop>
  <Company>SamForum.ws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User</cp:lastModifiedBy>
  <cp:revision>27</cp:revision>
  <cp:lastPrinted>2020-05-20T10:04:00Z</cp:lastPrinted>
  <dcterms:created xsi:type="dcterms:W3CDTF">2020-05-20T06:28:00Z</dcterms:created>
  <dcterms:modified xsi:type="dcterms:W3CDTF">2021-11-08T10:05:00Z</dcterms:modified>
</cp:coreProperties>
</file>