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23493711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1F7A3A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743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F2FA9">
        <w:rPr>
          <w:sz w:val="24"/>
          <w:szCs w:val="24"/>
        </w:rPr>
        <w:t xml:space="preserve"> 01.07.</w:t>
      </w:r>
      <w:r w:rsidR="00B3743B">
        <w:rPr>
          <w:sz w:val="24"/>
          <w:szCs w:val="24"/>
        </w:rPr>
        <w:t xml:space="preserve"> 201</w:t>
      </w:r>
      <w:r w:rsidR="00C01829">
        <w:rPr>
          <w:sz w:val="24"/>
          <w:szCs w:val="24"/>
        </w:rPr>
        <w:t>9</w:t>
      </w:r>
      <w:r w:rsidR="00B3743B">
        <w:rPr>
          <w:sz w:val="24"/>
          <w:szCs w:val="24"/>
        </w:rPr>
        <w:t xml:space="preserve"> года                                                                                                         № </w:t>
      </w:r>
      <w:r w:rsidR="00C01829">
        <w:rPr>
          <w:sz w:val="24"/>
          <w:szCs w:val="24"/>
        </w:rPr>
        <w:t>44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C35A3" w:rsidTr="00EC35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35A3" w:rsidRDefault="00C01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«Кестымское» от 14.03.2017 года № 22 « </w:t>
            </w:r>
            <w:r w:rsidR="00EC35A3">
              <w:rPr>
                <w:sz w:val="24"/>
                <w:szCs w:val="24"/>
              </w:rPr>
              <w:t>Об утверждении Порядка формирования, утверждения и ведения плана -</w:t>
            </w:r>
            <w:r w:rsidR="00835968">
              <w:rPr>
                <w:sz w:val="24"/>
                <w:szCs w:val="24"/>
              </w:rPr>
              <w:t xml:space="preserve"> </w:t>
            </w:r>
            <w:r w:rsidR="00EC35A3">
              <w:rPr>
                <w:sz w:val="24"/>
                <w:szCs w:val="24"/>
              </w:rPr>
              <w:t>графика закупок товаров, работ, услуг  для обеспечения муниципальных  нужд, а также требований к форме плана -</w:t>
            </w:r>
            <w:r w:rsidR="004769B5">
              <w:rPr>
                <w:sz w:val="24"/>
                <w:szCs w:val="24"/>
              </w:rPr>
              <w:t xml:space="preserve"> </w:t>
            </w:r>
            <w:r w:rsidR="00EC35A3">
              <w:rPr>
                <w:sz w:val="24"/>
                <w:szCs w:val="24"/>
              </w:rPr>
              <w:t>графиков закупок товаров, работ, услуг  для обеспечения муниципальных  нужд</w:t>
            </w:r>
            <w:r>
              <w:rPr>
                <w:sz w:val="24"/>
                <w:szCs w:val="24"/>
              </w:rPr>
              <w:t>»</w:t>
            </w:r>
          </w:p>
          <w:p w:rsidR="00EC35A3" w:rsidRDefault="00EC35A3">
            <w:pPr>
              <w:jc w:val="both"/>
              <w:rPr>
                <w:szCs w:val="28"/>
              </w:rPr>
            </w:pPr>
          </w:p>
        </w:tc>
      </w:tr>
    </w:tbl>
    <w:p w:rsidR="001D08C7" w:rsidRDefault="00996A08" w:rsidP="001D1255">
      <w:pPr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</w:t>
      </w:r>
      <w:proofErr w:type="gramStart"/>
      <w:r w:rsidR="00EC35A3">
        <w:rPr>
          <w:sz w:val="24"/>
          <w:szCs w:val="24"/>
        </w:rPr>
        <w:t xml:space="preserve">В соответствии с  </w:t>
      </w:r>
      <w:r w:rsidR="00C90366">
        <w:rPr>
          <w:sz w:val="24"/>
          <w:szCs w:val="24"/>
        </w:rPr>
        <w:t xml:space="preserve">Постановлением  </w:t>
      </w:r>
      <w:r w:rsidR="000F46E5">
        <w:rPr>
          <w:sz w:val="24"/>
          <w:szCs w:val="24"/>
        </w:rPr>
        <w:t xml:space="preserve"> Правительства Российской Федерации  </w:t>
      </w:r>
      <w:r w:rsidR="00C90366">
        <w:rPr>
          <w:sz w:val="24"/>
          <w:szCs w:val="24"/>
        </w:rPr>
        <w:t xml:space="preserve"> </w:t>
      </w:r>
      <w:r w:rsidR="000F46E5">
        <w:rPr>
          <w:sz w:val="24"/>
          <w:szCs w:val="24"/>
        </w:rPr>
        <w:t>от  16 августа 2018 года № 952 «</w:t>
      </w:r>
      <w:r w:rsidR="00F9690D">
        <w:rPr>
          <w:bCs/>
          <w:sz w:val="24"/>
          <w:szCs w:val="24"/>
          <w:lang w:eastAsia="ru-RU"/>
        </w:rPr>
        <w:t>О внесении изменений в некоторые а</w:t>
      </w:r>
      <w:r>
        <w:rPr>
          <w:bCs/>
          <w:sz w:val="24"/>
          <w:szCs w:val="24"/>
          <w:lang w:eastAsia="ru-RU"/>
        </w:rPr>
        <w:t>кты Правительства Российской Федерации»</w:t>
      </w:r>
      <w:r w:rsidR="00AE6AC7">
        <w:rPr>
          <w:bCs/>
          <w:sz w:val="24"/>
          <w:szCs w:val="24"/>
          <w:lang w:eastAsia="ru-RU"/>
        </w:rPr>
        <w:t xml:space="preserve"> в Постановление Правительства РФ от 05.06.2015 № 554 «О требованиях к формированию, утверждению и ведению плана-графика </w:t>
      </w:r>
      <w:r w:rsidR="001D08C7">
        <w:rPr>
          <w:bCs/>
          <w:sz w:val="24"/>
          <w:szCs w:val="24"/>
          <w:lang w:eastAsia="ru-RU"/>
        </w:rPr>
        <w:t>закупок, товаров, услуг для обеспечения нужд субъекта Российской Федерации и муниципальных нужд, а также о требования  к форме плана графика закупок товаров,</w:t>
      </w:r>
      <w:r w:rsidR="001D1255">
        <w:rPr>
          <w:bCs/>
          <w:sz w:val="24"/>
          <w:szCs w:val="24"/>
          <w:lang w:eastAsia="ru-RU"/>
        </w:rPr>
        <w:t xml:space="preserve"> </w:t>
      </w:r>
      <w:r w:rsidR="001D08C7">
        <w:rPr>
          <w:bCs/>
          <w:sz w:val="24"/>
          <w:szCs w:val="24"/>
          <w:lang w:eastAsia="ru-RU"/>
        </w:rPr>
        <w:t>работ</w:t>
      </w:r>
      <w:proofErr w:type="gramEnd"/>
      <w:r w:rsidR="001D08C7">
        <w:rPr>
          <w:bCs/>
          <w:sz w:val="24"/>
          <w:szCs w:val="24"/>
          <w:lang w:eastAsia="ru-RU"/>
        </w:rPr>
        <w:t>,</w:t>
      </w:r>
      <w:r w:rsidR="001D1255">
        <w:rPr>
          <w:bCs/>
          <w:sz w:val="24"/>
          <w:szCs w:val="24"/>
          <w:lang w:eastAsia="ru-RU"/>
        </w:rPr>
        <w:t xml:space="preserve"> </w:t>
      </w:r>
      <w:r w:rsidR="001D08C7">
        <w:rPr>
          <w:bCs/>
          <w:sz w:val="24"/>
          <w:szCs w:val="24"/>
          <w:lang w:eastAsia="ru-RU"/>
        </w:rPr>
        <w:t>услуг»</w:t>
      </w:r>
    </w:p>
    <w:p w:rsidR="00F9690D" w:rsidRPr="00F9690D" w:rsidRDefault="001D08C7" w:rsidP="001D1255">
      <w:pPr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</w:p>
    <w:p w:rsidR="004769B5" w:rsidRDefault="00EC35A3" w:rsidP="00EC35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 </w:t>
      </w:r>
    </w:p>
    <w:p w:rsidR="00EC35A3" w:rsidRDefault="00EC35A3" w:rsidP="00EC35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EC35A3" w:rsidRPr="001C3A98" w:rsidRDefault="001C3A98" w:rsidP="00EC35A3">
      <w:pPr>
        <w:numPr>
          <w:ilvl w:val="0"/>
          <w:numId w:val="4"/>
        </w:numPr>
        <w:suppressAutoHyphens w:val="0"/>
        <w:ind w:left="567"/>
        <w:jc w:val="both"/>
        <w:rPr>
          <w:sz w:val="24"/>
          <w:szCs w:val="24"/>
        </w:rPr>
      </w:pPr>
      <w:r w:rsidRPr="001C3A98">
        <w:rPr>
          <w:sz w:val="24"/>
          <w:szCs w:val="24"/>
        </w:rPr>
        <w:t xml:space="preserve">Внести следующие изменения в </w:t>
      </w:r>
      <w:r>
        <w:rPr>
          <w:sz w:val="24"/>
          <w:szCs w:val="24"/>
        </w:rPr>
        <w:t>п</w:t>
      </w:r>
      <w:r w:rsidR="00EC35A3" w:rsidRPr="001C3A98">
        <w:rPr>
          <w:sz w:val="24"/>
          <w:szCs w:val="24"/>
        </w:rPr>
        <w:t xml:space="preserve">орядок формирования, утверждения и ведения плана-графика закупок товаров, работ, услуг  для обеспечения муниципальных  нужд </w:t>
      </w:r>
      <w:r>
        <w:rPr>
          <w:sz w:val="24"/>
          <w:szCs w:val="24"/>
        </w:rPr>
        <w:t>муниципального образования</w:t>
      </w:r>
      <w:r w:rsidR="00EC35A3" w:rsidRPr="001C3A98">
        <w:rPr>
          <w:sz w:val="24"/>
          <w:szCs w:val="24"/>
        </w:rPr>
        <w:t xml:space="preserve"> «</w:t>
      </w:r>
      <w:r w:rsidR="00835968" w:rsidRPr="001C3A98">
        <w:rPr>
          <w:sz w:val="24"/>
          <w:szCs w:val="24"/>
        </w:rPr>
        <w:t>Кестымск</w:t>
      </w:r>
      <w:r w:rsidR="00EC35A3" w:rsidRPr="001C3A98">
        <w:rPr>
          <w:sz w:val="24"/>
          <w:szCs w:val="24"/>
        </w:rPr>
        <w:t xml:space="preserve">ое»; </w:t>
      </w:r>
    </w:p>
    <w:p w:rsidR="001D1255" w:rsidRDefault="001D1255" w:rsidP="001D1255">
      <w:pPr>
        <w:pStyle w:val="ConsPlusNormal"/>
        <w:spacing w:before="240"/>
        <w:ind w:firstLine="540"/>
        <w:jc w:val="both"/>
      </w:pPr>
      <w:bookmarkStart w:id="3" w:name="_GoBack"/>
      <w:r>
        <w:t>П.5 изложить в следующей редакции:</w:t>
      </w:r>
    </w:p>
    <w:p w:rsidR="001D1255" w:rsidRDefault="001D1255" w:rsidP="001D1255">
      <w:pPr>
        <w:pStyle w:val="ConsPlusNormal"/>
        <w:spacing w:before="240"/>
        <w:ind w:firstLine="540"/>
        <w:jc w:val="both"/>
      </w:pPr>
      <w:r>
        <w:t>«В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proofErr w:type="gramStart"/>
      <w:r>
        <w:t>.";</w:t>
      </w:r>
      <w:proofErr w:type="gramEnd"/>
    </w:p>
    <w:p w:rsidR="00246E78" w:rsidRDefault="00246E78" w:rsidP="00EC35A3">
      <w:pPr>
        <w:ind w:left="567"/>
        <w:jc w:val="both"/>
        <w:rPr>
          <w:sz w:val="24"/>
          <w:szCs w:val="24"/>
        </w:rPr>
      </w:pPr>
    </w:p>
    <w:p w:rsidR="00EC35A3" w:rsidRDefault="00246E78" w:rsidP="00EC35A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П.10 изложить в следующей редакции;</w:t>
      </w:r>
    </w:p>
    <w:p w:rsidR="00246E78" w:rsidRDefault="00246E78" w:rsidP="00246E78">
      <w:pPr>
        <w:pStyle w:val="ConsPlusNormal"/>
        <w:spacing w:before="240"/>
        <w:ind w:firstLine="540"/>
        <w:jc w:val="both"/>
      </w:pPr>
      <w:r>
        <w:t xml:space="preserve">Внесение изменений в план-график закупок по каждому объекту закупки может </w:t>
      </w:r>
      <w:r>
        <w:lastRenderedPageBreak/>
        <w:t xml:space="preserve">осуществляться не </w:t>
      </w:r>
      <w:proofErr w:type="gramStart"/>
      <w:r>
        <w:t>позднее</w:t>
      </w:r>
      <w:proofErr w:type="gramEnd"/>
      <w: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10 - 10(2) настоящих Правил,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246E78" w:rsidRDefault="00246E78" w:rsidP="00246E78">
      <w:pPr>
        <w:pStyle w:val="ConsPlusNormal"/>
        <w:spacing w:before="240"/>
        <w:ind w:firstLine="540"/>
        <w:jc w:val="both"/>
      </w:pPr>
      <w:r>
        <w:t>П.11 изложить в следующей редакции:</w:t>
      </w:r>
    </w:p>
    <w:p w:rsidR="009F5EFB" w:rsidRDefault="009F5EFB" w:rsidP="009F5EFB">
      <w:pPr>
        <w:pStyle w:val="ConsPlusNormal"/>
        <w:spacing w:before="240"/>
        <w:ind w:firstLine="540"/>
        <w:jc w:val="both"/>
      </w:pPr>
      <w:proofErr w:type="gramStart"/>
      <w: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>
        <w:t xml:space="preserve"> 1 статьи 93 Федерального закона - в день заключения контракта</w:t>
      </w:r>
      <w:proofErr w:type="gramStart"/>
      <w:r>
        <w:t>.";</w:t>
      </w:r>
      <w:proofErr w:type="gramEnd"/>
    </w:p>
    <w:p w:rsidR="009F5EFB" w:rsidRDefault="009F5EFB" w:rsidP="009F5EFB">
      <w:pPr>
        <w:pStyle w:val="ConsPlusNormal"/>
        <w:spacing w:before="240"/>
        <w:ind w:firstLine="540"/>
        <w:jc w:val="both"/>
      </w:pPr>
      <w:r>
        <w:t>дополнить пунктами 11(1) и 11(2) следующего содержания:</w:t>
      </w:r>
    </w:p>
    <w:p w:rsidR="009F5EFB" w:rsidRDefault="009F5EFB" w:rsidP="009F5EFB">
      <w:pPr>
        <w:pStyle w:val="ConsPlusNormal"/>
        <w:spacing w:before="240"/>
        <w:ind w:firstLine="540"/>
        <w:jc w:val="both"/>
      </w:pPr>
      <w:r>
        <w:t xml:space="preserve">"11(1). </w:t>
      </w:r>
      <w:proofErr w:type="gramStart"/>
      <w: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</w:t>
      </w:r>
      <w:proofErr w:type="gramEnd"/>
      <w:r>
        <w:t xml:space="preserve"> такому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9F5EFB" w:rsidRDefault="009F5EFB" w:rsidP="009F5EFB">
      <w:pPr>
        <w:pStyle w:val="ConsPlusNormal"/>
        <w:spacing w:before="240"/>
        <w:ind w:firstLine="540"/>
        <w:jc w:val="both"/>
      </w:pPr>
      <w:r>
        <w:t xml:space="preserve"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один день до дня заключения контракта.";</w:t>
      </w:r>
    </w:p>
    <w:bookmarkEnd w:id="3"/>
    <w:p w:rsidR="00246E78" w:rsidRDefault="00246E78" w:rsidP="00246E78">
      <w:pPr>
        <w:pStyle w:val="ConsPlusNormal"/>
        <w:spacing w:before="240"/>
        <w:ind w:firstLine="540"/>
        <w:jc w:val="both"/>
      </w:pPr>
    </w:p>
    <w:p w:rsidR="00246E78" w:rsidRDefault="00246E78" w:rsidP="00EC35A3">
      <w:pPr>
        <w:ind w:left="567"/>
        <w:jc w:val="both"/>
        <w:rPr>
          <w:sz w:val="24"/>
          <w:szCs w:val="24"/>
        </w:rPr>
      </w:pPr>
    </w:p>
    <w:p w:rsidR="00EC35A3" w:rsidRDefault="00EC35A3" w:rsidP="00EC35A3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единой  информационной системе в сфере закупок, а также на официальном сайте МО «Балезинский район» в разделе «Муниципальные поселения -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кое».</w:t>
      </w:r>
    </w:p>
    <w:p w:rsidR="00EC35A3" w:rsidRDefault="00EC35A3" w:rsidP="00EC35A3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 распространяет свое действие на правоотношения, возникшие  с 01 января 2016 года.</w:t>
      </w:r>
    </w:p>
    <w:p w:rsidR="00EC35A3" w:rsidRDefault="00EC35A3" w:rsidP="00EC35A3">
      <w:pPr>
        <w:ind w:firstLine="708"/>
        <w:jc w:val="both"/>
        <w:rPr>
          <w:sz w:val="24"/>
          <w:szCs w:val="24"/>
        </w:rPr>
      </w:pPr>
    </w:p>
    <w:p w:rsidR="00EC35A3" w:rsidRDefault="00EC35A3" w:rsidP="00EC35A3">
      <w:pPr>
        <w:rPr>
          <w:sz w:val="24"/>
          <w:szCs w:val="24"/>
        </w:rPr>
      </w:pPr>
    </w:p>
    <w:p w:rsidR="00EC35A3" w:rsidRDefault="00EC35A3" w:rsidP="00EC35A3">
      <w:pPr>
        <w:rPr>
          <w:sz w:val="24"/>
          <w:szCs w:val="24"/>
        </w:rPr>
      </w:pPr>
    </w:p>
    <w:p w:rsidR="00CA5972" w:rsidRDefault="00CA5972" w:rsidP="00EC35A3">
      <w:pPr>
        <w:rPr>
          <w:sz w:val="24"/>
          <w:szCs w:val="24"/>
        </w:rPr>
      </w:pPr>
      <w:r>
        <w:rPr>
          <w:sz w:val="24"/>
          <w:szCs w:val="24"/>
        </w:rPr>
        <w:t xml:space="preserve">И О. главы </w:t>
      </w:r>
      <w:r w:rsidR="00EC35A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EC35A3" w:rsidRDefault="00EC35A3" w:rsidP="00EC35A3">
      <w:pPr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</w:p>
    <w:p w:rsidR="00EC35A3" w:rsidRDefault="00EC35A3" w:rsidP="00CA5972">
      <w:pPr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                                                                           </w:t>
      </w:r>
      <w:proofErr w:type="spellStart"/>
      <w:r w:rsidR="00CA5972">
        <w:rPr>
          <w:sz w:val="24"/>
          <w:szCs w:val="24"/>
        </w:rPr>
        <w:t>М.М.Гафурова</w:t>
      </w:r>
      <w:proofErr w:type="spellEnd"/>
    </w:p>
    <w:p w:rsidR="00EC35A3" w:rsidRDefault="00EC35A3" w:rsidP="00EC35A3">
      <w:pPr>
        <w:jc w:val="center"/>
        <w:rPr>
          <w:sz w:val="24"/>
          <w:szCs w:val="24"/>
        </w:rPr>
      </w:pPr>
    </w:p>
    <w:p w:rsidR="00CA5972" w:rsidRDefault="00EC35A3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CA5972" w:rsidRDefault="00CA5972" w:rsidP="004769B5">
      <w:pPr>
        <w:jc w:val="right"/>
        <w:rPr>
          <w:sz w:val="24"/>
          <w:szCs w:val="24"/>
        </w:rPr>
      </w:pPr>
    </w:p>
    <w:p w:rsidR="00CA5972" w:rsidRDefault="00CA5972" w:rsidP="004769B5">
      <w:pPr>
        <w:jc w:val="right"/>
        <w:rPr>
          <w:sz w:val="24"/>
          <w:szCs w:val="24"/>
        </w:rPr>
      </w:pPr>
    </w:p>
    <w:p w:rsidR="00EC35A3" w:rsidRDefault="00EC35A3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УТВЕРЖДЕН</w:t>
      </w:r>
    </w:p>
    <w:p w:rsidR="009E186D" w:rsidRDefault="00EC35A3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  </w:t>
      </w:r>
    </w:p>
    <w:p w:rsidR="009E186D" w:rsidRDefault="00EC35A3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186D">
        <w:rPr>
          <w:sz w:val="24"/>
          <w:szCs w:val="24"/>
        </w:rPr>
        <w:t>муниципального образования</w:t>
      </w:r>
    </w:p>
    <w:p w:rsidR="009E186D" w:rsidRDefault="009E186D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C35A3">
        <w:rPr>
          <w:sz w:val="24"/>
          <w:szCs w:val="24"/>
        </w:rPr>
        <w:t xml:space="preserve"> «</w:t>
      </w:r>
      <w:r w:rsidR="00835968">
        <w:rPr>
          <w:sz w:val="24"/>
          <w:szCs w:val="24"/>
        </w:rPr>
        <w:t>Кестымс</w:t>
      </w:r>
      <w:r w:rsidR="00EC35A3">
        <w:rPr>
          <w:sz w:val="24"/>
          <w:szCs w:val="24"/>
        </w:rPr>
        <w:t xml:space="preserve">кое»  от </w:t>
      </w:r>
      <w:r w:rsidR="00835968">
        <w:rPr>
          <w:sz w:val="24"/>
          <w:szCs w:val="24"/>
        </w:rPr>
        <w:t>14</w:t>
      </w:r>
      <w:r w:rsidR="00EC35A3">
        <w:rPr>
          <w:sz w:val="24"/>
          <w:szCs w:val="24"/>
        </w:rPr>
        <w:t xml:space="preserve">.03.2017 г № </w:t>
      </w:r>
      <w:r w:rsidR="00835968">
        <w:rPr>
          <w:sz w:val="24"/>
          <w:szCs w:val="24"/>
        </w:rPr>
        <w:t>22</w:t>
      </w:r>
      <w:r w:rsidR="00EC35A3">
        <w:rPr>
          <w:sz w:val="24"/>
          <w:szCs w:val="24"/>
        </w:rPr>
        <w:t xml:space="preserve">  </w:t>
      </w:r>
    </w:p>
    <w:p w:rsidR="00EC35A3" w:rsidRDefault="009E186D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>( в редакции изменений от 28.06.2019 №</w:t>
      </w:r>
      <w:r w:rsidR="00EC3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44)</w:t>
      </w:r>
      <w:r w:rsidR="00EC35A3">
        <w:rPr>
          <w:sz w:val="24"/>
          <w:szCs w:val="24"/>
        </w:rPr>
        <w:t xml:space="preserve">   </w:t>
      </w:r>
    </w:p>
    <w:p w:rsidR="00EC35A3" w:rsidRDefault="00EC35A3" w:rsidP="004769B5">
      <w:pPr>
        <w:jc w:val="right"/>
        <w:rPr>
          <w:sz w:val="24"/>
          <w:szCs w:val="24"/>
        </w:rPr>
      </w:pPr>
    </w:p>
    <w:p w:rsidR="00EC35A3" w:rsidRDefault="00EC35A3" w:rsidP="00EC3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EC35A3" w:rsidRDefault="00EC35A3" w:rsidP="00EC3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формирования, утверждения и ведения плана-графика закупок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товаров, работ, услуг  для обеспечения муниципальных  нужд </w:t>
      </w:r>
      <w:r w:rsidR="00FE06C3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r w:rsidR="00835968">
        <w:rPr>
          <w:b/>
          <w:sz w:val="24"/>
          <w:szCs w:val="24"/>
        </w:rPr>
        <w:t>Кестымс</w:t>
      </w:r>
      <w:r>
        <w:rPr>
          <w:b/>
          <w:sz w:val="24"/>
          <w:szCs w:val="24"/>
        </w:rPr>
        <w:t>кое»</w:t>
      </w:r>
    </w:p>
    <w:p w:rsidR="00EC35A3" w:rsidRDefault="00EC35A3" w:rsidP="00EC35A3">
      <w:pPr>
        <w:jc w:val="center"/>
        <w:rPr>
          <w:sz w:val="24"/>
          <w:szCs w:val="24"/>
        </w:rPr>
      </w:pP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Настоящий Порядок устанавливает 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«</w:t>
      </w:r>
      <w:r w:rsidR="00835968">
        <w:rPr>
          <w:sz w:val="24"/>
          <w:szCs w:val="24"/>
        </w:rPr>
        <w:t>Кестымск</w:t>
      </w:r>
      <w:r>
        <w:rPr>
          <w:sz w:val="24"/>
          <w:szCs w:val="24"/>
        </w:rPr>
        <w:t>ое»  (далее - закупки)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"/>
      <w:bookmarkEnd w:id="4"/>
      <w:r>
        <w:rPr>
          <w:sz w:val="24"/>
          <w:szCs w:val="24"/>
        </w:rPr>
        <w:t>2. Планы-графики закупок  утверждаются в течение 10 рабочих дней следующими заказчиками: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rFonts w:eastAsia="Calibri"/>
          <w:sz w:val="24"/>
          <w:szCs w:val="24"/>
        </w:rPr>
        <w:t>муниципальными заказчиками, действующими от имени муниципального образования «</w:t>
      </w:r>
      <w:r w:rsidR="00835968">
        <w:rPr>
          <w:rFonts w:eastAsia="Calibri"/>
          <w:sz w:val="24"/>
          <w:szCs w:val="24"/>
        </w:rPr>
        <w:t>Кестымс</w:t>
      </w:r>
      <w:r>
        <w:rPr>
          <w:rFonts w:eastAsia="Calibri"/>
          <w:sz w:val="24"/>
          <w:szCs w:val="24"/>
        </w:rPr>
        <w:t>кое» (далее - муниципальные заказчики)</w:t>
      </w:r>
      <w:r>
        <w:rPr>
          <w:sz w:val="24"/>
          <w:szCs w:val="24"/>
        </w:rPr>
        <w:t>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4"/>
      <w:bookmarkEnd w:id="5"/>
      <w:r>
        <w:rPr>
          <w:sz w:val="24"/>
          <w:szCs w:val="24"/>
        </w:rPr>
        <w:t>б) муниципальными бюджетными учреждениями, созданными муниципальным образованием «</w:t>
      </w:r>
      <w:r w:rsidR="004769B5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кое», за исключением закупок, осуществляемых в соответствии с </w:t>
      </w:r>
      <w:hyperlink r:id="rId8" w:history="1">
        <w:r>
          <w:rPr>
            <w:rStyle w:val="a6"/>
            <w:sz w:val="24"/>
            <w:szCs w:val="24"/>
          </w:rPr>
          <w:t>частями 2</w:t>
        </w:r>
      </w:hyperlink>
      <w:r>
        <w:rPr>
          <w:sz w:val="24"/>
          <w:szCs w:val="24"/>
        </w:rPr>
        <w:t xml:space="preserve"> и </w:t>
      </w:r>
      <w:hyperlink r:id="rId9" w:history="1">
        <w:r>
          <w:rPr>
            <w:rStyle w:val="a6"/>
            <w:sz w:val="24"/>
            <w:szCs w:val="24"/>
          </w:rPr>
          <w:t>6 статьи 15</w:t>
        </w:r>
      </w:hyperlink>
      <w:r>
        <w:rPr>
          <w:sz w:val="24"/>
          <w:szCs w:val="24"/>
        </w:rPr>
        <w:t xml:space="preserve"> Федерального закона о контрактной системе, со дня утверждения планов финансово-хозяйственной деятельности;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5"/>
      <w:bookmarkEnd w:id="6"/>
      <w:proofErr w:type="gramStart"/>
      <w:r>
        <w:rPr>
          <w:sz w:val="24"/>
          <w:szCs w:val="24"/>
        </w:rPr>
        <w:t>в) муниципальными  автономными учреждениями, созданными муниципальным образованием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(далее –</w:t>
      </w:r>
      <w:r w:rsidR="004769B5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автономные учреждения),  муниципальными унитарными предприятиями, имущество которых принадлежит на праве собственности муниципальному образованию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 (далее</w:t>
      </w:r>
      <w:r w:rsidR="00476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унитарные предприятия),   в случае, предусмотренном </w:t>
      </w:r>
      <w:hyperlink r:id="rId10" w:history="1">
        <w:r>
          <w:rPr>
            <w:rStyle w:val="a6"/>
            <w:sz w:val="24"/>
            <w:szCs w:val="24"/>
          </w:rPr>
          <w:t>частью 4 статьи 15</w:t>
        </w:r>
      </w:hyperlink>
      <w:r>
        <w:rPr>
          <w:sz w:val="24"/>
          <w:szCs w:val="24"/>
        </w:rPr>
        <w:t xml:space="preserve"> Федерального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</w:t>
      </w:r>
      <w:proofErr w:type="gramEnd"/>
      <w:r>
        <w:rPr>
          <w:sz w:val="24"/>
          <w:szCs w:val="24"/>
        </w:rPr>
        <w:t xml:space="preserve">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6"/>
      <w:bookmarkEnd w:id="7"/>
      <w:r>
        <w:rPr>
          <w:sz w:val="24"/>
          <w:szCs w:val="24"/>
        </w:rPr>
        <w:t>г) бюджетными учреждениями, автономными учреждениями, созданными муниципальным образованием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 унитарными предприятиями,  осуществляющими  закупки  в рамках  переданных им органами местного самоуправления полномочий  муниципального заказчика по заключению и исполнению  от имени 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муниципальных контрактов от лица указанных органов, в случаях, предусмотренных </w:t>
      </w:r>
      <w:hyperlink r:id="rId11" w:history="1">
        <w:r>
          <w:rPr>
            <w:rStyle w:val="a6"/>
            <w:sz w:val="24"/>
            <w:szCs w:val="24"/>
          </w:rPr>
          <w:t>частью 6 статьи 15</w:t>
        </w:r>
      </w:hyperlink>
      <w:r>
        <w:rPr>
          <w:sz w:val="24"/>
          <w:szCs w:val="24"/>
        </w:rPr>
        <w:t xml:space="preserve"> Федерального закона о контрактной системе, - со дня доведения  на  соответствующий лицевой счет по переданным полномочиям  объема прав в денежном  выражении на принятие и (или) исполнение  обязательств  в соответствии с бюджетным законодательством Российской Федерации.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Планы-графики закупок формируются заказчиками,  указанными в пункте 2 настоящего Порядка, ежегодно на очередной финансовый год в соответствии с планом закупок в сроки, установленные Администрацией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с учетом следующих положений: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муниципальные заказчики, - в сроки, установленные главными распорядителями средств бюджета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но не позднее сроков, установленных в пункте 2 настоящего порядка;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формируют планы-графики закупок после внесения проекта решения о бюджете на рассмотрение Советом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Утверждают сформированные  планы-графики закупок после их уточнения  (при необходимости) 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бюджетные учреждения, - в сроки, установленные  органами, осуществляющими функции и полномочия их учредителя, но не позднее срока, установленного в пункте 2</w:t>
      </w:r>
      <w:r>
        <w:rPr>
          <w:sz w:val="24"/>
          <w:szCs w:val="24"/>
          <w:shd w:val="clear" w:color="auto" w:fill="99FF99"/>
        </w:rPr>
        <w:t xml:space="preserve"> </w:t>
      </w:r>
      <w:r>
        <w:rPr>
          <w:sz w:val="24"/>
          <w:szCs w:val="24"/>
        </w:rPr>
        <w:t>настоящего порядка: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формируют планы-графики закупок после внесения проекта решения о бюджете на рассмотрение Совета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после их уточнения (при необходимости) и утверждения планов финансово-хозяйственной деятельности; 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автономные учреждения, унитарные предприятия: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после их уточнения (при необходимости)  и заключения соглашений о предоставлении субсидии; 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заказчики, указанные в подпункте «г» пункта 2 настоящего Порядка: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формируют планы-графики закупок после внесения проекта решения о бюджете на рассмотрение Совета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 после их уточнения (при необходимости) и заключения соглашений о передаче указанным юридическим лицам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 лица указанных органов. 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1D1255" w:rsidRPr="00246E78" w:rsidRDefault="00EC35A3" w:rsidP="001D1255">
      <w:pPr>
        <w:pStyle w:val="ConsPlusNormal"/>
        <w:spacing w:before="240"/>
        <w:ind w:firstLine="540"/>
        <w:jc w:val="both"/>
        <w:rPr>
          <w:color w:val="00B0F0"/>
        </w:rPr>
      </w:pPr>
      <w:proofErr w:type="gramStart"/>
      <w:r>
        <w:t>5</w:t>
      </w:r>
      <w:r w:rsidR="001D1255" w:rsidRPr="001D1255">
        <w:t xml:space="preserve"> </w:t>
      </w:r>
      <w:r w:rsidR="001D1255" w:rsidRPr="00246E78">
        <w:rPr>
          <w:color w:val="00B0F0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закона.";</w:t>
      </w:r>
      <w:proofErr w:type="gramEnd"/>
    </w:p>
    <w:p w:rsidR="001D1255" w:rsidRDefault="001D1255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В случае если определение поставщиков (подрядчиков, исполнителей) для 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 уполномоченных органов, уполномоченных учреждений или решениями о наделении их полномочиями в соответствии со </w:t>
      </w:r>
      <w:hyperlink r:id="rId12" w:history="1">
        <w:r>
          <w:rPr>
            <w:rStyle w:val="a6"/>
            <w:sz w:val="24"/>
            <w:szCs w:val="24"/>
          </w:rPr>
          <w:t>статьей 26</w:t>
        </w:r>
      </w:hyperlink>
      <w:r>
        <w:rPr>
          <w:sz w:val="24"/>
          <w:szCs w:val="24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</w:t>
      </w:r>
      <w:proofErr w:type="gramEnd"/>
      <w:r>
        <w:rPr>
          <w:sz w:val="24"/>
          <w:szCs w:val="24"/>
        </w:rPr>
        <w:t>, уполномоченным учреждением.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>
        <w:rPr>
          <w:sz w:val="24"/>
          <w:szCs w:val="24"/>
        </w:rPr>
        <w:t xml:space="preserve"> закупок.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В случае если период осуществления закупки, включаемой в план-график закупок  указанных 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Заказчики, указанные в пункте 2  настоящего Порядка, ведут планы-графики закупок в соответствии с положениями Федерального </w:t>
      </w:r>
      <w:hyperlink r:id="rId14" w:history="1">
        <w:r>
          <w:rPr>
            <w:rStyle w:val="a6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отмена заказчиком закупки, предусмотренной планом-графиком закупок;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выдачи предписания федеральным органом исполнительной власти, органами  местного самоуправления  муниципального района, уполномоченным на осуществление контроля в сфере закупок,  об устранении нарушений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246E78" w:rsidRPr="00246E78" w:rsidRDefault="00EC35A3" w:rsidP="00246E78">
      <w:pPr>
        <w:pStyle w:val="ConsPlusNormal"/>
        <w:spacing w:before="240"/>
        <w:ind w:firstLine="540"/>
        <w:jc w:val="both"/>
        <w:rPr>
          <w:color w:val="00B0F0"/>
        </w:rPr>
      </w:pPr>
      <w:r w:rsidRPr="00246E78">
        <w:rPr>
          <w:color w:val="00B0F0"/>
        </w:rPr>
        <w:t xml:space="preserve">10. </w:t>
      </w:r>
      <w:bookmarkStart w:id="8" w:name="Par34"/>
      <w:bookmarkEnd w:id="8"/>
      <w:r w:rsidR="00246E78" w:rsidRPr="00246E78">
        <w:rPr>
          <w:color w:val="00B0F0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246E78" w:rsidRPr="00246E78">
        <w:rPr>
          <w:color w:val="00B0F0"/>
        </w:rPr>
        <w:t>позднее</w:t>
      </w:r>
      <w:proofErr w:type="gramEnd"/>
      <w:r w:rsidR="00246E78" w:rsidRPr="00246E78">
        <w:rPr>
          <w:color w:val="00B0F0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10 - 10(2) настоящих Правил,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9F5EFB" w:rsidRPr="009F5EFB" w:rsidRDefault="00EC35A3" w:rsidP="009F5EFB">
      <w:pPr>
        <w:pStyle w:val="ConsPlusNormal"/>
        <w:spacing w:before="240"/>
        <w:ind w:firstLine="540"/>
        <w:jc w:val="both"/>
        <w:rPr>
          <w:color w:val="00B0F0"/>
        </w:rPr>
      </w:pPr>
      <w:r w:rsidRPr="009F5EFB">
        <w:rPr>
          <w:color w:val="00B0F0"/>
        </w:rPr>
        <w:t>11</w:t>
      </w:r>
      <w:proofErr w:type="gramStart"/>
      <w:r w:rsidR="009F5EFB" w:rsidRPr="009F5EFB">
        <w:rPr>
          <w:color w:val="00B0F0"/>
        </w:rPr>
        <w:t xml:space="preserve"> В</w:t>
      </w:r>
      <w:proofErr w:type="gramEnd"/>
      <w:r w:rsidR="009F5EFB" w:rsidRPr="009F5EFB">
        <w:rPr>
          <w:color w:val="00B0F0"/>
        </w:rPr>
        <w:t xml:space="preserve">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</w:t>
      </w:r>
      <w:proofErr w:type="gramStart"/>
      <w:r w:rsidR="009F5EFB" w:rsidRPr="009F5EFB">
        <w:rPr>
          <w:color w:val="00B0F0"/>
        </w:rPr>
        <w:t>.";</w:t>
      </w:r>
      <w:proofErr w:type="gramEnd"/>
    </w:p>
    <w:p w:rsidR="009F5EFB" w:rsidRPr="009F5EFB" w:rsidRDefault="009F5EFB" w:rsidP="009F5EFB">
      <w:pPr>
        <w:pStyle w:val="ConsPlusNormal"/>
        <w:spacing w:before="240"/>
        <w:ind w:firstLine="540"/>
        <w:jc w:val="both"/>
        <w:rPr>
          <w:color w:val="00B0F0"/>
        </w:rPr>
      </w:pPr>
      <w:r w:rsidRPr="009F5EFB">
        <w:rPr>
          <w:color w:val="00B0F0"/>
        </w:rPr>
        <w:t>дополнить пунктами 11(1) и 11(2) следующего содержания:</w:t>
      </w:r>
    </w:p>
    <w:p w:rsidR="009F5EFB" w:rsidRPr="009F5EFB" w:rsidRDefault="009F5EFB" w:rsidP="009F5EFB">
      <w:pPr>
        <w:pStyle w:val="ConsPlusNormal"/>
        <w:spacing w:before="240"/>
        <w:ind w:firstLine="540"/>
        <w:jc w:val="both"/>
        <w:rPr>
          <w:color w:val="00B0F0"/>
        </w:rPr>
      </w:pPr>
      <w:r w:rsidRPr="009F5EFB">
        <w:rPr>
          <w:color w:val="00B0F0"/>
        </w:rPr>
        <w:lastRenderedPageBreak/>
        <w:t xml:space="preserve">"11(1). </w:t>
      </w:r>
      <w:proofErr w:type="gramStart"/>
      <w:r w:rsidRPr="009F5EFB">
        <w:rPr>
          <w:color w:val="00B0F0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</w:t>
      </w:r>
      <w:proofErr w:type="gramEnd"/>
      <w:r w:rsidRPr="009F5EFB">
        <w:rPr>
          <w:color w:val="00B0F0"/>
        </w:rPr>
        <w:t xml:space="preserve"> такому объекту закупки может осуществляться не </w:t>
      </w:r>
      <w:proofErr w:type="gramStart"/>
      <w:r w:rsidRPr="009F5EFB">
        <w:rPr>
          <w:color w:val="00B0F0"/>
        </w:rPr>
        <w:t>позднее</w:t>
      </w:r>
      <w:proofErr w:type="gramEnd"/>
      <w:r w:rsidRPr="009F5EFB">
        <w:rPr>
          <w:color w:val="00B0F0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9F5EFB" w:rsidRPr="009F5EFB" w:rsidRDefault="009F5EFB" w:rsidP="009F5EFB">
      <w:pPr>
        <w:pStyle w:val="ConsPlusNormal"/>
        <w:spacing w:before="240"/>
        <w:ind w:firstLine="540"/>
        <w:jc w:val="both"/>
        <w:rPr>
          <w:color w:val="00B0F0"/>
        </w:rPr>
      </w:pPr>
      <w:r w:rsidRPr="009F5EFB">
        <w:rPr>
          <w:color w:val="00B0F0"/>
        </w:rPr>
        <w:t xml:space="preserve"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9F5EFB">
        <w:rPr>
          <w:color w:val="00B0F0"/>
        </w:rPr>
        <w:t>позднее</w:t>
      </w:r>
      <w:proofErr w:type="gramEnd"/>
      <w:r w:rsidRPr="009F5EFB">
        <w:rPr>
          <w:color w:val="00B0F0"/>
        </w:rPr>
        <w:t xml:space="preserve"> чем за один день до дня заключения контракта.";</w:t>
      </w:r>
    </w:p>
    <w:p w:rsidR="009F5EFB" w:rsidRDefault="009F5EFB" w:rsidP="009F5EFB">
      <w:pPr>
        <w:pStyle w:val="ConsPlusNormal"/>
        <w:spacing w:before="240"/>
        <w:ind w:firstLine="540"/>
        <w:jc w:val="both"/>
      </w:pPr>
    </w:p>
    <w:p w:rsidR="00EC35A3" w:rsidRDefault="00EC35A3" w:rsidP="009F5E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Lucida Sans Unicode" w:cs="Tahoma"/>
          <w:sz w:val="24"/>
          <w:szCs w:val="24"/>
          <w:lang w:eastAsia="en-US" w:bidi="en-US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</w:t>
      </w:r>
      <w:r>
        <w:rPr>
          <w:sz w:val="24"/>
          <w:szCs w:val="24"/>
        </w:rPr>
        <w:t>Федерального закона о контрактной системе, в том числе: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sz w:val="24"/>
          <w:szCs w:val="24"/>
        </w:rPr>
        <w:t>определяемых</w:t>
      </w:r>
      <w:proofErr w:type="gramEnd"/>
      <w:r>
        <w:rPr>
          <w:sz w:val="24"/>
          <w:szCs w:val="24"/>
        </w:rPr>
        <w:t xml:space="preserve"> в соответствии со статьёй 22 Федерального закона о контрактной системе;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-обоснование 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Порядок формирования, утверждения и ведения плана-графика закупок, устанавливаемый администрацией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должен предусматривать соответствие включаемой в план-график закупок информации показателям плана закупок, в том числе: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соответствие 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Lucida Sans Unicode" w:cs="Tahoma"/>
          <w:sz w:val="24"/>
          <w:szCs w:val="24"/>
          <w:lang w:eastAsia="en-US" w:bidi="en-US"/>
        </w:rPr>
      </w:pPr>
      <w:proofErr w:type="gramStart"/>
      <w:r>
        <w:rPr>
          <w:rFonts w:eastAsia="Lucida Sans Unicode" w:cs="Tahoma"/>
          <w:sz w:val="24"/>
          <w:szCs w:val="24"/>
          <w:lang w:eastAsia="en-US" w:bidi="en-US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исполнителем, и об объемах финансового обеспечения (планируемых платежей) для осуществления 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C35A3" w:rsidRDefault="00EC35A3" w:rsidP="00EC35A3">
      <w:pPr>
        <w:pStyle w:val="a7"/>
        <w:jc w:val="both"/>
      </w:pPr>
    </w:p>
    <w:p w:rsidR="002A176B" w:rsidRPr="001F7A3A" w:rsidRDefault="002A176B" w:rsidP="00A72791">
      <w:pPr>
        <w:pStyle w:val="a7"/>
        <w:contextualSpacing/>
        <w:jc w:val="both"/>
      </w:pPr>
    </w:p>
    <w:sectPr w:rsidR="002A176B" w:rsidRPr="001F7A3A" w:rsidSect="002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329DB"/>
    <w:multiLevelType w:val="hybridMultilevel"/>
    <w:tmpl w:val="62B2E2B6"/>
    <w:lvl w:ilvl="0" w:tplc="0374F0FA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45600"/>
    <w:multiLevelType w:val="hybridMultilevel"/>
    <w:tmpl w:val="3EC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43B"/>
    <w:rsid w:val="000C67B6"/>
    <w:rsid w:val="000F46E5"/>
    <w:rsid w:val="00152999"/>
    <w:rsid w:val="001B3C48"/>
    <w:rsid w:val="001B701B"/>
    <w:rsid w:val="001C3A98"/>
    <w:rsid w:val="001D08C7"/>
    <w:rsid w:val="001D1255"/>
    <w:rsid w:val="001F7A3A"/>
    <w:rsid w:val="00230649"/>
    <w:rsid w:val="00246E78"/>
    <w:rsid w:val="002A176B"/>
    <w:rsid w:val="00335465"/>
    <w:rsid w:val="003E3D5F"/>
    <w:rsid w:val="00457E70"/>
    <w:rsid w:val="004769B5"/>
    <w:rsid w:val="005337A1"/>
    <w:rsid w:val="00572362"/>
    <w:rsid w:val="005E0D13"/>
    <w:rsid w:val="00603099"/>
    <w:rsid w:val="006250F3"/>
    <w:rsid w:val="0063017E"/>
    <w:rsid w:val="00641423"/>
    <w:rsid w:val="00791FF9"/>
    <w:rsid w:val="00835968"/>
    <w:rsid w:val="00856920"/>
    <w:rsid w:val="008A261A"/>
    <w:rsid w:val="008C3576"/>
    <w:rsid w:val="00996A08"/>
    <w:rsid w:val="009E186D"/>
    <w:rsid w:val="009F2FA9"/>
    <w:rsid w:val="009F5EFB"/>
    <w:rsid w:val="00A0080B"/>
    <w:rsid w:val="00A07294"/>
    <w:rsid w:val="00A63694"/>
    <w:rsid w:val="00A72791"/>
    <w:rsid w:val="00AE6AC7"/>
    <w:rsid w:val="00B3743B"/>
    <w:rsid w:val="00C01829"/>
    <w:rsid w:val="00C90366"/>
    <w:rsid w:val="00CA5972"/>
    <w:rsid w:val="00D24095"/>
    <w:rsid w:val="00E14975"/>
    <w:rsid w:val="00EC35A3"/>
    <w:rsid w:val="00F23308"/>
    <w:rsid w:val="00F922C3"/>
    <w:rsid w:val="00F9690D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4142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E0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0D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1F7A3A"/>
    <w:rPr>
      <w:strike w:val="0"/>
      <w:dstrike w:val="0"/>
      <w:color w:val="00779E"/>
      <w:u w:val="none"/>
      <w:effect w:val="none"/>
    </w:rPr>
  </w:style>
  <w:style w:type="paragraph" w:styleId="a7">
    <w:name w:val="Normal (Web)"/>
    <w:basedOn w:val="a"/>
    <w:uiPriority w:val="99"/>
    <w:unhideWhenUsed/>
    <w:rsid w:val="001F7A3A"/>
    <w:pPr>
      <w:suppressAutoHyphens w:val="0"/>
      <w:spacing w:after="270"/>
    </w:pPr>
    <w:rPr>
      <w:sz w:val="24"/>
      <w:szCs w:val="24"/>
      <w:lang w:eastAsia="ru-RU"/>
    </w:rPr>
  </w:style>
  <w:style w:type="paragraph" w:customStyle="1" w:styleId="ConsPlusNormal">
    <w:name w:val="ConsPlusNormal"/>
    <w:rsid w:val="001D1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77962850ED95BECD8ED83B98F047728F8C0902D7A1AF3A87000F4D32287F2491B18BDCE72768REs4F" TargetMode="External"/><Relationship Id="rId13" Type="http://schemas.openxmlformats.org/officeDocument/2006/relationships/hyperlink" Target="consultantplus://offline/ref=638177962850ED95BECD8ED83B98F047728F8C0902D7A1AF3A87000F4DR3s2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38177962850ED95BECD8ED83B98F047728F8C0902D7A1AF3A87000F4D32287F2491B18BDCE72463REs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38177962850ED95BECD8ED83B98F047728F8C0902D7A1AF3A87000F4D32287F2491B18BDCE72769REs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8177962850ED95BECD8ED83B98F047728F8C0902D7A1AF3A87000F4D32287F2491B18BDCE72768REs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177962850ED95BECD8ED83B98F047728F8C0902D7A1AF3A87000F4D32287F2491B18BDCE72769REs1F" TargetMode="External"/><Relationship Id="rId14" Type="http://schemas.openxmlformats.org/officeDocument/2006/relationships/hyperlink" Target="consultantplus://offline/ref=638177962850ED95BECD8ED83B98F047728F8C0902D7A1AF3A87000F4DR3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39</cp:revision>
  <cp:lastPrinted>2019-07-01T06:43:00Z</cp:lastPrinted>
  <dcterms:created xsi:type="dcterms:W3CDTF">2016-02-09T08:32:00Z</dcterms:created>
  <dcterms:modified xsi:type="dcterms:W3CDTF">2019-07-01T09:42:00Z</dcterms:modified>
</cp:coreProperties>
</file>