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7" w:rsidRDefault="00FA3107" w:rsidP="00FA3107">
      <w:pPr>
        <w:pStyle w:val="a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190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5B" w:rsidRDefault="0073085B" w:rsidP="00FA3107">
      <w:pPr>
        <w:pStyle w:val="a3"/>
        <w:jc w:val="center"/>
        <w:rPr>
          <w:sz w:val="26"/>
          <w:szCs w:val="26"/>
        </w:rPr>
      </w:pPr>
    </w:p>
    <w:p w:rsidR="00FA3107" w:rsidRPr="0073085B" w:rsidRDefault="00FA3107" w:rsidP="00FA3107">
      <w:pPr>
        <w:pStyle w:val="a3"/>
        <w:jc w:val="center"/>
        <w:rPr>
          <w:b/>
          <w:bCs/>
        </w:rPr>
      </w:pPr>
      <w:r w:rsidRPr="0073085B">
        <w:rPr>
          <w:b/>
          <w:bCs/>
        </w:rPr>
        <w:t>АДМИНИСТРАЦИЯ МУНИЦИПАЛЬНОГО ОБРАЗОВАНИЯ «</w:t>
      </w:r>
      <w:r w:rsidR="0073085B">
        <w:rPr>
          <w:b/>
          <w:bCs/>
        </w:rPr>
        <w:t>КИРШОНСКОЕ</w:t>
      </w:r>
      <w:r w:rsidRPr="0073085B">
        <w:rPr>
          <w:b/>
          <w:bCs/>
        </w:rPr>
        <w:t>»</w:t>
      </w:r>
    </w:p>
    <w:p w:rsidR="00FA3107" w:rsidRPr="0073085B" w:rsidRDefault="00FA3107" w:rsidP="00FA3107">
      <w:pPr>
        <w:pStyle w:val="a3"/>
        <w:jc w:val="center"/>
        <w:rPr>
          <w:b/>
          <w:bCs/>
        </w:rPr>
      </w:pPr>
      <w:r w:rsidRPr="0073085B">
        <w:rPr>
          <w:b/>
          <w:bCs/>
        </w:rPr>
        <w:t>«К</w:t>
      </w:r>
      <w:r w:rsidR="0073085B">
        <w:rPr>
          <w:b/>
          <w:bCs/>
        </w:rPr>
        <w:t>ИРШОН</w:t>
      </w:r>
      <w:r w:rsidRPr="0073085B">
        <w:rPr>
          <w:b/>
          <w:bCs/>
        </w:rPr>
        <w:t>» МУНИЦИПАЛ КЫЛДЫТЭТЛЭН АДМИНИСТРАЦИЕЗ</w:t>
      </w:r>
    </w:p>
    <w:p w:rsidR="00FA3107" w:rsidRDefault="00FA3107" w:rsidP="00FA3107">
      <w:pPr>
        <w:pStyle w:val="a3"/>
        <w:jc w:val="center"/>
        <w:rPr>
          <w:sz w:val="26"/>
          <w:szCs w:val="26"/>
        </w:rPr>
      </w:pPr>
    </w:p>
    <w:p w:rsidR="0073085B" w:rsidRDefault="0073085B" w:rsidP="00FA3107">
      <w:pPr>
        <w:pStyle w:val="a3"/>
        <w:jc w:val="center"/>
        <w:rPr>
          <w:sz w:val="26"/>
          <w:szCs w:val="26"/>
        </w:rPr>
      </w:pPr>
    </w:p>
    <w:p w:rsidR="00FA3107" w:rsidRDefault="00FA3107" w:rsidP="00FA3107">
      <w:pPr>
        <w:pStyle w:val="a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FA3107" w:rsidRDefault="00FA3107" w:rsidP="00FA3107">
      <w:pPr>
        <w:pStyle w:val="a3"/>
        <w:rPr>
          <w:b/>
          <w:sz w:val="26"/>
          <w:szCs w:val="26"/>
        </w:rPr>
      </w:pPr>
    </w:p>
    <w:p w:rsidR="00FA3107" w:rsidRPr="0073085B" w:rsidRDefault="00FA3107" w:rsidP="00FA3107">
      <w:pPr>
        <w:pStyle w:val="a3"/>
        <w:rPr>
          <w:sz w:val="26"/>
          <w:szCs w:val="26"/>
        </w:rPr>
      </w:pPr>
      <w:r w:rsidRPr="0073085B">
        <w:rPr>
          <w:sz w:val="26"/>
          <w:szCs w:val="26"/>
        </w:rPr>
        <w:t xml:space="preserve">22 апреля 2020 года                                                                                                             </w:t>
      </w:r>
      <w:r>
        <w:rPr>
          <w:sz w:val="26"/>
          <w:szCs w:val="26"/>
        </w:rPr>
        <w:t xml:space="preserve">№ </w:t>
      </w:r>
      <w:r w:rsidR="00783B20">
        <w:rPr>
          <w:sz w:val="26"/>
          <w:szCs w:val="26"/>
        </w:rPr>
        <w:t>15</w:t>
      </w:r>
    </w:p>
    <w:p w:rsidR="00904D4E" w:rsidRDefault="00904D4E"/>
    <w:p w:rsidR="00011D90" w:rsidRPr="0073085B" w:rsidRDefault="00FA3107" w:rsidP="00FA3107">
      <w:pPr>
        <w:pStyle w:val="a3"/>
        <w:jc w:val="both"/>
        <w:rPr>
          <w:sz w:val="26"/>
          <w:szCs w:val="26"/>
        </w:rPr>
      </w:pPr>
      <w:r w:rsidRPr="0073085B">
        <w:rPr>
          <w:sz w:val="26"/>
          <w:szCs w:val="26"/>
        </w:rPr>
        <w:t xml:space="preserve">Об утверждении паспорта </w:t>
      </w:r>
      <w:proofErr w:type="gramStart"/>
      <w:r w:rsidRPr="0073085B">
        <w:rPr>
          <w:sz w:val="26"/>
          <w:szCs w:val="26"/>
        </w:rPr>
        <w:t>муниципальной</w:t>
      </w:r>
      <w:proofErr w:type="gramEnd"/>
      <w:r w:rsidRPr="0073085B">
        <w:rPr>
          <w:sz w:val="26"/>
          <w:szCs w:val="26"/>
        </w:rPr>
        <w:t xml:space="preserve"> </w:t>
      </w:r>
    </w:p>
    <w:p w:rsidR="00011D90" w:rsidRPr="0073085B" w:rsidRDefault="00FA3107" w:rsidP="00FA3107">
      <w:pPr>
        <w:pStyle w:val="a3"/>
        <w:jc w:val="both"/>
        <w:rPr>
          <w:sz w:val="26"/>
          <w:szCs w:val="26"/>
        </w:rPr>
      </w:pPr>
      <w:r w:rsidRPr="0073085B">
        <w:rPr>
          <w:sz w:val="26"/>
          <w:szCs w:val="26"/>
        </w:rPr>
        <w:t xml:space="preserve">системы оповещения на территории </w:t>
      </w:r>
    </w:p>
    <w:p w:rsidR="00FA3107" w:rsidRPr="0073085B" w:rsidRDefault="00011D90" w:rsidP="00FA3107">
      <w:pPr>
        <w:pStyle w:val="a3"/>
        <w:jc w:val="both"/>
        <w:rPr>
          <w:sz w:val="26"/>
          <w:szCs w:val="26"/>
        </w:rPr>
      </w:pPr>
      <w:r w:rsidRPr="0073085B">
        <w:rPr>
          <w:sz w:val="26"/>
          <w:szCs w:val="26"/>
        </w:rPr>
        <w:t>муниципального образования «</w:t>
      </w:r>
      <w:proofErr w:type="spellStart"/>
      <w:r w:rsidR="0073085B" w:rsidRPr="0073085B">
        <w:rPr>
          <w:sz w:val="26"/>
          <w:szCs w:val="26"/>
        </w:rPr>
        <w:t>Киршонское</w:t>
      </w:r>
      <w:proofErr w:type="spellEnd"/>
      <w:r w:rsidRPr="0073085B">
        <w:rPr>
          <w:sz w:val="26"/>
          <w:szCs w:val="26"/>
        </w:rPr>
        <w:t>»</w:t>
      </w:r>
    </w:p>
    <w:p w:rsidR="00FA3107" w:rsidRPr="00FA3107" w:rsidRDefault="00FA3107" w:rsidP="00FA3107">
      <w:pPr>
        <w:pStyle w:val="a3"/>
        <w:jc w:val="both"/>
        <w:rPr>
          <w:sz w:val="26"/>
          <w:szCs w:val="26"/>
        </w:rPr>
      </w:pPr>
    </w:p>
    <w:p w:rsidR="00FA3107" w:rsidRPr="00FA3107" w:rsidRDefault="00FA3107" w:rsidP="00011D90">
      <w:pPr>
        <w:pStyle w:val="a3"/>
        <w:ind w:firstLine="709"/>
        <w:jc w:val="both"/>
        <w:rPr>
          <w:sz w:val="26"/>
          <w:szCs w:val="26"/>
        </w:rPr>
      </w:pPr>
      <w:r w:rsidRPr="00FA3107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</w:t>
      </w:r>
      <w:hyperlink r:id="rId9" w:history="1">
        <w:r w:rsidRPr="00FA3107">
          <w:rPr>
            <w:sz w:val="26"/>
            <w:szCs w:val="26"/>
          </w:rPr>
          <w:t>законом</w:t>
        </w:r>
      </w:hyperlink>
      <w:r w:rsidRPr="00FA3107">
        <w:rPr>
          <w:sz w:val="26"/>
          <w:szCs w:val="26"/>
        </w:rPr>
        <w:t xml:space="preserve"> от 21.12.1994 № 69-ФЗ «О пожарной безопасности», от 22.07.2008 № 123-ФЗ «Технический регламент о требованиях пожарной безопасности», в целях принятия мер по защите населенных пунктов, объектов и жилых домов граждан </w:t>
      </w:r>
      <w:proofErr w:type="gramStart"/>
      <w:r w:rsidRPr="00FA3107">
        <w:rPr>
          <w:sz w:val="26"/>
          <w:szCs w:val="26"/>
        </w:rPr>
        <w:t>от</w:t>
      </w:r>
      <w:proofErr w:type="gramEnd"/>
      <w:r w:rsidRPr="00FA3107">
        <w:rPr>
          <w:sz w:val="26"/>
          <w:szCs w:val="26"/>
        </w:rPr>
        <w:t xml:space="preserve"> пожаров, поддержания в состоянии постоянной готовности систем оповещения,</w:t>
      </w:r>
      <w:r w:rsidR="00011D90">
        <w:rPr>
          <w:sz w:val="26"/>
          <w:szCs w:val="26"/>
        </w:rPr>
        <w:t xml:space="preserve"> муниципального образования «</w:t>
      </w:r>
      <w:proofErr w:type="spellStart"/>
      <w:r w:rsidR="0073085B">
        <w:rPr>
          <w:sz w:val="26"/>
          <w:szCs w:val="26"/>
        </w:rPr>
        <w:t>Киршонское</w:t>
      </w:r>
      <w:proofErr w:type="spellEnd"/>
      <w:r w:rsidR="00011D90">
        <w:rPr>
          <w:sz w:val="26"/>
          <w:szCs w:val="26"/>
        </w:rPr>
        <w:t>»</w:t>
      </w:r>
      <w:r w:rsidR="0073085B">
        <w:rPr>
          <w:sz w:val="26"/>
          <w:szCs w:val="26"/>
        </w:rPr>
        <w:t>,</w:t>
      </w:r>
      <w:r w:rsidR="00011D90">
        <w:rPr>
          <w:sz w:val="26"/>
          <w:szCs w:val="26"/>
        </w:rPr>
        <w:t xml:space="preserve"> ПОСТАНОВЛЯ</w:t>
      </w:r>
      <w:r w:rsidR="0073085B">
        <w:rPr>
          <w:sz w:val="26"/>
          <w:szCs w:val="26"/>
        </w:rPr>
        <w:t>Ю</w:t>
      </w:r>
      <w:r w:rsidRPr="00FA3107">
        <w:rPr>
          <w:sz w:val="26"/>
          <w:szCs w:val="26"/>
        </w:rPr>
        <w:t>:</w:t>
      </w:r>
    </w:p>
    <w:p w:rsidR="00011D90" w:rsidRDefault="00011D90" w:rsidP="00011D90">
      <w:pPr>
        <w:pStyle w:val="a3"/>
        <w:ind w:firstLine="709"/>
        <w:jc w:val="both"/>
        <w:rPr>
          <w:sz w:val="26"/>
          <w:szCs w:val="26"/>
        </w:rPr>
      </w:pPr>
    </w:p>
    <w:p w:rsidR="00FA3107" w:rsidRPr="00FA3107" w:rsidRDefault="00FA3107" w:rsidP="00011D90">
      <w:pPr>
        <w:pStyle w:val="a3"/>
        <w:ind w:firstLine="709"/>
        <w:jc w:val="both"/>
        <w:rPr>
          <w:sz w:val="26"/>
          <w:szCs w:val="26"/>
        </w:rPr>
      </w:pPr>
      <w:r w:rsidRPr="00FA3107">
        <w:rPr>
          <w:sz w:val="26"/>
          <w:szCs w:val="26"/>
        </w:rPr>
        <w:t xml:space="preserve">1. </w:t>
      </w:r>
      <w:r w:rsidR="0073085B">
        <w:rPr>
          <w:sz w:val="26"/>
          <w:szCs w:val="26"/>
        </w:rPr>
        <w:t xml:space="preserve"> </w:t>
      </w:r>
      <w:r w:rsidRPr="00FA3107">
        <w:rPr>
          <w:sz w:val="26"/>
          <w:szCs w:val="26"/>
        </w:rPr>
        <w:t xml:space="preserve">Утвердить паспорт муниципальной системы оповещения на </w:t>
      </w:r>
      <w:r w:rsidR="00011D90">
        <w:rPr>
          <w:sz w:val="26"/>
          <w:szCs w:val="26"/>
        </w:rPr>
        <w:t>территории муниципального образования «</w:t>
      </w:r>
      <w:proofErr w:type="spellStart"/>
      <w:r w:rsidR="0073085B">
        <w:rPr>
          <w:sz w:val="26"/>
          <w:szCs w:val="26"/>
        </w:rPr>
        <w:t>Киршонское</w:t>
      </w:r>
      <w:proofErr w:type="spellEnd"/>
      <w:r w:rsidR="00011D90">
        <w:rPr>
          <w:sz w:val="26"/>
          <w:szCs w:val="26"/>
        </w:rPr>
        <w:t xml:space="preserve">» </w:t>
      </w:r>
      <w:r w:rsidRPr="00FA3107">
        <w:rPr>
          <w:sz w:val="26"/>
          <w:szCs w:val="26"/>
        </w:rPr>
        <w:t>(приложение № 1)</w:t>
      </w:r>
    </w:p>
    <w:p w:rsidR="0073085B" w:rsidRPr="00783B20" w:rsidRDefault="0073085B" w:rsidP="0073085B">
      <w:pPr>
        <w:tabs>
          <w:tab w:val="left" w:pos="1134"/>
        </w:tabs>
        <w:ind w:firstLine="67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A3107" w:rsidRPr="00FA310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783B20">
        <w:rPr>
          <w:sz w:val="26"/>
          <w:szCs w:val="26"/>
        </w:rPr>
        <w:t>Настоящее постановление подлежит опубликованию и размещению на официальном сайте.</w:t>
      </w:r>
    </w:p>
    <w:p w:rsidR="0073085B" w:rsidRPr="00FA3107" w:rsidRDefault="0073085B" w:rsidP="0073085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A310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    </w:t>
      </w:r>
      <w:proofErr w:type="gramStart"/>
      <w:r w:rsidRPr="00FA3107">
        <w:rPr>
          <w:sz w:val="26"/>
          <w:szCs w:val="26"/>
        </w:rPr>
        <w:t>Контроль за</w:t>
      </w:r>
      <w:proofErr w:type="gramEnd"/>
      <w:r w:rsidRPr="00FA31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A3107" w:rsidRPr="00FA3107" w:rsidRDefault="00FA3107" w:rsidP="00011D90">
      <w:pPr>
        <w:pStyle w:val="a3"/>
        <w:ind w:firstLine="709"/>
        <w:jc w:val="both"/>
        <w:rPr>
          <w:sz w:val="26"/>
          <w:szCs w:val="26"/>
        </w:rPr>
      </w:pPr>
    </w:p>
    <w:p w:rsidR="00FA3107" w:rsidRPr="00011D90" w:rsidRDefault="00FA3107" w:rsidP="00FA3107">
      <w:pPr>
        <w:ind w:firstLine="709"/>
        <w:contextualSpacing/>
        <w:jc w:val="both"/>
        <w:rPr>
          <w:sz w:val="26"/>
          <w:szCs w:val="26"/>
        </w:rPr>
      </w:pPr>
    </w:p>
    <w:p w:rsidR="00FA3107" w:rsidRDefault="00FA3107">
      <w:pPr>
        <w:rPr>
          <w:sz w:val="26"/>
          <w:szCs w:val="26"/>
        </w:rPr>
      </w:pPr>
    </w:p>
    <w:p w:rsidR="0073085B" w:rsidRDefault="0073085B">
      <w:pPr>
        <w:rPr>
          <w:sz w:val="26"/>
          <w:szCs w:val="26"/>
        </w:rPr>
      </w:pPr>
    </w:p>
    <w:p w:rsidR="0073085B" w:rsidRDefault="0073085B">
      <w:pPr>
        <w:rPr>
          <w:sz w:val="26"/>
          <w:szCs w:val="26"/>
        </w:rPr>
      </w:pPr>
    </w:p>
    <w:p w:rsidR="0073085B" w:rsidRDefault="0073085B">
      <w:pPr>
        <w:rPr>
          <w:sz w:val="26"/>
          <w:szCs w:val="26"/>
        </w:rPr>
      </w:pPr>
    </w:p>
    <w:p w:rsidR="0073085B" w:rsidRDefault="0073085B">
      <w:pPr>
        <w:rPr>
          <w:sz w:val="26"/>
          <w:szCs w:val="26"/>
        </w:rPr>
      </w:pPr>
    </w:p>
    <w:p w:rsidR="0073085B" w:rsidRPr="00011D90" w:rsidRDefault="0073085B">
      <w:pPr>
        <w:rPr>
          <w:sz w:val="26"/>
          <w:szCs w:val="26"/>
        </w:rPr>
      </w:pPr>
    </w:p>
    <w:p w:rsidR="00011D90" w:rsidRPr="00011D90" w:rsidRDefault="00011D90">
      <w:pPr>
        <w:rPr>
          <w:sz w:val="26"/>
          <w:szCs w:val="26"/>
        </w:rPr>
      </w:pPr>
    </w:p>
    <w:p w:rsidR="0061636D" w:rsidRDefault="00011D90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 </w:t>
      </w:r>
      <w:r w:rsidRPr="00011D90">
        <w:rPr>
          <w:sz w:val="26"/>
          <w:szCs w:val="26"/>
        </w:rPr>
        <w:t>Глав</w:t>
      </w:r>
      <w:r w:rsidR="00B51C01">
        <w:rPr>
          <w:sz w:val="26"/>
          <w:szCs w:val="26"/>
        </w:rPr>
        <w:t>а</w:t>
      </w:r>
      <w:r w:rsidRPr="00011D90">
        <w:rPr>
          <w:sz w:val="26"/>
          <w:szCs w:val="26"/>
        </w:rPr>
        <w:t xml:space="preserve"> муниципального образования «</w:t>
      </w:r>
      <w:proofErr w:type="spellStart"/>
      <w:r w:rsidR="0073085B">
        <w:rPr>
          <w:sz w:val="26"/>
          <w:szCs w:val="26"/>
        </w:rPr>
        <w:t>Киршонское</w:t>
      </w:r>
      <w:proofErr w:type="spellEnd"/>
      <w:r w:rsidRPr="00011D90">
        <w:rPr>
          <w:sz w:val="26"/>
          <w:szCs w:val="26"/>
        </w:rPr>
        <w:t xml:space="preserve">»                                 </w:t>
      </w:r>
      <w:proofErr w:type="spellStart"/>
      <w:r w:rsidR="0073085B">
        <w:rPr>
          <w:sz w:val="26"/>
          <w:szCs w:val="26"/>
        </w:rPr>
        <w:t>Е.В.Макарова</w:t>
      </w:r>
      <w:proofErr w:type="spellEnd"/>
    </w:p>
    <w:bookmarkEnd w:id="0"/>
    <w:p w:rsidR="0061636D" w:rsidRPr="0061636D" w:rsidRDefault="0061636D" w:rsidP="0061636D">
      <w:pPr>
        <w:rPr>
          <w:sz w:val="26"/>
          <w:szCs w:val="26"/>
        </w:rPr>
      </w:pPr>
    </w:p>
    <w:p w:rsidR="0061636D" w:rsidRPr="0061636D" w:rsidRDefault="0061636D" w:rsidP="0061636D">
      <w:pPr>
        <w:rPr>
          <w:sz w:val="26"/>
          <w:szCs w:val="26"/>
        </w:rPr>
      </w:pPr>
    </w:p>
    <w:p w:rsidR="0061636D" w:rsidRPr="0061636D" w:rsidRDefault="0061636D" w:rsidP="0061636D">
      <w:pPr>
        <w:rPr>
          <w:sz w:val="26"/>
          <w:szCs w:val="26"/>
        </w:rPr>
      </w:pPr>
    </w:p>
    <w:p w:rsidR="0061636D" w:rsidRDefault="0061636D" w:rsidP="0061636D">
      <w:pPr>
        <w:rPr>
          <w:sz w:val="26"/>
          <w:szCs w:val="26"/>
        </w:rPr>
      </w:pPr>
    </w:p>
    <w:p w:rsidR="0061636D" w:rsidRDefault="0061636D" w:rsidP="0061636D">
      <w:pPr>
        <w:rPr>
          <w:sz w:val="26"/>
          <w:szCs w:val="26"/>
        </w:rPr>
      </w:pPr>
    </w:p>
    <w:p w:rsidR="0061636D" w:rsidRDefault="0061636D" w:rsidP="0061636D">
      <w:pPr>
        <w:rPr>
          <w:sz w:val="26"/>
          <w:szCs w:val="26"/>
        </w:rPr>
      </w:pPr>
    </w:p>
    <w:p w:rsidR="0061636D" w:rsidRDefault="0061636D" w:rsidP="0061636D">
      <w:pPr>
        <w:rPr>
          <w:sz w:val="26"/>
          <w:szCs w:val="26"/>
        </w:rPr>
      </w:pPr>
    </w:p>
    <w:p w:rsidR="0061636D" w:rsidRPr="0061636D" w:rsidRDefault="0061636D" w:rsidP="0061636D">
      <w:pPr>
        <w:tabs>
          <w:tab w:val="center" w:pos="7182"/>
        </w:tabs>
        <w:spacing w:line="180" w:lineRule="exact"/>
        <w:ind w:left="5420"/>
        <w:rPr>
          <w:b/>
          <w:bCs/>
          <w:color w:val="000000"/>
          <w:sz w:val="18"/>
          <w:szCs w:val="18"/>
          <w:lang w:val="ru"/>
        </w:rPr>
      </w:pPr>
      <w:r w:rsidRPr="0061636D">
        <w:rPr>
          <w:b/>
          <w:bCs/>
          <w:color w:val="000000"/>
          <w:sz w:val="18"/>
          <w:szCs w:val="18"/>
          <w:lang w:val="ru"/>
        </w:rPr>
        <w:tab/>
      </w:r>
    </w:p>
    <w:tbl>
      <w:tblPr>
        <w:tblStyle w:val="a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5057"/>
      </w:tblGrid>
      <w:tr w:rsidR="0061636D" w:rsidRPr="0061636D" w:rsidTr="000649D9">
        <w:tc>
          <w:tcPr>
            <w:tcW w:w="5056" w:type="dxa"/>
          </w:tcPr>
          <w:p w:rsidR="0061636D" w:rsidRPr="0061636D" w:rsidRDefault="0061636D" w:rsidP="0061636D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spacing w:val="60"/>
                <w:sz w:val="26"/>
                <w:szCs w:val="26"/>
              </w:rPr>
            </w:pPr>
            <w:bookmarkStart w:id="1" w:name="bookmark0"/>
          </w:p>
        </w:tc>
        <w:tc>
          <w:tcPr>
            <w:tcW w:w="5057" w:type="dxa"/>
          </w:tcPr>
          <w:p w:rsidR="0061636D" w:rsidRPr="0061636D" w:rsidRDefault="0061636D" w:rsidP="0061636D">
            <w:pPr>
              <w:keepNext/>
              <w:keepLines/>
              <w:jc w:val="center"/>
              <w:outlineLvl w:val="0"/>
              <w:rPr>
                <w:bCs/>
                <w:color w:val="000000"/>
              </w:rPr>
            </w:pPr>
            <w:r w:rsidRPr="0061636D">
              <w:rPr>
                <w:bCs/>
                <w:color w:val="000000"/>
              </w:rPr>
              <w:t>УТВЕРЖДАЮ</w:t>
            </w:r>
          </w:p>
          <w:p w:rsidR="0061636D" w:rsidRPr="0061636D" w:rsidRDefault="004329B9" w:rsidP="0061636D">
            <w:pPr>
              <w:keepNext/>
              <w:keepLines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</w:t>
            </w:r>
            <w:r w:rsidR="0073085B">
              <w:rPr>
                <w:bCs/>
                <w:color w:val="000000"/>
              </w:rPr>
              <w:t>а муниципального образования</w:t>
            </w:r>
            <w:r>
              <w:rPr>
                <w:bCs/>
                <w:color w:val="000000"/>
              </w:rPr>
              <w:t xml:space="preserve"> «</w:t>
            </w:r>
            <w:proofErr w:type="spellStart"/>
            <w:r w:rsidR="0073085B">
              <w:rPr>
                <w:bCs/>
                <w:color w:val="000000"/>
              </w:rPr>
              <w:t>Киршонское</w:t>
            </w:r>
            <w:proofErr w:type="spellEnd"/>
            <w:r w:rsidR="0061636D" w:rsidRPr="0061636D">
              <w:rPr>
                <w:bCs/>
                <w:color w:val="000000"/>
              </w:rPr>
              <w:t>»</w:t>
            </w:r>
          </w:p>
          <w:p w:rsidR="0061636D" w:rsidRPr="0061636D" w:rsidRDefault="004329B9" w:rsidP="0073085B">
            <w:pPr>
              <w:keepNext/>
              <w:keepLines/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_____________________</w:t>
            </w:r>
            <w:r w:rsidR="0073085B">
              <w:rPr>
                <w:bCs/>
                <w:color w:val="000000"/>
              </w:rPr>
              <w:t xml:space="preserve"> Е.В.</w:t>
            </w:r>
            <w:r w:rsidR="0073085B" w:rsidRPr="0061636D">
              <w:rPr>
                <w:bCs/>
                <w:color w:val="000000"/>
              </w:rPr>
              <w:t xml:space="preserve"> </w:t>
            </w:r>
            <w:r w:rsidR="0073085B">
              <w:rPr>
                <w:bCs/>
                <w:color w:val="000000"/>
              </w:rPr>
              <w:t xml:space="preserve">Макарова </w:t>
            </w:r>
            <w:r>
              <w:rPr>
                <w:bCs/>
                <w:color w:val="000000"/>
              </w:rPr>
              <w:t>22.04.</w:t>
            </w:r>
            <w:r w:rsidR="0061636D" w:rsidRPr="0061636D">
              <w:rPr>
                <w:bCs/>
                <w:color w:val="000000"/>
              </w:rPr>
              <w:t>2020</w:t>
            </w:r>
          </w:p>
        </w:tc>
      </w:tr>
    </w:tbl>
    <w:p w:rsidR="0061636D" w:rsidRPr="0061636D" w:rsidRDefault="0061636D" w:rsidP="0061636D">
      <w:pPr>
        <w:keepNext/>
        <w:keepLines/>
        <w:ind w:left="20"/>
        <w:jc w:val="center"/>
        <w:outlineLvl w:val="0"/>
        <w:rPr>
          <w:b/>
          <w:bCs/>
          <w:color w:val="000000"/>
          <w:spacing w:val="60"/>
          <w:sz w:val="26"/>
          <w:szCs w:val="26"/>
        </w:rPr>
      </w:pPr>
    </w:p>
    <w:p w:rsidR="0061636D" w:rsidRPr="0061636D" w:rsidRDefault="0061636D" w:rsidP="0061636D">
      <w:pPr>
        <w:keepNext/>
        <w:keepLines/>
        <w:ind w:left="20"/>
        <w:jc w:val="center"/>
        <w:outlineLvl w:val="0"/>
        <w:rPr>
          <w:b/>
          <w:bCs/>
          <w:color w:val="000000"/>
          <w:spacing w:val="60"/>
          <w:sz w:val="26"/>
          <w:szCs w:val="26"/>
        </w:rPr>
      </w:pPr>
      <w:r w:rsidRPr="0061636D">
        <w:rPr>
          <w:b/>
          <w:bCs/>
          <w:color w:val="000000"/>
          <w:spacing w:val="60"/>
          <w:sz w:val="26"/>
          <w:szCs w:val="26"/>
          <w:lang w:val="ru"/>
        </w:rPr>
        <w:t>ПАСПОРТ</w:t>
      </w:r>
    </w:p>
    <w:p w:rsidR="0061636D" w:rsidRPr="0061636D" w:rsidRDefault="0061636D" w:rsidP="0061636D">
      <w:pPr>
        <w:keepNext/>
        <w:keepLines/>
        <w:ind w:left="20"/>
        <w:jc w:val="center"/>
        <w:outlineLvl w:val="0"/>
        <w:rPr>
          <w:b/>
          <w:bCs/>
          <w:color w:val="000000"/>
          <w:sz w:val="26"/>
          <w:szCs w:val="26"/>
        </w:rPr>
      </w:pPr>
      <w:r w:rsidRPr="0061636D">
        <w:rPr>
          <w:b/>
          <w:bCs/>
          <w:color w:val="000000"/>
          <w:sz w:val="26"/>
          <w:szCs w:val="26"/>
          <w:lang w:val="ru"/>
        </w:rPr>
        <w:t>системы оповещения</w:t>
      </w:r>
      <w:bookmarkEnd w:id="1"/>
    </w:p>
    <w:p w:rsidR="0061636D" w:rsidRPr="0061636D" w:rsidRDefault="0061636D" w:rsidP="0061636D">
      <w:pPr>
        <w:keepNext/>
        <w:keepLines/>
        <w:spacing w:line="260" w:lineRule="exact"/>
        <w:ind w:left="20"/>
        <w:jc w:val="center"/>
        <w:outlineLvl w:val="0"/>
        <w:rPr>
          <w:b/>
          <w:bCs/>
          <w:color w:val="000000"/>
          <w:sz w:val="26"/>
          <w:szCs w:val="26"/>
          <w:lang w:val="ru"/>
        </w:rPr>
      </w:pPr>
      <w:bookmarkStart w:id="2" w:name="bookmark1"/>
      <w:r w:rsidRPr="0061636D">
        <w:rPr>
          <w:b/>
          <w:bCs/>
          <w:color w:val="000000"/>
          <w:sz w:val="26"/>
          <w:szCs w:val="26"/>
          <w:u w:val="single"/>
          <w:lang w:val="ru"/>
        </w:rPr>
        <w:t>Администраци</w:t>
      </w:r>
      <w:r w:rsidR="004329B9">
        <w:rPr>
          <w:b/>
          <w:bCs/>
          <w:color w:val="000000"/>
          <w:sz w:val="26"/>
          <w:szCs w:val="26"/>
          <w:u w:val="single"/>
          <w:lang w:val="ru"/>
        </w:rPr>
        <w:t>и</w:t>
      </w:r>
      <w:r w:rsidRPr="0061636D">
        <w:rPr>
          <w:b/>
          <w:bCs/>
          <w:color w:val="000000"/>
          <w:sz w:val="26"/>
          <w:szCs w:val="26"/>
          <w:u w:val="single"/>
          <w:lang w:val="ru"/>
        </w:rPr>
        <w:t xml:space="preserve"> муниципального образования «</w:t>
      </w:r>
      <w:proofErr w:type="spellStart"/>
      <w:r w:rsidR="0073085B">
        <w:rPr>
          <w:b/>
          <w:bCs/>
          <w:color w:val="000000"/>
          <w:sz w:val="26"/>
          <w:szCs w:val="26"/>
          <w:u w:val="single"/>
          <w:lang w:val="ru"/>
        </w:rPr>
        <w:t>Киршонское</w:t>
      </w:r>
      <w:proofErr w:type="spellEnd"/>
      <w:r w:rsidRPr="0061636D">
        <w:rPr>
          <w:b/>
          <w:bCs/>
          <w:color w:val="000000"/>
          <w:sz w:val="26"/>
          <w:szCs w:val="26"/>
          <w:u w:val="single"/>
          <w:lang w:val="ru"/>
        </w:rPr>
        <w:t>»</w:t>
      </w:r>
      <w:bookmarkEnd w:id="2"/>
    </w:p>
    <w:p w:rsidR="0061636D" w:rsidRPr="0061636D" w:rsidRDefault="0061636D" w:rsidP="0061636D">
      <w:pPr>
        <w:spacing w:line="180" w:lineRule="exact"/>
        <w:ind w:left="20"/>
        <w:jc w:val="center"/>
        <w:rPr>
          <w:b/>
          <w:bCs/>
          <w:color w:val="000000"/>
          <w:sz w:val="18"/>
          <w:szCs w:val="18"/>
          <w:lang w:val="ru"/>
        </w:rPr>
      </w:pPr>
      <w:r w:rsidRPr="0061636D">
        <w:rPr>
          <w:b/>
          <w:bCs/>
          <w:color w:val="000000"/>
          <w:sz w:val="18"/>
          <w:szCs w:val="18"/>
          <w:lang w:val="ru"/>
        </w:rPr>
        <w:t>(наименование муниципального образования)</w:t>
      </w:r>
    </w:p>
    <w:p w:rsidR="0061636D" w:rsidRPr="0061636D" w:rsidRDefault="004329B9" w:rsidP="0061636D">
      <w:pPr>
        <w:keepNext/>
        <w:keepLines/>
        <w:spacing w:after="17" w:line="260" w:lineRule="exact"/>
        <w:ind w:left="20"/>
        <w:jc w:val="center"/>
        <w:outlineLvl w:val="0"/>
        <w:rPr>
          <w:b/>
          <w:bCs/>
          <w:color w:val="000000"/>
          <w:sz w:val="26"/>
          <w:szCs w:val="26"/>
          <w:lang w:val="ru"/>
        </w:rPr>
      </w:pPr>
      <w:bookmarkStart w:id="3" w:name="bookmark2"/>
      <w:r>
        <w:rPr>
          <w:b/>
          <w:bCs/>
          <w:color w:val="000000"/>
          <w:sz w:val="26"/>
          <w:szCs w:val="26"/>
          <w:lang w:val="ru"/>
        </w:rPr>
        <w:t>по состоянию на 22</w:t>
      </w:r>
      <w:r w:rsidR="0061636D" w:rsidRPr="0061636D">
        <w:rPr>
          <w:b/>
          <w:bCs/>
          <w:color w:val="000000"/>
          <w:sz w:val="26"/>
          <w:szCs w:val="26"/>
          <w:lang w:val="ru"/>
        </w:rPr>
        <w:t>. 0</w:t>
      </w:r>
      <w:r>
        <w:rPr>
          <w:b/>
          <w:bCs/>
          <w:color w:val="000000"/>
          <w:sz w:val="26"/>
          <w:szCs w:val="26"/>
          <w:lang w:val="ru"/>
        </w:rPr>
        <w:t>4</w:t>
      </w:r>
      <w:r w:rsidR="0061636D" w:rsidRPr="0061636D">
        <w:rPr>
          <w:b/>
          <w:bCs/>
          <w:color w:val="000000"/>
          <w:sz w:val="26"/>
          <w:szCs w:val="26"/>
          <w:lang w:val="ru"/>
        </w:rPr>
        <w:t xml:space="preserve"> .20</w:t>
      </w:r>
      <w:r>
        <w:rPr>
          <w:b/>
          <w:bCs/>
          <w:color w:val="000000"/>
          <w:sz w:val="26"/>
          <w:szCs w:val="26"/>
          <w:lang w:val="ru"/>
        </w:rPr>
        <w:t>20</w:t>
      </w:r>
      <w:r w:rsidR="0061636D" w:rsidRPr="0061636D">
        <w:rPr>
          <w:b/>
          <w:bCs/>
          <w:color w:val="000000"/>
          <w:sz w:val="26"/>
          <w:szCs w:val="26"/>
          <w:lang w:val="ru"/>
        </w:rPr>
        <w:t>г.</w:t>
      </w:r>
      <w:bookmarkEnd w:id="3"/>
    </w:p>
    <w:p w:rsidR="0061636D" w:rsidRPr="0061636D" w:rsidRDefault="0061636D" w:rsidP="0061636D">
      <w:pPr>
        <w:jc w:val="center"/>
        <w:rPr>
          <w:rFonts w:ascii="Arial Unicode MS" w:eastAsia="Arial Unicode MS" w:hAnsi="Arial Unicode MS" w:cs="Arial Unicode MS"/>
          <w:color w:val="000000"/>
          <w:sz w:val="0"/>
          <w:szCs w:val="0"/>
          <w:lang w:val="ru"/>
        </w:rPr>
      </w:pPr>
    </w:p>
    <w:p w:rsidR="0073085B" w:rsidRDefault="0061636D" w:rsidP="0073085B">
      <w:pPr>
        <w:pStyle w:val="a3"/>
        <w:jc w:val="center"/>
        <w:rPr>
          <w:lang w:val="ru"/>
        </w:rPr>
      </w:pPr>
      <w:bookmarkStart w:id="4" w:name="bookmark3"/>
      <w:r w:rsidRPr="0061636D">
        <w:rPr>
          <w:lang w:val="ru"/>
        </w:rPr>
        <w:t xml:space="preserve">Постановление </w:t>
      </w:r>
      <w:r w:rsidR="0073085B">
        <w:rPr>
          <w:lang w:val="ru"/>
        </w:rPr>
        <w:t>муниципального образования</w:t>
      </w:r>
      <w:r w:rsidR="004329B9">
        <w:rPr>
          <w:lang w:val="ru"/>
        </w:rPr>
        <w:t xml:space="preserve"> «</w:t>
      </w:r>
      <w:proofErr w:type="spellStart"/>
      <w:r w:rsidR="0073085B">
        <w:rPr>
          <w:lang w:val="ru"/>
        </w:rPr>
        <w:t>Киршонское</w:t>
      </w:r>
      <w:proofErr w:type="spellEnd"/>
      <w:r w:rsidRPr="0061636D">
        <w:rPr>
          <w:lang w:val="ru"/>
        </w:rPr>
        <w:t xml:space="preserve">» № </w:t>
      </w:r>
      <w:r w:rsidR="004329B9">
        <w:rPr>
          <w:lang w:val="ru"/>
        </w:rPr>
        <w:t>27</w:t>
      </w:r>
      <w:r w:rsidRPr="0061636D">
        <w:rPr>
          <w:lang w:val="ru"/>
        </w:rPr>
        <w:t xml:space="preserve"> от </w:t>
      </w:r>
      <w:r w:rsidR="004329B9">
        <w:rPr>
          <w:lang w:val="ru"/>
        </w:rPr>
        <w:t>22</w:t>
      </w:r>
      <w:r w:rsidRPr="0061636D">
        <w:rPr>
          <w:lang w:val="ru"/>
        </w:rPr>
        <w:t>.0</w:t>
      </w:r>
      <w:r w:rsidR="004329B9">
        <w:rPr>
          <w:lang w:val="ru"/>
        </w:rPr>
        <w:t>4</w:t>
      </w:r>
      <w:r w:rsidRPr="0061636D">
        <w:rPr>
          <w:lang w:val="ru"/>
        </w:rPr>
        <w:t>.20</w:t>
      </w:r>
      <w:r w:rsidR="004329B9">
        <w:rPr>
          <w:lang w:val="ru"/>
        </w:rPr>
        <w:t>20</w:t>
      </w:r>
      <w:r w:rsidR="0073085B">
        <w:rPr>
          <w:lang w:val="ru"/>
        </w:rPr>
        <w:t xml:space="preserve"> </w:t>
      </w:r>
      <w:r w:rsidRPr="0061636D">
        <w:rPr>
          <w:lang w:val="ru"/>
        </w:rPr>
        <w:t>г</w:t>
      </w:r>
      <w:r w:rsidR="0073085B">
        <w:rPr>
          <w:lang w:val="ru"/>
        </w:rPr>
        <w:t>ода</w:t>
      </w:r>
    </w:p>
    <w:p w:rsidR="0061636D" w:rsidRPr="0061636D" w:rsidRDefault="0061636D" w:rsidP="0073085B">
      <w:pPr>
        <w:pStyle w:val="a3"/>
        <w:jc w:val="center"/>
        <w:rPr>
          <w:lang w:val="ru"/>
        </w:rPr>
      </w:pPr>
      <w:r w:rsidRPr="0061636D">
        <w:rPr>
          <w:lang w:val="ru"/>
        </w:rPr>
        <w:t>1 .Охват населения.</w:t>
      </w:r>
      <w:bookmarkEnd w:id="4"/>
    </w:p>
    <w:p w:rsidR="0061636D" w:rsidRPr="0061636D" w:rsidRDefault="0061636D" w:rsidP="0073085B">
      <w:pPr>
        <w:keepNext/>
        <w:keepLines/>
        <w:spacing w:after="64" w:line="280" w:lineRule="exact"/>
        <w:ind w:left="20" w:firstLine="740"/>
        <w:jc w:val="center"/>
        <w:outlineLvl w:val="1"/>
        <w:rPr>
          <w:color w:val="000000"/>
          <w:lang w:val="ru"/>
        </w:rPr>
      </w:pPr>
      <w:bookmarkStart w:id="5" w:name="bookmark4"/>
      <w:r w:rsidRPr="0061636D">
        <w:rPr>
          <w:color w:val="000000"/>
          <w:lang w:val="ru"/>
        </w:rPr>
        <w:t>1.1. Охват населения средствами системы оповещения:</w:t>
      </w:r>
      <w:bookmarkEnd w:id="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9"/>
        <w:gridCol w:w="854"/>
        <w:gridCol w:w="989"/>
        <w:gridCol w:w="1824"/>
        <w:gridCol w:w="1277"/>
        <w:gridCol w:w="1555"/>
        <w:gridCol w:w="1421"/>
      </w:tblGrid>
      <w:tr w:rsidR="0061636D" w:rsidRPr="0061636D" w:rsidTr="000649D9">
        <w:trPr>
          <w:trHeight w:val="586"/>
          <w:jc w:val="center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right="3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Населенные пункты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Всего населенных пунктов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Проживает населения (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)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Населенных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пунктов, включенных в автоматизи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рованную систему оповещения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ind w:right="13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Охват населения,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. / %</w:t>
            </w:r>
          </w:p>
        </w:tc>
      </w:tr>
      <w:tr w:rsidR="0061636D" w:rsidRPr="0061636D" w:rsidTr="000649D9">
        <w:trPr>
          <w:trHeight w:val="1267"/>
          <w:jc w:val="center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3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за 5 мин. (средства 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автоматизи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рованной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СО)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за 30 мин. (всеми доступными средствами оповещения)</w:t>
            </w:r>
          </w:p>
        </w:tc>
      </w:tr>
      <w:tr w:rsidR="0061636D" w:rsidRPr="0061636D" w:rsidTr="000649D9">
        <w:trPr>
          <w:trHeight w:val="31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Города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07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right="3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Райцентры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6276B6">
        <w:trPr>
          <w:trHeight w:val="301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right="3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Сельские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н.п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73085B" w:rsidP="0073085B">
            <w:pPr>
              <w:framePr w:wrap="notBeside" w:vAnchor="text" w:hAnchor="text" w:xAlign="center" w:y="1"/>
              <w:ind w:left="12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8E7D78" w:rsidP="006276B6">
            <w:pPr>
              <w:framePr w:wrap="notBeside" w:vAnchor="text" w:hAnchor="text" w:xAlign="center" w:y="1"/>
              <w:ind w:left="14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t>0</w:t>
            </w:r>
            <w:r w:rsidRPr="006A73E1">
              <w:t>,</w:t>
            </w:r>
            <w:r>
              <w:t>430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276B6" w:rsidP="006276B6">
            <w:pPr>
              <w:framePr w:wrap="notBeside" w:vAnchor="text" w:hAnchor="text" w:xAlign="center" w:y="1"/>
              <w:ind w:left="76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8E7D78" w:rsidP="006276B6">
            <w:pPr>
              <w:framePr w:wrap="notBeside" w:vAnchor="text" w:hAnchor="text" w:xAlign="center" w:y="1"/>
              <w:ind w:left="14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t>0</w:t>
            </w:r>
            <w:r w:rsidRPr="006A73E1">
              <w:t>,</w:t>
            </w:r>
            <w:r>
              <w:t>430</w:t>
            </w:r>
            <w:r w:rsidRPr="006A73E1">
              <w:t>/100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276B6" w:rsidP="006276B6">
            <w:pPr>
              <w:framePr w:wrap="notBeside" w:vAnchor="text" w:hAnchor="text" w:xAlign="center" w:y="1"/>
              <w:ind w:left="50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8E7D78" w:rsidP="006276B6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t>0</w:t>
            </w:r>
            <w:r w:rsidRPr="006A73E1">
              <w:t>,</w:t>
            </w:r>
            <w:r>
              <w:t>430</w:t>
            </w:r>
            <w:r w:rsidRPr="006A73E1">
              <w:t>/100</w:t>
            </w:r>
          </w:p>
        </w:tc>
      </w:tr>
      <w:tr w:rsidR="0061636D" w:rsidRPr="0061636D" w:rsidTr="000649D9">
        <w:trPr>
          <w:trHeight w:val="28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276B6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276B6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276B6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276B6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276B6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276B6">
            <w:pPr>
              <w:framePr w:wrap="notBeside" w:vAnchor="text" w:hAnchor="text" w:xAlign="center" w:y="1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276B6" w:rsidRPr="0061636D" w:rsidTr="000649D9">
        <w:trPr>
          <w:trHeight w:val="322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Pr="0061636D" w:rsidRDefault="006276B6" w:rsidP="006276B6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Pr="00007B7E" w:rsidRDefault="0073085B" w:rsidP="0073085B">
            <w:pPr>
              <w:framePr w:wrap="notBeside" w:vAnchor="text" w:hAnchor="text" w:xAlign="center" w:y="1"/>
              <w:jc w:val="center"/>
            </w:pPr>
            <w: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Pr="00007B7E" w:rsidRDefault="008E7D78" w:rsidP="006276B6">
            <w:pPr>
              <w:framePr w:wrap="notBeside" w:vAnchor="text" w:hAnchor="text" w:xAlign="center" w:y="1"/>
              <w:jc w:val="center"/>
            </w:pPr>
            <w:r>
              <w:t>0</w:t>
            </w:r>
            <w:r w:rsidRPr="006A73E1">
              <w:t>,</w:t>
            </w:r>
            <w:r>
              <w:t>430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Pr="00007B7E" w:rsidRDefault="006276B6" w:rsidP="006276B6">
            <w:pPr>
              <w:framePr w:wrap="notBeside" w:vAnchor="text" w:hAnchor="text" w:xAlign="center" w:y="1"/>
              <w:jc w:val="center"/>
            </w:pPr>
            <w:r w:rsidRPr="00007B7E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Pr="00007B7E" w:rsidRDefault="008E7D78" w:rsidP="006276B6">
            <w:pPr>
              <w:framePr w:wrap="notBeside" w:vAnchor="text" w:hAnchor="text" w:xAlign="center" w:y="1"/>
              <w:jc w:val="center"/>
            </w:pPr>
            <w:r>
              <w:t>0</w:t>
            </w:r>
            <w:r w:rsidRPr="006A73E1">
              <w:t>,</w:t>
            </w:r>
            <w:r>
              <w:t>430</w:t>
            </w:r>
            <w:r w:rsidRPr="006A73E1">
              <w:t>/100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Pr="00007B7E" w:rsidRDefault="006276B6" w:rsidP="006276B6">
            <w:pPr>
              <w:framePr w:wrap="notBeside" w:vAnchor="text" w:hAnchor="text" w:xAlign="center" w:y="1"/>
              <w:jc w:val="center"/>
            </w:pPr>
            <w:r w:rsidRPr="00007B7E"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6B6" w:rsidRDefault="008E7D78" w:rsidP="006276B6">
            <w:pPr>
              <w:framePr w:wrap="notBeside" w:vAnchor="text" w:hAnchor="text" w:xAlign="center" w:y="1"/>
              <w:jc w:val="center"/>
            </w:pPr>
            <w:r>
              <w:t>0</w:t>
            </w:r>
            <w:r w:rsidRPr="006A73E1">
              <w:t>,</w:t>
            </w:r>
            <w:r>
              <w:t>430</w:t>
            </w:r>
            <w:r w:rsidRPr="006A73E1">
              <w:t>/100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61636D" w:rsidRDefault="0061636D" w:rsidP="0061636D">
      <w:pPr>
        <w:spacing w:line="300" w:lineRule="exact"/>
        <w:rPr>
          <w:rFonts w:ascii="Arial Unicode MS" w:eastAsia="Arial Unicode MS" w:hAnsi="Arial Unicode MS" w:cs="Arial Unicode MS"/>
          <w:color w:val="000000"/>
          <w:lang w:val="ru"/>
        </w:rPr>
      </w:pPr>
    </w:p>
    <w:p w:rsidR="0061636D" w:rsidRPr="0073085B" w:rsidRDefault="0061636D" w:rsidP="0061636D">
      <w:pPr>
        <w:framePr w:wrap="notBeside" w:vAnchor="text" w:hAnchor="text" w:xAlign="center" w:y="1"/>
        <w:spacing w:line="280" w:lineRule="exact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 xml:space="preserve">1.2. Охват населения различными средствами оповещения, </w:t>
      </w:r>
      <w:proofErr w:type="gramStart"/>
      <w:r w:rsidRPr="0073085B">
        <w:rPr>
          <w:color w:val="000000"/>
          <w:lang w:val="ru"/>
        </w:rPr>
        <w:t>в</w:t>
      </w:r>
      <w:proofErr w:type="gramEnd"/>
      <w:r w:rsidRPr="0073085B">
        <w:rPr>
          <w:color w:val="000000"/>
          <w:lang w:val="ru"/>
        </w:rPr>
        <w:t xml:space="preserve"> %.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0"/>
        <w:gridCol w:w="747"/>
        <w:gridCol w:w="2963"/>
        <w:gridCol w:w="1343"/>
        <w:gridCol w:w="1191"/>
        <w:gridCol w:w="1181"/>
        <w:gridCol w:w="1049"/>
      </w:tblGrid>
      <w:tr w:rsidR="0061636D" w:rsidRPr="0061636D" w:rsidTr="00C35D15">
        <w:trPr>
          <w:trHeight w:val="77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2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Население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Всего </w:t>
            </w:r>
            <w:proofErr w:type="spellStart"/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населе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ния</w:t>
            </w:r>
            <w:proofErr w:type="spellEnd"/>
            <w:proofErr w:type="gramEnd"/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Электро-сиренами, в т.ч. мощными акустическими системами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Проводным вещанием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Радио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вещанием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Теле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вещанием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Сотовой связью</w:t>
            </w:r>
          </w:p>
        </w:tc>
      </w:tr>
      <w:tr w:rsidR="0061636D" w:rsidRPr="0061636D" w:rsidTr="00C35D15">
        <w:trPr>
          <w:trHeight w:val="283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Городское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C35D15">
        <w:trPr>
          <w:trHeight w:val="2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Сельское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76752F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100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8E7D78" w:rsidP="008E7D78">
            <w:pPr>
              <w:framePr w:wrap="notBeside" w:vAnchor="text" w:hAnchor="text" w:xAlign="center" w:y="1"/>
              <w:ind w:left="12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30,5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76752F" w:rsidP="0076752F">
            <w:pPr>
              <w:framePr w:wrap="notBeside" w:vAnchor="text" w:hAnchor="text" w:xAlign="center" w:y="1"/>
              <w:ind w:left="420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76752F" w:rsidP="0076752F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76752F" w:rsidP="0076752F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8E7D78" w:rsidP="0076752F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69,5</w:t>
            </w:r>
          </w:p>
        </w:tc>
      </w:tr>
      <w:tr w:rsidR="0076752F" w:rsidRPr="0061636D" w:rsidTr="00C35D15">
        <w:trPr>
          <w:trHeight w:val="312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Pr="0061636D" w:rsidRDefault="0076752F" w:rsidP="0076752F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Pr="008477E5" w:rsidRDefault="0076752F" w:rsidP="0076752F">
            <w:pPr>
              <w:framePr w:wrap="notBeside" w:vAnchor="text" w:hAnchor="text" w:xAlign="center" w:y="1"/>
              <w:jc w:val="center"/>
            </w:pPr>
            <w:r w:rsidRPr="008477E5">
              <w:t>100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Pr="008477E5" w:rsidRDefault="008E7D78" w:rsidP="0076752F">
            <w:pPr>
              <w:framePr w:wrap="notBeside" w:vAnchor="text" w:hAnchor="text" w:xAlign="center" w:y="1"/>
              <w:jc w:val="center"/>
            </w:pPr>
            <w:r>
              <w:t>30,5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Pr="008477E5" w:rsidRDefault="0076752F" w:rsidP="0076752F">
            <w:pPr>
              <w:framePr w:wrap="notBeside" w:vAnchor="text" w:hAnchor="text" w:xAlign="center" w:y="1"/>
              <w:jc w:val="center"/>
            </w:pPr>
            <w:r w:rsidRPr="008477E5"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Pr="008477E5" w:rsidRDefault="0076752F" w:rsidP="0076752F">
            <w:pPr>
              <w:framePr w:wrap="notBeside" w:vAnchor="text" w:hAnchor="text" w:xAlign="center" w:y="1"/>
              <w:jc w:val="center"/>
            </w:pPr>
            <w:r w:rsidRPr="008477E5"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Pr="008477E5" w:rsidRDefault="0076752F" w:rsidP="0076752F">
            <w:pPr>
              <w:framePr w:wrap="notBeside" w:vAnchor="text" w:hAnchor="text" w:xAlign="center" w:y="1"/>
              <w:jc w:val="center"/>
            </w:pPr>
            <w:r w:rsidRPr="008477E5"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52F" w:rsidRDefault="008E7D78" w:rsidP="0076752F">
            <w:pPr>
              <w:framePr w:wrap="notBeside" w:vAnchor="text" w:hAnchor="text" w:xAlign="center" w:y="1"/>
              <w:jc w:val="center"/>
            </w:pPr>
            <w:r>
              <w:t>69,5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73085B" w:rsidRDefault="0061636D" w:rsidP="0073085B">
      <w:pPr>
        <w:keepNext/>
        <w:keepLines/>
        <w:tabs>
          <w:tab w:val="left" w:leader="underscore" w:pos="9351"/>
        </w:tabs>
        <w:spacing w:before="241" w:line="326" w:lineRule="exact"/>
        <w:ind w:left="20" w:right="520" w:firstLine="740"/>
        <w:jc w:val="center"/>
        <w:outlineLvl w:val="1"/>
        <w:rPr>
          <w:color w:val="000000"/>
          <w:lang w:val="ru"/>
        </w:rPr>
      </w:pPr>
      <w:bookmarkStart w:id="6" w:name="bookmark5"/>
      <w:r w:rsidRPr="0073085B">
        <w:rPr>
          <w:color w:val="000000"/>
          <w:lang w:val="ru"/>
        </w:rPr>
        <w:t xml:space="preserve">1.3. Охват населения локальными системами оповещения потенциально </w:t>
      </w:r>
      <w:r w:rsidRPr="0073085B">
        <w:rPr>
          <w:color w:val="000000"/>
          <w:u w:val="single"/>
          <w:lang w:val="ru"/>
        </w:rPr>
        <w:t xml:space="preserve">опасных объектов </w:t>
      </w:r>
      <w:r w:rsidRPr="0073085B">
        <w:rPr>
          <w:color w:val="000000"/>
          <w:u w:val="single"/>
        </w:rPr>
        <w:t>(</w:t>
      </w:r>
      <w:r w:rsidRPr="0073085B">
        <w:rPr>
          <w:color w:val="000000"/>
          <w:u w:val="single"/>
          <w:lang w:val="en-US"/>
        </w:rPr>
        <w:t>JICO</w:t>
      </w:r>
      <w:r w:rsidRPr="0073085B">
        <w:rPr>
          <w:color w:val="000000"/>
          <w:u w:val="single"/>
        </w:rPr>
        <w:t xml:space="preserve"> </w:t>
      </w:r>
      <w:r w:rsidRPr="0073085B">
        <w:rPr>
          <w:color w:val="000000"/>
          <w:u w:val="single"/>
          <w:lang w:val="ru"/>
        </w:rPr>
        <w:t>ПОО):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10"/>
        <w:gridCol w:w="1128"/>
        <w:gridCol w:w="1690"/>
        <w:gridCol w:w="1838"/>
        <w:gridCol w:w="2122"/>
      </w:tblGrid>
      <w:tr w:rsidR="0061636D" w:rsidRPr="0061636D" w:rsidTr="000649D9">
        <w:trPr>
          <w:trHeight w:val="125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8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ПОО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Всего ПОО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Создано ЛСО/%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ind w:left="120" w:firstLine="4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ЛСО, сопряженных с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автоматизи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рованной СО/%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Проживает населения в зоне ответственности ПОО (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Количество населения, охваченного средствами ЛСО (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)/%</w:t>
            </w:r>
          </w:p>
        </w:tc>
      </w:tr>
      <w:tr w:rsidR="0061636D" w:rsidRPr="0061636D" w:rsidTr="000649D9">
        <w:trPr>
          <w:trHeight w:val="32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Химически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61636D">
        <w:rPr>
          <w:rFonts w:ascii="Arial Unicode MS" w:eastAsia="Arial Unicode MS" w:hAnsi="Arial Unicode MS" w:cs="Arial Unicode MS"/>
          <w:color w:val="000000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6"/>
        <w:gridCol w:w="710"/>
        <w:gridCol w:w="1133"/>
        <w:gridCol w:w="1685"/>
        <w:gridCol w:w="1843"/>
        <w:gridCol w:w="2126"/>
      </w:tblGrid>
      <w:tr w:rsidR="0061636D" w:rsidRPr="0061636D" w:rsidTr="000649D9">
        <w:trPr>
          <w:trHeight w:val="31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lastRenderedPageBreak/>
              <w:t>опасные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557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Гидроузлы (зоны затопления)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84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Ядерно и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радиационно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опасные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30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другие ПОО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6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6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31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</w:tbl>
    <w:p w:rsidR="0061636D" w:rsidRPr="0073085B" w:rsidRDefault="0061636D" w:rsidP="0073085B">
      <w:pPr>
        <w:keepNext/>
        <w:keepLines/>
        <w:tabs>
          <w:tab w:val="left" w:leader="underscore" w:pos="2271"/>
          <w:tab w:val="left" w:leader="underscore" w:pos="3543"/>
          <w:tab w:val="left" w:leader="underscore" w:pos="4806"/>
          <w:tab w:val="left" w:leader="underscore" w:pos="6505"/>
          <w:tab w:val="left" w:leader="underscore" w:pos="7642"/>
          <w:tab w:val="left" w:leader="underscore" w:pos="9615"/>
        </w:tabs>
        <w:spacing w:before="221" w:line="326" w:lineRule="exact"/>
        <w:ind w:left="20" w:right="20" w:firstLine="740"/>
        <w:jc w:val="center"/>
        <w:outlineLvl w:val="1"/>
        <w:rPr>
          <w:color w:val="000000"/>
          <w:lang w:val="ru"/>
        </w:rPr>
      </w:pPr>
      <w:bookmarkStart w:id="7" w:name="bookmark6"/>
      <w:r w:rsidRPr="0073085B">
        <w:rPr>
          <w:color w:val="000000"/>
          <w:lang w:val="ru"/>
        </w:rPr>
        <w:t xml:space="preserve">1.4. Охват населения в зонах, подверженных угрозам природного характера, комплексными системами экстренного оповещения населения </w:t>
      </w:r>
      <w:r w:rsidRPr="0073085B">
        <w:rPr>
          <w:color w:val="000000"/>
          <w:u w:val="single"/>
          <w:lang w:val="ru"/>
        </w:rPr>
        <w:t>(КСЭОН):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5"/>
        <w:gridCol w:w="1272"/>
        <w:gridCol w:w="1262"/>
        <w:gridCol w:w="1699"/>
        <w:gridCol w:w="1138"/>
        <w:gridCol w:w="1982"/>
      </w:tblGrid>
      <w:tr w:rsidR="0061636D" w:rsidRPr="0061636D" w:rsidTr="000649D9">
        <w:trPr>
          <w:trHeight w:val="677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after="240" w:line="250" w:lineRule="exact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Зоны экстренного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опов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е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-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^ч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щения</w:t>
            </w:r>
            <w:proofErr w:type="spellEnd"/>
          </w:p>
          <w:p w:rsidR="0061636D" w:rsidRPr="0061636D" w:rsidRDefault="0061636D" w:rsidP="0061636D">
            <w:pPr>
              <w:framePr w:wrap="notBeside" w:vAnchor="text" w:hAnchor="text" w:xAlign="center" w:y="1"/>
              <w:spacing w:before="240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Критерий</w:t>
            </w:r>
            <w:proofErr w:type="gramStart"/>
            <w:r w:rsidRPr="0061636D">
              <w:rPr>
                <w:color w:val="000000"/>
                <w:sz w:val="23"/>
                <w:szCs w:val="23"/>
                <w:vertAlign w:val="superscript"/>
                <w:lang w:val="ru"/>
              </w:rPr>
              <w:t>4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^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left="140"/>
              <w:rPr>
                <w:color w:val="000000"/>
                <w:sz w:val="23"/>
                <w:szCs w:val="23"/>
                <w:lang w:val="ru"/>
              </w:rPr>
            </w:pP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Всего/ из них подвержены природным угрозам</w:t>
            </w:r>
            <w:proofErr w:type="gramEnd"/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Прожи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вает населения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зоне (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Количество населения в зоне, охвачен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ного КСЭОН (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КСЭОН, сопряженных с</w:t>
            </w:r>
          </w:p>
        </w:tc>
      </w:tr>
      <w:tr w:rsidR="0061636D" w:rsidRPr="0061636D" w:rsidTr="000649D9">
        <w:trPr>
          <w:trHeight w:val="907"/>
          <w:jc w:val="center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Создано КСЭОН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системами мониторинга и прогнозирования ЧС</w:t>
            </w:r>
          </w:p>
        </w:tc>
      </w:tr>
      <w:tr w:rsidR="0061636D" w:rsidRPr="0061636D" w:rsidTr="000649D9">
        <w:trPr>
          <w:trHeight w:val="216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7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отнесения \</w:t>
            </w:r>
            <w:proofErr w:type="gramStart"/>
            <w:r w:rsidRPr="0061636D">
              <w:rPr>
                <w:color w:val="000000"/>
                <w:sz w:val="23"/>
                <w:szCs w:val="23"/>
                <w:vertAlign w:val="subscript"/>
                <w:lang w:val="ru"/>
              </w:rPr>
              <w:t>ч</w:t>
            </w:r>
            <w:proofErr w:type="gramEnd"/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61636D" w:rsidRPr="0061636D" w:rsidTr="000649D9">
        <w:trPr>
          <w:trHeight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метеорологичес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softHyphen/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78"/>
          <w:jc w:val="center"/>
        </w:trPr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кие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и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агрометео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softHyphen/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283"/>
          <w:jc w:val="center"/>
        </w:trPr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рологические</w:t>
            </w:r>
            <w:proofErr w:type="spellEnd"/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230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опасные явления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1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геологические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59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опасные явления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31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геофизические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26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опасные явления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3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извержения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26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вулканов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26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морские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78"/>
          <w:jc w:val="center"/>
        </w:trPr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гидрологические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240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опасные явления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1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гидрологические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30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опасные явления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610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78" w:lineRule="exact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природные (ландшафтные)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40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пожары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293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другие (железная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74"/>
          <w:jc w:val="center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дорога)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22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73085B" w:rsidRDefault="0061636D" w:rsidP="0073085B">
      <w:pPr>
        <w:keepNext/>
        <w:keepLines/>
        <w:spacing w:before="282" w:after="64" w:line="280" w:lineRule="exact"/>
        <w:ind w:left="20" w:firstLine="740"/>
        <w:jc w:val="center"/>
        <w:outlineLvl w:val="1"/>
        <w:rPr>
          <w:color w:val="000000"/>
          <w:lang w:val="ru"/>
        </w:rPr>
      </w:pPr>
      <w:bookmarkStart w:id="8" w:name="bookmark7"/>
      <w:r w:rsidRPr="0073085B">
        <w:rPr>
          <w:color w:val="000000"/>
          <w:lang w:val="ru"/>
        </w:rPr>
        <w:t>1.5. Охват населения средствами ОКСИОН:</w:t>
      </w:r>
      <w:bookmarkEnd w:id="8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560"/>
        <w:gridCol w:w="1546"/>
        <w:gridCol w:w="1843"/>
        <w:gridCol w:w="1416"/>
        <w:gridCol w:w="1694"/>
      </w:tblGrid>
      <w:tr w:rsidR="0061636D" w:rsidRPr="0061636D" w:rsidTr="000649D9">
        <w:trPr>
          <w:trHeight w:val="78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Населенные пункты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Всего населенных пунктов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Проживает населения (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right="3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Населенных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right="3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пунктов, оснащенных ОКСИОН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Охват населения средствами ОКСИОН, </w:t>
            </w: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тыс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.ч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ел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. /%</w:t>
            </w:r>
          </w:p>
        </w:tc>
      </w:tr>
      <w:tr w:rsidR="0061636D" w:rsidRPr="0061636D" w:rsidTr="000649D9">
        <w:trPr>
          <w:trHeight w:val="566"/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ind w:right="30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дневное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ночное время</w:t>
            </w:r>
          </w:p>
        </w:tc>
      </w:tr>
      <w:tr w:rsidR="0061636D" w:rsidRPr="0061636D" w:rsidTr="000649D9">
        <w:trPr>
          <w:trHeight w:val="2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8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Райцентры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9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Сельские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31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</w:tbl>
    <w:p w:rsidR="00C35D15" w:rsidRPr="00C35D15" w:rsidRDefault="00C35D15" w:rsidP="00C35D15">
      <w:pPr>
        <w:rPr>
          <w:rFonts w:ascii="Arial Unicode MS" w:eastAsia="Arial Unicode MS" w:hAnsi="Arial Unicode MS" w:cs="Arial Unicode MS"/>
          <w:sz w:val="2"/>
          <w:szCs w:val="2"/>
          <w:lang w:val="ru"/>
        </w:rPr>
      </w:pPr>
    </w:p>
    <w:p w:rsidR="0061636D" w:rsidRPr="0073085B" w:rsidRDefault="0061636D" w:rsidP="0073085B">
      <w:pPr>
        <w:spacing w:line="355" w:lineRule="exact"/>
        <w:ind w:left="100" w:right="40" w:firstLine="700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>1.6. Наличие систем оповещения в местах массового скопления населения:</w:t>
      </w:r>
    </w:p>
    <w:p w:rsidR="0061636D" w:rsidRPr="0061636D" w:rsidRDefault="0061636D" w:rsidP="0061636D">
      <w:pPr>
        <w:tabs>
          <w:tab w:val="left" w:leader="underscore" w:pos="2067"/>
          <w:tab w:val="left" w:leader="underscore" w:pos="3469"/>
          <w:tab w:val="left" w:leader="underscore" w:pos="8019"/>
          <w:tab w:val="left" w:leader="underscore" w:pos="8710"/>
        </w:tabs>
        <w:spacing w:after="10" w:line="280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lastRenderedPageBreak/>
        <w:fldChar w:fldCharType="begin"/>
      </w:r>
      <w:r w:rsidRPr="0061636D">
        <w:rPr>
          <w:color w:val="000000"/>
          <w:sz w:val="28"/>
          <w:szCs w:val="28"/>
          <w:lang w:val="ru"/>
        </w:rPr>
        <w:instrText xml:space="preserve"> TOC \o "1-3" \h \z </w:instrText>
      </w:r>
      <w:r w:rsidRPr="0061636D">
        <w:rPr>
          <w:color w:val="000000"/>
          <w:sz w:val="28"/>
          <w:szCs w:val="28"/>
          <w:lang w:val="ru"/>
        </w:rPr>
        <w:fldChar w:fldCharType="separate"/>
      </w:r>
      <w:r w:rsidRPr="0061636D">
        <w:rPr>
          <w:color w:val="000000"/>
          <w:sz w:val="28"/>
          <w:szCs w:val="28"/>
          <w:lang w:val="ru"/>
        </w:rPr>
        <w:t>всего</w:t>
      </w:r>
      <w:r w:rsidRPr="0061636D">
        <w:rPr>
          <w:color w:val="000000"/>
          <w:sz w:val="28"/>
          <w:szCs w:val="28"/>
          <w:lang w:val="ru"/>
        </w:rPr>
        <w:tab/>
      </w:r>
      <w:r w:rsidR="008E7D78">
        <w:rPr>
          <w:color w:val="000000"/>
          <w:sz w:val="28"/>
          <w:szCs w:val="28"/>
          <w:lang w:val="ru"/>
        </w:rPr>
        <w:t>2</w:t>
      </w:r>
      <w:r w:rsidRPr="0061636D">
        <w:rPr>
          <w:color w:val="000000"/>
          <w:sz w:val="28"/>
          <w:szCs w:val="28"/>
          <w:lang w:val="ru"/>
        </w:rPr>
        <w:t>, из них создано в прошедшем году</w:t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,</w:t>
      </w:r>
    </w:p>
    <w:p w:rsidR="0061636D" w:rsidRPr="0061636D" w:rsidRDefault="0061636D" w:rsidP="0061636D">
      <w:pPr>
        <w:spacing w:line="317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в том числе:</w:t>
      </w:r>
    </w:p>
    <w:p w:rsidR="0061636D" w:rsidRPr="0061636D" w:rsidRDefault="0061636D" w:rsidP="0061636D">
      <w:pPr>
        <w:tabs>
          <w:tab w:val="left" w:leader="underscore" w:pos="4957"/>
        </w:tabs>
        <w:spacing w:line="317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на автомобильных вокзалах </w:t>
      </w:r>
      <w:r w:rsidRPr="0061636D">
        <w:rPr>
          <w:color w:val="000000"/>
          <w:sz w:val="28"/>
          <w:szCs w:val="28"/>
          <w:lang w:val="ru"/>
        </w:rPr>
        <w:tab/>
        <w:t>;</w:t>
      </w:r>
    </w:p>
    <w:p w:rsidR="0061636D" w:rsidRPr="0061636D" w:rsidRDefault="0061636D" w:rsidP="0061636D">
      <w:pPr>
        <w:tabs>
          <w:tab w:val="left" w:leader="underscore" w:pos="4952"/>
        </w:tabs>
        <w:spacing w:line="317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на железнодорожных вокзалах</w:t>
      </w:r>
      <w:r w:rsidRPr="0061636D">
        <w:rPr>
          <w:color w:val="000000"/>
          <w:sz w:val="28"/>
          <w:szCs w:val="28"/>
          <w:lang w:val="ru"/>
        </w:rPr>
        <w:tab/>
        <w:t>;</w:t>
      </w:r>
    </w:p>
    <w:p w:rsidR="0061636D" w:rsidRPr="0061636D" w:rsidRDefault="0061636D" w:rsidP="0061636D">
      <w:pPr>
        <w:tabs>
          <w:tab w:val="left" w:pos="4506"/>
          <w:tab w:val="left" w:leader="underscore" w:pos="4938"/>
        </w:tabs>
        <w:spacing w:line="317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на стадионах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;</w:t>
      </w:r>
    </w:p>
    <w:p w:rsidR="0061636D" w:rsidRPr="0061636D" w:rsidRDefault="0061636D" w:rsidP="0061636D">
      <w:pPr>
        <w:tabs>
          <w:tab w:val="left" w:leader="underscore" w:pos="8902"/>
          <w:tab w:val="left" w:leader="underscore" w:pos="9320"/>
        </w:tabs>
        <w:spacing w:after="176" w:line="317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в других местах (крупных рынках, зрелищных объектах и т.д.) </w:t>
      </w:r>
      <w:r w:rsidRPr="0061636D">
        <w:rPr>
          <w:color w:val="000000"/>
          <w:sz w:val="28"/>
          <w:szCs w:val="28"/>
          <w:lang w:val="ru"/>
        </w:rPr>
        <w:tab/>
      </w:r>
      <w:r w:rsidR="00C35D15">
        <w:rPr>
          <w:color w:val="000000"/>
          <w:sz w:val="28"/>
          <w:szCs w:val="28"/>
          <w:lang w:val="ru"/>
        </w:rPr>
        <w:t>1</w:t>
      </w:r>
      <w:r w:rsidRPr="0061636D">
        <w:rPr>
          <w:color w:val="000000"/>
          <w:sz w:val="28"/>
          <w:szCs w:val="28"/>
          <w:lang w:val="ru"/>
        </w:rPr>
        <w:tab/>
        <w:t>.</w:t>
      </w:r>
    </w:p>
    <w:p w:rsidR="0061636D" w:rsidRPr="0061636D" w:rsidRDefault="0061636D" w:rsidP="0061636D">
      <w:pPr>
        <w:spacing w:line="322" w:lineRule="exact"/>
        <w:ind w:left="10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2. Техническая характеристика системы оповещения.</w:t>
      </w:r>
    </w:p>
    <w:p w:rsidR="00ED6281" w:rsidRDefault="0061636D" w:rsidP="00ED6281">
      <w:pPr>
        <w:spacing w:after="211" w:line="322" w:lineRule="exact"/>
        <w:ind w:left="100" w:right="40" w:firstLine="70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2.1. Тип средств оповещения, используемых в СО</w:t>
      </w:r>
      <w:r w:rsidRPr="0061636D">
        <w:rPr>
          <w:color w:val="000000"/>
          <w:sz w:val="23"/>
          <w:szCs w:val="23"/>
          <w:lang w:val="ru"/>
        </w:rPr>
        <w:t xml:space="preserve"> (подчеркнуть):</w:t>
      </w:r>
      <w:r w:rsidRPr="0061636D">
        <w:rPr>
          <w:color w:val="000000"/>
          <w:sz w:val="28"/>
          <w:szCs w:val="28"/>
          <w:lang w:val="ru"/>
        </w:rPr>
        <w:t xml:space="preserve"> П-157, П- 160, П-159, П-162, Р-413, П-164, 5Ф-88, АДУ-ЦВ, П-166, П-166М, П-166Ц, П- 166ИТК ОС, КТСО-Р, КТСО-Рм, КПТС АСО, КПАСО «Марс-Арсенал», КОР РАДИУС, КТСО-РТС УРТУ, СГС-22М, С-28, </w:t>
      </w:r>
      <w:r w:rsidRPr="0061636D">
        <w:rPr>
          <w:color w:val="000000"/>
          <w:sz w:val="28"/>
          <w:szCs w:val="28"/>
          <w:u w:val="single"/>
          <w:lang w:val="ru"/>
        </w:rPr>
        <w:t>С-40</w:t>
      </w:r>
      <w:r w:rsidRPr="0061636D">
        <w:rPr>
          <w:color w:val="000000"/>
          <w:sz w:val="28"/>
          <w:szCs w:val="28"/>
          <w:lang w:val="ru"/>
        </w:rPr>
        <w:t>.</w:t>
      </w:r>
    </w:p>
    <w:p w:rsidR="0061636D" w:rsidRPr="0061636D" w:rsidRDefault="0061636D" w:rsidP="00ED6281">
      <w:pPr>
        <w:spacing w:after="211" w:line="322" w:lineRule="exact"/>
        <w:ind w:left="100" w:right="40" w:firstLine="700"/>
        <w:jc w:val="both"/>
        <w:rPr>
          <w:color w:val="000000"/>
          <w:sz w:val="23"/>
          <w:szCs w:val="23"/>
          <w:lang w:val="ru"/>
        </w:rPr>
      </w:pPr>
      <w:r w:rsidRPr="0061636D">
        <w:rPr>
          <w:color w:val="000000"/>
          <w:sz w:val="23"/>
          <w:szCs w:val="23"/>
          <w:lang w:val="ru"/>
        </w:rPr>
        <w:t>(При отсутствии технических средств оповещения в перечне - дополнительно указать используемые в СО технические средства оповещения).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832"/>
        <w:gridCol w:w="1402"/>
        <w:gridCol w:w="1982"/>
        <w:gridCol w:w="1550"/>
        <w:gridCol w:w="1277"/>
      </w:tblGrid>
      <w:tr w:rsidR="0061636D" w:rsidRPr="0061636D" w:rsidTr="000649D9">
        <w:trPr>
          <w:trHeight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  <w:lang w:val="ru"/>
              </w:rPr>
            </w:pPr>
            <w:r w:rsidRPr="0061636D">
              <w:rPr>
                <w:rFonts w:ascii="Arial Unicode MS" w:eastAsia="Arial Unicode MS" w:hAnsi="Arial Unicode MS" w:cs="Arial Unicode MS"/>
                <w:color w:val="000000"/>
                <w:sz w:val="23"/>
                <w:szCs w:val="23"/>
                <w:lang w:val="ru"/>
              </w:rPr>
              <w:t>№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Наименование системы оповещения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left="100" w:firstLine="4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Вид оповещения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Собственник, ответственное лицо, тел.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right="30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Местона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хождение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Состояние</w:t>
            </w:r>
          </w:p>
        </w:tc>
      </w:tr>
      <w:tr w:rsidR="00ED6281" w:rsidRPr="0061636D" w:rsidTr="000649D9">
        <w:trPr>
          <w:trHeight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Pr="00ED6281" w:rsidRDefault="00ED6281" w:rsidP="00ED6281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  <w:r w:rsidRPr="00ED6281">
              <w:rPr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8E7D78" w:rsidP="00ED6281">
            <w:pPr>
              <w:framePr w:wrap="notBeside" w:vAnchor="text" w:hAnchor="text" w:xAlign="center" w:y="1"/>
              <w:tabs>
                <w:tab w:val="center" w:pos="4677"/>
                <w:tab w:val="right" w:pos="9355"/>
              </w:tabs>
            </w:pPr>
            <w:r w:rsidRPr="00CA3188">
              <w:rPr>
                <w:u w:val="single"/>
              </w:rPr>
              <w:t>Гранит-3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ED6281" w:rsidP="00ED6281">
            <w:pPr>
              <w:framePr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8E7D78" w:rsidP="008E7D78">
            <w:pPr>
              <w:framePr w:wrap="notBeside" w:vAnchor="text" w:hAnchor="text" w:xAlign="center" w:y="1"/>
            </w:pPr>
            <w:r>
              <w:t>МБОУ</w:t>
            </w:r>
            <w:r w:rsidR="00ED6281">
              <w:t xml:space="preserve"> «</w:t>
            </w:r>
            <w:r w:rsidR="0073085B">
              <w:t>Киршонск</w:t>
            </w:r>
            <w:r>
              <w:t>ая ООШ</w:t>
            </w:r>
            <w:r w:rsidR="00ED6281"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8E7D78" w:rsidP="008E7D78">
            <w:pPr>
              <w:framePr w:wrap="notBeside" w:vAnchor="text" w:hAnchor="text" w:xAlign="center" w:y="1"/>
            </w:pPr>
            <w:r>
              <w:t>д. Киршонки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ED6281" w:rsidP="00ED6281">
            <w:pPr>
              <w:framePr w:wrap="notBeside" w:vAnchor="text" w:hAnchor="text" w:xAlign="center" w:y="1"/>
            </w:pPr>
            <w:r>
              <w:t>Удовл.</w:t>
            </w:r>
          </w:p>
        </w:tc>
      </w:tr>
      <w:tr w:rsidR="00ED6281" w:rsidRPr="0061636D" w:rsidTr="000649D9">
        <w:trPr>
          <w:trHeight w:val="3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Pr="00ED6281" w:rsidRDefault="00ED6281" w:rsidP="00ED6281">
            <w:pPr>
              <w:framePr w:wrap="notBeside" w:vAnchor="text" w:hAnchor="text" w:xAlign="center" w:y="1"/>
              <w:ind w:left="140"/>
              <w:rPr>
                <w:color w:val="000000"/>
                <w:sz w:val="22"/>
                <w:szCs w:val="22"/>
                <w:lang w:val="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8E7D78" w:rsidP="00ED6281">
            <w:pPr>
              <w:framePr w:wrap="notBeside" w:vAnchor="text" w:hAnchor="text" w:xAlign="center" w:y="1"/>
            </w:pPr>
            <w:r w:rsidRPr="008E7D78">
              <w:rPr>
                <w:u w:val="single"/>
              </w:rPr>
              <w:t xml:space="preserve"> </w:t>
            </w:r>
            <w:r w:rsidRPr="00CA3188">
              <w:rPr>
                <w:u w:val="single"/>
                <w:lang w:val="en-US"/>
              </w:rPr>
              <w:t>VS</w:t>
            </w:r>
            <w:r>
              <w:rPr>
                <w:u w:val="single"/>
              </w:rPr>
              <w:t>-85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ED6281" w:rsidP="00ED6281">
            <w:pPr>
              <w:framePr w:wrap="notBeside" w:vAnchor="text" w:hAnchor="text" w:xAlign="center" w:y="1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ED6281" w:rsidP="00ED6281">
            <w:pPr>
              <w:framePr w:wrap="notBeside" w:vAnchor="text" w:hAnchor="text" w:xAlign="center" w:y="1"/>
            </w:pPr>
            <w:r>
              <w:t>МО «</w:t>
            </w:r>
            <w:r w:rsidR="0073085B">
              <w:t>Киршонское</w:t>
            </w:r>
            <w:r>
              <w:t>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8E7D78" w:rsidP="00ED6281">
            <w:pPr>
              <w:framePr w:wrap="notBeside" w:vAnchor="text" w:hAnchor="text" w:xAlign="center" w:y="1"/>
            </w:pPr>
            <w:r>
              <w:t xml:space="preserve"> д. Киршонки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6281" w:rsidRDefault="00ED6281" w:rsidP="00ED6281">
            <w:pPr>
              <w:framePr w:wrap="notBeside" w:vAnchor="text" w:hAnchor="text" w:xAlign="center" w:y="1"/>
            </w:pPr>
            <w:r>
              <w:t>Удовл.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61636D" w:rsidRDefault="0061636D" w:rsidP="0061636D">
      <w:pPr>
        <w:spacing w:before="309" w:after="296" w:line="322" w:lineRule="exact"/>
        <w:ind w:left="100" w:right="1860" w:firstLine="700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2.2. Управление системой оповещения (да, </w:t>
      </w:r>
      <w:r w:rsidRPr="0061636D">
        <w:rPr>
          <w:color w:val="000000"/>
          <w:sz w:val="28"/>
          <w:szCs w:val="28"/>
          <w:u w:val="single"/>
          <w:lang w:val="ru"/>
        </w:rPr>
        <w:t>нет</w:t>
      </w:r>
      <w:r w:rsidR="00C35D15">
        <w:rPr>
          <w:color w:val="000000"/>
          <w:sz w:val="28"/>
          <w:szCs w:val="28"/>
          <w:lang w:val="ru"/>
        </w:rPr>
        <w:t xml:space="preserve">): </w:t>
      </w:r>
    </w:p>
    <w:p w:rsidR="0061636D" w:rsidRPr="0061636D" w:rsidRDefault="0061636D" w:rsidP="0061636D">
      <w:pPr>
        <w:framePr w:wrap="notBeside" w:vAnchor="text" w:hAnchor="text" w:xAlign="center" w:y="1"/>
        <w:spacing w:line="290" w:lineRule="exact"/>
        <w:jc w:val="center"/>
        <w:rPr>
          <w:color w:val="000000"/>
          <w:sz w:val="28"/>
          <w:szCs w:val="28"/>
          <w:lang w:val="ru"/>
        </w:rPr>
      </w:pPr>
      <w:r w:rsidRPr="0061636D">
        <w:rPr>
          <w:i/>
          <w:iCs/>
          <w:color w:val="000000"/>
          <w:spacing w:val="20"/>
          <w:sz w:val="29"/>
          <w:szCs w:val="29"/>
          <w:u w:val="single"/>
          <w:lang w:val="ru"/>
        </w:rPr>
        <w:t>23.</w:t>
      </w:r>
      <w:r w:rsidRPr="0061636D">
        <w:rPr>
          <w:color w:val="000000"/>
          <w:sz w:val="28"/>
          <w:szCs w:val="28"/>
          <w:u w:val="single"/>
          <w:lang w:val="ru"/>
        </w:rPr>
        <w:t xml:space="preserve"> Количество используемых в СО оконечных средств оповещения: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1560"/>
        <w:gridCol w:w="2112"/>
        <w:gridCol w:w="1838"/>
        <w:gridCol w:w="1416"/>
        <w:gridCol w:w="1421"/>
      </w:tblGrid>
      <w:tr w:rsidR="0061636D" w:rsidRPr="0061636D" w:rsidTr="000649D9">
        <w:trPr>
          <w:trHeight w:val="490"/>
          <w:jc w:val="center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26" w:lineRule="exact"/>
              <w:ind w:right="640"/>
              <w:jc w:val="right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 xml:space="preserve">Электросирен/мощных </w:t>
            </w:r>
            <w:r w:rsidRPr="0061636D">
              <w:rPr>
                <w:color w:val="000000"/>
                <w:sz w:val="19"/>
                <w:szCs w:val="19"/>
                <w:lang w:val="ru"/>
              </w:rPr>
              <w:t>акустических устройств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right="26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Неисправных сирен/мощных акустических устройств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 xml:space="preserve">СЦВ, </w:t>
            </w:r>
            <w:r w:rsidRPr="0061636D">
              <w:rPr>
                <w:color w:val="000000"/>
                <w:sz w:val="23"/>
                <w:szCs w:val="23"/>
                <w:lang w:val="ru"/>
              </w:rPr>
              <w:t>количество СЦВ/або- нентов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АСО</w:t>
            </w:r>
            <w:r w:rsidRPr="0061636D">
              <w:rPr>
                <w:color w:val="000000"/>
                <w:sz w:val="19"/>
                <w:szCs w:val="19"/>
                <w:lang w:val="ru"/>
              </w:rPr>
              <w:t xml:space="preserve">-8 (16,32), </w:t>
            </w:r>
            <w:r w:rsidRPr="0061636D">
              <w:rPr>
                <w:color w:val="000000"/>
                <w:sz w:val="23"/>
                <w:szCs w:val="23"/>
                <w:lang w:val="ru"/>
              </w:rPr>
              <w:t>количество</w:t>
            </w:r>
          </w:p>
          <w:p w:rsidR="0061636D" w:rsidRPr="0061636D" w:rsidRDefault="0061636D" w:rsidP="0061636D">
            <w:pPr>
              <w:framePr w:wrap="notBeside" w:vAnchor="text" w:hAnchor="text" w:xAlign="center" w:y="1"/>
              <w:spacing w:line="24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АСО/ абонентов</w:t>
            </w:r>
          </w:p>
        </w:tc>
      </w:tr>
      <w:tr w:rsidR="0061636D" w:rsidRPr="0061636D" w:rsidTr="000649D9">
        <w:trPr>
          <w:trHeight w:val="1013"/>
          <w:jc w:val="center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включенных в автоматизи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рованную СО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не включенных в автоматизированну ю СО (с ручным управлением)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61636D" w:rsidRPr="0061636D" w:rsidTr="000649D9">
        <w:trPr>
          <w:trHeight w:val="293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городах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571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78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сельских н.п.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73085B" w:rsidP="0061636D">
            <w:pPr>
              <w:framePr w:wrap="notBeside" w:vAnchor="text" w:hAnchor="text" w:xAlign="center" w:y="1"/>
              <w:jc w:val="both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60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80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</w:tr>
      <w:tr w:rsidR="0061636D" w:rsidRPr="0061636D" w:rsidTr="000649D9">
        <w:trPr>
          <w:trHeight w:val="288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02"/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73085B" w:rsidP="0061636D">
            <w:pPr>
              <w:framePr w:wrap="notBeside" w:vAnchor="text" w:hAnchor="text" w:xAlign="center" w:y="1"/>
              <w:jc w:val="both"/>
              <w:rPr>
                <w:color w:val="000000"/>
                <w:sz w:val="19"/>
                <w:szCs w:val="19"/>
                <w:lang w:val="ru"/>
              </w:rPr>
            </w:pPr>
            <w:r>
              <w:rPr>
                <w:color w:val="000000"/>
                <w:sz w:val="19"/>
                <w:szCs w:val="19"/>
                <w:lang w:val="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60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80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19"/>
                <w:szCs w:val="19"/>
                <w:lang w:val="ru"/>
              </w:rPr>
            </w:pPr>
            <w:r w:rsidRPr="0061636D">
              <w:rPr>
                <w:color w:val="000000"/>
                <w:sz w:val="19"/>
                <w:szCs w:val="19"/>
                <w:lang w:val="ru"/>
              </w:rPr>
              <w:t>0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61636D" w:rsidRDefault="0061636D" w:rsidP="0061636D">
      <w:pPr>
        <w:spacing w:line="360" w:lineRule="exact"/>
        <w:rPr>
          <w:rFonts w:ascii="Arial Unicode MS" w:eastAsia="Arial Unicode MS" w:hAnsi="Arial Unicode MS" w:cs="Arial Unicode MS"/>
          <w:color w:val="000000"/>
          <w:lang w:val="ru"/>
        </w:rPr>
      </w:pPr>
    </w:p>
    <w:p w:rsidR="0061636D" w:rsidRPr="0073085B" w:rsidRDefault="0061636D" w:rsidP="0073085B">
      <w:pPr>
        <w:framePr w:wrap="notBeside" w:vAnchor="text" w:hAnchor="text" w:xAlign="center" w:y="1"/>
        <w:spacing w:line="280" w:lineRule="exact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>2.4. Места установки оконечных комплектов аппаратуры оповещения</w:t>
      </w:r>
    </w:p>
    <w:p w:rsidR="00C35D15" w:rsidRPr="0061636D" w:rsidRDefault="00C35D15" w:rsidP="0061636D">
      <w:pPr>
        <w:framePr w:wrap="notBeside" w:vAnchor="text" w:hAnchor="text" w:xAlign="center" w:y="1"/>
        <w:spacing w:line="280" w:lineRule="exact"/>
        <w:jc w:val="center"/>
        <w:rPr>
          <w:color w:val="000000"/>
          <w:sz w:val="28"/>
          <w:szCs w:val="28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1162"/>
        <w:gridCol w:w="2654"/>
        <w:gridCol w:w="2827"/>
      </w:tblGrid>
      <w:tr w:rsidR="0061636D" w:rsidRPr="0061636D" w:rsidTr="000649D9">
        <w:trPr>
          <w:trHeight w:val="77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6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Место установки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left="1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Всего мест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Рабочие места, где аппаратура установлена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Тип аппаратуры</w:t>
            </w:r>
          </w:p>
        </w:tc>
      </w:tr>
      <w:tr w:rsidR="0061636D" w:rsidRPr="0061636D" w:rsidTr="000649D9">
        <w:trPr>
          <w:trHeight w:val="293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ЕДДС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8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подразделения ФПС (ГПС)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7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РОВД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317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ГОВД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2"/>
        <w:gridCol w:w="1162"/>
        <w:gridCol w:w="2486"/>
        <w:gridCol w:w="2832"/>
      </w:tblGrid>
      <w:tr w:rsidR="00C35D15" w:rsidRPr="0061636D" w:rsidTr="000649D9">
        <w:trPr>
          <w:trHeight w:val="298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lastRenderedPageBreak/>
              <w:t>РВК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20"/>
              <w:rPr>
                <w:color w:val="000000"/>
                <w:lang w:val="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C35D15" w:rsidRPr="0061636D" w:rsidTr="000649D9">
        <w:trPr>
          <w:trHeight w:val="283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РУЭС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20"/>
              <w:rPr>
                <w:i/>
                <w:iCs/>
                <w:color w:val="000000"/>
                <w:sz w:val="27"/>
                <w:szCs w:val="27"/>
                <w:lang w:val="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C35D15" w:rsidRPr="0061636D" w:rsidTr="000649D9">
        <w:trPr>
          <w:trHeight w:val="840"/>
          <w:jc w:val="center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другие места (указать какие)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8E7D78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>
              <w:rPr>
                <w:color w:val="000000"/>
                <w:sz w:val="23"/>
                <w:szCs w:val="23"/>
                <w:lang w:val="ru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34" w:rsidRPr="002C2F34" w:rsidRDefault="002C2F34" w:rsidP="002C2F34">
            <w:pPr>
              <w:framePr w:wrap="notBeside" w:vAnchor="text" w:hAnchor="text" w:xAlign="center" w:y="1"/>
              <w:spacing w:line="269" w:lineRule="exact"/>
              <w:ind w:left="20"/>
              <w:rPr>
                <w:smallCaps/>
                <w:color w:val="000000"/>
                <w:sz w:val="22"/>
                <w:szCs w:val="22"/>
                <w:lang w:val="ru"/>
              </w:rPr>
            </w:pPr>
            <w:r w:rsidRPr="002C2F34">
              <w:rPr>
                <w:smallCaps/>
                <w:color w:val="000000"/>
                <w:sz w:val="22"/>
                <w:szCs w:val="22"/>
                <w:lang w:val="ru"/>
              </w:rPr>
              <w:t>мбоу</w:t>
            </w:r>
          </w:p>
          <w:p w:rsidR="00C35D15" w:rsidRPr="00C35D15" w:rsidRDefault="002C2F34" w:rsidP="002C2F34">
            <w:pPr>
              <w:framePr w:wrap="notBeside" w:vAnchor="text" w:hAnchor="text" w:xAlign="center" w:y="1"/>
              <w:spacing w:line="269" w:lineRule="exact"/>
              <w:ind w:left="20"/>
              <w:rPr>
                <w:color w:val="000000"/>
                <w:sz w:val="23"/>
                <w:szCs w:val="23"/>
                <w:lang w:val="ru"/>
              </w:rPr>
            </w:pPr>
            <w:r w:rsidRPr="002C2F34">
              <w:rPr>
                <w:rFonts w:eastAsia="Arial Unicode MS"/>
                <w:color w:val="000000"/>
                <w:sz w:val="22"/>
                <w:szCs w:val="22"/>
                <w:lang w:val="ru"/>
              </w:rPr>
              <w:t>/</w:t>
            </w:r>
            <w:r w:rsidRPr="002C2F34">
              <w:rPr>
                <w:rFonts w:eastAsia="Arial Unicode MS"/>
                <w:color w:val="000000"/>
                <w:sz w:val="22"/>
                <w:szCs w:val="22"/>
              </w:rPr>
              <w:t>Киршонская</w:t>
            </w:r>
            <w:r w:rsidRPr="002C2F34">
              <w:rPr>
                <w:rFonts w:eastAsia="Arial Unicode MS"/>
                <w:color w:val="000000"/>
                <w:sz w:val="22"/>
                <w:szCs w:val="22"/>
                <w:lang w:val="ru"/>
              </w:rPr>
              <w:t xml:space="preserve"> ООШ</w:t>
            </w:r>
            <w:r w:rsidRPr="002C2F34">
              <w:rPr>
                <w:rFonts w:eastAsia="Arial Unicode MS"/>
                <w:color w:val="000000"/>
                <w:sz w:val="22"/>
                <w:szCs w:val="22"/>
              </w:rPr>
              <w:t>, Администрация МО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D15" w:rsidRPr="0061636D" w:rsidRDefault="00C35D15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73085B" w:rsidRDefault="0061636D" w:rsidP="0073085B">
      <w:pPr>
        <w:spacing w:before="282" w:line="280" w:lineRule="exact"/>
        <w:ind w:left="240" w:firstLine="760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>2.5. Каналы и линии связи, используемые в СО (%):</w:t>
      </w:r>
    </w:p>
    <w:p w:rsidR="0061636D" w:rsidRPr="0061636D" w:rsidRDefault="0061636D" w:rsidP="0061636D">
      <w:pPr>
        <w:tabs>
          <w:tab w:val="left" w:pos="3942"/>
          <w:tab w:val="left" w:leader="underscore" w:pos="4432"/>
          <w:tab w:val="left" w:leader="underscore" w:pos="4610"/>
          <w:tab w:val="left" w:leader="underscore" w:pos="5550"/>
          <w:tab w:val="left" w:leader="underscore" w:pos="7653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цифровые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%;</w:t>
      </w:r>
    </w:p>
    <w:p w:rsidR="0061636D" w:rsidRPr="0061636D" w:rsidRDefault="0061636D" w:rsidP="0061636D">
      <w:pPr>
        <w:tabs>
          <w:tab w:val="left" w:pos="3938"/>
          <w:tab w:val="left" w:leader="underscore" w:pos="4302"/>
          <w:tab w:val="left" w:leader="underscore" w:pos="5579"/>
          <w:tab w:val="left" w:leader="underscore" w:pos="7682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аналоговые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%;</w:t>
      </w:r>
    </w:p>
    <w:p w:rsidR="0061636D" w:rsidRPr="0061636D" w:rsidRDefault="0061636D" w:rsidP="0061636D">
      <w:pPr>
        <w:tabs>
          <w:tab w:val="left" w:pos="3933"/>
          <w:tab w:val="left" w:leader="underscore" w:pos="4187"/>
          <w:tab w:val="left" w:leader="underscore" w:pos="5666"/>
          <w:tab w:val="left" w:leader="underscore" w:pos="7629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кабельные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%;</w:t>
      </w:r>
    </w:p>
    <w:p w:rsidR="0061636D" w:rsidRPr="0061636D" w:rsidRDefault="0061636D" w:rsidP="0061636D">
      <w:pPr>
        <w:tabs>
          <w:tab w:val="left" w:pos="3942"/>
          <w:tab w:val="left" w:leader="underscore" w:pos="5550"/>
          <w:tab w:val="left" w:leader="underscore" w:pos="7653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радиорелейные</w:t>
      </w:r>
      <w:r w:rsidRPr="0061636D">
        <w:rPr>
          <w:color w:val="000000"/>
          <w:sz w:val="28"/>
          <w:szCs w:val="28"/>
          <w:lang w:val="ru"/>
        </w:rPr>
        <w:tab/>
        <w:t>___</w:t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%;</w:t>
      </w:r>
    </w:p>
    <w:p w:rsidR="0061636D" w:rsidRPr="0061636D" w:rsidRDefault="0061636D" w:rsidP="0061636D">
      <w:pPr>
        <w:tabs>
          <w:tab w:val="left" w:pos="3933"/>
          <w:tab w:val="left" w:leader="underscore" w:pos="4154"/>
          <w:tab w:val="left" w:leader="underscore" w:pos="5680"/>
          <w:tab w:val="left" w:leader="underscore" w:pos="7638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воздушные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%.</w:t>
      </w:r>
    </w:p>
    <w:p w:rsidR="0061636D" w:rsidRPr="0061636D" w:rsidRDefault="0061636D" w:rsidP="0061636D">
      <w:pPr>
        <w:tabs>
          <w:tab w:val="left" w:pos="3942"/>
          <w:tab w:val="left" w:leader="underscore" w:pos="4187"/>
          <w:tab w:val="left" w:leader="underscore" w:pos="5565"/>
          <w:tab w:val="left" w:leader="underscore" w:pos="7662"/>
        </w:tabs>
        <w:spacing w:after="236"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радио/каналы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%.</w:t>
      </w:r>
      <w:r w:rsidRPr="0061636D">
        <w:rPr>
          <w:color w:val="000000"/>
          <w:sz w:val="28"/>
          <w:szCs w:val="28"/>
          <w:lang w:val="ru"/>
        </w:rPr>
        <w:fldChar w:fldCharType="end"/>
      </w:r>
    </w:p>
    <w:p w:rsidR="0061636D" w:rsidRPr="0073085B" w:rsidRDefault="0061636D" w:rsidP="0061636D">
      <w:pPr>
        <w:framePr w:wrap="notBeside" w:vAnchor="text" w:hAnchor="text" w:xAlign="center" w:y="1"/>
        <w:spacing w:line="280" w:lineRule="exact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 xml:space="preserve">2.6. Электронные средства массовой информации, используемые </w:t>
      </w:r>
      <w:proofErr w:type="gramStart"/>
      <w:r w:rsidRPr="0073085B">
        <w:rPr>
          <w:color w:val="000000"/>
          <w:lang w:val="ru"/>
        </w:rPr>
        <w:t>в</w:t>
      </w:r>
      <w:proofErr w:type="gramEnd"/>
      <w:r w:rsidRPr="0073085B">
        <w:rPr>
          <w:color w:val="000000"/>
          <w:lang w:val="ru"/>
        </w:rPr>
        <w:t xml:space="preserve"> СО: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1416"/>
        <w:gridCol w:w="1416"/>
        <w:gridCol w:w="979"/>
        <w:gridCol w:w="1133"/>
        <w:gridCol w:w="1138"/>
        <w:gridCol w:w="1128"/>
        <w:gridCol w:w="1138"/>
      </w:tblGrid>
      <w:tr w:rsidR="0061636D" w:rsidRPr="0061636D" w:rsidTr="000649D9">
        <w:trPr>
          <w:trHeight w:val="518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Радиотрансляционная сеть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Радиовещательных станций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Телеви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зионных станций</w:t>
            </w:r>
          </w:p>
        </w:tc>
      </w:tr>
      <w:tr w:rsidR="0061636D" w:rsidRPr="0061636D" w:rsidTr="000649D9">
        <w:trPr>
          <w:trHeight w:val="504"/>
          <w:jc w:val="center"/>
        </w:trPr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узлов проводного вещания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радио-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уличных громкого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ворителей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3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УКВ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40"/>
              <w:rPr>
                <w:color w:val="000000"/>
                <w:sz w:val="23"/>
                <w:szCs w:val="23"/>
                <w:lang w:val="ru"/>
              </w:rPr>
            </w:pP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СВ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</w:t>
            </w:r>
            <w:r w:rsidRPr="0061636D">
              <w:rPr>
                <w:color w:val="000000"/>
                <w:sz w:val="23"/>
                <w:szCs w:val="23"/>
                <w:lang w:val="en-US"/>
              </w:rPr>
              <w:t>(KB)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61636D" w:rsidRPr="0061636D" w:rsidTr="000649D9">
        <w:trPr>
          <w:trHeight w:val="768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автоматизи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рованных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не автома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тизирован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ных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45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proofErr w:type="spellStart"/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трансляц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ионных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 xml:space="preserve"> точек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</w:tr>
      <w:tr w:rsidR="0061636D" w:rsidRPr="0061636D" w:rsidTr="000649D9">
        <w:trPr>
          <w:trHeight w:val="57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Местного вещания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6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4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8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городах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6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4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  <w:tr w:rsidR="0061636D" w:rsidRPr="0061636D" w:rsidTr="000649D9">
        <w:trPr>
          <w:trHeight w:val="28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В районах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61636D" w:rsidRPr="0061636D" w:rsidTr="000649D9">
        <w:trPr>
          <w:trHeight w:val="30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Итого: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66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44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2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50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0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73085B" w:rsidRDefault="0061636D" w:rsidP="0073085B">
      <w:pPr>
        <w:numPr>
          <w:ilvl w:val="0"/>
          <w:numId w:val="1"/>
        </w:numPr>
        <w:tabs>
          <w:tab w:val="left" w:pos="1562"/>
        </w:tabs>
        <w:spacing w:before="125" w:line="322" w:lineRule="exact"/>
        <w:ind w:left="240" w:firstLine="760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 xml:space="preserve">Обеспечение перехвата каналов местного </w:t>
      </w:r>
      <w:proofErr w:type="gramStart"/>
      <w:r w:rsidRPr="0073085B">
        <w:rPr>
          <w:color w:val="000000"/>
          <w:lang w:val="ru"/>
        </w:rPr>
        <w:t>теле</w:t>
      </w:r>
      <w:proofErr w:type="gramEnd"/>
      <w:r w:rsidRPr="0073085B">
        <w:rPr>
          <w:color w:val="000000"/>
          <w:lang w:val="ru"/>
        </w:rPr>
        <w:t xml:space="preserve"> и радиовещания:</w:t>
      </w:r>
    </w:p>
    <w:p w:rsidR="0061636D" w:rsidRPr="0061636D" w:rsidRDefault="0061636D" w:rsidP="0061636D">
      <w:pPr>
        <w:spacing w:line="322" w:lineRule="exact"/>
        <w:ind w:left="240" w:right="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в автоматическом режиме (отдельно перечислить наименования каналов теле и радиовещания) - </w:t>
      </w:r>
      <w:r w:rsidR="00C35D15">
        <w:rPr>
          <w:color w:val="000000"/>
          <w:sz w:val="28"/>
          <w:szCs w:val="28"/>
          <w:lang w:val="ru"/>
        </w:rPr>
        <w:t>0</w:t>
      </w:r>
    </w:p>
    <w:p w:rsidR="0061636D" w:rsidRPr="0061636D" w:rsidRDefault="0061636D" w:rsidP="0061636D">
      <w:pPr>
        <w:spacing w:after="281" w:line="298" w:lineRule="exact"/>
        <w:ind w:left="240" w:right="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из студий вещания (отдельно перечислить наименования каналов </w:t>
      </w:r>
      <w:proofErr w:type="gramStart"/>
      <w:r w:rsidRPr="0061636D">
        <w:rPr>
          <w:color w:val="000000"/>
          <w:sz w:val="28"/>
          <w:szCs w:val="28"/>
          <w:lang w:val="ru"/>
        </w:rPr>
        <w:t>теле</w:t>
      </w:r>
      <w:proofErr w:type="gramEnd"/>
      <w:r w:rsidRPr="0061636D">
        <w:rPr>
          <w:color w:val="000000"/>
          <w:sz w:val="28"/>
          <w:szCs w:val="28"/>
          <w:lang w:val="ru"/>
        </w:rPr>
        <w:t xml:space="preserve"> и радиовещания) - 0.</w:t>
      </w:r>
    </w:p>
    <w:p w:rsidR="0061636D" w:rsidRPr="0073085B" w:rsidRDefault="0061636D" w:rsidP="0073085B">
      <w:pPr>
        <w:numPr>
          <w:ilvl w:val="0"/>
          <w:numId w:val="1"/>
        </w:numPr>
        <w:tabs>
          <w:tab w:val="left" w:pos="1562"/>
        </w:tabs>
        <w:spacing w:line="322" w:lineRule="exact"/>
        <w:ind w:left="240" w:firstLine="760"/>
        <w:jc w:val="center"/>
        <w:rPr>
          <w:color w:val="000000"/>
          <w:lang w:val="ru"/>
        </w:rPr>
      </w:pPr>
      <w:r w:rsidRPr="0073085B">
        <w:rPr>
          <w:color w:val="000000"/>
          <w:lang w:val="ru"/>
        </w:rPr>
        <w:t>Резерв средств оповещения.</w:t>
      </w:r>
    </w:p>
    <w:p w:rsidR="0061636D" w:rsidRPr="0061636D" w:rsidRDefault="0061636D" w:rsidP="0061636D">
      <w:pPr>
        <w:numPr>
          <w:ilvl w:val="0"/>
          <w:numId w:val="2"/>
        </w:numPr>
        <w:tabs>
          <w:tab w:val="left" w:pos="1637"/>
        </w:tabs>
        <w:spacing w:line="322" w:lineRule="exact"/>
        <w:ind w:left="240" w:right="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Наличие резерва стационарных средств оповещения (указать тип, количество технических средств оповещения и достаточность резерва).</w:t>
      </w:r>
    </w:p>
    <w:p w:rsidR="0061636D" w:rsidRPr="0061636D" w:rsidRDefault="0061636D" w:rsidP="0061636D">
      <w:pPr>
        <w:numPr>
          <w:ilvl w:val="0"/>
          <w:numId w:val="2"/>
        </w:numPr>
        <w:tabs>
          <w:tab w:val="left" w:pos="1642"/>
        </w:tabs>
        <w:spacing w:after="300" w:line="322" w:lineRule="exact"/>
        <w:ind w:left="240" w:right="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Наличие резерва мобильных средств оповещения (указать тип, количество технических средств оповещения, их принадлежность и достаточность резерва).</w:t>
      </w:r>
    </w:p>
    <w:p w:rsidR="0061636D" w:rsidRPr="00076959" w:rsidRDefault="0061636D" w:rsidP="00076959">
      <w:pPr>
        <w:spacing w:line="322" w:lineRule="exact"/>
        <w:ind w:left="240" w:firstLine="760"/>
        <w:jc w:val="center"/>
        <w:rPr>
          <w:color w:val="000000"/>
          <w:lang w:val="ru"/>
        </w:rPr>
      </w:pPr>
      <w:r w:rsidRPr="00076959">
        <w:rPr>
          <w:color w:val="000000"/>
          <w:lang w:val="ru"/>
        </w:rPr>
        <w:t>2.9. Организация оповещения по линии МО РФ:</w:t>
      </w:r>
    </w:p>
    <w:p w:rsidR="0061636D" w:rsidRPr="0061636D" w:rsidRDefault="0061636D" w:rsidP="0061636D">
      <w:pPr>
        <w:tabs>
          <w:tab w:val="left" w:leader="underscore" w:pos="4494"/>
          <w:tab w:val="left" w:leader="underscore" w:pos="5157"/>
          <w:tab w:val="left" w:leader="underscore" w:pos="6962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от частей Минобороны </w:t>
      </w:r>
      <w:r w:rsidRPr="0061636D">
        <w:rPr>
          <w:color w:val="000000"/>
          <w:sz w:val="28"/>
          <w:szCs w:val="28"/>
          <w:lang w:val="ru"/>
        </w:rPr>
        <w:tab/>
      </w:r>
      <w:r w:rsidRPr="0061636D">
        <w:rPr>
          <w:color w:val="000000"/>
          <w:sz w:val="28"/>
          <w:szCs w:val="28"/>
          <w:lang w:val="ru"/>
        </w:rPr>
        <w:tab/>
        <w:t>нет</w:t>
      </w:r>
      <w:r w:rsidRPr="0061636D">
        <w:rPr>
          <w:color w:val="000000"/>
          <w:sz w:val="28"/>
          <w:szCs w:val="28"/>
          <w:lang w:val="ru"/>
        </w:rPr>
        <w:tab/>
      </w:r>
    </w:p>
    <w:p w:rsidR="00F073A4" w:rsidRDefault="0061636D" w:rsidP="00F073A4">
      <w:pPr>
        <w:tabs>
          <w:tab w:val="left" w:pos="5205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от военкоматов</w:t>
      </w:r>
      <w:r w:rsidRPr="0061636D">
        <w:rPr>
          <w:color w:val="000000"/>
          <w:sz w:val="28"/>
          <w:szCs w:val="28"/>
          <w:lang w:val="ru"/>
        </w:rPr>
        <w:tab/>
        <w:t>нет</w:t>
      </w:r>
    </w:p>
    <w:p w:rsidR="00F073A4" w:rsidRDefault="00F073A4" w:rsidP="00F073A4">
      <w:pPr>
        <w:tabs>
          <w:tab w:val="left" w:pos="5205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>
        <w:rPr>
          <w:color w:val="000000"/>
          <w:sz w:val="28"/>
          <w:szCs w:val="28"/>
          <w:lang w:val="ru"/>
        </w:rPr>
        <w:t xml:space="preserve"> </w:t>
      </w:r>
    </w:p>
    <w:p w:rsidR="0061636D" w:rsidRPr="0061636D" w:rsidRDefault="0061636D" w:rsidP="00F073A4">
      <w:pPr>
        <w:tabs>
          <w:tab w:val="left" w:pos="5205"/>
        </w:tabs>
        <w:spacing w:line="322" w:lineRule="exact"/>
        <w:ind w:left="240" w:firstLine="760"/>
        <w:jc w:val="both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3. Организация эксплуатационно-технического обслуживания (ЭТО).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358"/>
        <w:gridCol w:w="1723"/>
        <w:gridCol w:w="1152"/>
        <w:gridCol w:w="1555"/>
        <w:gridCol w:w="1560"/>
        <w:gridCol w:w="1982"/>
      </w:tblGrid>
      <w:tr w:rsidR="0061636D" w:rsidRPr="0061636D" w:rsidTr="000649D9">
        <w:trPr>
          <w:trHeight w:val="523"/>
          <w:jc w:val="center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3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lastRenderedPageBreak/>
              <w:t xml:space="preserve">№ </w:t>
            </w:r>
            <w:proofErr w:type="gramStart"/>
            <w:r w:rsidRPr="0061636D">
              <w:rPr>
                <w:color w:val="000000"/>
                <w:sz w:val="23"/>
                <w:szCs w:val="23"/>
                <w:lang w:val="ru"/>
              </w:rPr>
              <w:t>п</w:t>
            </w:r>
            <w:proofErr w:type="gramEnd"/>
            <w:r w:rsidRPr="0061636D">
              <w:rPr>
                <w:color w:val="000000"/>
                <w:sz w:val="23"/>
                <w:szCs w:val="23"/>
                <w:lang w:val="ru"/>
              </w:rPr>
              <w:t>/п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9" w:lineRule="exact"/>
              <w:ind w:right="76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Организации, проводящие ЭТО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9" w:lineRule="exact"/>
              <w:ind w:right="6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Работников, занятых в ЭТО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6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Организации, на балансе которых находятся средства оповещения</w:t>
            </w:r>
          </w:p>
        </w:tc>
      </w:tr>
      <w:tr w:rsidR="0061636D" w:rsidRPr="0061636D" w:rsidTr="000649D9">
        <w:trPr>
          <w:trHeight w:val="773"/>
          <w:jc w:val="center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rPr>
                <w:rFonts w:ascii="Arial Unicode MS" w:eastAsia="Arial Unicode MS" w:hAnsi="Arial Unicode MS" w:cs="Arial Unicode MS"/>
                <w:color w:val="000000"/>
                <w:lang w:val="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ind w:left="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аппаратуры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left="340" w:hanging="180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электросирен, оконечных устройств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освобож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денных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по совмести</w:t>
            </w:r>
            <w:r w:rsidRPr="0061636D">
              <w:rPr>
                <w:color w:val="000000"/>
                <w:sz w:val="23"/>
                <w:szCs w:val="23"/>
                <w:lang w:val="ru"/>
              </w:rPr>
              <w:softHyphen/>
              <w:t>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аппаратура управления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spacing w:line="250" w:lineRule="exact"/>
              <w:ind w:left="440" w:hanging="240"/>
              <w:rPr>
                <w:color w:val="000000"/>
                <w:sz w:val="23"/>
                <w:szCs w:val="23"/>
                <w:lang w:val="ru"/>
              </w:rPr>
            </w:pPr>
            <w:proofErr w:type="spellStart"/>
            <w:r w:rsidRPr="0061636D">
              <w:rPr>
                <w:color w:val="000000"/>
                <w:sz w:val="23"/>
                <w:szCs w:val="23"/>
                <w:lang w:val="ru"/>
              </w:rPr>
              <w:t>электросирены</w:t>
            </w:r>
            <w:proofErr w:type="spellEnd"/>
            <w:r w:rsidRPr="0061636D">
              <w:rPr>
                <w:color w:val="000000"/>
                <w:sz w:val="23"/>
                <w:szCs w:val="23"/>
                <w:lang w:val="ru"/>
              </w:rPr>
              <w:t>, оконечные устройства</w:t>
            </w:r>
          </w:p>
        </w:tc>
      </w:tr>
      <w:tr w:rsidR="0061636D" w:rsidRPr="0061636D" w:rsidTr="000649D9">
        <w:trPr>
          <w:trHeight w:val="312"/>
          <w:jc w:val="center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61636D" w:rsidP="0061636D">
            <w:pPr>
              <w:framePr w:wrap="notBeside" w:vAnchor="text" w:hAnchor="text" w:xAlign="center" w:y="1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61636D">
              <w:rPr>
                <w:color w:val="000000"/>
                <w:sz w:val="23"/>
                <w:szCs w:val="23"/>
                <w:lang w:val="ru"/>
              </w:rPr>
              <w:t>1</w:t>
            </w:r>
          </w:p>
        </w:tc>
        <w:tc>
          <w:tcPr>
            <w:tcW w:w="9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36D" w:rsidRPr="0061636D" w:rsidRDefault="00C35D15" w:rsidP="0061636D">
            <w:pPr>
              <w:framePr w:wrap="notBeside" w:vAnchor="text" w:hAnchor="text" w:xAlign="center" w:y="1"/>
              <w:ind w:left="3740"/>
              <w:rPr>
                <w:color w:val="000000"/>
                <w:sz w:val="23"/>
                <w:szCs w:val="23"/>
                <w:lang w:val="ru"/>
              </w:rPr>
            </w:pPr>
            <w:r>
              <w:t>МО «</w:t>
            </w:r>
            <w:proofErr w:type="spellStart"/>
            <w:r w:rsidR="0073085B">
              <w:t>Киршонское</w:t>
            </w:r>
            <w:proofErr w:type="spellEnd"/>
            <w:r>
              <w:t>»</w:t>
            </w:r>
          </w:p>
        </w:tc>
      </w:tr>
    </w:tbl>
    <w:p w:rsidR="0061636D" w:rsidRPr="0061636D" w:rsidRDefault="0061636D" w:rsidP="0061636D">
      <w:pPr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61636D" w:rsidRPr="0061636D" w:rsidRDefault="0061636D" w:rsidP="0061636D">
      <w:pPr>
        <w:numPr>
          <w:ilvl w:val="1"/>
          <w:numId w:val="2"/>
        </w:numPr>
        <w:tabs>
          <w:tab w:val="left" w:pos="1084"/>
        </w:tabs>
        <w:spacing w:before="133" w:line="317" w:lineRule="exact"/>
        <w:ind w:left="100" w:right="300" w:firstLine="740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 xml:space="preserve">Стоимость эксплуатационно-технического обслуживания технических средств оповещения </w:t>
      </w:r>
      <w:proofErr w:type="gramStart"/>
      <w:r w:rsidRPr="0061636D">
        <w:rPr>
          <w:color w:val="000000"/>
          <w:sz w:val="28"/>
          <w:szCs w:val="28"/>
          <w:lang w:val="ru"/>
        </w:rPr>
        <w:t>СО</w:t>
      </w:r>
      <w:proofErr w:type="gramEnd"/>
      <w:r w:rsidRPr="0061636D">
        <w:rPr>
          <w:color w:val="000000"/>
          <w:sz w:val="28"/>
          <w:szCs w:val="28"/>
          <w:lang w:val="ru"/>
        </w:rPr>
        <w:t xml:space="preserve"> </w:t>
      </w:r>
      <w:proofErr w:type="gramStart"/>
      <w:r w:rsidRPr="0061636D">
        <w:rPr>
          <w:color w:val="000000"/>
          <w:sz w:val="28"/>
          <w:szCs w:val="28"/>
          <w:lang w:val="ru"/>
        </w:rPr>
        <w:t>в</w:t>
      </w:r>
      <w:proofErr w:type="gramEnd"/>
      <w:r w:rsidRPr="0061636D">
        <w:rPr>
          <w:color w:val="000000"/>
          <w:sz w:val="28"/>
          <w:szCs w:val="28"/>
          <w:lang w:val="ru"/>
        </w:rPr>
        <w:t xml:space="preserve"> год (тыс. руб.)</w:t>
      </w:r>
    </w:p>
    <w:p w:rsidR="0061636D" w:rsidRPr="0061636D" w:rsidRDefault="0061636D" w:rsidP="0061636D">
      <w:pPr>
        <w:tabs>
          <w:tab w:val="left" w:leader="underscore" w:pos="4248"/>
          <w:tab w:val="left" w:leader="underscore" w:pos="5496"/>
        </w:tabs>
        <w:spacing w:line="317" w:lineRule="exact"/>
        <w:ind w:left="100" w:firstLine="740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fldChar w:fldCharType="begin"/>
      </w:r>
      <w:r w:rsidRPr="0061636D">
        <w:rPr>
          <w:color w:val="000000"/>
          <w:sz w:val="28"/>
          <w:szCs w:val="28"/>
          <w:lang w:val="ru"/>
        </w:rPr>
        <w:instrText xml:space="preserve"> TOC \o "1-3" \h \z </w:instrText>
      </w:r>
      <w:r w:rsidRPr="0061636D">
        <w:rPr>
          <w:color w:val="000000"/>
          <w:sz w:val="28"/>
          <w:szCs w:val="28"/>
          <w:lang w:val="ru"/>
        </w:rPr>
        <w:fldChar w:fldCharType="separate"/>
      </w:r>
      <w:r w:rsidRPr="0061636D">
        <w:rPr>
          <w:color w:val="000000"/>
          <w:sz w:val="28"/>
          <w:szCs w:val="28"/>
          <w:lang w:val="ru"/>
        </w:rPr>
        <w:t>аппаратура управления</w:t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;</w:t>
      </w:r>
    </w:p>
    <w:p w:rsidR="0061636D" w:rsidRPr="0061636D" w:rsidRDefault="0061636D" w:rsidP="0061636D">
      <w:pPr>
        <w:tabs>
          <w:tab w:val="left" w:leader="underscore" w:pos="4421"/>
          <w:tab w:val="right" w:leader="underscore" w:pos="6366"/>
        </w:tabs>
        <w:spacing w:after="300" w:line="317" w:lineRule="exact"/>
        <w:ind w:left="100" w:firstLine="740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оконечные устройства</w:t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.</w:t>
      </w:r>
    </w:p>
    <w:p w:rsidR="0061636D" w:rsidRPr="0061636D" w:rsidRDefault="0061636D" w:rsidP="0061636D">
      <w:pPr>
        <w:numPr>
          <w:ilvl w:val="1"/>
          <w:numId w:val="2"/>
        </w:numPr>
        <w:tabs>
          <w:tab w:val="left" w:pos="1084"/>
          <w:tab w:val="left" w:leader="underscore" w:pos="8500"/>
          <w:tab w:val="right" w:leader="underscore" w:pos="9764"/>
        </w:tabs>
        <w:spacing w:after="630" w:line="317" w:lineRule="exact"/>
        <w:ind w:left="100" w:right="300" w:firstLine="740"/>
        <w:rPr>
          <w:color w:val="000000"/>
          <w:sz w:val="28"/>
          <w:szCs w:val="28"/>
          <w:lang w:val="ru"/>
        </w:rPr>
      </w:pPr>
      <w:r w:rsidRPr="0061636D">
        <w:rPr>
          <w:color w:val="000000"/>
          <w:sz w:val="28"/>
          <w:szCs w:val="28"/>
          <w:lang w:val="ru"/>
        </w:rPr>
        <w:t>Задолженность за эксплуатационно-техническое обслуживание перед организациями, проводящими ЭТО за предыдущий год (тыс. руб.)</w:t>
      </w:r>
      <w:r w:rsidRPr="0061636D">
        <w:rPr>
          <w:color w:val="000000"/>
          <w:sz w:val="28"/>
          <w:szCs w:val="28"/>
          <w:lang w:val="ru"/>
        </w:rPr>
        <w:tab/>
        <w:t>0</w:t>
      </w:r>
      <w:r w:rsidRPr="0061636D">
        <w:rPr>
          <w:color w:val="000000"/>
          <w:sz w:val="28"/>
          <w:szCs w:val="28"/>
          <w:lang w:val="ru"/>
        </w:rPr>
        <w:tab/>
        <w:t>.</w:t>
      </w:r>
      <w:r w:rsidRPr="0061636D">
        <w:rPr>
          <w:color w:val="000000"/>
          <w:sz w:val="28"/>
          <w:szCs w:val="28"/>
          <w:lang w:val="ru"/>
        </w:rPr>
        <w:fldChar w:fldCharType="end"/>
      </w:r>
    </w:p>
    <w:p w:rsidR="0061636D" w:rsidRPr="0061636D" w:rsidRDefault="0061636D" w:rsidP="0061636D">
      <w:pPr>
        <w:rPr>
          <w:sz w:val="26"/>
          <w:szCs w:val="26"/>
          <w:lang w:val="ru"/>
        </w:rPr>
      </w:pPr>
    </w:p>
    <w:sectPr w:rsidR="0061636D" w:rsidRPr="0061636D" w:rsidSect="00B51C01">
      <w:footerReference w:type="even" r:id="rId10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EC" w:rsidRDefault="00C433EC">
      <w:r>
        <w:separator/>
      </w:r>
    </w:p>
  </w:endnote>
  <w:endnote w:type="continuationSeparator" w:id="0">
    <w:p w:rsidR="00C433EC" w:rsidRDefault="00C4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312" w:rsidRDefault="006F41DF">
    <w:pPr>
      <w:pStyle w:val="a7"/>
      <w:framePr w:w="11867" w:h="96" w:wrap="none" w:vAnchor="text" w:hAnchor="page" w:x="22" w:y="-2537"/>
      <w:shd w:val="clear" w:color="auto" w:fill="auto"/>
      <w:ind w:left="9230"/>
    </w:pPr>
    <w:r>
      <w:rPr>
        <w:rStyle w:val="David4pt"/>
      </w:rPr>
      <w:t>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EC" w:rsidRDefault="00C433EC">
      <w:r>
        <w:separator/>
      </w:r>
    </w:p>
  </w:footnote>
  <w:footnote w:type="continuationSeparator" w:id="0">
    <w:p w:rsidR="00C433EC" w:rsidRDefault="00C4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33F98"/>
    <w:multiLevelType w:val="multilevel"/>
    <w:tmpl w:val="CD20DD4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12D5A"/>
    <w:multiLevelType w:val="multilevel"/>
    <w:tmpl w:val="46CED3B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35"/>
    <w:rsid w:val="00011D90"/>
    <w:rsid w:val="00076959"/>
    <w:rsid w:val="002C2F34"/>
    <w:rsid w:val="00347435"/>
    <w:rsid w:val="003D29E2"/>
    <w:rsid w:val="003E2566"/>
    <w:rsid w:val="004329B9"/>
    <w:rsid w:val="00435642"/>
    <w:rsid w:val="00521409"/>
    <w:rsid w:val="00544B8A"/>
    <w:rsid w:val="0061636D"/>
    <w:rsid w:val="006276B6"/>
    <w:rsid w:val="006F41DF"/>
    <w:rsid w:val="0073085B"/>
    <w:rsid w:val="0076752F"/>
    <w:rsid w:val="00783B20"/>
    <w:rsid w:val="008E7D78"/>
    <w:rsid w:val="00904D4E"/>
    <w:rsid w:val="00AD68C4"/>
    <w:rsid w:val="00B51C01"/>
    <w:rsid w:val="00C35D15"/>
    <w:rsid w:val="00C433EC"/>
    <w:rsid w:val="00D067FA"/>
    <w:rsid w:val="00DF3322"/>
    <w:rsid w:val="00DF3F98"/>
    <w:rsid w:val="00ED6281"/>
    <w:rsid w:val="00F073A4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1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07"/>
    <w:rPr>
      <w:rFonts w:ascii="Tahoma" w:hAnsi="Tahoma" w:cs="Tahoma"/>
      <w:sz w:val="16"/>
      <w:szCs w:val="16"/>
    </w:rPr>
  </w:style>
  <w:style w:type="character" w:customStyle="1" w:styleId="a6">
    <w:name w:val="Колонтитул_"/>
    <w:basedOn w:val="a0"/>
    <w:link w:val="a7"/>
    <w:rsid w:val="006163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David4pt">
    <w:name w:val="Колонтитул + David;4 pt;Полужирный"/>
    <w:basedOn w:val="a6"/>
    <w:rsid w:val="0061636D"/>
    <w:rPr>
      <w:rFonts w:ascii="David" w:eastAsia="David" w:hAnsi="David" w:cs="David"/>
      <w:b/>
      <w:bCs/>
      <w:spacing w:val="0"/>
      <w:sz w:val="8"/>
      <w:szCs w:val="8"/>
      <w:shd w:val="clear" w:color="auto" w:fill="FFFFFF"/>
    </w:rPr>
  </w:style>
  <w:style w:type="paragraph" w:customStyle="1" w:styleId="a7">
    <w:name w:val="Колонтитул"/>
    <w:basedOn w:val="a"/>
    <w:link w:val="a6"/>
    <w:rsid w:val="0061636D"/>
    <w:pPr>
      <w:shd w:val="clear" w:color="auto" w:fill="FFFFFF"/>
    </w:pPr>
    <w:rPr>
      <w:sz w:val="20"/>
      <w:szCs w:val="20"/>
      <w:lang w:eastAsia="en-US"/>
    </w:rPr>
  </w:style>
  <w:style w:type="table" w:styleId="a8">
    <w:name w:val="Table Grid"/>
    <w:basedOn w:val="a1"/>
    <w:uiPriority w:val="59"/>
    <w:rsid w:val="006163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1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07"/>
    <w:rPr>
      <w:rFonts w:ascii="Tahoma" w:hAnsi="Tahoma" w:cs="Tahoma"/>
      <w:sz w:val="16"/>
      <w:szCs w:val="16"/>
    </w:rPr>
  </w:style>
  <w:style w:type="character" w:customStyle="1" w:styleId="a6">
    <w:name w:val="Колонтитул_"/>
    <w:basedOn w:val="a0"/>
    <w:link w:val="a7"/>
    <w:rsid w:val="006163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David4pt">
    <w:name w:val="Колонтитул + David;4 pt;Полужирный"/>
    <w:basedOn w:val="a6"/>
    <w:rsid w:val="0061636D"/>
    <w:rPr>
      <w:rFonts w:ascii="David" w:eastAsia="David" w:hAnsi="David" w:cs="David"/>
      <w:b/>
      <w:bCs/>
      <w:spacing w:val="0"/>
      <w:sz w:val="8"/>
      <w:szCs w:val="8"/>
      <w:shd w:val="clear" w:color="auto" w:fill="FFFFFF"/>
    </w:rPr>
  </w:style>
  <w:style w:type="paragraph" w:customStyle="1" w:styleId="a7">
    <w:name w:val="Колонтитул"/>
    <w:basedOn w:val="a"/>
    <w:link w:val="a6"/>
    <w:rsid w:val="0061636D"/>
    <w:pPr>
      <w:shd w:val="clear" w:color="auto" w:fill="FFFFFF"/>
    </w:pPr>
    <w:rPr>
      <w:sz w:val="20"/>
      <w:szCs w:val="20"/>
      <w:lang w:eastAsia="en-US"/>
    </w:rPr>
  </w:style>
  <w:style w:type="table" w:styleId="a8">
    <w:name w:val="Table Grid"/>
    <w:basedOn w:val="a1"/>
    <w:uiPriority w:val="59"/>
    <w:rsid w:val="0061636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EEB7D5CC4432CAA8D22D377F5E46B8B6F50B1856908A1FFBA89A082DD9038F11494CC30F972AEQ7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17</cp:revision>
  <cp:lastPrinted>2020-04-24T11:46:00Z</cp:lastPrinted>
  <dcterms:created xsi:type="dcterms:W3CDTF">2020-04-22T05:41:00Z</dcterms:created>
  <dcterms:modified xsi:type="dcterms:W3CDTF">2020-06-02T15:59:00Z</dcterms:modified>
</cp:coreProperties>
</file>