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37" w:rsidRPr="008E01D8" w:rsidRDefault="00726E85" w:rsidP="006D7A37">
      <w:pPr>
        <w:spacing w:line="360" w:lineRule="auto"/>
        <w:jc w:val="center"/>
        <w:rPr>
          <w:b/>
          <w:sz w:val="26"/>
          <w:szCs w:val="26"/>
        </w:rPr>
      </w:pPr>
      <w:r w:rsidRPr="008E01D8">
        <w:rPr>
          <w:noProof/>
          <w:sz w:val="26"/>
          <w:szCs w:val="2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-184785</wp:posOffset>
            </wp:positionV>
            <wp:extent cx="1447800" cy="923925"/>
            <wp:effectExtent l="0" t="0" r="0" b="0"/>
            <wp:wrapSquare wrapText="left"/>
            <wp:docPr id="2" name="Рисунок 2" descr="C:\WINWORD\GERB_UD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WINWORD\GERB_UDM.BMP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7A37" w:rsidRPr="008E01D8" w:rsidRDefault="006D7A37" w:rsidP="006D7A37">
      <w:pPr>
        <w:spacing w:line="360" w:lineRule="auto"/>
        <w:jc w:val="center"/>
        <w:rPr>
          <w:b/>
          <w:sz w:val="26"/>
          <w:szCs w:val="26"/>
        </w:rPr>
      </w:pPr>
    </w:p>
    <w:p w:rsidR="00726E85" w:rsidRPr="008E01D8" w:rsidRDefault="00726E85" w:rsidP="00FE1EA0">
      <w:pPr>
        <w:jc w:val="right"/>
        <w:rPr>
          <w:b/>
          <w:sz w:val="26"/>
          <w:szCs w:val="26"/>
        </w:rPr>
      </w:pPr>
    </w:p>
    <w:p w:rsidR="0078323E" w:rsidRPr="008E01D8" w:rsidRDefault="006D7A37" w:rsidP="006D7A37">
      <w:pPr>
        <w:jc w:val="center"/>
        <w:rPr>
          <w:b/>
          <w:sz w:val="26"/>
          <w:szCs w:val="26"/>
        </w:rPr>
      </w:pPr>
      <w:r w:rsidRPr="008E01D8">
        <w:rPr>
          <w:b/>
          <w:sz w:val="26"/>
          <w:szCs w:val="26"/>
        </w:rPr>
        <w:t>Р Е Ш Е Н И Е</w:t>
      </w:r>
    </w:p>
    <w:p w:rsidR="006D7A37" w:rsidRPr="008E01D8" w:rsidRDefault="006D7A37" w:rsidP="006D7A37">
      <w:pPr>
        <w:jc w:val="center"/>
        <w:rPr>
          <w:color w:val="000000"/>
          <w:sz w:val="26"/>
          <w:szCs w:val="26"/>
        </w:rPr>
      </w:pPr>
      <w:r w:rsidRPr="008E01D8">
        <w:rPr>
          <w:sz w:val="26"/>
          <w:szCs w:val="26"/>
        </w:rPr>
        <w:t xml:space="preserve">СОВЕТА ДЕПУТАТОВ МУНИЦИПАЛЬНОГО ОБРАЗОВАНИЯ «КОЖИЛЬСКОЕ» </w:t>
      </w:r>
    </w:p>
    <w:p w:rsidR="006D7A37" w:rsidRPr="008E01D8" w:rsidRDefault="006D7A37" w:rsidP="006D7A37">
      <w:pPr>
        <w:ind w:right="4315"/>
        <w:jc w:val="both"/>
        <w:rPr>
          <w:color w:val="000000"/>
          <w:sz w:val="26"/>
          <w:szCs w:val="26"/>
        </w:rPr>
      </w:pPr>
    </w:p>
    <w:p w:rsidR="008F33E1" w:rsidRPr="008F33E1" w:rsidRDefault="008F33E1" w:rsidP="008F33E1">
      <w:pPr>
        <w:jc w:val="center"/>
        <w:rPr>
          <w:b/>
          <w:sz w:val="26"/>
          <w:szCs w:val="26"/>
        </w:rPr>
      </w:pPr>
      <w:r w:rsidRPr="008F33E1">
        <w:rPr>
          <w:b/>
          <w:sz w:val="26"/>
          <w:szCs w:val="26"/>
        </w:rPr>
        <w:t>О внесении измен</w:t>
      </w:r>
      <w:r>
        <w:rPr>
          <w:b/>
          <w:sz w:val="26"/>
          <w:szCs w:val="26"/>
        </w:rPr>
        <w:t>ений в решение Совета депутатов</w:t>
      </w:r>
    </w:p>
    <w:p w:rsidR="008E01D8" w:rsidRPr="008E01D8" w:rsidRDefault="008F33E1" w:rsidP="008F33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8E01D8" w:rsidRPr="008E01D8">
        <w:rPr>
          <w:b/>
          <w:sz w:val="26"/>
          <w:szCs w:val="26"/>
        </w:rPr>
        <w:t>О бюджете муниципального образования «Кожильское» на 2020 год и на пл</w:t>
      </w:r>
      <w:r>
        <w:rPr>
          <w:b/>
          <w:sz w:val="26"/>
          <w:szCs w:val="26"/>
        </w:rPr>
        <w:t>ановый период 2021 и 2022 годов»</w:t>
      </w:r>
    </w:p>
    <w:p w:rsidR="009E7788" w:rsidRDefault="009E7788" w:rsidP="00E17345">
      <w:pPr>
        <w:jc w:val="both"/>
        <w:rPr>
          <w:sz w:val="26"/>
          <w:szCs w:val="26"/>
        </w:rPr>
      </w:pPr>
    </w:p>
    <w:p w:rsidR="006D7A37" w:rsidRPr="008E01D8" w:rsidRDefault="006D7A37" w:rsidP="00E17345">
      <w:pPr>
        <w:jc w:val="both"/>
        <w:rPr>
          <w:rStyle w:val="ae"/>
          <w:i w:val="0"/>
          <w:sz w:val="26"/>
          <w:szCs w:val="26"/>
        </w:rPr>
      </w:pPr>
      <w:r w:rsidRPr="008E01D8">
        <w:rPr>
          <w:rStyle w:val="ae"/>
          <w:i w:val="0"/>
          <w:sz w:val="26"/>
          <w:szCs w:val="26"/>
        </w:rPr>
        <w:t>Принято Советом депутатов</w:t>
      </w:r>
    </w:p>
    <w:p w:rsidR="006D7A37" w:rsidRPr="008E01D8" w:rsidRDefault="006D7A37" w:rsidP="00E17345">
      <w:pPr>
        <w:jc w:val="both"/>
        <w:rPr>
          <w:rStyle w:val="ae"/>
          <w:i w:val="0"/>
          <w:sz w:val="26"/>
          <w:szCs w:val="26"/>
        </w:rPr>
      </w:pPr>
      <w:r w:rsidRPr="008E01D8">
        <w:rPr>
          <w:rStyle w:val="ae"/>
          <w:i w:val="0"/>
          <w:sz w:val="26"/>
          <w:szCs w:val="26"/>
        </w:rPr>
        <w:t>муниципального образования «Кожильское»</w:t>
      </w:r>
      <w:r w:rsidRPr="008E01D8">
        <w:rPr>
          <w:rStyle w:val="ae"/>
          <w:i w:val="0"/>
          <w:sz w:val="26"/>
          <w:szCs w:val="26"/>
        </w:rPr>
        <w:tab/>
      </w:r>
      <w:r w:rsidRPr="008E01D8">
        <w:rPr>
          <w:rStyle w:val="ae"/>
          <w:i w:val="0"/>
          <w:sz w:val="26"/>
          <w:szCs w:val="26"/>
        </w:rPr>
        <w:tab/>
      </w:r>
      <w:r w:rsidR="00F30267" w:rsidRPr="008E01D8">
        <w:rPr>
          <w:rStyle w:val="ae"/>
          <w:i w:val="0"/>
          <w:sz w:val="26"/>
          <w:szCs w:val="26"/>
        </w:rPr>
        <w:tab/>
      </w:r>
      <w:r w:rsidR="009C7BA3" w:rsidRPr="008E01D8">
        <w:rPr>
          <w:rStyle w:val="ae"/>
          <w:i w:val="0"/>
          <w:sz w:val="26"/>
          <w:szCs w:val="26"/>
        </w:rPr>
        <w:tab/>
      </w:r>
      <w:r w:rsidR="00473EBF">
        <w:rPr>
          <w:rStyle w:val="ae"/>
          <w:i w:val="0"/>
          <w:sz w:val="26"/>
          <w:szCs w:val="26"/>
        </w:rPr>
        <w:t>18</w:t>
      </w:r>
      <w:r w:rsidR="008E01D8" w:rsidRPr="008E01D8">
        <w:rPr>
          <w:rStyle w:val="ae"/>
          <w:i w:val="0"/>
          <w:sz w:val="26"/>
          <w:szCs w:val="26"/>
        </w:rPr>
        <w:t xml:space="preserve"> </w:t>
      </w:r>
      <w:r w:rsidR="008F33E1">
        <w:rPr>
          <w:rStyle w:val="ae"/>
          <w:i w:val="0"/>
          <w:sz w:val="26"/>
          <w:szCs w:val="26"/>
        </w:rPr>
        <w:t>февраля</w:t>
      </w:r>
      <w:r w:rsidR="00335405" w:rsidRPr="008E01D8">
        <w:rPr>
          <w:rStyle w:val="ae"/>
          <w:i w:val="0"/>
          <w:sz w:val="26"/>
          <w:szCs w:val="26"/>
        </w:rPr>
        <w:t xml:space="preserve"> 20</w:t>
      </w:r>
      <w:r w:rsidR="008F33E1">
        <w:rPr>
          <w:rStyle w:val="ae"/>
          <w:i w:val="0"/>
          <w:sz w:val="26"/>
          <w:szCs w:val="26"/>
        </w:rPr>
        <w:t>20</w:t>
      </w:r>
      <w:r w:rsidR="00335405" w:rsidRPr="008E01D8">
        <w:rPr>
          <w:rStyle w:val="ae"/>
          <w:i w:val="0"/>
          <w:sz w:val="26"/>
          <w:szCs w:val="26"/>
        </w:rPr>
        <w:t xml:space="preserve"> года</w:t>
      </w:r>
    </w:p>
    <w:p w:rsidR="00335405" w:rsidRPr="008E01D8" w:rsidRDefault="00335405" w:rsidP="00E17345">
      <w:pPr>
        <w:jc w:val="both"/>
        <w:rPr>
          <w:rStyle w:val="ae"/>
          <w:i w:val="0"/>
          <w:sz w:val="26"/>
          <w:szCs w:val="26"/>
        </w:rPr>
      </w:pPr>
    </w:p>
    <w:p w:rsidR="008E01D8" w:rsidRPr="008E01D8" w:rsidRDefault="008E01D8" w:rsidP="008E01D8">
      <w:pPr>
        <w:jc w:val="center"/>
        <w:rPr>
          <w:b/>
          <w:sz w:val="26"/>
          <w:szCs w:val="26"/>
        </w:rPr>
      </w:pP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>На основании п. 2 статьи 20, статьи 100, п. 3 статьи 107, и п.3 статьи 184.1 Бюджетного Кодекса Российской Федерации,</w:t>
      </w:r>
      <w:r>
        <w:rPr>
          <w:sz w:val="26"/>
          <w:szCs w:val="26"/>
        </w:rPr>
        <w:t xml:space="preserve"> </w:t>
      </w:r>
      <w:r w:rsidRPr="008F33E1">
        <w:rPr>
          <w:sz w:val="26"/>
          <w:szCs w:val="26"/>
        </w:rPr>
        <w:t>Совет депутатов муниципального образования «</w:t>
      </w:r>
      <w:r>
        <w:rPr>
          <w:sz w:val="26"/>
          <w:szCs w:val="26"/>
        </w:rPr>
        <w:t>Кожильское</w:t>
      </w:r>
      <w:r w:rsidRPr="008F33E1">
        <w:rPr>
          <w:sz w:val="26"/>
          <w:szCs w:val="26"/>
        </w:rPr>
        <w:t xml:space="preserve">» </w:t>
      </w:r>
      <w:r w:rsidRPr="008F33E1">
        <w:rPr>
          <w:b/>
          <w:sz w:val="26"/>
          <w:szCs w:val="26"/>
        </w:rPr>
        <w:t>РЕШИЛ: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>1. Внести в решение Совета депутатов муниципального образования «</w:t>
      </w:r>
      <w:r>
        <w:rPr>
          <w:sz w:val="26"/>
          <w:szCs w:val="26"/>
        </w:rPr>
        <w:t>Кожильское</w:t>
      </w:r>
      <w:r w:rsidRPr="008F33E1">
        <w:rPr>
          <w:sz w:val="26"/>
          <w:szCs w:val="26"/>
        </w:rPr>
        <w:t>» «О бюджете муниципального образования «</w:t>
      </w:r>
      <w:r>
        <w:rPr>
          <w:sz w:val="26"/>
          <w:szCs w:val="26"/>
        </w:rPr>
        <w:t>Кожильское</w:t>
      </w:r>
      <w:r w:rsidRPr="008F33E1">
        <w:rPr>
          <w:sz w:val="26"/>
          <w:szCs w:val="26"/>
        </w:rPr>
        <w:t>» на 2020 год и плановый период 2021 и 2022 годов»  №  38-2 от 23</w:t>
      </w:r>
      <w:r>
        <w:rPr>
          <w:sz w:val="26"/>
          <w:szCs w:val="26"/>
        </w:rPr>
        <w:t xml:space="preserve"> декабря </w:t>
      </w:r>
      <w:r w:rsidRPr="008F33E1">
        <w:rPr>
          <w:sz w:val="26"/>
          <w:szCs w:val="26"/>
        </w:rPr>
        <w:t>2019 г. следующие изменения: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>1. Статью 1 изложить в следующей редакции: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>«1. Утвердить основные характеристики бюджета муниципального образования «</w:t>
      </w:r>
      <w:r>
        <w:rPr>
          <w:sz w:val="26"/>
          <w:szCs w:val="26"/>
        </w:rPr>
        <w:t>Кожильское»</w:t>
      </w:r>
      <w:r w:rsidRPr="008F33E1">
        <w:rPr>
          <w:sz w:val="26"/>
          <w:szCs w:val="26"/>
        </w:rPr>
        <w:t xml:space="preserve"> на 2020 год: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>1) прогнозируемый общий объем доходов на 2020 год согласно классификации доходов бюджетов Российской Федерации в сумме 2 746 100,0 рублей, в том числе объем межбюджетных трансфертов, получаемых из бюджетов бюджетной системы Российской Федерации, в сумме  1 699 100,0  рублей</w:t>
      </w:r>
      <w:r w:rsidR="008A0FDF">
        <w:rPr>
          <w:sz w:val="26"/>
          <w:szCs w:val="26"/>
        </w:rPr>
        <w:t>;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>2) общий объем расходов бюджета муниципального образования «</w:t>
      </w:r>
      <w:r>
        <w:rPr>
          <w:sz w:val="26"/>
          <w:szCs w:val="26"/>
        </w:rPr>
        <w:t>Кожильское</w:t>
      </w:r>
      <w:r w:rsidR="008A0FDF">
        <w:rPr>
          <w:sz w:val="26"/>
          <w:szCs w:val="26"/>
        </w:rPr>
        <w:t>» в сумме 2 923 448,88 рублей;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>3) верхний предел муниципального долга муниципального образования «Кожильское» на 1 января 2021 года в сумме 523 500,0 рублей, в том числе верхний предел долга по муниципальным гарантиям муниципального образования «Кожильское» в сумме 0,0 рублей;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>4) дефицит бюджета муниципального образования «</w:t>
      </w:r>
      <w:r>
        <w:rPr>
          <w:sz w:val="26"/>
          <w:szCs w:val="26"/>
        </w:rPr>
        <w:t>Кожильское</w:t>
      </w:r>
      <w:r w:rsidRPr="008F33E1">
        <w:rPr>
          <w:sz w:val="26"/>
          <w:szCs w:val="26"/>
        </w:rPr>
        <w:t>» на 2020 год в сумме 177 448,88  рублей».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>2. Подпункт 2 пункта 2 изложить в следующей редакции: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>«2) общий объем расходов бюджета муниципального образования «Кожильское» на 2021 год в сумме 2 602 000,0 рублей, в том числе условно утвержденные расходы в сумме 42 000,00 рублей и на 2022 год в сумме 2 638 100,0 рублей, в том числе условно утвержденные расходы в сумме 85 500,00 рублей».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 xml:space="preserve">3. Пункт 3 изложить в следующей редакции: 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lastRenderedPageBreak/>
        <w:t>«3. Утвердить источники внутреннего финансирования дефицита бюджета муниципального образования «Кожильское» на 2020 год в сумме 177 348,88 руб. и на плановый период 2021 и 2022 годов в сумме 0,0 руб.»</w:t>
      </w:r>
    </w:p>
    <w:p w:rsidR="008F33E1" w:rsidRPr="008F33E1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8E01D8" w:rsidRPr="008E01D8" w:rsidRDefault="008F33E1" w:rsidP="008F33E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F33E1">
        <w:rPr>
          <w:sz w:val="26"/>
          <w:szCs w:val="26"/>
        </w:rPr>
        <w:t>4. Приложения 1, 3, 5, 6, 7 изложить в новой редакции согласно приложению 1 к настоящему решению.</w:t>
      </w:r>
    </w:p>
    <w:p w:rsidR="00D70A3C" w:rsidRPr="008E01D8" w:rsidRDefault="00D70A3C" w:rsidP="00D70A3C">
      <w:pPr>
        <w:jc w:val="both"/>
        <w:rPr>
          <w:color w:val="000000"/>
          <w:sz w:val="26"/>
          <w:szCs w:val="26"/>
        </w:rPr>
      </w:pPr>
    </w:p>
    <w:p w:rsidR="006D49DC" w:rsidRPr="008E01D8" w:rsidRDefault="006D49DC" w:rsidP="00AF06D7">
      <w:pPr>
        <w:ind w:left="20" w:hanging="20"/>
        <w:contextualSpacing/>
        <w:jc w:val="both"/>
        <w:rPr>
          <w:rStyle w:val="ae"/>
          <w:i w:val="0"/>
          <w:sz w:val="26"/>
          <w:szCs w:val="26"/>
        </w:rPr>
      </w:pPr>
      <w:r w:rsidRPr="008E01D8">
        <w:rPr>
          <w:rStyle w:val="ae"/>
          <w:i w:val="0"/>
          <w:sz w:val="26"/>
          <w:szCs w:val="26"/>
        </w:rPr>
        <w:t>Глава муниципального</w:t>
      </w:r>
    </w:p>
    <w:p w:rsidR="00F26080" w:rsidRPr="008E01D8" w:rsidRDefault="006D49DC" w:rsidP="00AF06D7">
      <w:pPr>
        <w:ind w:left="20" w:hanging="20"/>
        <w:contextualSpacing/>
        <w:jc w:val="both"/>
        <w:rPr>
          <w:rStyle w:val="ae"/>
          <w:i w:val="0"/>
          <w:sz w:val="26"/>
          <w:szCs w:val="26"/>
        </w:rPr>
      </w:pPr>
      <w:r w:rsidRPr="008E01D8">
        <w:rPr>
          <w:rStyle w:val="ae"/>
          <w:i w:val="0"/>
          <w:sz w:val="26"/>
          <w:szCs w:val="26"/>
        </w:rPr>
        <w:t>образования</w:t>
      </w:r>
      <w:r w:rsidR="00F26080" w:rsidRPr="008E01D8">
        <w:rPr>
          <w:rStyle w:val="ae"/>
          <w:i w:val="0"/>
          <w:sz w:val="26"/>
          <w:szCs w:val="26"/>
        </w:rPr>
        <w:t xml:space="preserve"> «Кожильское»</w:t>
      </w:r>
      <w:r w:rsidR="00F26080" w:rsidRPr="008E01D8">
        <w:rPr>
          <w:rStyle w:val="ae"/>
          <w:i w:val="0"/>
          <w:sz w:val="26"/>
          <w:szCs w:val="26"/>
        </w:rPr>
        <w:tab/>
      </w:r>
      <w:r w:rsidR="00F26080" w:rsidRPr="008E01D8">
        <w:rPr>
          <w:rStyle w:val="ae"/>
          <w:i w:val="0"/>
          <w:sz w:val="26"/>
          <w:szCs w:val="26"/>
        </w:rPr>
        <w:tab/>
      </w:r>
      <w:r w:rsidR="00F26080" w:rsidRPr="008E01D8">
        <w:rPr>
          <w:rStyle w:val="ae"/>
          <w:i w:val="0"/>
          <w:sz w:val="26"/>
          <w:szCs w:val="26"/>
        </w:rPr>
        <w:tab/>
      </w:r>
      <w:r w:rsidR="00F26080" w:rsidRPr="008E01D8">
        <w:rPr>
          <w:rStyle w:val="ae"/>
          <w:i w:val="0"/>
          <w:sz w:val="26"/>
          <w:szCs w:val="26"/>
        </w:rPr>
        <w:tab/>
      </w:r>
      <w:r w:rsidR="00F26080" w:rsidRPr="008E01D8">
        <w:rPr>
          <w:rStyle w:val="ae"/>
          <w:i w:val="0"/>
          <w:sz w:val="26"/>
          <w:szCs w:val="26"/>
        </w:rPr>
        <w:tab/>
      </w:r>
      <w:r w:rsidR="00F26080" w:rsidRPr="008E01D8">
        <w:rPr>
          <w:rStyle w:val="ae"/>
          <w:i w:val="0"/>
          <w:sz w:val="26"/>
          <w:szCs w:val="26"/>
        </w:rPr>
        <w:tab/>
      </w:r>
      <w:r w:rsidRPr="008E01D8">
        <w:rPr>
          <w:rStyle w:val="ae"/>
          <w:i w:val="0"/>
          <w:sz w:val="26"/>
          <w:szCs w:val="26"/>
        </w:rPr>
        <w:t>А.Н. Головкова</w:t>
      </w:r>
    </w:p>
    <w:p w:rsidR="006D49DC" w:rsidRDefault="006D49DC" w:rsidP="00AF06D7">
      <w:pPr>
        <w:ind w:left="20" w:hanging="20"/>
        <w:contextualSpacing/>
        <w:jc w:val="both"/>
        <w:rPr>
          <w:rStyle w:val="ae"/>
          <w:i w:val="0"/>
          <w:sz w:val="26"/>
          <w:szCs w:val="26"/>
        </w:rPr>
      </w:pPr>
    </w:p>
    <w:p w:rsidR="008E01D8" w:rsidRPr="008E01D8" w:rsidRDefault="008E01D8" w:rsidP="00AF06D7">
      <w:pPr>
        <w:ind w:left="20" w:hanging="20"/>
        <w:contextualSpacing/>
        <w:jc w:val="both"/>
        <w:rPr>
          <w:rStyle w:val="ae"/>
          <w:i w:val="0"/>
          <w:sz w:val="26"/>
          <w:szCs w:val="26"/>
        </w:rPr>
      </w:pPr>
    </w:p>
    <w:p w:rsidR="00F26080" w:rsidRPr="008E01D8" w:rsidRDefault="00F26080" w:rsidP="00AF06D7">
      <w:pPr>
        <w:ind w:left="20" w:hanging="20"/>
        <w:contextualSpacing/>
        <w:jc w:val="both"/>
        <w:rPr>
          <w:rStyle w:val="ae"/>
          <w:i w:val="0"/>
          <w:sz w:val="26"/>
          <w:szCs w:val="26"/>
        </w:rPr>
      </w:pPr>
      <w:r w:rsidRPr="008E01D8">
        <w:rPr>
          <w:rStyle w:val="ae"/>
          <w:i w:val="0"/>
          <w:sz w:val="26"/>
          <w:szCs w:val="26"/>
        </w:rPr>
        <w:t>Дер. Кожило</w:t>
      </w:r>
    </w:p>
    <w:p w:rsidR="00C4568E" w:rsidRPr="008E01D8" w:rsidRDefault="00473EBF" w:rsidP="00AF06D7">
      <w:pPr>
        <w:ind w:left="20" w:hanging="20"/>
        <w:contextualSpacing/>
        <w:jc w:val="both"/>
        <w:rPr>
          <w:rStyle w:val="ae"/>
          <w:i w:val="0"/>
          <w:sz w:val="26"/>
          <w:szCs w:val="26"/>
        </w:rPr>
      </w:pPr>
      <w:r>
        <w:rPr>
          <w:rStyle w:val="ae"/>
          <w:i w:val="0"/>
          <w:sz w:val="26"/>
          <w:szCs w:val="26"/>
        </w:rPr>
        <w:t>18</w:t>
      </w:r>
      <w:bookmarkStart w:id="0" w:name="_GoBack"/>
      <w:bookmarkEnd w:id="0"/>
      <w:r w:rsidR="008E01D8">
        <w:rPr>
          <w:rStyle w:val="ae"/>
          <w:i w:val="0"/>
          <w:sz w:val="26"/>
          <w:szCs w:val="26"/>
        </w:rPr>
        <w:t>.</w:t>
      </w:r>
      <w:r w:rsidR="008F33E1">
        <w:rPr>
          <w:rStyle w:val="ae"/>
          <w:i w:val="0"/>
          <w:sz w:val="26"/>
          <w:szCs w:val="26"/>
        </w:rPr>
        <w:t>02</w:t>
      </w:r>
      <w:r w:rsidR="00C4568E" w:rsidRPr="008E01D8">
        <w:rPr>
          <w:rStyle w:val="ae"/>
          <w:i w:val="0"/>
          <w:sz w:val="26"/>
          <w:szCs w:val="26"/>
        </w:rPr>
        <w:t>.20</w:t>
      </w:r>
      <w:r w:rsidR="008F33E1">
        <w:rPr>
          <w:rStyle w:val="ae"/>
          <w:i w:val="0"/>
          <w:sz w:val="26"/>
          <w:szCs w:val="26"/>
        </w:rPr>
        <w:t>20</w:t>
      </w:r>
      <w:r w:rsidR="00C4568E" w:rsidRPr="008E01D8">
        <w:rPr>
          <w:rStyle w:val="ae"/>
          <w:i w:val="0"/>
          <w:sz w:val="26"/>
          <w:szCs w:val="26"/>
        </w:rPr>
        <w:t xml:space="preserve"> г.</w:t>
      </w:r>
    </w:p>
    <w:p w:rsidR="00C4568E" w:rsidRPr="008E01D8" w:rsidRDefault="008F33E1" w:rsidP="00AF06D7">
      <w:pPr>
        <w:ind w:left="20" w:hanging="20"/>
        <w:contextualSpacing/>
        <w:jc w:val="both"/>
        <w:rPr>
          <w:rStyle w:val="ae"/>
          <w:i w:val="0"/>
          <w:sz w:val="26"/>
          <w:szCs w:val="26"/>
        </w:rPr>
      </w:pPr>
      <w:r>
        <w:rPr>
          <w:rStyle w:val="ae"/>
          <w:i w:val="0"/>
          <w:sz w:val="26"/>
          <w:szCs w:val="26"/>
        </w:rPr>
        <w:t>№ 41-1</w:t>
      </w:r>
    </w:p>
    <w:sectPr w:rsidR="00C4568E" w:rsidRPr="008E01D8" w:rsidSect="008E01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30B" w:rsidRDefault="006A030B" w:rsidP="006D49DC">
      <w:r>
        <w:separator/>
      </w:r>
    </w:p>
  </w:endnote>
  <w:endnote w:type="continuationSeparator" w:id="0">
    <w:p w:rsidR="006A030B" w:rsidRDefault="006A030B" w:rsidP="006D4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30B" w:rsidRDefault="006A030B" w:rsidP="006D49DC">
      <w:r>
        <w:separator/>
      </w:r>
    </w:p>
  </w:footnote>
  <w:footnote w:type="continuationSeparator" w:id="0">
    <w:p w:rsidR="006A030B" w:rsidRDefault="006A030B" w:rsidP="006D4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606A0"/>
    <w:multiLevelType w:val="hybridMultilevel"/>
    <w:tmpl w:val="40D8F096"/>
    <w:lvl w:ilvl="0" w:tplc="D7DEECB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CC35C1"/>
    <w:multiLevelType w:val="multilevel"/>
    <w:tmpl w:val="B05E7FF4"/>
    <w:lvl w:ilvl="0">
      <w:start w:val="4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2"/>
      <w:numFmt w:val="decimal"/>
      <w:lvlText w:val="%2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711C40"/>
    <w:multiLevelType w:val="hybridMultilevel"/>
    <w:tmpl w:val="DA849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7A37"/>
    <w:rsid w:val="000446EC"/>
    <w:rsid w:val="00045424"/>
    <w:rsid w:val="00061B88"/>
    <w:rsid w:val="00062BE4"/>
    <w:rsid w:val="00070A14"/>
    <w:rsid w:val="00085D14"/>
    <w:rsid w:val="000B5443"/>
    <w:rsid w:val="000C7217"/>
    <w:rsid w:val="000E1436"/>
    <w:rsid w:val="000F0AE2"/>
    <w:rsid w:val="000F2936"/>
    <w:rsid w:val="000F6D59"/>
    <w:rsid w:val="00103193"/>
    <w:rsid w:val="00122A55"/>
    <w:rsid w:val="0014007F"/>
    <w:rsid w:val="00141849"/>
    <w:rsid w:val="00143124"/>
    <w:rsid w:val="00157EC8"/>
    <w:rsid w:val="001B2E3E"/>
    <w:rsid w:val="001C2529"/>
    <w:rsid w:val="001D5C53"/>
    <w:rsid w:val="002259BC"/>
    <w:rsid w:val="00267E9F"/>
    <w:rsid w:val="00274FCC"/>
    <w:rsid w:val="00275F66"/>
    <w:rsid w:val="00295E76"/>
    <w:rsid w:val="002977EF"/>
    <w:rsid w:val="002C27FE"/>
    <w:rsid w:val="002C4206"/>
    <w:rsid w:val="002C5426"/>
    <w:rsid w:val="002D6DB3"/>
    <w:rsid w:val="00310137"/>
    <w:rsid w:val="00335405"/>
    <w:rsid w:val="0035576E"/>
    <w:rsid w:val="00366FF8"/>
    <w:rsid w:val="003728FC"/>
    <w:rsid w:val="00372D75"/>
    <w:rsid w:val="00395520"/>
    <w:rsid w:val="003A7B69"/>
    <w:rsid w:val="003A7F28"/>
    <w:rsid w:val="003B192A"/>
    <w:rsid w:val="003C733A"/>
    <w:rsid w:val="003D77A8"/>
    <w:rsid w:val="003F33E8"/>
    <w:rsid w:val="00415F22"/>
    <w:rsid w:val="004247D5"/>
    <w:rsid w:val="00450F90"/>
    <w:rsid w:val="0046595E"/>
    <w:rsid w:val="00473EBF"/>
    <w:rsid w:val="00480FA5"/>
    <w:rsid w:val="00485683"/>
    <w:rsid w:val="004A2508"/>
    <w:rsid w:val="004D051B"/>
    <w:rsid w:val="004F16AB"/>
    <w:rsid w:val="005134B7"/>
    <w:rsid w:val="00531962"/>
    <w:rsid w:val="00534A5F"/>
    <w:rsid w:val="00542013"/>
    <w:rsid w:val="00567CD5"/>
    <w:rsid w:val="00567DF1"/>
    <w:rsid w:val="00573274"/>
    <w:rsid w:val="005826B9"/>
    <w:rsid w:val="005A1F8B"/>
    <w:rsid w:val="005A59C6"/>
    <w:rsid w:val="005C43AA"/>
    <w:rsid w:val="005E0D15"/>
    <w:rsid w:val="005F6364"/>
    <w:rsid w:val="00633B15"/>
    <w:rsid w:val="00687953"/>
    <w:rsid w:val="0069734F"/>
    <w:rsid w:val="006A030B"/>
    <w:rsid w:val="006A16EB"/>
    <w:rsid w:val="006B4418"/>
    <w:rsid w:val="006B649B"/>
    <w:rsid w:val="006D49DC"/>
    <w:rsid w:val="006D7459"/>
    <w:rsid w:val="006D7A37"/>
    <w:rsid w:val="006E30C5"/>
    <w:rsid w:val="0070070B"/>
    <w:rsid w:val="00706A5B"/>
    <w:rsid w:val="00724389"/>
    <w:rsid w:val="00726E85"/>
    <w:rsid w:val="00733ED2"/>
    <w:rsid w:val="00737F4C"/>
    <w:rsid w:val="00752986"/>
    <w:rsid w:val="00781FD2"/>
    <w:rsid w:val="0078323E"/>
    <w:rsid w:val="007A0F40"/>
    <w:rsid w:val="007A6BCD"/>
    <w:rsid w:val="007B6D61"/>
    <w:rsid w:val="007F0486"/>
    <w:rsid w:val="0082015A"/>
    <w:rsid w:val="008276A0"/>
    <w:rsid w:val="008309BF"/>
    <w:rsid w:val="00831047"/>
    <w:rsid w:val="00841485"/>
    <w:rsid w:val="008641FE"/>
    <w:rsid w:val="00866583"/>
    <w:rsid w:val="0087041D"/>
    <w:rsid w:val="00876082"/>
    <w:rsid w:val="0088129F"/>
    <w:rsid w:val="00897F8E"/>
    <w:rsid w:val="008A0FDF"/>
    <w:rsid w:val="008D79C4"/>
    <w:rsid w:val="008E01D8"/>
    <w:rsid w:val="008F0D5F"/>
    <w:rsid w:val="008F33E1"/>
    <w:rsid w:val="00911EBF"/>
    <w:rsid w:val="00924DE9"/>
    <w:rsid w:val="00942F5E"/>
    <w:rsid w:val="00953EDE"/>
    <w:rsid w:val="00963AB5"/>
    <w:rsid w:val="009703CB"/>
    <w:rsid w:val="009C7BA3"/>
    <w:rsid w:val="009E7788"/>
    <w:rsid w:val="00A215A7"/>
    <w:rsid w:val="00A33B4F"/>
    <w:rsid w:val="00A3740D"/>
    <w:rsid w:val="00A53589"/>
    <w:rsid w:val="00AA155E"/>
    <w:rsid w:val="00AB2F1A"/>
    <w:rsid w:val="00AE118B"/>
    <w:rsid w:val="00AE6DDA"/>
    <w:rsid w:val="00AF06D7"/>
    <w:rsid w:val="00B1405F"/>
    <w:rsid w:val="00B25239"/>
    <w:rsid w:val="00B252C7"/>
    <w:rsid w:val="00B70F97"/>
    <w:rsid w:val="00B761D7"/>
    <w:rsid w:val="00B8237C"/>
    <w:rsid w:val="00B84E70"/>
    <w:rsid w:val="00B87388"/>
    <w:rsid w:val="00BE5DE8"/>
    <w:rsid w:val="00BF5BF2"/>
    <w:rsid w:val="00C00CFA"/>
    <w:rsid w:val="00C15CAB"/>
    <w:rsid w:val="00C4568E"/>
    <w:rsid w:val="00C7171D"/>
    <w:rsid w:val="00C721FA"/>
    <w:rsid w:val="00CA48E9"/>
    <w:rsid w:val="00CB3DC8"/>
    <w:rsid w:val="00CD450B"/>
    <w:rsid w:val="00D02EC0"/>
    <w:rsid w:val="00D0316E"/>
    <w:rsid w:val="00D35C36"/>
    <w:rsid w:val="00D45982"/>
    <w:rsid w:val="00D70A3C"/>
    <w:rsid w:val="00D71754"/>
    <w:rsid w:val="00D72356"/>
    <w:rsid w:val="00DA53B3"/>
    <w:rsid w:val="00DB28EF"/>
    <w:rsid w:val="00DB4BA4"/>
    <w:rsid w:val="00E17345"/>
    <w:rsid w:val="00E21D55"/>
    <w:rsid w:val="00E31709"/>
    <w:rsid w:val="00E549FE"/>
    <w:rsid w:val="00E754F6"/>
    <w:rsid w:val="00EA026C"/>
    <w:rsid w:val="00EB21C5"/>
    <w:rsid w:val="00EC79F7"/>
    <w:rsid w:val="00EE2EB8"/>
    <w:rsid w:val="00EE4AAA"/>
    <w:rsid w:val="00F05F09"/>
    <w:rsid w:val="00F071EE"/>
    <w:rsid w:val="00F20674"/>
    <w:rsid w:val="00F24604"/>
    <w:rsid w:val="00F26080"/>
    <w:rsid w:val="00F30267"/>
    <w:rsid w:val="00F5368C"/>
    <w:rsid w:val="00F61565"/>
    <w:rsid w:val="00F662DE"/>
    <w:rsid w:val="00F76ED5"/>
    <w:rsid w:val="00FA6FDA"/>
    <w:rsid w:val="00FC7D23"/>
    <w:rsid w:val="00FD72FE"/>
    <w:rsid w:val="00FE1EA0"/>
    <w:rsid w:val="00FF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7A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"/>
    <w:basedOn w:val="a"/>
    <w:rsid w:val="006D7A37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rsid w:val="007F0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6D49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6D49DC"/>
    <w:rPr>
      <w:sz w:val="24"/>
      <w:szCs w:val="24"/>
    </w:rPr>
  </w:style>
  <w:style w:type="paragraph" w:styleId="a6">
    <w:name w:val="footer"/>
    <w:basedOn w:val="a"/>
    <w:link w:val="a7"/>
    <w:rsid w:val="006D49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6D49DC"/>
    <w:rPr>
      <w:sz w:val="24"/>
      <w:szCs w:val="24"/>
    </w:rPr>
  </w:style>
  <w:style w:type="paragraph" w:styleId="a8">
    <w:name w:val="Balloon Text"/>
    <w:basedOn w:val="a"/>
    <w:link w:val="a9"/>
    <w:rsid w:val="00F662D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F662DE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963AB5"/>
    <w:pPr>
      <w:spacing w:after="120" w:line="480" w:lineRule="auto"/>
    </w:pPr>
    <w:rPr>
      <w:sz w:val="28"/>
      <w:szCs w:val="20"/>
    </w:rPr>
  </w:style>
  <w:style w:type="character" w:customStyle="1" w:styleId="21">
    <w:name w:val="Основной текст 2 Знак"/>
    <w:basedOn w:val="a0"/>
    <w:link w:val="20"/>
    <w:rsid w:val="00963AB5"/>
    <w:rPr>
      <w:sz w:val="28"/>
    </w:rPr>
  </w:style>
  <w:style w:type="character" w:styleId="aa">
    <w:name w:val="Hyperlink"/>
    <w:basedOn w:val="a0"/>
    <w:unhideWhenUsed/>
    <w:rsid w:val="001C2529"/>
    <w:rPr>
      <w:color w:val="0000FF"/>
      <w:u w:val="single"/>
    </w:rPr>
  </w:style>
  <w:style w:type="character" w:styleId="ab">
    <w:name w:val="FollowedHyperlink"/>
    <w:basedOn w:val="a0"/>
    <w:rsid w:val="001C2529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EE4AA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22"/>
    <w:rsid w:val="00633B15"/>
    <w:rPr>
      <w:rFonts w:ascii="Sylfaen" w:eastAsia="Sylfaen" w:hAnsi="Sylfaen" w:cs="Sylfaen"/>
      <w:sz w:val="18"/>
      <w:szCs w:val="18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633B15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22">
    <w:name w:val="Основной текст2"/>
    <w:basedOn w:val="a"/>
    <w:link w:val="ad"/>
    <w:rsid w:val="00633B15"/>
    <w:pPr>
      <w:shd w:val="clear" w:color="auto" w:fill="FFFFFF"/>
      <w:spacing w:line="226" w:lineRule="exact"/>
    </w:pPr>
    <w:rPr>
      <w:rFonts w:ascii="Sylfaen" w:eastAsia="Sylfaen" w:hAnsi="Sylfaen" w:cs="Sylfaen"/>
      <w:sz w:val="18"/>
      <w:szCs w:val="18"/>
    </w:rPr>
  </w:style>
  <w:style w:type="paragraph" w:customStyle="1" w:styleId="24">
    <w:name w:val="Основной текст (2)"/>
    <w:basedOn w:val="a"/>
    <w:link w:val="23"/>
    <w:rsid w:val="00633B15"/>
    <w:pPr>
      <w:shd w:val="clear" w:color="auto" w:fill="FFFFFF"/>
      <w:spacing w:before="660" w:line="254" w:lineRule="exact"/>
      <w:jc w:val="center"/>
    </w:pPr>
    <w:rPr>
      <w:rFonts w:ascii="Sylfaen" w:eastAsia="Sylfaen" w:hAnsi="Sylfaen" w:cs="Sylfaen"/>
      <w:sz w:val="18"/>
      <w:szCs w:val="18"/>
    </w:rPr>
  </w:style>
  <w:style w:type="character" w:customStyle="1" w:styleId="1">
    <w:name w:val="Заголовок №1_"/>
    <w:basedOn w:val="a0"/>
    <w:link w:val="10"/>
    <w:rsid w:val="00633B15"/>
    <w:rPr>
      <w:rFonts w:ascii="Sylfaen" w:eastAsia="Sylfaen" w:hAnsi="Sylfaen" w:cs="Sylfaen"/>
      <w:sz w:val="18"/>
      <w:szCs w:val="18"/>
      <w:shd w:val="clear" w:color="auto" w:fill="FFFFFF"/>
    </w:rPr>
  </w:style>
  <w:style w:type="character" w:customStyle="1" w:styleId="11">
    <w:name w:val="Основной текст1"/>
    <w:basedOn w:val="ad"/>
    <w:rsid w:val="00633B15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633B15"/>
    <w:pPr>
      <w:shd w:val="clear" w:color="auto" w:fill="FFFFFF"/>
      <w:spacing w:before="420" w:line="221" w:lineRule="exact"/>
      <w:outlineLvl w:val="0"/>
    </w:pPr>
    <w:rPr>
      <w:rFonts w:ascii="Sylfaen" w:eastAsia="Sylfaen" w:hAnsi="Sylfaen" w:cs="Sylfaen"/>
      <w:sz w:val="18"/>
      <w:szCs w:val="18"/>
    </w:rPr>
  </w:style>
  <w:style w:type="character" w:styleId="ae">
    <w:name w:val="Emphasis"/>
    <w:basedOn w:val="a0"/>
    <w:qFormat/>
    <w:rsid w:val="00781FD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9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5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6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C:\WINWORD\GERB_UDM.B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347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2385</CharactersWithSpaces>
  <SharedDoc>false</SharedDoc>
  <HLinks>
    <vt:vector size="6" baseType="variant">
      <vt:variant>
        <vt:i4>4522098</vt:i4>
      </vt:variant>
      <vt:variant>
        <vt:i4>-1</vt:i4>
      </vt:variant>
      <vt:variant>
        <vt:i4>1026</vt:i4>
      </vt:variant>
      <vt:variant>
        <vt:i4>1</vt:i4>
      </vt:variant>
      <vt:variant>
        <vt:lpwstr>C:\WINWORD\GERB_UDM.BMP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2020-03-03T07:14:00Z</cp:lastPrinted>
  <dcterms:created xsi:type="dcterms:W3CDTF">2017-04-03T12:47:00Z</dcterms:created>
  <dcterms:modified xsi:type="dcterms:W3CDTF">2020-03-03T07:27:00Z</dcterms:modified>
</cp:coreProperties>
</file>