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7F7" w:rsidRPr="0093264E" w:rsidRDefault="00CE07F7" w:rsidP="00CE07F7">
      <w:pPr>
        <w:shd w:val="clear" w:color="auto" w:fill="FFFFFF"/>
        <w:ind w:firstLine="426"/>
        <w:jc w:val="right"/>
        <w:rPr>
          <w:bCs/>
          <w:color w:val="000000"/>
          <w:spacing w:val="-4"/>
        </w:rPr>
      </w:pPr>
      <w:r w:rsidRPr="0093264E">
        <w:rPr>
          <w:bCs/>
          <w:color w:val="000000"/>
          <w:spacing w:val="-4"/>
        </w:rPr>
        <w:t>УТВЕРЖДЕНО</w:t>
      </w:r>
    </w:p>
    <w:p w:rsidR="00CE07F7" w:rsidRDefault="00CE07F7" w:rsidP="00CE07F7">
      <w:pPr>
        <w:shd w:val="clear" w:color="auto" w:fill="FFFFFF"/>
        <w:ind w:left="5103"/>
        <w:jc w:val="right"/>
        <w:rPr>
          <w:bCs/>
          <w:color w:val="000000"/>
          <w:spacing w:val="-4"/>
        </w:rPr>
      </w:pPr>
      <w:r w:rsidRPr="0093264E">
        <w:rPr>
          <w:bCs/>
          <w:color w:val="000000"/>
          <w:spacing w:val="-4"/>
        </w:rPr>
        <w:t>постановлением Администрации муниципального образования «</w:t>
      </w:r>
      <w:r>
        <w:rPr>
          <w:bCs/>
          <w:color w:val="000000"/>
          <w:spacing w:val="-4"/>
        </w:rPr>
        <w:t>Каменно-Задельское»</w:t>
      </w:r>
    </w:p>
    <w:p w:rsidR="00CE07F7" w:rsidRDefault="00CE07F7" w:rsidP="00CE07F7">
      <w:pPr>
        <w:shd w:val="clear" w:color="auto" w:fill="FFFFFF"/>
        <w:ind w:left="5103"/>
        <w:jc w:val="right"/>
      </w:pPr>
      <w:r w:rsidRPr="0093264E">
        <w:rPr>
          <w:bCs/>
          <w:color w:val="000000"/>
          <w:spacing w:val="-4"/>
        </w:rPr>
        <w:t xml:space="preserve"> от 2</w:t>
      </w:r>
      <w:r>
        <w:rPr>
          <w:bCs/>
          <w:color w:val="000000"/>
          <w:spacing w:val="-4"/>
        </w:rPr>
        <w:t>8</w:t>
      </w:r>
      <w:r w:rsidRPr="0093264E">
        <w:rPr>
          <w:bCs/>
          <w:color w:val="000000"/>
          <w:spacing w:val="-4"/>
        </w:rPr>
        <w:t xml:space="preserve">.04.2016 № </w:t>
      </w:r>
      <w:r>
        <w:rPr>
          <w:bCs/>
          <w:color w:val="000000"/>
          <w:spacing w:val="-4"/>
        </w:rPr>
        <w:t>48</w:t>
      </w:r>
      <w:r w:rsidRPr="004177E3">
        <w:t xml:space="preserve"> </w:t>
      </w:r>
      <w:r>
        <w:rPr>
          <w:lang w:val="en-US"/>
        </w:rPr>
        <w:t>a</w:t>
      </w:r>
    </w:p>
    <w:p w:rsidR="00CE07F7" w:rsidRPr="00CC2E73" w:rsidRDefault="00CE07F7" w:rsidP="00CE07F7">
      <w:pPr>
        <w:shd w:val="clear" w:color="auto" w:fill="FFFFFF"/>
        <w:ind w:left="5103"/>
        <w:jc w:val="right"/>
        <w:rPr>
          <w:bCs/>
          <w:color w:val="000000"/>
          <w:spacing w:val="-4"/>
        </w:rPr>
      </w:pPr>
      <w:r>
        <w:t xml:space="preserve">( в ред. изм. от 08.02.2017 № 15) </w:t>
      </w:r>
    </w:p>
    <w:p w:rsidR="00CE07F7" w:rsidRPr="0093264E" w:rsidRDefault="00CE07F7" w:rsidP="00CE07F7">
      <w:pPr>
        <w:ind w:left="5103"/>
        <w:jc w:val="both"/>
        <w:rPr>
          <w:sz w:val="28"/>
          <w:szCs w:val="28"/>
        </w:rPr>
      </w:pPr>
    </w:p>
    <w:p w:rsidR="00CE07F7" w:rsidRPr="0093264E" w:rsidRDefault="00CE07F7" w:rsidP="00CE07F7">
      <w:pPr>
        <w:jc w:val="center"/>
        <w:rPr>
          <w:b/>
          <w:sz w:val="22"/>
          <w:szCs w:val="22"/>
        </w:rPr>
      </w:pPr>
    </w:p>
    <w:p w:rsidR="00CE07F7" w:rsidRPr="0093264E" w:rsidRDefault="00CE07F7" w:rsidP="00CE07F7">
      <w:pPr>
        <w:jc w:val="center"/>
        <w:rPr>
          <w:b/>
        </w:rPr>
      </w:pPr>
      <w:r w:rsidRPr="0093264E">
        <w:rPr>
          <w:b/>
        </w:rPr>
        <w:t>АДМИНИСТРАТИВНЫЙ РЕГЛАМЕНТ</w:t>
      </w:r>
    </w:p>
    <w:p w:rsidR="00CE07F7" w:rsidRDefault="00CE07F7" w:rsidP="00CE07F7">
      <w:pPr>
        <w:jc w:val="center"/>
        <w:rPr>
          <w:b/>
        </w:rPr>
      </w:pPr>
      <w:r w:rsidRPr="0093264E">
        <w:rPr>
          <w:b/>
        </w:rPr>
        <w:t>предоставления муниципальной услуги</w:t>
      </w:r>
    </w:p>
    <w:p w:rsidR="00CE07F7" w:rsidRPr="0093264E" w:rsidRDefault="00CE07F7" w:rsidP="00CE07F7">
      <w:pPr>
        <w:jc w:val="center"/>
        <w:rPr>
          <w:b/>
        </w:rPr>
      </w:pPr>
      <w:r w:rsidRPr="0093264E">
        <w:rPr>
          <w:b/>
        </w:rPr>
        <w:t xml:space="preserve"> </w:t>
      </w:r>
      <w:r w:rsidRPr="0093264E">
        <w:rPr>
          <w:b/>
          <w:bCs/>
        </w:rPr>
        <w:t>«</w:t>
      </w:r>
      <w:r w:rsidRPr="0093264E">
        <w:rPr>
          <w:b/>
        </w:rPr>
        <w:t xml:space="preserve">Присвоение адреса объекту </w:t>
      </w:r>
      <w:r>
        <w:rPr>
          <w:b/>
        </w:rPr>
        <w:t xml:space="preserve">капитального </w:t>
      </w:r>
      <w:r w:rsidRPr="0093264E">
        <w:rPr>
          <w:b/>
        </w:rPr>
        <w:t>строительства»</w:t>
      </w:r>
      <w:r w:rsidRPr="0093264E">
        <w:rPr>
          <w:b/>
          <w:bCs/>
        </w:rPr>
        <w:t xml:space="preserve"> </w:t>
      </w:r>
    </w:p>
    <w:p w:rsidR="00CE07F7" w:rsidRPr="0093264E" w:rsidRDefault="00CE07F7" w:rsidP="00CE07F7">
      <w:pPr>
        <w:ind w:left="113" w:right="57"/>
        <w:jc w:val="center"/>
        <w:rPr>
          <w:b/>
        </w:rPr>
      </w:pPr>
      <w:r w:rsidRPr="0093264E">
        <w:rPr>
          <w:b/>
        </w:rPr>
        <w:t>Содержание</w:t>
      </w:r>
    </w:p>
    <w:p w:rsidR="00CE07F7" w:rsidRPr="0093264E" w:rsidRDefault="00CE07F7" w:rsidP="00CE07F7">
      <w:pPr>
        <w:ind w:left="113" w:right="57"/>
        <w:rPr>
          <w:b/>
          <w:bCs/>
        </w:rPr>
      </w:pPr>
      <w:r w:rsidRPr="0093264E">
        <w:rPr>
          <w:b/>
          <w:bCs/>
        </w:rPr>
        <w:t>1. Общие положения</w:t>
      </w:r>
    </w:p>
    <w:p w:rsidR="00CE07F7" w:rsidRPr="0093264E" w:rsidRDefault="00CE07F7" w:rsidP="00CE07F7">
      <w:pPr>
        <w:ind w:left="113" w:right="57"/>
      </w:pPr>
      <w:r w:rsidRPr="0093264E">
        <w:t>1.1. Предмет регулирования</w:t>
      </w:r>
    </w:p>
    <w:p w:rsidR="00CE07F7" w:rsidRPr="0093264E" w:rsidRDefault="00CE07F7" w:rsidP="00CE07F7">
      <w:pPr>
        <w:ind w:left="113" w:right="57"/>
      </w:pPr>
      <w:r w:rsidRPr="0093264E">
        <w:t>1.2. Заявители, имеющие право на предоставление муниципальной услуги</w:t>
      </w:r>
    </w:p>
    <w:p w:rsidR="00CE07F7" w:rsidRPr="0093264E" w:rsidRDefault="00CE07F7" w:rsidP="00CE07F7">
      <w:pPr>
        <w:ind w:left="113" w:right="57"/>
      </w:pPr>
      <w:r w:rsidRPr="0093264E">
        <w:t>1.3. Порядок информирования о правилах предоставления муниципальной услуги</w:t>
      </w:r>
    </w:p>
    <w:p w:rsidR="00CE07F7" w:rsidRPr="0093264E" w:rsidRDefault="00CE07F7" w:rsidP="00CE07F7">
      <w:pPr>
        <w:ind w:left="113" w:right="57"/>
      </w:pPr>
      <w:r w:rsidRPr="0093264E">
        <w:t>1.4. Порядок получения информации заявителями по вопросам предоставления муниципальной услуги</w:t>
      </w:r>
    </w:p>
    <w:p w:rsidR="00CE07F7" w:rsidRPr="0093264E" w:rsidRDefault="00CE07F7" w:rsidP="00CE07F7">
      <w:pPr>
        <w:ind w:left="113" w:right="57"/>
      </w:pPr>
      <w:r w:rsidRPr="0093264E">
        <w:rPr>
          <w:b/>
          <w:bCs/>
        </w:rPr>
        <w:t>2. Стандарт предоставления муниципальной услуги</w:t>
      </w:r>
    </w:p>
    <w:p w:rsidR="00CE07F7" w:rsidRPr="0093264E" w:rsidRDefault="00CE07F7" w:rsidP="00CE07F7">
      <w:pPr>
        <w:ind w:left="113" w:right="57"/>
      </w:pPr>
      <w:r w:rsidRPr="0093264E">
        <w:t>2.1. Наименования муниципальной услуги</w:t>
      </w:r>
    </w:p>
    <w:p w:rsidR="00CE07F7" w:rsidRPr="0093264E" w:rsidRDefault="00CE07F7" w:rsidP="00CE07F7">
      <w:pPr>
        <w:ind w:left="113" w:right="57"/>
      </w:pPr>
      <w:r w:rsidRPr="0093264E">
        <w:t>2.2. Результат предоставления муниципальной услуги</w:t>
      </w:r>
    </w:p>
    <w:p w:rsidR="00CE07F7" w:rsidRPr="0093264E" w:rsidRDefault="00CE07F7" w:rsidP="00CE07F7">
      <w:pPr>
        <w:ind w:left="113" w:right="57"/>
      </w:pPr>
      <w:r w:rsidRPr="0093264E">
        <w:t>2.3. Сроки предоставления муниципальной услуги</w:t>
      </w:r>
    </w:p>
    <w:p w:rsidR="00CE07F7" w:rsidRPr="0093264E" w:rsidRDefault="00CE07F7" w:rsidP="00CE07F7">
      <w:pPr>
        <w:ind w:left="113" w:right="57"/>
      </w:pPr>
      <w:r w:rsidRPr="0093264E">
        <w:t>2.4. Правовые основания для предоставления муниципальной услуги</w:t>
      </w:r>
    </w:p>
    <w:p w:rsidR="00CE07F7" w:rsidRPr="0093264E" w:rsidRDefault="00CE07F7" w:rsidP="00CE07F7">
      <w:pPr>
        <w:ind w:left="113" w:right="57"/>
      </w:pPr>
      <w:r w:rsidRPr="0093264E">
        <w:t>2.5. Исчерпывающий перечень документов, необходимых для получения муниципальной услуги</w:t>
      </w:r>
    </w:p>
    <w:p w:rsidR="00CE07F7" w:rsidRPr="0093264E" w:rsidRDefault="00CE07F7" w:rsidP="00CE07F7">
      <w:pPr>
        <w:ind w:left="113" w:right="57"/>
      </w:pPr>
      <w:r w:rsidRPr="0093264E">
        <w:t>2.6. Требования к предоставляемым документам</w:t>
      </w:r>
    </w:p>
    <w:p w:rsidR="00CE07F7" w:rsidRPr="0093264E" w:rsidRDefault="00CE07F7" w:rsidP="00CE07F7">
      <w:pPr>
        <w:ind w:left="113" w:right="57"/>
      </w:pPr>
      <w:r w:rsidRPr="0093264E">
        <w:t>2.7. Перечень оснований для отказа в приеме документов, необходимых для предоставления муниципальной услуги</w:t>
      </w:r>
    </w:p>
    <w:p w:rsidR="00CE07F7" w:rsidRPr="0093264E" w:rsidRDefault="00CE07F7" w:rsidP="00CE07F7">
      <w:pPr>
        <w:ind w:left="113" w:right="57"/>
      </w:pPr>
      <w:r w:rsidRPr="0093264E">
        <w:t>2.8. Перечень оснований для отказа в предоставлении муниципальной услуги</w:t>
      </w:r>
    </w:p>
    <w:p w:rsidR="00CE07F7" w:rsidRPr="0093264E" w:rsidRDefault="00CE07F7" w:rsidP="00CE07F7">
      <w:pPr>
        <w:ind w:left="113" w:right="57"/>
      </w:pPr>
      <w:r w:rsidRPr="0093264E">
        <w:t>2.9. Размер платы, взимаемой с заявителя при предоставлении муниципальной услуги</w:t>
      </w:r>
    </w:p>
    <w:p w:rsidR="00CE07F7" w:rsidRPr="0093264E" w:rsidRDefault="00CE07F7" w:rsidP="00CE07F7">
      <w:pPr>
        <w:ind w:left="113" w:right="57"/>
      </w:pPr>
      <w:r w:rsidRPr="0093264E">
        <w:t>2.10. Максимальный срок ожидания в очереди при подаче запроса о предоставлении муниципальной услуги и при получении муниципальной услуги</w:t>
      </w:r>
    </w:p>
    <w:p w:rsidR="00CE07F7" w:rsidRPr="0093264E" w:rsidRDefault="00CE07F7" w:rsidP="00CE07F7">
      <w:pPr>
        <w:ind w:left="113" w:right="57"/>
      </w:pPr>
      <w:r w:rsidRPr="0093264E">
        <w:t>2.11. Срок регистрации запроса заявителя о предоставлении муниципальной услуги</w:t>
      </w:r>
    </w:p>
    <w:p w:rsidR="00CE07F7" w:rsidRPr="0093264E" w:rsidRDefault="00CE07F7" w:rsidP="00CE07F7">
      <w:pPr>
        <w:ind w:left="113" w:right="57"/>
      </w:pPr>
      <w:r w:rsidRPr="0093264E">
        <w:t>2.12. Требования к помещениям предоставления муниципальной услуги</w:t>
      </w:r>
    </w:p>
    <w:p w:rsidR="00CE07F7" w:rsidRPr="0093264E" w:rsidRDefault="00CE07F7" w:rsidP="00CE07F7">
      <w:pPr>
        <w:ind w:left="113" w:right="57"/>
      </w:pPr>
      <w:r w:rsidRPr="0093264E">
        <w:t>2.13. Показатели доступности и качества оказываемых услуг</w:t>
      </w:r>
    </w:p>
    <w:p w:rsidR="00CE07F7" w:rsidRPr="0093264E" w:rsidRDefault="00CE07F7" w:rsidP="00CE07F7">
      <w:pPr>
        <w:ind w:left="113" w:right="57"/>
        <w:rPr>
          <w:b/>
          <w:bCs/>
        </w:rPr>
      </w:pPr>
      <w:r w:rsidRPr="0093264E">
        <w:rPr>
          <w:b/>
          <w:bCs/>
        </w:rPr>
        <w:t>3. Административные процедуры</w:t>
      </w:r>
    </w:p>
    <w:p w:rsidR="00CE07F7" w:rsidRPr="0093264E" w:rsidRDefault="00CE07F7" w:rsidP="00CE07F7">
      <w:pPr>
        <w:ind w:left="113" w:right="57"/>
        <w:jc w:val="both"/>
      </w:pPr>
      <w:r w:rsidRPr="0093264E">
        <w:t>3.1. Перечень административных процедур</w:t>
      </w:r>
    </w:p>
    <w:p w:rsidR="00CE07F7" w:rsidRPr="0093264E" w:rsidRDefault="00CE07F7" w:rsidP="00CE07F7">
      <w:pPr>
        <w:ind w:left="113" w:right="57"/>
        <w:jc w:val="both"/>
      </w:pPr>
      <w:r w:rsidRPr="0093264E">
        <w:t>3.2. Принятие заявления</w:t>
      </w:r>
    </w:p>
    <w:p w:rsidR="00CE07F7" w:rsidRPr="0093264E" w:rsidRDefault="00CE07F7" w:rsidP="00CE07F7">
      <w:pPr>
        <w:ind w:left="113" w:right="57"/>
        <w:jc w:val="both"/>
      </w:pPr>
      <w:r w:rsidRPr="0093264E">
        <w:t>3.3. Рассмотрение обращения заявителя</w:t>
      </w:r>
    </w:p>
    <w:p w:rsidR="00CE07F7" w:rsidRPr="0093264E" w:rsidRDefault="00CE07F7" w:rsidP="00CE07F7">
      <w:pPr>
        <w:ind w:left="180"/>
        <w:jc w:val="both"/>
      </w:pPr>
      <w:r w:rsidRPr="0093264E">
        <w:t>3.4. Выдача результата предоставления муниципальной услуги заявителю.</w:t>
      </w:r>
    </w:p>
    <w:p w:rsidR="00CE07F7" w:rsidRPr="0093264E" w:rsidRDefault="00CE07F7" w:rsidP="00CE07F7">
      <w:pPr>
        <w:ind w:left="113" w:right="57"/>
        <w:jc w:val="both"/>
        <w:rPr>
          <w:b/>
          <w:bCs/>
        </w:rPr>
      </w:pPr>
      <w:r w:rsidRPr="0093264E">
        <w:rPr>
          <w:b/>
          <w:bCs/>
        </w:rPr>
        <w:t>4. Формы контроля за исполнением административного регламента</w:t>
      </w:r>
    </w:p>
    <w:p w:rsidR="00CE07F7" w:rsidRPr="0093264E" w:rsidRDefault="00CE07F7" w:rsidP="00CE07F7">
      <w:pPr>
        <w:ind w:left="113" w:right="57"/>
        <w:jc w:val="both"/>
      </w:pPr>
      <w:r w:rsidRPr="0093264E">
        <w:t>4.1. Порядок осуществления текущего контроля за соблюдением и исполнением положений административного регламента</w:t>
      </w:r>
    </w:p>
    <w:p w:rsidR="00CE07F7" w:rsidRPr="0093264E" w:rsidRDefault="00CE07F7" w:rsidP="00CE07F7">
      <w:pPr>
        <w:ind w:left="113" w:right="57"/>
        <w:jc w:val="both"/>
      </w:pPr>
      <w:r w:rsidRPr="0093264E">
        <w:t>4.2. Порядок и периодичность осуществления плановых и внеплановых проверок полноты и качества предоставления муниципальной услуги</w:t>
      </w:r>
    </w:p>
    <w:p w:rsidR="00CE07F7" w:rsidRPr="0093264E" w:rsidRDefault="00CE07F7" w:rsidP="00CE07F7">
      <w:pPr>
        <w:ind w:left="113" w:right="57"/>
        <w:jc w:val="both"/>
      </w:pPr>
      <w:r w:rsidRPr="0093264E">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CE07F7" w:rsidRPr="0093264E" w:rsidRDefault="00CE07F7" w:rsidP="00CE07F7">
      <w:pPr>
        <w:ind w:left="113" w:right="57"/>
      </w:pPr>
      <w:r w:rsidRPr="0093264E">
        <w:t>4.4. Порядок и формы контроля за представлением муниципальной услуги со стороны граждан, их объединений и организаций</w:t>
      </w:r>
    </w:p>
    <w:p w:rsidR="00CE07F7" w:rsidRPr="0093264E" w:rsidRDefault="00CE07F7" w:rsidP="00CE07F7">
      <w:pPr>
        <w:jc w:val="both"/>
        <w:rPr>
          <w:rFonts w:ascii="Arial Narrow" w:hAnsi="Arial Narrow"/>
          <w:b/>
        </w:rPr>
      </w:pPr>
      <w:r w:rsidRPr="0093264E">
        <w:rPr>
          <w:b/>
          <w:bCs/>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CE07F7" w:rsidRPr="0093264E" w:rsidRDefault="00CE07F7" w:rsidP="00CE07F7">
      <w:pPr>
        <w:rPr>
          <w:b/>
        </w:rPr>
      </w:pPr>
    </w:p>
    <w:p w:rsidR="00CE07F7" w:rsidRPr="004177E3" w:rsidRDefault="00CE07F7" w:rsidP="00CE07F7">
      <w:pPr>
        <w:jc w:val="center"/>
        <w:rPr>
          <w:b/>
        </w:rPr>
      </w:pPr>
    </w:p>
    <w:p w:rsidR="00CE07F7" w:rsidRDefault="00CE07F7" w:rsidP="00CE07F7">
      <w:pPr>
        <w:jc w:val="center"/>
        <w:rPr>
          <w:b/>
        </w:rPr>
      </w:pPr>
    </w:p>
    <w:p w:rsidR="00CE07F7" w:rsidRDefault="00CE07F7" w:rsidP="00CE07F7">
      <w:pPr>
        <w:jc w:val="center"/>
        <w:rPr>
          <w:b/>
        </w:rPr>
      </w:pPr>
    </w:p>
    <w:p w:rsidR="00CE07F7" w:rsidRPr="0093264E" w:rsidRDefault="00CE07F7" w:rsidP="00CE07F7">
      <w:pPr>
        <w:jc w:val="center"/>
        <w:rPr>
          <w:b/>
        </w:rPr>
      </w:pPr>
      <w:r w:rsidRPr="0093264E">
        <w:rPr>
          <w:b/>
          <w:lang w:val="en-US"/>
        </w:rPr>
        <w:t>I</w:t>
      </w:r>
      <w:r w:rsidRPr="0093264E">
        <w:rPr>
          <w:b/>
        </w:rPr>
        <w:t>. Общие положения</w:t>
      </w:r>
    </w:p>
    <w:p w:rsidR="00CE07F7" w:rsidRPr="0093264E" w:rsidRDefault="00CE07F7" w:rsidP="00CE07F7">
      <w:pPr>
        <w:jc w:val="center"/>
        <w:rPr>
          <w:b/>
        </w:rPr>
      </w:pPr>
    </w:p>
    <w:p w:rsidR="00CE07F7" w:rsidRPr="0093264E" w:rsidRDefault="00CE07F7" w:rsidP="00CE07F7">
      <w:pPr>
        <w:jc w:val="center"/>
        <w:rPr>
          <w:b/>
          <w:i/>
        </w:rPr>
      </w:pPr>
      <w:r w:rsidRPr="0093264E">
        <w:rPr>
          <w:b/>
          <w:i/>
        </w:rPr>
        <w:t>1.1 Предмет регулирования</w:t>
      </w:r>
    </w:p>
    <w:p w:rsidR="00CE07F7" w:rsidRPr="0093264E" w:rsidRDefault="00CE07F7" w:rsidP="00CE07F7">
      <w:pPr>
        <w:ind w:firstLine="720"/>
        <w:jc w:val="both"/>
      </w:pPr>
      <w:r w:rsidRPr="0093264E">
        <w:t>Административный регламент предоставления муниципальной</w:t>
      </w:r>
      <w:r w:rsidRPr="0093264E">
        <w:rPr>
          <w:sz w:val="28"/>
          <w:szCs w:val="28"/>
        </w:rPr>
        <w:t xml:space="preserve"> </w:t>
      </w:r>
      <w:r w:rsidRPr="0093264E">
        <w:t xml:space="preserve">услуги </w:t>
      </w:r>
      <w:r w:rsidRPr="0093264E">
        <w:rPr>
          <w:bCs/>
        </w:rPr>
        <w:t>«</w:t>
      </w:r>
      <w:r w:rsidRPr="0093264E">
        <w:rPr>
          <w:b/>
        </w:rPr>
        <w:t>Присвоение адреса объекту</w:t>
      </w:r>
      <w:r>
        <w:rPr>
          <w:b/>
        </w:rPr>
        <w:t xml:space="preserve"> капитального</w:t>
      </w:r>
      <w:r w:rsidRPr="0093264E">
        <w:rPr>
          <w:b/>
        </w:rPr>
        <w:t xml:space="preserve"> строительства</w:t>
      </w:r>
      <w:r w:rsidRPr="0093264E">
        <w:t>»</w:t>
      </w:r>
      <w:r w:rsidRPr="0093264E">
        <w:rPr>
          <w:bCs/>
        </w:rPr>
        <w:t xml:space="preserve"> на территории муниципального образования «</w:t>
      </w:r>
      <w:r>
        <w:rPr>
          <w:bCs/>
          <w:color w:val="000000"/>
          <w:spacing w:val="-4"/>
        </w:rPr>
        <w:t>Каменно-Задельское</w:t>
      </w:r>
      <w:r w:rsidRPr="0093264E">
        <w:rPr>
          <w:bCs/>
        </w:rPr>
        <w:t>»</w:t>
      </w:r>
      <w:r w:rsidRPr="0093264E">
        <w:t xml:space="preserve"> (далее – административный регламент) разработан в целях повышения качества предоставления и доступности муниципальной услуги на территории муниципального образования «</w:t>
      </w:r>
      <w:r>
        <w:rPr>
          <w:bCs/>
          <w:color w:val="000000"/>
          <w:spacing w:val="-4"/>
        </w:rPr>
        <w:t>Каменно-Задельское</w:t>
      </w:r>
      <w:r w:rsidRPr="0093264E">
        <w:t>» Балезинского района Удмуртской Республики.</w:t>
      </w:r>
    </w:p>
    <w:p w:rsidR="00CE07F7" w:rsidRPr="0093264E" w:rsidRDefault="00CE07F7" w:rsidP="00CE07F7">
      <w:pPr>
        <w:widowControl w:val="0"/>
        <w:ind w:firstLine="420"/>
        <w:jc w:val="both"/>
      </w:pPr>
      <w:r w:rsidRPr="0093264E">
        <w:t>Административный регламент определяет порядок, сроки и последовательность действий (административных процедур) при исполнении муниципальной услуги.</w:t>
      </w:r>
    </w:p>
    <w:p w:rsidR="00CE07F7" w:rsidRPr="0093264E" w:rsidRDefault="00CE07F7" w:rsidP="00CE07F7"/>
    <w:p w:rsidR="00CE07F7" w:rsidRPr="0093264E" w:rsidRDefault="00CE07F7" w:rsidP="00CE07F7">
      <w:pPr>
        <w:jc w:val="center"/>
        <w:rPr>
          <w:i/>
        </w:rPr>
      </w:pPr>
      <w:r w:rsidRPr="0093264E">
        <w:rPr>
          <w:b/>
          <w:i/>
        </w:rPr>
        <w:t>1.2. Описание заявителей</w:t>
      </w:r>
    </w:p>
    <w:p w:rsidR="00CE07F7" w:rsidRPr="0093264E" w:rsidRDefault="00CE07F7" w:rsidP="00CE07F7">
      <w:pPr>
        <w:ind w:firstLine="709"/>
        <w:jc w:val="both"/>
      </w:pPr>
      <w:r w:rsidRPr="0093264E">
        <w:t>Заявителями для получения муниципальной услуги являются физические и юридические лица (или их уполномоченные представители), обратившиеся в Администрацию муниципального образования «</w:t>
      </w:r>
      <w:r>
        <w:rPr>
          <w:bCs/>
          <w:color w:val="000000"/>
          <w:spacing w:val="-4"/>
        </w:rPr>
        <w:t>Каменно-Задельское</w:t>
      </w:r>
      <w:r w:rsidRPr="0093264E">
        <w:t>» с запросом о предоставлении муниципальной услуги.</w:t>
      </w:r>
      <w:r>
        <w:t xml:space="preserve"> Либо обратиться в МАУ «МФЦ УР».</w:t>
      </w:r>
    </w:p>
    <w:p w:rsidR="00CE07F7" w:rsidRPr="0093264E" w:rsidRDefault="00CE07F7" w:rsidP="00CE07F7">
      <w:pPr>
        <w:jc w:val="both"/>
      </w:pPr>
    </w:p>
    <w:p w:rsidR="00CE07F7" w:rsidRPr="00300670" w:rsidRDefault="00CE07F7" w:rsidP="00CE07F7">
      <w:pPr>
        <w:widowControl w:val="0"/>
        <w:shd w:val="clear" w:color="auto" w:fill="FFFFFF"/>
        <w:ind w:firstLine="426"/>
        <w:jc w:val="both"/>
        <w:rPr>
          <w:b/>
          <w:bCs/>
          <w:color w:val="000000"/>
        </w:rPr>
      </w:pPr>
      <w:r w:rsidRPr="00300670">
        <w:rPr>
          <w:b/>
          <w:bCs/>
          <w:color w:val="000000"/>
        </w:rPr>
        <w:t xml:space="preserve">1.3. Требования к порядку информирования о предоставлении муниципальной услуги. </w:t>
      </w:r>
    </w:p>
    <w:p w:rsidR="00CE07F7" w:rsidRPr="00300670" w:rsidRDefault="00CE07F7" w:rsidP="00CE07F7">
      <w:pPr>
        <w:widowControl w:val="0"/>
        <w:ind w:firstLine="426"/>
        <w:jc w:val="both"/>
        <w:rPr>
          <w:rFonts w:eastAsia="Calibri"/>
          <w:lang w:eastAsia="en-US"/>
        </w:rPr>
      </w:pPr>
      <w:r w:rsidRPr="00300670">
        <w:rPr>
          <w:rFonts w:eastAsia="Calibri"/>
          <w:color w:val="000000"/>
          <w:lang w:eastAsia="en-US"/>
        </w:rPr>
        <w:t>Сведения о местонахождении, режиме работы, контактном телефоне (</w:t>
      </w:r>
      <w:r w:rsidRPr="00300670">
        <w:rPr>
          <w:rFonts w:eastAsia="Calibri"/>
          <w:lang w:eastAsia="en-US"/>
        </w:rPr>
        <w:t>Администрация МО «Каменно-Задельское»):</w:t>
      </w:r>
    </w:p>
    <w:p w:rsidR="00CE07F7" w:rsidRPr="00300670" w:rsidRDefault="00CE07F7" w:rsidP="00CE07F7">
      <w:pPr>
        <w:widowControl w:val="0"/>
        <w:ind w:firstLine="426"/>
        <w:jc w:val="both"/>
        <w:rPr>
          <w:rFonts w:eastAsia="Calibri"/>
          <w:b/>
          <w:lang w:eastAsia="en-US"/>
        </w:rPr>
      </w:pPr>
      <w:r w:rsidRPr="00300670">
        <w:rPr>
          <w:rFonts w:eastAsia="Calibri"/>
          <w:lang w:eastAsia="en-US"/>
        </w:rPr>
        <w:t xml:space="preserve">Место нахождения: </w:t>
      </w:r>
      <w:r w:rsidRPr="00300670">
        <w:rPr>
          <w:rFonts w:eastAsia="Calibri"/>
          <w:b/>
          <w:lang w:eastAsia="en-US"/>
        </w:rPr>
        <w:t>Удмуртская Республик, Балезинский район, с. Каменное Заделье, ул. Школьная, д.6.</w:t>
      </w:r>
    </w:p>
    <w:p w:rsidR="00CE07F7" w:rsidRPr="00300670" w:rsidRDefault="00CE07F7" w:rsidP="00CE07F7">
      <w:pPr>
        <w:widowControl w:val="0"/>
        <w:ind w:firstLine="426"/>
        <w:jc w:val="both"/>
        <w:rPr>
          <w:rFonts w:eastAsia="Calibri"/>
          <w:b/>
          <w:lang w:eastAsia="en-US"/>
        </w:rPr>
      </w:pPr>
      <w:r w:rsidRPr="00300670">
        <w:rPr>
          <w:rFonts w:eastAsia="Calibri"/>
          <w:lang w:eastAsia="en-US"/>
        </w:rPr>
        <w:t xml:space="preserve">Почтовый адрес: </w:t>
      </w:r>
      <w:r w:rsidRPr="00300670">
        <w:rPr>
          <w:rFonts w:eastAsia="Calibri"/>
          <w:b/>
          <w:lang w:eastAsia="en-US"/>
        </w:rPr>
        <w:t>427533, Удмуртская Республика, Балезинский район, с. Каменно-Задельское» ул. Школьная, д.6.</w:t>
      </w:r>
    </w:p>
    <w:p w:rsidR="00CE07F7" w:rsidRPr="00300670" w:rsidRDefault="00CE07F7" w:rsidP="00CE07F7">
      <w:pPr>
        <w:widowControl w:val="0"/>
        <w:ind w:firstLine="426"/>
        <w:jc w:val="both"/>
        <w:rPr>
          <w:rFonts w:eastAsia="Calibri"/>
          <w:b/>
          <w:lang w:eastAsia="en-US"/>
        </w:rPr>
      </w:pPr>
      <w:r w:rsidRPr="00300670">
        <w:rPr>
          <w:rFonts w:eastAsia="Calibri"/>
          <w:lang w:eastAsia="en-US"/>
        </w:rPr>
        <w:t xml:space="preserve">Электронный адрес: </w:t>
      </w:r>
      <w:r w:rsidRPr="00A038DD">
        <w:rPr>
          <w:rFonts w:eastAsia="Calibri"/>
          <w:u w:val="single"/>
        </w:rPr>
        <w:t>vova.shmelev.1980@mail.ru.</w:t>
      </w:r>
    </w:p>
    <w:p w:rsidR="00CE07F7" w:rsidRPr="00300670" w:rsidRDefault="00CE07F7" w:rsidP="00CE07F7">
      <w:pPr>
        <w:widowControl w:val="0"/>
        <w:ind w:firstLine="426"/>
        <w:jc w:val="both"/>
        <w:rPr>
          <w:rFonts w:eastAsia="Calibri"/>
          <w:b/>
          <w:lang w:eastAsia="en-US"/>
        </w:rPr>
      </w:pPr>
      <w:r w:rsidRPr="00300670">
        <w:rPr>
          <w:rFonts w:eastAsia="Calibri"/>
          <w:lang w:eastAsia="en-US"/>
        </w:rPr>
        <w:t xml:space="preserve">Адрес официального Интернет-сайта Администрации муниципального образования «Каменно-Задельское»: </w:t>
      </w:r>
      <w:r w:rsidRPr="00300670">
        <w:rPr>
          <w:rFonts w:eastAsia="Calibri"/>
          <w:b/>
          <w:lang w:val="en-US" w:eastAsia="en-US"/>
        </w:rPr>
        <w:t>balezino</w:t>
      </w:r>
      <w:r w:rsidRPr="00300670">
        <w:rPr>
          <w:rFonts w:eastAsia="Calibri"/>
          <w:b/>
          <w:lang w:eastAsia="en-US"/>
        </w:rPr>
        <w:t>.</w:t>
      </w:r>
      <w:r w:rsidRPr="00300670">
        <w:rPr>
          <w:rFonts w:eastAsia="Calibri"/>
          <w:b/>
          <w:lang w:val="en-US" w:eastAsia="en-US"/>
        </w:rPr>
        <w:t>udmurt</w:t>
      </w:r>
      <w:r w:rsidRPr="00300670">
        <w:rPr>
          <w:rFonts w:eastAsia="Calibri"/>
          <w:b/>
          <w:lang w:eastAsia="en-US"/>
        </w:rPr>
        <w:t>.</w:t>
      </w:r>
      <w:r w:rsidRPr="00300670">
        <w:rPr>
          <w:rFonts w:eastAsia="Calibri"/>
          <w:b/>
          <w:lang w:val="en-US" w:eastAsia="en-US"/>
        </w:rPr>
        <w:t>ru</w:t>
      </w:r>
      <w:r>
        <w:rPr>
          <w:rFonts w:eastAsia="Calibri"/>
          <w:b/>
          <w:lang w:eastAsia="en-US"/>
        </w:rPr>
        <w:t xml:space="preserve">, </w:t>
      </w:r>
      <w:r w:rsidRPr="00C7587C">
        <w:rPr>
          <w:rFonts w:eastAsia="Calibri"/>
          <w:lang w:eastAsia="en-US"/>
        </w:rPr>
        <w:t>раздел</w:t>
      </w:r>
      <w:r>
        <w:rPr>
          <w:rFonts w:eastAsia="Calibri"/>
          <w:b/>
          <w:lang w:eastAsia="en-US"/>
        </w:rPr>
        <w:t xml:space="preserve"> «муниципальные поселен</w:t>
      </w:r>
      <w:r w:rsidRPr="00300670">
        <w:rPr>
          <w:rFonts w:eastAsia="Calibri"/>
          <w:b/>
          <w:lang w:eastAsia="en-US"/>
        </w:rPr>
        <w:t>ия»</w:t>
      </w:r>
    </w:p>
    <w:p w:rsidR="00CE07F7" w:rsidRPr="00300670" w:rsidRDefault="00CE07F7" w:rsidP="00CE07F7">
      <w:pPr>
        <w:widowControl w:val="0"/>
        <w:ind w:firstLine="426"/>
      </w:pPr>
      <w:r w:rsidRPr="00300670">
        <w:t xml:space="preserve">График приема заявителей: ежедневно с 8.00 до 16.00 ч., </w:t>
      </w:r>
    </w:p>
    <w:p w:rsidR="00CE07F7" w:rsidRPr="00300670" w:rsidRDefault="00CE07F7" w:rsidP="00CE07F7">
      <w:pPr>
        <w:widowControl w:val="0"/>
        <w:ind w:firstLine="426"/>
      </w:pPr>
      <w:r w:rsidRPr="00300670">
        <w:t>Обед с 12.00 до 13.00 ч.</w:t>
      </w:r>
    </w:p>
    <w:p w:rsidR="00CE07F7" w:rsidRPr="00300670" w:rsidRDefault="00CE07F7" w:rsidP="00CE07F7">
      <w:pPr>
        <w:widowControl w:val="0"/>
        <w:ind w:firstLine="426"/>
      </w:pPr>
      <w:r w:rsidRPr="00300670">
        <w:t>Выходные дни – суббота, воскресенье.</w:t>
      </w:r>
    </w:p>
    <w:p w:rsidR="00CE07F7" w:rsidRPr="00300670" w:rsidRDefault="00CE07F7" w:rsidP="00CE07F7">
      <w:pPr>
        <w:widowControl w:val="0"/>
        <w:ind w:firstLine="426"/>
      </w:pPr>
      <w:r w:rsidRPr="00300670">
        <w:t>Справочный телефон (834166) 6-5</w:t>
      </w:r>
      <w:r>
        <w:t>2</w:t>
      </w:r>
      <w:r w:rsidRPr="00300670">
        <w:t>-29.</w:t>
      </w:r>
    </w:p>
    <w:p w:rsidR="00CE07F7" w:rsidRPr="00300670" w:rsidRDefault="00CE07F7" w:rsidP="00CE07F7">
      <w:pPr>
        <w:widowControl w:val="0"/>
        <w:ind w:firstLine="426"/>
        <w:jc w:val="both"/>
        <w:rPr>
          <w:rFonts w:eastAsia="Calibri"/>
          <w:lang w:eastAsia="en-US"/>
        </w:rPr>
      </w:pPr>
      <w:r w:rsidRPr="00300670">
        <w:rPr>
          <w:rFonts w:eastAsia="Calibri"/>
          <w:lang w:eastAsia="en-US"/>
        </w:rPr>
        <w:t>Уполномоченным лицом на предоставление услуги является специалист администрации МО «Каменно-Задельское».</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Заявители вправе получить муниципальную услугу через МФЦ УР, расположенный по адресу: УР, Балезинский район, п.Балезино, ул.Красноармейская, д.3.</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 xml:space="preserve">Телефон Многофункционального центра (34166) 51546, адрес электронной почты </w:t>
      </w:r>
      <w:hyperlink r:id="rId6" w:history="1">
        <w:r w:rsidRPr="00300670">
          <w:rPr>
            <w:rFonts w:eastAsia="Calibri"/>
            <w:u w:val="single"/>
            <w:lang w:eastAsia="en-US"/>
          </w:rPr>
          <w:t>mfc18@bk.ru</w:t>
        </w:r>
      </w:hyperlink>
      <w:r w:rsidRPr="00300670">
        <w:rPr>
          <w:rFonts w:eastAsia="Calibri"/>
          <w:lang w:eastAsia="en-US"/>
        </w:rPr>
        <w:t xml:space="preserve"> .</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График работы Многофункционального центра:</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 понедельник, среда, четверг, пятница с 8.00 ч. до 17.00 ч.;</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 вторник с 8.00 ч. до 20.00 ч.;</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 суббота с 9.00 ч. до 13.00 ч.</w:t>
      </w:r>
    </w:p>
    <w:p w:rsidR="00CE07F7" w:rsidRPr="00300670" w:rsidRDefault="00CE07F7" w:rsidP="00CE07F7">
      <w:pPr>
        <w:autoSpaceDE w:val="0"/>
        <w:autoSpaceDN w:val="0"/>
        <w:adjustRightInd w:val="0"/>
        <w:ind w:firstLine="567"/>
        <w:jc w:val="both"/>
        <w:rPr>
          <w:rFonts w:eastAsia="Calibri"/>
          <w:lang w:eastAsia="en-US"/>
        </w:rPr>
      </w:pPr>
      <w:r w:rsidRPr="00300670">
        <w:rPr>
          <w:rFonts w:eastAsia="Calibri"/>
          <w:lang w:eastAsia="en-US"/>
        </w:rPr>
        <w:t>Прием и выдача документов Многофункциональным центром осуществляется в соответствии с вышеприведенным графиком его работы.</w:t>
      </w:r>
    </w:p>
    <w:p w:rsidR="00CE07F7" w:rsidRPr="00300670" w:rsidRDefault="00CE07F7" w:rsidP="00CE07F7">
      <w:pPr>
        <w:widowControl w:val="0"/>
        <w:ind w:firstLine="426"/>
        <w:jc w:val="both"/>
        <w:rPr>
          <w:rFonts w:eastAsia="Calibri"/>
          <w:lang w:eastAsia="en-US"/>
        </w:rPr>
      </w:pPr>
      <w:r w:rsidRPr="00300670">
        <w:rPr>
          <w:rFonts w:eastAsia="Calibri"/>
          <w:lang w:eastAsia="en-US"/>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CE07F7" w:rsidRPr="00300670" w:rsidRDefault="00CE07F7" w:rsidP="00CE07F7">
      <w:pPr>
        <w:widowControl w:val="0"/>
        <w:numPr>
          <w:ilvl w:val="0"/>
          <w:numId w:val="2"/>
        </w:numPr>
        <w:spacing w:after="200" w:line="276" w:lineRule="auto"/>
        <w:ind w:left="0" w:firstLine="426"/>
        <w:contextualSpacing/>
        <w:jc w:val="both"/>
        <w:rPr>
          <w:rFonts w:eastAsia="Calibri"/>
          <w:lang w:eastAsia="en-US"/>
        </w:rPr>
      </w:pPr>
      <w:r w:rsidRPr="00300670">
        <w:rPr>
          <w:rFonts w:eastAsia="Calibri"/>
          <w:lang w:eastAsia="en-US"/>
        </w:rPr>
        <w:t>в устной форме лично или по телефону к специалисту, уполномоченному в предоставлении муниципальной услуги;</w:t>
      </w:r>
    </w:p>
    <w:p w:rsidR="00CE07F7" w:rsidRPr="00300670" w:rsidRDefault="00CE07F7" w:rsidP="00CE07F7">
      <w:pPr>
        <w:widowControl w:val="0"/>
        <w:numPr>
          <w:ilvl w:val="0"/>
          <w:numId w:val="2"/>
        </w:numPr>
        <w:spacing w:after="200" w:line="276" w:lineRule="auto"/>
        <w:ind w:left="0" w:firstLine="426"/>
        <w:contextualSpacing/>
        <w:jc w:val="both"/>
        <w:rPr>
          <w:rFonts w:eastAsia="Calibri"/>
          <w:lang w:eastAsia="en-US"/>
        </w:rPr>
      </w:pPr>
      <w:r w:rsidRPr="00300670">
        <w:rPr>
          <w:rFonts w:eastAsia="Calibri"/>
          <w:lang w:eastAsia="en-US"/>
        </w:rPr>
        <w:t>в письменной форме почтой в адрес администрации;</w:t>
      </w:r>
    </w:p>
    <w:p w:rsidR="00CE07F7" w:rsidRPr="00300670" w:rsidRDefault="00CE07F7" w:rsidP="00CE07F7">
      <w:pPr>
        <w:widowControl w:val="0"/>
        <w:numPr>
          <w:ilvl w:val="0"/>
          <w:numId w:val="2"/>
        </w:numPr>
        <w:spacing w:after="200" w:line="276" w:lineRule="auto"/>
        <w:ind w:left="0" w:firstLine="426"/>
        <w:contextualSpacing/>
        <w:jc w:val="both"/>
        <w:rPr>
          <w:rFonts w:eastAsia="Calibri"/>
          <w:lang w:eastAsia="en-US"/>
        </w:rPr>
      </w:pPr>
      <w:r w:rsidRPr="00300670">
        <w:rPr>
          <w:rFonts w:eastAsia="Calibri"/>
          <w:lang w:eastAsia="en-US"/>
        </w:rPr>
        <w:t xml:space="preserve">в письменной форме по адресу электронной почты администрации </w:t>
      </w:r>
      <w:r w:rsidRPr="00A038DD">
        <w:rPr>
          <w:rFonts w:eastAsia="Calibri"/>
          <w:u w:val="single"/>
        </w:rPr>
        <w:t>vova.shmelev.1980@mail.ru.</w:t>
      </w:r>
      <w:r w:rsidRPr="004C7777">
        <w:t>.</w:t>
      </w:r>
    </w:p>
    <w:p w:rsidR="00CE07F7" w:rsidRPr="00300670" w:rsidRDefault="00CE07F7" w:rsidP="00CE07F7">
      <w:pPr>
        <w:widowControl w:val="0"/>
        <w:numPr>
          <w:ilvl w:val="0"/>
          <w:numId w:val="2"/>
        </w:numPr>
        <w:shd w:val="clear" w:color="auto" w:fill="FFFFFF"/>
        <w:spacing w:after="200" w:line="276" w:lineRule="auto"/>
        <w:ind w:left="0" w:firstLine="426"/>
        <w:jc w:val="both"/>
        <w:rPr>
          <w:color w:val="000000"/>
        </w:rPr>
      </w:pPr>
      <w:r>
        <w:rPr>
          <w:rFonts w:eastAsia="Calibri"/>
          <w:lang w:eastAsia="en-US"/>
        </w:rPr>
        <w:lastRenderedPageBreak/>
        <w:t>при личном обращении в МФЦ УР</w:t>
      </w:r>
    </w:p>
    <w:p w:rsidR="00CE07F7" w:rsidRPr="00300670" w:rsidRDefault="00CE07F7" w:rsidP="00CE07F7">
      <w:pPr>
        <w:widowControl w:val="0"/>
        <w:numPr>
          <w:ilvl w:val="0"/>
          <w:numId w:val="2"/>
        </w:numPr>
        <w:shd w:val="clear" w:color="auto" w:fill="FFFFFF"/>
        <w:spacing w:after="200" w:line="276" w:lineRule="auto"/>
        <w:ind w:left="0" w:firstLine="426"/>
        <w:jc w:val="both"/>
        <w:rPr>
          <w:color w:val="000000"/>
        </w:rPr>
      </w:pPr>
      <w:r w:rsidRPr="00300670">
        <w:rPr>
          <w:color w:val="00000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CE07F7" w:rsidRPr="00300670" w:rsidRDefault="00CE07F7" w:rsidP="00CE07F7">
      <w:pPr>
        <w:widowControl w:val="0"/>
        <w:shd w:val="clear" w:color="auto" w:fill="FFFFFF"/>
        <w:ind w:firstLine="426"/>
        <w:jc w:val="both"/>
        <w:rPr>
          <w:color w:val="000000"/>
        </w:rPr>
      </w:pPr>
      <w:r w:rsidRPr="00300670">
        <w:rPr>
          <w:color w:val="00000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E07F7" w:rsidRPr="00300670" w:rsidRDefault="00CE07F7" w:rsidP="00CE07F7">
      <w:pPr>
        <w:widowControl w:val="0"/>
        <w:shd w:val="clear" w:color="auto" w:fill="FFFFFF"/>
        <w:ind w:firstLine="426"/>
        <w:jc w:val="both"/>
        <w:rPr>
          <w:color w:val="000000"/>
        </w:rPr>
      </w:pPr>
      <w:r w:rsidRPr="00300670">
        <w:rPr>
          <w:color w:val="000000"/>
        </w:rPr>
        <w:t>Консультирование граждан по вопросам предоставления муниципальной услуги на личном приеме производится сотрудником администрации в приемные дни.</w:t>
      </w:r>
    </w:p>
    <w:p w:rsidR="00CE07F7" w:rsidRPr="00300670" w:rsidRDefault="00CE07F7" w:rsidP="00CE07F7">
      <w:pPr>
        <w:widowControl w:val="0"/>
        <w:shd w:val="clear" w:color="auto" w:fill="FFFFFF"/>
        <w:ind w:firstLine="426"/>
        <w:jc w:val="both"/>
        <w:rPr>
          <w:color w:val="000000"/>
        </w:rPr>
      </w:pPr>
      <w:r w:rsidRPr="00300670">
        <w:rPr>
          <w:color w:val="000000"/>
        </w:rPr>
        <w:t>При осуществлении консультирования на личном приеме специалист обязан:</w:t>
      </w:r>
    </w:p>
    <w:p w:rsidR="00CE07F7" w:rsidRPr="00300670" w:rsidRDefault="00CE07F7" w:rsidP="00CE07F7">
      <w:pPr>
        <w:widowControl w:val="0"/>
        <w:shd w:val="clear" w:color="auto" w:fill="FFFFFF"/>
        <w:ind w:firstLine="426"/>
        <w:jc w:val="both"/>
        <w:rPr>
          <w:color w:val="000000"/>
        </w:rPr>
      </w:pPr>
      <w:r w:rsidRPr="00300670">
        <w:rPr>
          <w:color w:val="000000"/>
        </w:rPr>
        <w:t>- представиться, указав фамилию, имя и отчество;</w:t>
      </w:r>
    </w:p>
    <w:p w:rsidR="00CE07F7" w:rsidRPr="00300670" w:rsidRDefault="00CE07F7" w:rsidP="00CE07F7">
      <w:pPr>
        <w:widowControl w:val="0"/>
        <w:shd w:val="clear" w:color="auto" w:fill="FFFFFF"/>
        <w:ind w:firstLine="426"/>
        <w:jc w:val="both"/>
        <w:rPr>
          <w:color w:val="000000"/>
        </w:rPr>
      </w:pPr>
      <w:r w:rsidRPr="00300670">
        <w:rPr>
          <w:color w:val="000000"/>
        </w:rPr>
        <w:t>- дать ответы на заданные посетителем вопросы (в случае если подготовка ответа на заданные вопросы требует продолжительного времени (более 10 минут), специалист может предложить заявителю обратиться письменно либо назначить для получения консультации другое время в следующий приемный день);</w:t>
      </w:r>
    </w:p>
    <w:p w:rsidR="00CE07F7" w:rsidRPr="00300670" w:rsidRDefault="00CE07F7" w:rsidP="00CE07F7">
      <w:pPr>
        <w:widowControl w:val="0"/>
        <w:shd w:val="clear" w:color="auto" w:fill="FFFFFF"/>
        <w:ind w:firstLine="426"/>
        <w:jc w:val="both"/>
        <w:rPr>
          <w:color w:val="000000"/>
        </w:rPr>
      </w:pPr>
      <w:r w:rsidRPr="00300670">
        <w:rPr>
          <w:color w:val="000000"/>
        </w:rPr>
        <w:t>- в конце разговора специалист должен кратко подвести итоги разговора.</w:t>
      </w:r>
    </w:p>
    <w:p w:rsidR="00CE07F7" w:rsidRPr="00300670" w:rsidRDefault="00CE07F7" w:rsidP="00CE07F7">
      <w:pPr>
        <w:widowControl w:val="0"/>
        <w:shd w:val="clear" w:color="auto" w:fill="FFFFFF"/>
        <w:ind w:firstLine="426"/>
        <w:jc w:val="both"/>
        <w:rPr>
          <w:color w:val="000000"/>
        </w:rPr>
      </w:pPr>
      <w:r w:rsidRPr="00300670">
        <w:rPr>
          <w:color w:val="000000"/>
        </w:rPr>
        <w:t>В случае если посетитель не удовлетворен информацией, предоставленной ему на устном приеме, специалист администрации предлагает ему подготовить письменное обращение по интересующим его вопросам либо назначить другое удобное время для посетителя для устного информирования в часы приема.</w:t>
      </w:r>
    </w:p>
    <w:p w:rsidR="00CE07F7" w:rsidRPr="00300670" w:rsidRDefault="00CE07F7" w:rsidP="00CE07F7">
      <w:pPr>
        <w:widowControl w:val="0"/>
        <w:shd w:val="clear" w:color="auto" w:fill="FFFFFF"/>
        <w:ind w:firstLine="426"/>
        <w:jc w:val="both"/>
        <w:rPr>
          <w:color w:val="000000"/>
        </w:rPr>
      </w:pPr>
      <w:r w:rsidRPr="00300670">
        <w:rPr>
          <w:color w:val="000000"/>
        </w:rPr>
        <w:t>Письменный запрос на получение консультации может быть направлен:</w:t>
      </w:r>
    </w:p>
    <w:p w:rsidR="00CE07F7" w:rsidRPr="00300670" w:rsidRDefault="00CE07F7" w:rsidP="00CE07F7">
      <w:pPr>
        <w:widowControl w:val="0"/>
        <w:shd w:val="clear" w:color="auto" w:fill="FFFFFF"/>
        <w:ind w:firstLine="426"/>
        <w:jc w:val="both"/>
        <w:rPr>
          <w:color w:val="000000"/>
        </w:rPr>
      </w:pPr>
      <w:r w:rsidRPr="00300670">
        <w:rPr>
          <w:color w:val="000000"/>
        </w:rPr>
        <w:t>- по почте;</w:t>
      </w:r>
    </w:p>
    <w:p w:rsidR="00CE07F7" w:rsidRPr="00300670" w:rsidRDefault="00CE07F7" w:rsidP="00CE07F7">
      <w:pPr>
        <w:widowControl w:val="0"/>
        <w:shd w:val="clear" w:color="auto" w:fill="FFFFFF"/>
        <w:ind w:firstLine="426"/>
        <w:jc w:val="both"/>
        <w:rPr>
          <w:color w:val="000000"/>
        </w:rPr>
      </w:pPr>
      <w:r w:rsidRPr="00300670">
        <w:rPr>
          <w:color w:val="000000"/>
        </w:rPr>
        <w:t>- передан по факсу;</w:t>
      </w:r>
    </w:p>
    <w:p w:rsidR="00CE07F7" w:rsidRPr="00300670" w:rsidRDefault="00CE07F7" w:rsidP="00CE07F7">
      <w:pPr>
        <w:widowControl w:val="0"/>
        <w:shd w:val="clear" w:color="auto" w:fill="FFFFFF"/>
        <w:ind w:firstLine="426"/>
        <w:jc w:val="both"/>
        <w:rPr>
          <w:color w:val="000000"/>
        </w:rPr>
      </w:pPr>
      <w:r w:rsidRPr="00300670">
        <w:rPr>
          <w:color w:val="000000"/>
        </w:rPr>
        <w:t>-доставлен лично в Администрацию муниципального образования «Каменно-Задельское».</w:t>
      </w:r>
    </w:p>
    <w:p w:rsidR="00CE07F7" w:rsidRPr="00300670" w:rsidRDefault="00CE07F7" w:rsidP="00CE07F7">
      <w:pPr>
        <w:widowControl w:val="0"/>
        <w:shd w:val="clear" w:color="auto" w:fill="FFFFFF"/>
        <w:ind w:firstLine="426"/>
        <w:jc w:val="both"/>
        <w:rPr>
          <w:rFonts w:eastAsia="Calibri"/>
          <w:lang w:eastAsia="en-US"/>
        </w:rPr>
      </w:pPr>
      <w:r w:rsidRPr="00300670">
        <w:rPr>
          <w:color w:val="000000"/>
        </w:rPr>
        <w:t xml:space="preserve">При консультировании по письменным запросам ответ направляется в адрес заявителя в срок, не превышающий 10 дней со дня регистрации письменного обращения. Ответ на письменный запрос подготавливается специалистами Администрации. Копию письменного ответа по просьбе заявителя можно передать ему факсом. </w:t>
      </w:r>
      <w:r w:rsidRPr="00300670">
        <w:rPr>
          <w:rFonts w:eastAsia="Calibri"/>
          <w:lang w:eastAsia="en-US"/>
        </w:rPr>
        <w:t xml:space="preserve">Специалист администрации, уполномоченный в предоставлении муниципальной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 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 </w:t>
      </w:r>
    </w:p>
    <w:p w:rsidR="00CE07F7" w:rsidRPr="00300670" w:rsidRDefault="00CE07F7" w:rsidP="00CE07F7">
      <w:pPr>
        <w:widowControl w:val="0"/>
        <w:shd w:val="clear" w:color="auto" w:fill="FFFFFF"/>
        <w:ind w:firstLine="426"/>
        <w:jc w:val="both"/>
        <w:rPr>
          <w:color w:val="000000"/>
        </w:rPr>
      </w:pPr>
      <w:r w:rsidRPr="00300670">
        <w:rPr>
          <w:color w:val="000000"/>
        </w:rPr>
        <w:t>В случае, когда запрос содержит вопросы, которые не входят в компетенцию Администрации муниципального образования «Каменно-Задельское», либо для которых предусмотрен иной порядок предоставления информации, исполнитель:</w:t>
      </w:r>
    </w:p>
    <w:p w:rsidR="00CE07F7" w:rsidRPr="00300670" w:rsidRDefault="00CE07F7" w:rsidP="00CE07F7">
      <w:pPr>
        <w:widowControl w:val="0"/>
        <w:shd w:val="clear" w:color="auto" w:fill="FFFFFF"/>
        <w:ind w:firstLine="426"/>
        <w:jc w:val="both"/>
        <w:rPr>
          <w:color w:val="000000"/>
        </w:rPr>
      </w:pPr>
      <w:r w:rsidRPr="00300670">
        <w:rPr>
          <w:color w:val="000000"/>
        </w:rPr>
        <w:t>- направляет заявителю письмо о невозможности предоставления сведений;</w:t>
      </w:r>
    </w:p>
    <w:p w:rsidR="00CE07F7" w:rsidRPr="00300670" w:rsidRDefault="00CE07F7" w:rsidP="00CE07F7">
      <w:pPr>
        <w:widowControl w:val="0"/>
        <w:shd w:val="clear" w:color="auto" w:fill="FFFFFF"/>
        <w:ind w:firstLine="426"/>
        <w:jc w:val="both"/>
        <w:rPr>
          <w:color w:val="000000"/>
        </w:rPr>
      </w:pPr>
      <w:r w:rsidRPr="00300670">
        <w:rPr>
          <w:color w:val="000000"/>
        </w:rPr>
        <w:t>- разъясняет право обратиться в орган, в компетенцию которого входит предоставление испрашиваемой информации.</w:t>
      </w:r>
    </w:p>
    <w:p w:rsidR="00CE07F7" w:rsidRPr="00300670" w:rsidRDefault="00CE07F7" w:rsidP="00CE07F7">
      <w:pPr>
        <w:ind w:firstLine="709"/>
        <w:jc w:val="both"/>
        <w:rPr>
          <w:rFonts w:eastAsia="Calibri"/>
          <w:lang w:eastAsia="en-US"/>
        </w:rPr>
      </w:pPr>
      <w:r w:rsidRPr="00300670">
        <w:rPr>
          <w:color w:val="000000"/>
        </w:rPr>
        <w:t xml:space="preserve">Публичное информирование о порядке и процедуре исполнения услуги осуществляется посредством привлечения средств массовой информации, а также путем размещения информации на официальном сайте администрации </w:t>
      </w:r>
      <w:r w:rsidRPr="00300670">
        <w:rPr>
          <w:rFonts w:eastAsia="Calibri"/>
          <w:b/>
          <w:lang w:val="en-US" w:eastAsia="en-US"/>
        </w:rPr>
        <w:t>balezino</w:t>
      </w:r>
      <w:r w:rsidRPr="00300670">
        <w:rPr>
          <w:rFonts w:eastAsia="Calibri"/>
          <w:b/>
          <w:lang w:eastAsia="en-US"/>
        </w:rPr>
        <w:t>.</w:t>
      </w:r>
      <w:r w:rsidRPr="00300670">
        <w:rPr>
          <w:rFonts w:eastAsia="Calibri"/>
          <w:b/>
          <w:lang w:val="en-US" w:eastAsia="en-US"/>
        </w:rPr>
        <w:t>udmurt</w:t>
      </w:r>
      <w:r w:rsidRPr="00300670">
        <w:rPr>
          <w:rFonts w:eastAsia="Calibri"/>
          <w:b/>
          <w:lang w:eastAsia="en-US"/>
        </w:rPr>
        <w:t>.</w:t>
      </w:r>
      <w:r w:rsidRPr="00300670">
        <w:rPr>
          <w:rFonts w:eastAsia="Calibri"/>
          <w:b/>
          <w:lang w:val="en-US" w:eastAsia="en-US"/>
        </w:rPr>
        <w:t>ru</w:t>
      </w:r>
      <w:r w:rsidRPr="00300670">
        <w:rPr>
          <w:rFonts w:eastAsia="Calibri"/>
          <w:b/>
          <w:lang w:eastAsia="en-US"/>
        </w:rPr>
        <w:t xml:space="preserve">, </w:t>
      </w:r>
      <w:r w:rsidRPr="00300670">
        <w:rPr>
          <w:rFonts w:eastAsia="Calibri"/>
          <w:lang w:eastAsia="en-US"/>
        </w:rPr>
        <w:t>раздел</w:t>
      </w:r>
      <w:r w:rsidRPr="00300670">
        <w:rPr>
          <w:rFonts w:eastAsia="Calibri"/>
          <w:b/>
          <w:lang w:eastAsia="en-US"/>
        </w:rPr>
        <w:t xml:space="preserve"> «муниципальные образования».</w:t>
      </w:r>
    </w:p>
    <w:p w:rsidR="00CE07F7" w:rsidRPr="0093264E" w:rsidRDefault="00CE07F7" w:rsidP="00CE07F7">
      <w:pPr>
        <w:rPr>
          <w:b/>
          <w:i/>
        </w:rPr>
      </w:pPr>
    </w:p>
    <w:p w:rsidR="00CE07F7" w:rsidRPr="0093264E" w:rsidRDefault="00CE07F7" w:rsidP="00CE07F7">
      <w:pPr>
        <w:jc w:val="center"/>
        <w:rPr>
          <w:b/>
          <w:i/>
        </w:rPr>
      </w:pPr>
      <w:r w:rsidRPr="0093264E">
        <w:rPr>
          <w:b/>
          <w:i/>
        </w:rPr>
        <w:lastRenderedPageBreak/>
        <w:t>1.4. Порядок получения информации заявителями по вопросам предоставления муниципальной услуги</w:t>
      </w:r>
    </w:p>
    <w:p w:rsidR="00CE07F7" w:rsidRPr="0093264E" w:rsidRDefault="00CE07F7" w:rsidP="00CE07F7">
      <w:pPr>
        <w:ind w:firstLine="720"/>
        <w:jc w:val="both"/>
      </w:pPr>
      <w:r w:rsidRPr="0093264E">
        <w:t xml:space="preserve"> Информирование заявителей проводится в двух формах: устное и письменное.</w:t>
      </w:r>
    </w:p>
    <w:p w:rsidR="00CE07F7" w:rsidRPr="0093264E" w:rsidRDefault="00CE07F7" w:rsidP="00CE07F7">
      <w:pPr>
        <w:ind w:firstLine="720"/>
        <w:jc w:val="both"/>
      </w:pPr>
      <w:r w:rsidRPr="0093264E">
        <w:t>При ответах на телефонные звонки и обращения заявителей лично в приемные часы специалист Администрации, уполномоченный в предоставлении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CE07F7" w:rsidRPr="0093264E" w:rsidRDefault="00CE07F7" w:rsidP="00CE07F7">
      <w:pPr>
        <w:ind w:firstLine="720"/>
        <w:jc w:val="both"/>
      </w:pPr>
      <w:r w:rsidRPr="0093264E">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CE07F7" w:rsidRPr="0093264E" w:rsidRDefault="00CE07F7" w:rsidP="00CE07F7">
      <w:pPr>
        <w:ind w:firstLine="720"/>
        <w:jc w:val="both"/>
      </w:pPr>
      <w:r w:rsidRPr="0093264E">
        <w:t>Устное информирование обратившегося лица осуществляется не более 15 минут.</w:t>
      </w:r>
    </w:p>
    <w:p w:rsidR="00CE07F7" w:rsidRPr="0093264E" w:rsidRDefault="00CE07F7" w:rsidP="00CE07F7">
      <w:pPr>
        <w:ind w:firstLine="720"/>
        <w:jc w:val="both"/>
      </w:pPr>
      <w:r w:rsidRPr="0093264E">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CE07F7" w:rsidRPr="0093264E" w:rsidRDefault="00CE07F7" w:rsidP="00CE07F7">
      <w:pPr>
        <w:ind w:firstLine="720"/>
        <w:jc w:val="both"/>
      </w:pPr>
      <w:r w:rsidRPr="0093264E">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CE07F7" w:rsidRDefault="00CE07F7" w:rsidP="00CE07F7">
      <w:pPr>
        <w:ind w:firstLine="720"/>
        <w:jc w:val="both"/>
        <w:rPr>
          <w:color w:val="548DD4"/>
        </w:rPr>
      </w:pPr>
      <w:r w:rsidRPr="0093264E">
        <w:rPr>
          <w:color w:val="548DD4"/>
        </w:rPr>
        <w:t>Ответ на обращение готовится в течение 18 дней со дня регистрации письменного обращения</w:t>
      </w:r>
      <w:r>
        <w:rPr>
          <w:color w:val="548DD4"/>
        </w:rPr>
        <w:t>.</w:t>
      </w:r>
    </w:p>
    <w:p w:rsidR="00CE07F7" w:rsidRPr="0093264E" w:rsidRDefault="00CE07F7" w:rsidP="00CE07F7">
      <w:pPr>
        <w:ind w:firstLine="720"/>
        <w:jc w:val="both"/>
      </w:pPr>
      <w:r w:rsidRPr="0093264E">
        <w:t>Специалист Администрации, уполномоченный в предоставлении муниципальной услуги,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E07F7" w:rsidRPr="0093264E" w:rsidRDefault="00CE07F7" w:rsidP="00CE07F7">
      <w:pPr>
        <w:ind w:firstLine="720"/>
        <w:jc w:val="both"/>
      </w:pPr>
      <w:r w:rsidRPr="0093264E">
        <w:t>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w:t>
      </w:r>
    </w:p>
    <w:p w:rsidR="00CE07F7" w:rsidRPr="0093264E" w:rsidRDefault="00CE07F7" w:rsidP="00CE07F7">
      <w:pPr>
        <w:ind w:firstLine="720"/>
        <w:jc w:val="both"/>
      </w:pPr>
      <w:r w:rsidRPr="0093264E">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даётся.</w:t>
      </w:r>
    </w:p>
    <w:p w:rsidR="00CE07F7" w:rsidRPr="0093264E" w:rsidRDefault="00CE07F7" w:rsidP="00CE07F7">
      <w:pPr>
        <w:ind w:firstLine="720"/>
      </w:pPr>
    </w:p>
    <w:p w:rsidR="00CE07F7" w:rsidRPr="0093264E" w:rsidRDefault="00CE07F7" w:rsidP="00CE07F7">
      <w:pPr>
        <w:numPr>
          <w:ilvl w:val="0"/>
          <w:numId w:val="1"/>
        </w:numPr>
        <w:contextualSpacing/>
        <w:jc w:val="center"/>
        <w:rPr>
          <w:rFonts w:eastAsia="Calibri"/>
          <w:b/>
          <w:lang w:eastAsia="en-US"/>
        </w:rPr>
      </w:pPr>
      <w:r w:rsidRPr="0093264E">
        <w:rPr>
          <w:rFonts w:eastAsia="Calibri"/>
          <w:b/>
          <w:lang w:eastAsia="en-US"/>
        </w:rPr>
        <w:t>Стандарт предоставления муниципальной услуги</w:t>
      </w:r>
    </w:p>
    <w:p w:rsidR="00CE07F7" w:rsidRPr="0093264E" w:rsidRDefault="00CE07F7" w:rsidP="00CE07F7">
      <w:pPr>
        <w:jc w:val="center"/>
        <w:rPr>
          <w:b/>
          <w:i/>
        </w:rPr>
      </w:pPr>
      <w:r w:rsidRPr="0093264E">
        <w:rPr>
          <w:b/>
          <w:i/>
        </w:rPr>
        <w:t>2.1. Наименование муниципальной услуги, органа её предоставляющего</w:t>
      </w:r>
    </w:p>
    <w:p w:rsidR="00CE07F7" w:rsidRPr="0093264E" w:rsidRDefault="00CE07F7" w:rsidP="00CE07F7">
      <w:pPr>
        <w:tabs>
          <w:tab w:val="left" w:pos="720"/>
        </w:tabs>
        <w:ind w:firstLine="540"/>
        <w:jc w:val="both"/>
      </w:pPr>
      <w:r w:rsidRPr="0093264E">
        <w:t>Муниципальная услуга, предоставление которой регулируется настоящим административным регламентом, именуется «</w:t>
      </w:r>
      <w:r w:rsidRPr="0093264E">
        <w:rPr>
          <w:b/>
        </w:rPr>
        <w:t>Присвоение адреса объекту</w:t>
      </w:r>
      <w:r>
        <w:rPr>
          <w:b/>
        </w:rPr>
        <w:t xml:space="preserve"> капитального </w:t>
      </w:r>
      <w:r w:rsidRPr="0093264E">
        <w:rPr>
          <w:b/>
        </w:rPr>
        <w:t xml:space="preserve"> строительства»</w:t>
      </w:r>
    </w:p>
    <w:p w:rsidR="00CE07F7" w:rsidRPr="0093264E" w:rsidRDefault="00CE07F7" w:rsidP="00CE07F7">
      <w:pPr>
        <w:ind w:firstLine="720"/>
        <w:jc w:val="both"/>
      </w:pPr>
      <w:r w:rsidRPr="0093264E">
        <w:t>Муниципальная услуга предоставляется:</w:t>
      </w:r>
      <w:r>
        <w:t xml:space="preserve"> </w:t>
      </w:r>
      <w:r w:rsidRPr="0093264E">
        <w:t>Администрацией муниципального образования «</w:t>
      </w:r>
      <w:r>
        <w:t>Каменно-Задельское».</w:t>
      </w:r>
      <w:r>
        <w:rPr>
          <w:color w:val="548DD4"/>
        </w:rPr>
        <w:t xml:space="preserve"> </w:t>
      </w:r>
    </w:p>
    <w:p w:rsidR="00CE07F7" w:rsidRPr="0093264E" w:rsidRDefault="00CE07F7" w:rsidP="00CE07F7">
      <w:pPr>
        <w:ind w:right="-262" w:firstLine="720"/>
        <w:jc w:val="both"/>
      </w:pPr>
    </w:p>
    <w:p w:rsidR="00CE07F7" w:rsidRPr="0093264E" w:rsidRDefault="00CE07F7" w:rsidP="00CE07F7">
      <w:pPr>
        <w:jc w:val="center"/>
        <w:rPr>
          <w:b/>
          <w:i/>
        </w:rPr>
      </w:pPr>
      <w:r w:rsidRPr="0093264E">
        <w:rPr>
          <w:b/>
          <w:i/>
        </w:rPr>
        <w:t>2.2. Результат предоставления муниципальной услуги</w:t>
      </w:r>
    </w:p>
    <w:p w:rsidR="00CE07F7" w:rsidRPr="0093264E" w:rsidRDefault="00CE07F7" w:rsidP="00CE07F7">
      <w:pPr>
        <w:ind w:right="-262" w:firstLine="720"/>
        <w:jc w:val="both"/>
      </w:pPr>
      <w:r w:rsidRPr="0093264E">
        <w:t>Результатом предоставления муниципальной услуги является:</w:t>
      </w:r>
    </w:p>
    <w:p w:rsidR="00CE07F7" w:rsidRPr="0093264E" w:rsidRDefault="00CE07F7" w:rsidP="00CE07F7">
      <w:pPr>
        <w:tabs>
          <w:tab w:val="left" w:pos="720"/>
        </w:tabs>
        <w:ind w:firstLine="540"/>
        <w:jc w:val="both"/>
      </w:pPr>
      <w:r w:rsidRPr="0093264E">
        <w:t xml:space="preserve"> - выдача заявителю постановления Администрации о «</w:t>
      </w:r>
      <w:r w:rsidRPr="0093264E">
        <w:rPr>
          <w:b/>
        </w:rPr>
        <w:t xml:space="preserve">Присвоение адреса объекту </w:t>
      </w:r>
      <w:r>
        <w:rPr>
          <w:b/>
        </w:rPr>
        <w:t xml:space="preserve">капитального </w:t>
      </w:r>
      <w:r w:rsidRPr="0093264E">
        <w:rPr>
          <w:b/>
        </w:rPr>
        <w:t>строительства</w:t>
      </w:r>
      <w:r w:rsidRPr="0093264E">
        <w:t>»</w:t>
      </w:r>
      <w:r w:rsidRPr="0093264E">
        <w:rPr>
          <w:bCs/>
        </w:rPr>
        <w:t>;</w:t>
      </w:r>
    </w:p>
    <w:p w:rsidR="00CE07F7" w:rsidRPr="0093264E" w:rsidRDefault="00CE07F7" w:rsidP="00CE07F7">
      <w:pPr>
        <w:tabs>
          <w:tab w:val="left" w:pos="720"/>
        </w:tabs>
        <w:ind w:firstLine="540"/>
        <w:jc w:val="both"/>
      </w:pPr>
      <w:r w:rsidRPr="0093264E">
        <w:t>- выдача заявителю уведомления об отказе в присвоении адрес</w:t>
      </w:r>
      <w:r>
        <w:t xml:space="preserve">а </w:t>
      </w:r>
      <w:r w:rsidRPr="0093264E">
        <w:t>объект</w:t>
      </w:r>
      <w:r>
        <w:t>у капитального строительства.</w:t>
      </w:r>
    </w:p>
    <w:p w:rsidR="00CE07F7" w:rsidRPr="0093264E" w:rsidRDefault="00CE07F7" w:rsidP="00CE07F7">
      <w:pPr>
        <w:jc w:val="both"/>
        <w:rPr>
          <w:i/>
        </w:rPr>
      </w:pPr>
    </w:p>
    <w:p w:rsidR="00CE07F7" w:rsidRPr="0093264E" w:rsidRDefault="00CE07F7" w:rsidP="00CE07F7">
      <w:pPr>
        <w:jc w:val="center"/>
        <w:rPr>
          <w:b/>
        </w:rPr>
      </w:pPr>
      <w:r w:rsidRPr="0093264E">
        <w:rPr>
          <w:b/>
          <w:i/>
        </w:rPr>
        <w:t>2.3. Сроки предоставления муниципальной услуги.</w:t>
      </w:r>
    </w:p>
    <w:p w:rsidR="00CE07F7" w:rsidRPr="0093264E" w:rsidRDefault="00CE07F7" w:rsidP="00CE07F7">
      <w:pPr>
        <w:autoSpaceDE w:val="0"/>
        <w:autoSpaceDN w:val="0"/>
        <w:adjustRightInd w:val="0"/>
        <w:ind w:firstLine="708"/>
        <w:jc w:val="both"/>
      </w:pPr>
      <w:r w:rsidRPr="0093264E">
        <w:t xml:space="preserve">Общий срок предоставления муниципальной услуги не должен превышать </w:t>
      </w:r>
      <w:r w:rsidRPr="0093264E">
        <w:rPr>
          <w:color w:val="0070C0"/>
        </w:rPr>
        <w:t>18</w:t>
      </w:r>
      <w:r w:rsidRPr="0093264E">
        <w:t xml:space="preserve"> дней с момента регистрации заявления (с приложением всех необходимых документов) в журнале входящей документации Администрации муниципального образования «</w:t>
      </w:r>
      <w:r>
        <w:t>Каменно-Задель</w:t>
      </w:r>
      <w:r w:rsidRPr="0093264E">
        <w:t>ское».</w:t>
      </w:r>
    </w:p>
    <w:p w:rsidR="00CE07F7" w:rsidRPr="0093264E" w:rsidRDefault="00CE07F7" w:rsidP="00CE07F7">
      <w:pPr>
        <w:jc w:val="both"/>
        <w:rPr>
          <w:i/>
        </w:rPr>
      </w:pPr>
    </w:p>
    <w:p w:rsidR="00CE07F7" w:rsidRPr="0093264E" w:rsidRDefault="00CE07F7" w:rsidP="00CE07F7">
      <w:pPr>
        <w:jc w:val="center"/>
        <w:rPr>
          <w:b/>
          <w:i/>
        </w:rPr>
      </w:pPr>
      <w:r w:rsidRPr="0093264E">
        <w:rPr>
          <w:b/>
          <w:i/>
        </w:rPr>
        <w:lastRenderedPageBreak/>
        <w:t>2.4. Правовые основания для предоставления муниципальной услуги</w:t>
      </w:r>
    </w:p>
    <w:p w:rsidR="00CE07F7" w:rsidRPr="0093264E" w:rsidRDefault="00CE07F7" w:rsidP="00CE07F7">
      <w:pPr>
        <w:autoSpaceDE w:val="0"/>
        <w:autoSpaceDN w:val="0"/>
        <w:adjustRightInd w:val="0"/>
        <w:ind w:firstLine="540"/>
        <w:jc w:val="both"/>
      </w:pPr>
      <w:r w:rsidRPr="0093264E">
        <w:t>- Градостроительный Кодекс Российской Федерации;</w:t>
      </w:r>
    </w:p>
    <w:p w:rsidR="00CE07F7" w:rsidRPr="0093264E" w:rsidRDefault="00CE07F7" w:rsidP="00CE07F7">
      <w:pPr>
        <w:adjustRightInd w:val="0"/>
        <w:ind w:firstLine="709"/>
        <w:jc w:val="both"/>
        <w:rPr>
          <w:rFonts w:eastAsia="SimSun"/>
          <w:lang w:eastAsia="zh-CN"/>
        </w:rPr>
      </w:pPr>
      <w:r w:rsidRPr="0093264E">
        <w:t>- Федеральный закон от 02.05.2006 г. № 59-ФЗ «О порядке рассмотрения обращений граждан Российской Федерации»;</w:t>
      </w:r>
    </w:p>
    <w:p w:rsidR="00CE07F7" w:rsidRPr="0093264E" w:rsidRDefault="00CE07F7" w:rsidP="00CE07F7">
      <w:pPr>
        <w:adjustRightInd w:val="0"/>
        <w:ind w:firstLine="709"/>
        <w:jc w:val="both"/>
        <w:outlineLvl w:val="2"/>
      </w:pPr>
      <w:r w:rsidRPr="0093264E">
        <w:t xml:space="preserve">- Федеральный законом от 27.07.2010 г. № 210-ФЗ «Об организации предоставления государственных и муниципальных услуг»; </w:t>
      </w:r>
    </w:p>
    <w:p w:rsidR="00CE07F7" w:rsidRPr="0093264E" w:rsidRDefault="00CE07F7" w:rsidP="00CE07F7">
      <w:pPr>
        <w:ind w:firstLine="709"/>
        <w:jc w:val="both"/>
      </w:pPr>
      <w:r w:rsidRPr="0093264E">
        <w:t>- Устав муниципального образования муниципального образования «</w:t>
      </w:r>
      <w:r>
        <w:t>Каменно-Задель</w:t>
      </w:r>
      <w:r w:rsidRPr="0093264E">
        <w:t>ское».</w:t>
      </w:r>
    </w:p>
    <w:p w:rsidR="00CE07F7" w:rsidRPr="0093264E" w:rsidRDefault="00CE07F7" w:rsidP="00CE07F7">
      <w:pPr>
        <w:ind w:firstLine="851"/>
        <w:jc w:val="both"/>
        <w:rPr>
          <w:bCs/>
          <w:color w:val="7030A0"/>
        </w:rPr>
      </w:pPr>
      <w:r w:rsidRPr="0093264E">
        <w:rPr>
          <w:bCs/>
          <w:color w:val="7030A0"/>
        </w:rPr>
        <w:t>- Федеральный закон от 24.11.1995 года №181-ФЗ «О социальной защите инвалидов в Российской Федерации»;</w:t>
      </w:r>
    </w:p>
    <w:p w:rsidR="00CE07F7" w:rsidRPr="0093264E" w:rsidRDefault="00CE07F7" w:rsidP="00CE07F7">
      <w:pPr>
        <w:ind w:firstLine="709"/>
        <w:jc w:val="both"/>
        <w:rPr>
          <w:i/>
          <w:color w:val="7030A0"/>
        </w:rPr>
      </w:pPr>
      <w:r w:rsidRPr="0093264E">
        <w:rPr>
          <w:color w:val="7030A0"/>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Pr>
          <w:color w:val="7030A0"/>
        </w:rPr>
        <w:t>.</w:t>
      </w:r>
    </w:p>
    <w:p w:rsidR="00CE07F7" w:rsidRPr="0093264E" w:rsidRDefault="00CE07F7" w:rsidP="00CE07F7">
      <w:pPr>
        <w:ind w:firstLine="709"/>
        <w:jc w:val="both"/>
        <w:rPr>
          <w:i/>
        </w:rPr>
      </w:pPr>
    </w:p>
    <w:p w:rsidR="00CE07F7" w:rsidRPr="0093264E" w:rsidRDefault="00CE07F7" w:rsidP="00CE07F7">
      <w:pPr>
        <w:ind w:firstLine="709"/>
        <w:jc w:val="center"/>
        <w:rPr>
          <w:b/>
          <w:i/>
        </w:rPr>
      </w:pPr>
      <w:r w:rsidRPr="0093264E">
        <w:rPr>
          <w:b/>
          <w:i/>
        </w:rPr>
        <w:t>2.5. Исчерпывающий перечень документов, необходимых для получения муниципальной услуги.</w:t>
      </w:r>
    </w:p>
    <w:p w:rsidR="00CE07F7" w:rsidRPr="0093264E" w:rsidRDefault="00CE07F7" w:rsidP="00CE07F7">
      <w:pPr>
        <w:ind w:firstLine="851"/>
        <w:jc w:val="both"/>
        <w:rPr>
          <w:szCs w:val="20"/>
        </w:rPr>
      </w:pPr>
      <w:r w:rsidRPr="0093264E">
        <w:rPr>
          <w:szCs w:val="20"/>
        </w:rPr>
        <w:t>К заявлению прилагаются следующие документы:</w:t>
      </w:r>
    </w:p>
    <w:p w:rsidR="00CE07F7" w:rsidRPr="00BD0EF7" w:rsidRDefault="00CE07F7" w:rsidP="00CE07F7">
      <w:pPr>
        <w:ind w:firstLine="851"/>
        <w:jc w:val="both"/>
        <w:rPr>
          <w:szCs w:val="20"/>
        </w:rPr>
      </w:pPr>
      <w:r w:rsidRPr="00BD0EF7">
        <w:rPr>
          <w:szCs w:val="20"/>
        </w:rPr>
        <w:t>1) правоустанавливающие и (или) право удостоверяющие документы на объект (объекты) адресации</w:t>
      </w:r>
    </w:p>
    <w:p w:rsidR="00CE07F7" w:rsidRPr="00BD0EF7" w:rsidRDefault="00CE07F7" w:rsidP="00CE07F7">
      <w:pPr>
        <w:ind w:firstLine="851"/>
        <w:jc w:val="both"/>
        <w:rPr>
          <w:szCs w:val="20"/>
        </w:rPr>
      </w:pPr>
      <w:r w:rsidRPr="00BD0EF7">
        <w:rPr>
          <w:szCs w:val="20"/>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CE07F7" w:rsidRPr="00BD0EF7" w:rsidRDefault="00CE07F7" w:rsidP="00CE07F7">
      <w:pPr>
        <w:ind w:firstLine="851"/>
        <w:jc w:val="both"/>
        <w:rPr>
          <w:szCs w:val="20"/>
        </w:rPr>
      </w:pPr>
      <w:r w:rsidRPr="00BD0EF7">
        <w:rPr>
          <w:szCs w:val="20"/>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E07F7" w:rsidRPr="00BD0EF7" w:rsidRDefault="00CE07F7" w:rsidP="00CE07F7">
      <w:pPr>
        <w:ind w:firstLine="851"/>
        <w:jc w:val="both"/>
        <w:rPr>
          <w:szCs w:val="20"/>
        </w:rPr>
      </w:pPr>
      <w:r w:rsidRPr="00BD0EF7">
        <w:rPr>
          <w:szCs w:val="20"/>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E07F7" w:rsidRPr="00BD0EF7" w:rsidRDefault="00CE07F7" w:rsidP="00CE07F7">
      <w:pPr>
        <w:ind w:firstLine="851"/>
        <w:jc w:val="both"/>
        <w:rPr>
          <w:szCs w:val="20"/>
        </w:rPr>
      </w:pPr>
      <w:r w:rsidRPr="00BD0EF7">
        <w:rPr>
          <w:szCs w:val="20"/>
        </w:rPr>
        <w:t>5) кадастровый паспорт объекта адресации (в случае присвоения адреса объекту адресации, поставленному на кадастровый учет);</w:t>
      </w:r>
    </w:p>
    <w:p w:rsidR="00CE07F7" w:rsidRPr="00BD0EF7" w:rsidRDefault="00CE07F7" w:rsidP="00CE07F7">
      <w:pPr>
        <w:ind w:firstLine="851"/>
        <w:jc w:val="both"/>
        <w:rPr>
          <w:szCs w:val="20"/>
        </w:rPr>
      </w:pPr>
      <w:r w:rsidRPr="00BD0EF7">
        <w:rPr>
          <w:szCs w:val="20"/>
        </w:rPr>
        <w:t xml:space="preserve">6) решение органа местного самоуправления о переводе жилого помещения в нежилое помещение или нежилого помещения в жилое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w:t>
      </w:r>
      <w:r>
        <w:rPr>
          <w:szCs w:val="20"/>
        </w:rPr>
        <w:t>)</w:t>
      </w:r>
      <w:r w:rsidRPr="00BD0EF7">
        <w:rPr>
          <w:szCs w:val="20"/>
        </w:rPr>
        <w:t>;</w:t>
      </w:r>
    </w:p>
    <w:p w:rsidR="00CE07F7" w:rsidRPr="00BD0EF7" w:rsidRDefault="00CE07F7" w:rsidP="00CE07F7">
      <w:pPr>
        <w:ind w:firstLine="851"/>
        <w:jc w:val="both"/>
        <w:rPr>
          <w:szCs w:val="20"/>
        </w:rPr>
      </w:pPr>
      <w:r w:rsidRPr="00BD0EF7">
        <w:rPr>
          <w:szCs w:val="20"/>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CE07F7" w:rsidRPr="00BD0EF7" w:rsidRDefault="00CE07F7" w:rsidP="00CE07F7">
      <w:pPr>
        <w:ind w:firstLine="851"/>
        <w:jc w:val="both"/>
        <w:rPr>
          <w:szCs w:val="20"/>
        </w:rPr>
      </w:pPr>
      <w:r w:rsidRPr="00BD0EF7">
        <w:rPr>
          <w:szCs w:val="20"/>
        </w:rPr>
        <w:t xml:space="preserve">8) кадастровая выписка об объекте недвижимости, который снят с учета (в случае аннулирования адреса объекта адресации в случае прекращения существования объекта адресации); </w:t>
      </w:r>
    </w:p>
    <w:p w:rsidR="00CE07F7" w:rsidRPr="00BD0EF7" w:rsidRDefault="00CE07F7" w:rsidP="00CE07F7">
      <w:pPr>
        <w:ind w:firstLine="851"/>
        <w:jc w:val="both"/>
        <w:rPr>
          <w:szCs w:val="20"/>
        </w:rPr>
      </w:pPr>
      <w:r w:rsidRPr="00BD0EF7">
        <w:rPr>
          <w:szCs w:val="20"/>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следующим основаниям:</w:t>
      </w:r>
    </w:p>
    <w:p w:rsidR="00CE07F7" w:rsidRPr="00BD0EF7" w:rsidRDefault="00CE07F7" w:rsidP="00CE07F7">
      <w:pPr>
        <w:ind w:firstLine="284"/>
        <w:jc w:val="both"/>
        <w:rPr>
          <w:szCs w:val="20"/>
        </w:rPr>
      </w:pPr>
      <w:r w:rsidRPr="00BD0EF7">
        <w:rPr>
          <w:szCs w:val="20"/>
        </w:rPr>
        <w:t>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законом;</w:t>
      </w:r>
    </w:p>
    <w:p w:rsidR="00CE07F7" w:rsidRPr="00BD0EF7" w:rsidRDefault="00CE07F7" w:rsidP="00CE07F7">
      <w:pPr>
        <w:ind w:firstLine="284"/>
        <w:jc w:val="both"/>
        <w:rPr>
          <w:i/>
          <w:szCs w:val="20"/>
        </w:rPr>
      </w:pPr>
      <w:r w:rsidRPr="00BD0EF7">
        <w:rPr>
          <w:szCs w:val="20"/>
        </w:rPr>
        <w:t>2) объект недвижимости, о кадастровом учете которого представлено заявление, образуется в результате преобразования объекта недвижимости или объектов недвижимости и раздел или выдел доли в натуре либо иное совершаемое при таком преобразовании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r w:rsidRPr="00BD0EF7">
        <w:rPr>
          <w:i/>
          <w:szCs w:val="20"/>
        </w:rPr>
        <w:t>.</w:t>
      </w:r>
    </w:p>
    <w:p w:rsidR="00CE07F7" w:rsidRPr="0093264E" w:rsidRDefault="00CE07F7" w:rsidP="00CE07F7">
      <w:pPr>
        <w:jc w:val="both"/>
        <w:rPr>
          <w:i/>
        </w:rPr>
      </w:pPr>
    </w:p>
    <w:p w:rsidR="00CE07F7" w:rsidRPr="0093264E" w:rsidRDefault="00CE07F7" w:rsidP="00CE07F7">
      <w:pPr>
        <w:jc w:val="center"/>
        <w:rPr>
          <w:b/>
          <w:i/>
        </w:rPr>
      </w:pPr>
      <w:r w:rsidRPr="0093264E">
        <w:rPr>
          <w:b/>
          <w:i/>
        </w:rPr>
        <w:t>2.6. Требования к предоставляемым документам</w:t>
      </w:r>
    </w:p>
    <w:p w:rsidR="00CE07F7" w:rsidRPr="0093264E" w:rsidRDefault="00CE07F7" w:rsidP="00CE07F7">
      <w:pPr>
        <w:ind w:firstLine="708"/>
        <w:jc w:val="both"/>
      </w:pPr>
      <w:r w:rsidRPr="0093264E">
        <w:t>Предоставленное заявление и документы (при наличии) должны соответствовать следующим требованиям:</w:t>
      </w:r>
    </w:p>
    <w:p w:rsidR="00CE07F7" w:rsidRPr="0093264E" w:rsidRDefault="00CE07F7" w:rsidP="00CE07F7">
      <w:pPr>
        <w:tabs>
          <w:tab w:val="left" w:pos="1080"/>
        </w:tabs>
        <w:ind w:firstLine="720"/>
        <w:jc w:val="both"/>
      </w:pPr>
      <w:r w:rsidRPr="0093264E">
        <w:lastRenderedPageBreak/>
        <w:t>1) копии документов должны быть заверены нотариально либо заверяются должностным лицом, принимающим документы, при предъявлении оригинала документа</w:t>
      </w:r>
      <w:r>
        <w:t>;</w:t>
      </w:r>
    </w:p>
    <w:p w:rsidR="00CE07F7" w:rsidRPr="0093264E" w:rsidRDefault="00CE07F7" w:rsidP="00CE07F7">
      <w:pPr>
        <w:ind w:firstLine="709"/>
        <w:jc w:val="both"/>
      </w:pPr>
      <w:r w:rsidRPr="0093264E">
        <w:t>2) текст документа написан разборчиво от руки или при помощи средств электронно-вычислительной техники;</w:t>
      </w:r>
    </w:p>
    <w:p w:rsidR="00CE07F7" w:rsidRPr="0093264E" w:rsidRDefault="00CE07F7" w:rsidP="00CE07F7">
      <w:pPr>
        <w:ind w:firstLine="709"/>
        <w:jc w:val="both"/>
      </w:pPr>
      <w:r w:rsidRPr="0093264E">
        <w:t>3) фамилия, имя и отчество (наименование) заявителя, его место жительства (место нахождения), телефон написаны полностью;</w:t>
      </w:r>
    </w:p>
    <w:p w:rsidR="00CE07F7" w:rsidRPr="0093264E" w:rsidRDefault="00CE07F7" w:rsidP="00CE07F7">
      <w:pPr>
        <w:ind w:firstLine="709"/>
        <w:jc w:val="both"/>
      </w:pPr>
      <w:r w:rsidRPr="0093264E">
        <w:t>4) документы не исполнены карандашом.</w:t>
      </w:r>
    </w:p>
    <w:p w:rsidR="00CE07F7" w:rsidRPr="0093264E" w:rsidRDefault="00CE07F7" w:rsidP="00CE07F7">
      <w:pPr>
        <w:ind w:firstLine="708"/>
        <w:jc w:val="both"/>
      </w:pPr>
      <w:r w:rsidRPr="0093264E">
        <w:t>5)не истек срок действия документов, для которых он установлен</w:t>
      </w:r>
    </w:p>
    <w:p w:rsidR="00CE07F7" w:rsidRPr="0093264E" w:rsidRDefault="00CE07F7" w:rsidP="00CE07F7"/>
    <w:p w:rsidR="00CE07F7" w:rsidRPr="0093264E" w:rsidRDefault="00CE07F7" w:rsidP="00CE07F7">
      <w:pPr>
        <w:jc w:val="center"/>
        <w:rPr>
          <w:b/>
          <w:i/>
        </w:rPr>
      </w:pPr>
      <w:r w:rsidRPr="0093264E">
        <w:rPr>
          <w:b/>
          <w:i/>
        </w:rPr>
        <w:t>2.7. Перечень оснований для отказа в приёме документов для пре</w:t>
      </w:r>
      <w:r>
        <w:rPr>
          <w:b/>
          <w:i/>
        </w:rPr>
        <w:t>доставления муниципальной услуги</w:t>
      </w:r>
    </w:p>
    <w:p w:rsidR="00CE07F7" w:rsidRPr="0093264E" w:rsidRDefault="00CE07F7" w:rsidP="00CE07F7">
      <w:pPr>
        <w:ind w:firstLine="708"/>
        <w:jc w:val="both"/>
      </w:pPr>
      <w:r w:rsidRPr="0093264E">
        <w:t>Основаниями для отказа в приёме документов, необходимых для предоставления муниципальной услуги, являются:</w:t>
      </w:r>
    </w:p>
    <w:p w:rsidR="00CE07F7" w:rsidRPr="0093264E" w:rsidRDefault="00CE07F7" w:rsidP="00CE07F7">
      <w:pPr>
        <w:ind w:firstLine="720"/>
        <w:jc w:val="both"/>
      </w:pPr>
      <w:r w:rsidRPr="0093264E">
        <w:t>1) предоставление документов, не соответствующих перечню, указанному в пункте 2.5. настоящего регламента;</w:t>
      </w:r>
    </w:p>
    <w:p w:rsidR="00CE07F7" w:rsidRPr="0093264E" w:rsidRDefault="00CE07F7" w:rsidP="00CE07F7">
      <w:pPr>
        <w:ind w:firstLine="720"/>
        <w:jc w:val="both"/>
      </w:pPr>
      <w:r w:rsidRPr="0093264E">
        <w:t>2) нарушение требований к оформлению документов;</w:t>
      </w:r>
    </w:p>
    <w:p w:rsidR="00CE07F7" w:rsidRPr="0093264E" w:rsidRDefault="00CE07F7" w:rsidP="00CE07F7">
      <w:pPr>
        <w:autoSpaceDE w:val="0"/>
        <w:autoSpaceDN w:val="0"/>
        <w:adjustRightInd w:val="0"/>
        <w:ind w:firstLine="720"/>
        <w:jc w:val="both"/>
      </w:pPr>
      <w:r w:rsidRPr="0093264E">
        <w:t>3) представлены документы с истекшим сроком действия.</w:t>
      </w:r>
    </w:p>
    <w:p w:rsidR="00CE07F7" w:rsidRPr="0093264E" w:rsidRDefault="00CE07F7" w:rsidP="00CE07F7">
      <w:pPr>
        <w:jc w:val="both"/>
        <w:rPr>
          <w:i/>
        </w:rPr>
      </w:pPr>
    </w:p>
    <w:p w:rsidR="00CE07F7" w:rsidRPr="0093264E" w:rsidRDefault="00CE07F7" w:rsidP="00CE07F7">
      <w:pPr>
        <w:jc w:val="center"/>
        <w:rPr>
          <w:b/>
          <w:i/>
        </w:rPr>
      </w:pPr>
      <w:r w:rsidRPr="0093264E">
        <w:rPr>
          <w:b/>
          <w:i/>
        </w:rPr>
        <w:t>2.8. Перечень оснований для отказа в предоставлении муниципальной услуги</w:t>
      </w:r>
    </w:p>
    <w:p w:rsidR="00CE07F7" w:rsidRPr="0093264E" w:rsidRDefault="00CE07F7" w:rsidP="00CE07F7">
      <w:pPr>
        <w:ind w:left="284" w:firstLine="680"/>
        <w:jc w:val="both"/>
      </w:pPr>
      <w:r w:rsidRPr="0093264E">
        <w:t>- поступление заявления от заявителя о прекращении рассмотрения его обращения;</w:t>
      </w:r>
    </w:p>
    <w:p w:rsidR="00CE07F7" w:rsidRPr="0093264E" w:rsidRDefault="00CE07F7" w:rsidP="00CE07F7">
      <w:pPr>
        <w:ind w:left="284" w:firstLine="680"/>
        <w:jc w:val="both"/>
        <w:rPr>
          <w:spacing w:val="-4"/>
        </w:rPr>
      </w:pPr>
      <w:r w:rsidRPr="0093264E">
        <w:rPr>
          <w:spacing w:val="-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CE07F7" w:rsidRPr="0093264E" w:rsidRDefault="00CE07F7" w:rsidP="00CE07F7">
      <w:pPr>
        <w:ind w:firstLine="680"/>
        <w:jc w:val="both"/>
        <w:rPr>
          <w:spacing w:val="-4"/>
        </w:rPr>
      </w:pPr>
      <w:r w:rsidRPr="0093264E">
        <w:rPr>
          <w:spacing w:val="-4"/>
        </w:rPr>
        <w:t>- несоответствия представленных документов нормам действующего законодательства.</w:t>
      </w:r>
    </w:p>
    <w:p w:rsidR="00CE07F7" w:rsidRPr="0093264E" w:rsidRDefault="00CE07F7" w:rsidP="00CE07F7">
      <w:pPr>
        <w:jc w:val="both"/>
        <w:rPr>
          <w:i/>
        </w:rPr>
      </w:pPr>
    </w:p>
    <w:p w:rsidR="00CE07F7" w:rsidRPr="0093264E" w:rsidRDefault="00CE07F7" w:rsidP="00CE07F7">
      <w:pPr>
        <w:jc w:val="center"/>
        <w:rPr>
          <w:b/>
          <w:i/>
        </w:rPr>
      </w:pPr>
      <w:r w:rsidRPr="0093264E">
        <w:rPr>
          <w:b/>
          <w:i/>
        </w:rPr>
        <w:t>2.9. Размер платы, взимаемой с заявителя при предоставлении муниципальной услуги</w:t>
      </w:r>
    </w:p>
    <w:p w:rsidR="00CE07F7" w:rsidRPr="0093264E" w:rsidRDefault="00CE07F7" w:rsidP="00CE07F7">
      <w:pPr>
        <w:tabs>
          <w:tab w:val="left" w:pos="720"/>
        </w:tabs>
        <w:ind w:firstLine="540"/>
        <w:jc w:val="both"/>
      </w:pPr>
      <w:r w:rsidRPr="0093264E">
        <w:t>Муниципальная услуга предоставляется бесплатно.</w:t>
      </w:r>
    </w:p>
    <w:p w:rsidR="00CE07F7" w:rsidRPr="0093264E" w:rsidRDefault="00CE07F7" w:rsidP="00CE07F7">
      <w:pPr>
        <w:jc w:val="both"/>
        <w:rPr>
          <w:i/>
        </w:rPr>
      </w:pPr>
    </w:p>
    <w:p w:rsidR="00CE07F7" w:rsidRPr="0093264E" w:rsidRDefault="00CE07F7" w:rsidP="00CE07F7">
      <w:pPr>
        <w:ind w:firstLine="720"/>
        <w:jc w:val="center"/>
        <w:rPr>
          <w:b/>
          <w:i/>
        </w:rPr>
      </w:pPr>
      <w:r w:rsidRPr="0093264E">
        <w:rPr>
          <w:b/>
          <w:i/>
        </w:rPr>
        <w:t>2.10. Максимальный срок ожидания в очереди при подаче запроса о предоставлении муниципальной услуги и при получении муниципальной услуги</w:t>
      </w:r>
    </w:p>
    <w:p w:rsidR="00CE07F7" w:rsidRPr="0093264E" w:rsidRDefault="00CE07F7" w:rsidP="00CE07F7">
      <w:pPr>
        <w:jc w:val="center"/>
        <w:rPr>
          <w:color w:val="0000FF"/>
        </w:rPr>
      </w:pPr>
      <w:r w:rsidRPr="0093264E">
        <w:rPr>
          <w:color w:val="0000FF"/>
        </w:rPr>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CE07F7" w:rsidRPr="0093264E" w:rsidRDefault="00CE07F7" w:rsidP="00CE07F7">
      <w:pPr>
        <w:ind w:firstLine="709"/>
        <w:jc w:val="both"/>
      </w:pPr>
    </w:p>
    <w:p w:rsidR="00CE07F7" w:rsidRPr="0093264E" w:rsidRDefault="00CE07F7" w:rsidP="00CE07F7">
      <w:pPr>
        <w:jc w:val="center"/>
        <w:rPr>
          <w:b/>
          <w:i/>
        </w:rPr>
      </w:pPr>
      <w:r w:rsidRPr="0093264E">
        <w:rPr>
          <w:b/>
          <w:i/>
        </w:rPr>
        <w:t>2.11. Срок регистрации запроса заявителя о предоставлении муниципальной услуги</w:t>
      </w:r>
    </w:p>
    <w:p w:rsidR="00CE07F7" w:rsidRPr="0093264E" w:rsidRDefault="00CE07F7" w:rsidP="00CE07F7">
      <w:pPr>
        <w:ind w:firstLine="720"/>
        <w:jc w:val="both"/>
      </w:pPr>
      <w:r w:rsidRPr="0093264E">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CE07F7" w:rsidRPr="0093264E" w:rsidRDefault="00CE07F7" w:rsidP="00CE07F7">
      <w:pPr>
        <w:ind w:firstLine="540"/>
        <w:jc w:val="both"/>
      </w:pPr>
    </w:p>
    <w:p w:rsidR="00CE07F7" w:rsidRPr="0093264E" w:rsidRDefault="00CE07F7" w:rsidP="00CE07F7">
      <w:pPr>
        <w:ind w:firstLine="851"/>
        <w:jc w:val="both"/>
        <w:rPr>
          <w:b/>
          <w:bCs/>
          <w:color w:val="7030A0"/>
        </w:rPr>
      </w:pPr>
      <w:r w:rsidRPr="0093264E">
        <w:rPr>
          <w:b/>
          <w:bCs/>
          <w:i/>
          <w:color w:val="7030A0"/>
          <w:sz w:val="27"/>
          <w:szCs w:val="27"/>
        </w:rPr>
        <w:t xml:space="preserve">2.12. </w:t>
      </w:r>
      <w:r w:rsidRPr="0093264E">
        <w:rPr>
          <w:b/>
          <w:bCs/>
          <w:color w:val="7030A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7F7" w:rsidRPr="0093264E" w:rsidRDefault="00CE07F7" w:rsidP="00CE07F7">
      <w:pPr>
        <w:ind w:firstLine="567"/>
        <w:jc w:val="both"/>
        <w:rPr>
          <w:bCs/>
          <w:color w:val="7030A0"/>
        </w:rPr>
      </w:pPr>
      <w:r w:rsidRPr="0093264E">
        <w:rPr>
          <w:bCs/>
          <w:color w:val="7030A0"/>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CE07F7" w:rsidRPr="0093264E" w:rsidRDefault="00CE07F7" w:rsidP="00CE07F7">
      <w:pPr>
        <w:ind w:firstLine="709"/>
        <w:jc w:val="both"/>
        <w:rPr>
          <w:bCs/>
          <w:color w:val="7030A0"/>
        </w:rPr>
      </w:pPr>
      <w:r w:rsidRPr="0093264E">
        <w:rPr>
          <w:color w:val="7030A0"/>
        </w:rPr>
        <w:t>Помещения должны</w:t>
      </w:r>
      <w:r w:rsidRPr="0093264E">
        <w:rPr>
          <w:bCs/>
          <w:color w:val="7030A0"/>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CE07F7" w:rsidRPr="0093264E" w:rsidRDefault="00CE07F7" w:rsidP="00CE07F7">
      <w:pPr>
        <w:ind w:firstLine="709"/>
        <w:jc w:val="both"/>
        <w:rPr>
          <w:bCs/>
          <w:color w:val="7030A0"/>
        </w:rPr>
      </w:pPr>
      <w:r w:rsidRPr="0093264E">
        <w:rPr>
          <w:bCs/>
          <w:color w:val="7030A0"/>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CE07F7" w:rsidRPr="0093264E" w:rsidRDefault="00CE07F7" w:rsidP="00CE07F7">
      <w:pPr>
        <w:ind w:firstLine="709"/>
        <w:jc w:val="both"/>
        <w:rPr>
          <w:bCs/>
          <w:color w:val="7030A0"/>
        </w:rPr>
      </w:pPr>
      <w:r w:rsidRPr="0093264E">
        <w:rPr>
          <w:bCs/>
          <w:color w:val="7030A0"/>
        </w:rPr>
        <w:lastRenderedPageBreak/>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CE07F7" w:rsidRPr="0093264E" w:rsidRDefault="00CE07F7" w:rsidP="00CE07F7">
      <w:pPr>
        <w:ind w:firstLine="708"/>
        <w:jc w:val="both"/>
        <w:rPr>
          <w:bCs/>
          <w:color w:val="7030A0"/>
        </w:rPr>
      </w:pPr>
      <w:r w:rsidRPr="0093264E">
        <w:rPr>
          <w:bCs/>
          <w:color w:val="7030A0"/>
        </w:rPr>
        <w:t>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CE07F7" w:rsidRPr="0093264E" w:rsidRDefault="00CE07F7" w:rsidP="00CE07F7">
      <w:pPr>
        <w:ind w:firstLine="709"/>
        <w:jc w:val="both"/>
        <w:rPr>
          <w:bCs/>
          <w:color w:val="7030A0"/>
        </w:rPr>
      </w:pPr>
      <w:r w:rsidRPr="0093264E">
        <w:rPr>
          <w:bCs/>
          <w:color w:val="7030A0"/>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CE07F7" w:rsidRPr="0093264E" w:rsidRDefault="00CE07F7" w:rsidP="00CE07F7">
      <w:pPr>
        <w:ind w:firstLine="709"/>
        <w:jc w:val="both"/>
        <w:rPr>
          <w:bCs/>
          <w:color w:val="7030A0"/>
        </w:rPr>
      </w:pPr>
      <w:r w:rsidRPr="0093264E">
        <w:rPr>
          <w:bCs/>
          <w:color w:val="7030A0"/>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CE07F7" w:rsidRPr="0093264E" w:rsidRDefault="00CE07F7" w:rsidP="00CE07F7">
      <w:pPr>
        <w:ind w:firstLine="709"/>
        <w:jc w:val="both"/>
        <w:rPr>
          <w:bCs/>
          <w:color w:val="7030A0"/>
        </w:rPr>
      </w:pPr>
      <w:r w:rsidRPr="0093264E">
        <w:rPr>
          <w:bCs/>
          <w:color w:val="7030A0"/>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CE07F7" w:rsidRPr="0093264E" w:rsidRDefault="00CE07F7" w:rsidP="00CE07F7">
      <w:pPr>
        <w:ind w:firstLine="709"/>
        <w:jc w:val="both"/>
        <w:rPr>
          <w:bCs/>
          <w:color w:val="7030A0"/>
        </w:rPr>
      </w:pPr>
      <w:r w:rsidRPr="0093264E">
        <w:rPr>
          <w:bCs/>
          <w:color w:val="7030A0"/>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CE07F7" w:rsidRPr="0093264E" w:rsidRDefault="00CE07F7" w:rsidP="00CE07F7">
      <w:pPr>
        <w:ind w:firstLine="709"/>
        <w:jc w:val="both"/>
        <w:rPr>
          <w:bCs/>
          <w:color w:val="7030A0"/>
        </w:rPr>
      </w:pPr>
      <w:r w:rsidRPr="0093264E">
        <w:rPr>
          <w:bCs/>
          <w:color w:val="7030A0"/>
        </w:rPr>
        <w:t>стульями, столами (стойками), бланками заявлений и письменными принадлежностями.</w:t>
      </w:r>
    </w:p>
    <w:p w:rsidR="00CE07F7" w:rsidRPr="0093264E" w:rsidRDefault="00CE07F7" w:rsidP="00CE07F7">
      <w:pPr>
        <w:ind w:firstLine="709"/>
        <w:jc w:val="both"/>
        <w:rPr>
          <w:bCs/>
          <w:color w:val="7030A0"/>
        </w:rPr>
      </w:pPr>
      <w:r w:rsidRPr="0093264E">
        <w:rPr>
          <w:bCs/>
          <w:color w:val="7030A0"/>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CE07F7" w:rsidRPr="0093264E" w:rsidRDefault="00CE07F7" w:rsidP="00CE07F7">
      <w:pPr>
        <w:ind w:firstLine="709"/>
        <w:jc w:val="both"/>
        <w:rPr>
          <w:bCs/>
          <w:color w:val="7030A0"/>
        </w:rPr>
      </w:pPr>
      <w:r w:rsidRPr="0093264E">
        <w:rPr>
          <w:bCs/>
          <w:color w:val="7030A0"/>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CE07F7" w:rsidRPr="0093264E" w:rsidRDefault="00CE07F7" w:rsidP="00CE07F7">
      <w:pPr>
        <w:ind w:firstLine="709"/>
        <w:jc w:val="both"/>
        <w:rPr>
          <w:bCs/>
          <w:color w:val="7030A0"/>
        </w:rPr>
      </w:pPr>
      <w:r w:rsidRPr="0093264E">
        <w:rPr>
          <w:bCs/>
          <w:color w:val="7030A0"/>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CE07F7" w:rsidRPr="0093264E" w:rsidRDefault="00CE07F7" w:rsidP="00CE07F7">
      <w:pPr>
        <w:ind w:firstLine="709"/>
        <w:jc w:val="both"/>
        <w:rPr>
          <w:bCs/>
          <w:color w:val="7030A0"/>
        </w:rPr>
      </w:pPr>
      <w:r w:rsidRPr="0093264E">
        <w:rPr>
          <w:bCs/>
          <w:color w:val="7030A0"/>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CE07F7" w:rsidRPr="0093264E" w:rsidRDefault="00CE07F7" w:rsidP="00CE07F7">
      <w:pPr>
        <w:ind w:firstLine="709"/>
        <w:jc w:val="both"/>
        <w:rPr>
          <w:bCs/>
          <w:color w:val="7030A0"/>
        </w:rPr>
      </w:pPr>
      <w:r w:rsidRPr="0093264E">
        <w:rPr>
          <w:bCs/>
          <w:color w:val="7030A0"/>
        </w:rPr>
        <w:t>Места для приема граждан должны быть оборудованы стульями и столами для возможности оформления документов.</w:t>
      </w:r>
    </w:p>
    <w:p w:rsidR="00CE07F7" w:rsidRPr="0093264E" w:rsidRDefault="00CE07F7" w:rsidP="00CE07F7">
      <w:pPr>
        <w:ind w:firstLine="709"/>
        <w:jc w:val="both"/>
        <w:rPr>
          <w:bCs/>
          <w:color w:val="7030A0"/>
        </w:rPr>
      </w:pPr>
      <w:r w:rsidRPr="0093264E">
        <w:rPr>
          <w:bCs/>
          <w:color w:val="7030A0"/>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CE07F7" w:rsidRPr="0093264E" w:rsidRDefault="00CE07F7" w:rsidP="00CE07F7">
      <w:pPr>
        <w:ind w:firstLine="709"/>
        <w:jc w:val="both"/>
        <w:rPr>
          <w:bCs/>
          <w:color w:val="7030A0"/>
        </w:rPr>
      </w:pPr>
      <w:r w:rsidRPr="0093264E">
        <w:rPr>
          <w:bCs/>
          <w:color w:val="7030A0"/>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CE07F7" w:rsidRPr="0093264E" w:rsidRDefault="00CE07F7" w:rsidP="00CE07F7">
      <w:pPr>
        <w:ind w:firstLine="709"/>
        <w:jc w:val="both"/>
        <w:rPr>
          <w:bCs/>
          <w:color w:val="7030A0"/>
        </w:rPr>
      </w:pPr>
      <w:r w:rsidRPr="0093264E">
        <w:rPr>
          <w:bCs/>
          <w:color w:val="7030A0"/>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E07F7" w:rsidRPr="0093264E" w:rsidRDefault="00CE07F7" w:rsidP="00CE07F7">
      <w:pPr>
        <w:ind w:firstLine="709"/>
        <w:jc w:val="both"/>
        <w:rPr>
          <w:bCs/>
          <w:color w:val="7030A0"/>
        </w:rPr>
      </w:pPr>
      <w:r w:rsidRPr="0093264E">
        <w:rPr>
          <w:bCs/>
          <w:color w:val="7030A0"/>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CE07F7" w:rsidRPr="0093264E" w:rsidRDefault="00CE07F7" w:rsidP="00CE07F7">
      <w:pPr>
        <w:ind w:firstLine="709"/>
        <w:jc w:val="both"/>
        <w:rPr>
          <w:bCs/>
          <w:color w:val="7030A0"/>
        </w:rPr>
      </w:pPr>
      <w:r w:rsidRPr="0093264E">
        <w:rPr>
          <w:bCs/>
          <w:color w:val="7030A0"/>
        </w:rPr>
        <w:t>оказание помощи инвалидам в преодолении барьеров, мешающих получению ими муниципальной услуги наравне с другими лицами.</w:t>
      </w:r>
    </w:p>
    <w:p w:rsidR="00CE07F7" w:rsidRPr="0093264E" w:rsidRDefault="00CE07F7" w:rsidP="00CE07F7">
      <w:pPr>
        <w:ind w:firstLine="709"/>
        <w:jc w:val="both"/>
        <w:rPr>
          <w:bCs/>
          <w:color w:val="7030A0"/>
        </w:rPr>
      </w:pPr>
      <w:r w:rsidRPr="0093264E">
        <w:rPr>
          <w:bCs/>
          <w:color w:val="7030A0"/>
        </w:rPr>
        <w:t>Прием граждан ведется специалистом по приему населения в порядке общей очереди либо по предварительной записи.</w:t>
      </w:r>
    </w:p>
    <w:p w:rsidR="00CE07F7" w:rsidRPr="0093264E" w:rsidRDefault="00CE07F7" w:rsidP="00CE07F7">
      <w:pPr>
        <w:ind w:firstLine="709"/>
        <w:jc w:val="both"/>
        <w:rPr>
          <w:bCs/>
          <w:color w:val="7030A0"/>
        </w:rPr>
      </w:pPr>
      <w:r w:rsidRPr="0093264E">
        <w:rPr>
          <w:bCs/>
          <w:color w:val="7030A0"/>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CE07F7" w:rsidRPr="0093264E" w:rsidRDefault="00CE07F7" w:rsidP="00CE07F7">
      <w:pPr>
        <w:ind w:firstLine="709"/>
        <w:jc w:val="both"/>
        <w:rPr>
          <w:bCs/>
          <w:color w:val="7030A0"/>
        </w:rPr>
      </w:pPr>
      <w:r w:rsidRPr="0093264E">
        <w:rPr>
          <w:bCs/>
          <w:color w:val="7030A0"/>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CE07F7" w:rsidRPr="0093264E" w:rsidRDefault="00CE07F7" w:rsidP="00CE07F7">
      <w:pPr>
        <w:ind w:firstLine="709"/>
        <w:jc w:val="both"/>
        <w:rPr>
          <w:bCs/>
          <w:color w:val="7030A0"/>
        </w:rPr>
      </w:pPr>
      <w:r w:rsidRPr="0093264E">
        <w:rPr>
          <w:bCs/>
          <w:color w:val="7030A0"/>
        </w:rPr>
        <w:lastRenderedPageBreak/>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CE07F7" w:rsidRPr="0093264E" w:rsidRDefault="00CE07F7" w:rsidP="00CE07F7">
      <w:pPr>
        <w:ind w:firstLine="658"/>
        <w:jc w:val="both"/>
        <w:rPr>
          <w:bCs/>
          <w:color w:val="7030A0"/>
        </w:rPr>
      </w:pPr>
      <w:r w:rsidRPr="0093264E">
        <w:rPr>
          <w:bCs/>
          <w:color w:val="7030A0"/>
        </w:rPr>
        <w:t>Гражданам предоставляется возможность осуществить запись на прием по телефону 8(34166) 6-82-48.</w:t>
      </w:r>
    </w:p>
    <w:p w:rsidR="00CE07F7" w:rsidRPr="0093264E" w:rsidRDefault="00CE07F7" w:rsidP="00CE07F7">
      <w:pPr>
        <w:jc w:val="both"/>
        <w:rPr>
          <w:color w:val="7030A0"/>
        </w:rPr>
      </w:pPr>
      <w:r w:rsidRPr="0093264E">
        <w:rPr>
          <w:bCs/>
          <w:color w:val="7030A0"/>
        </w:rPr>
        <w:t>При определении времени приема по телефону специалист по приему населении назначает время на основании графика уже запланированного времени приема граждан и времени, удобного гражданину.</w:t>
      </w:r>
      <w:r w:rsidRPr="0093264E">
        <w:rPr>
          <w:color w:val="7030A0"/>
        </w:rPr>
        <w:t xml:space="preserve"> </w:t>
      </w:r>
    </w:p>
    <w:p w:rsidR="00CE07F7" w:rsidRPr="0093264E" w:rsidRDefault="00CE07F7" w:rsidP="00CE07F7">
      <w:pPr>
        <w:jc w:val="center"/>
        <w:rPr>
          <w:b/>
          <w:i/>
        </w:rPr>
      </w:pPr>
      <w:r w:rsidRPr="0093264E">
        <w:rPr>
          <w:b/>
          <w:i/>
        </w:rPr>
        <w:t>2.13. Показатели доступности и качества оказываемых услуг</w:t>
      </w:r>
    </w:p>
    <w:p w:rsidR="00CE07F7" w:rsidRPr="0093264E" w:rsidRDefault="00CE07F7" w:rsidP="00CE07F7">
      <w:pPr>
        <w:ind w:firstLine="720"/>
        <w:jc w:val="both"/>
      </w:pPr>
      <w:r w:rsidRPr="0093264E">
        <w:t>Показателями оценки доступности муниципальной услуги являются:</w:t>
      </w:r>
    </w:p>
    <w:p w:rsidR="00CE07F7" w:rsidRPr="0093264E" w:rsidRDefault="00CE07F7" w:rsidP="00CE07F7">
      <w:pPr>
        <w:ind w:firstLine="720"/>
        <w:jc w:val="both"/>
      </w:pPr>
      <w:r w:rsidRPr="0093264E">
        <w:t>1) транспортная доступность к местам предоставления муниципальной услуги;</w:t>
      </w:r>
    </w:p>
    <w:p w:rsidR="00CE07F7" w:rsidRPr="0093264E" w:rsidRDefault="00CE07F7" w:rsidP="00CE07F7">
      <w:pPr>
        <w:ind w:firstLine="720"/>
        <w:jc w:val="both"/>
      </w:pPr>
      <w:r w:rsidRPr="0093264E">
        <w:t>2) обеспечение возможности направления запроса по электронной почте;</w:t>
      </w:r>
    </w:p>
    <w:p w:rsidR="00CE07F7" w:rsidRPr="0093264E" w:rsidRDefault="00CE07F7" w:rsidP="00CE07F7">
      <w:pPr>
        <w:ind w:firstLine="720"/>
        <w:jc w:val="both"/>
      </w:pPr>
      <w:r w:rsidRPr="0093264E">
        <w:t>3) размещение информации о порядке предоставления муниципальной услуги на официальном сайте муниципального образования.</w:t>
      </w:r>
    </w:p>
    <w:p w:rsidR="00CE07F7" w:rsidRPr="0093264E" w:rsidRDefault="00CE07F7" w:rsidP="00CE07F7">
      <w:pPr>
        <w:ind w:firstLine="720"/>
        <w:jc w:val="both"/>
      </w:pPr>
      <w:r w:rsidRPr="0093264E">
        <w:t xml:space="preserve"> Показателями оценки качества предоставления муниципальной услуги являются:</w:t>
      </w:r>
    </w:p>
    <w:p w:rsidR="00CE07F7" w:rsidRPr="0093264E" w:rsidRDefault="00CE07F7" w:rsidP="00CE07F7">
      <w:pPr>
        <w:ind w:firstLine="720"/>
        <w:jc w:val="both"/>
      </w:pPr>
      <w:r w:rsidRPr="0093264E">
        <w:t>1) соблюдение срока предоставления муниципальной услуги;</w:t>
      </w:r>
    </w:p>
    <w:p w:rsidR="00CE07F7" w:rsidRPr="0093264E" w:rsidRDefault="00CE07F7" w:rsidP="00CE07F7">
      <w:pPr>
        <w:ind w:firstLine="720"/>
        <w:jc w:val="both"/>
      </w:pPr>
      <w:r w:rsidRPr="0093264E">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CE07F7" w:rsidRPr="0093264E" w:rsidRDefault="00CE07F7" w:rsidP="00CE07F7">
      <w:pPr>
        <w:ind w:firstLine="709"/>
        <w:contextualSpacing/>
        <w:jc w:val="both"/>
        <w:rPr>
          <w:rFonts w:eastAsia="Calibri"/>
          <w:color w:val="0000FF"/>
          <w:lang w:eastAsia="en-US"/>
        </w:rPr>
      </w:pPr>
      <w:r w:rsidRPr="0093264E">
        <w:rPr>
          <w:rFonts w:eastAsia="Calibri"/>
          <w:color w:val="0000FF"/>
          <w:lang w:eastAsia="en-US"/>
        </w:rPr>
        <w:t xml:space="preserve"> 3)количество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p>
    <w:p w:rsidR="00CE07F7" w:rsidRPr="0093264E" w:rsidRDefault="00CE07F7" w:rsidP="00CE07F7">
      <w:pPr>
        <w:ind w:firstLine="709"/>
        <w:contextualSpacing/>
        <w:jc w:val="both"/>
        <w:rPr>
          <w:rFonts w:eastAsia="Calibri"/>
          <w:lang w:eastAsia="en-US"/>
        </w:rPr>
      </w:pPr>
    </w:p>
    <w:p w:rsidR="00CE07F7" w:rsidRPr="0093264E" w:rsidRDefault="00CE07F7" w:rsidP="00CE07F7">
      <w:pPr>
        <w:widowControl w:val="0"/>
        <w:autoSpaceDE w:val="0"/>
        <w:autoSpaceDN w:val="0"/>
        <w:adjustRightInd w:val="0"/>
        <w:ind w:firstLine="720"/>
        <w:jc w:val="center"/>
        <w:rPr>
          <w:b/>
        </w:rPr>
      </w:pPr>
      <w:r w:rsidRPr="0093264E">
        <w:rPr>
          <w:rFonts w:ascii="Arial" w:hAnsi="Arial" w:cs="Arial"/>
          <w:b/>
          <w:bCs/>
          <w:sz w:val="20"/>
          <w:szCs w:val="20"/>
        </w:rPr>
        <w:t>3.</w:t>
      </w:r>
      <w:r w:rsidRPr="0093264E">
        <w:rPr>
          <w:rFonts w:ascii="Arial" w:hAnsi="Arial" w:cs="Arial"/>
          <w:b/>
          <w:sz w:val="20"/>
          <w:szCs w:val="20"/>
        </w:rPr>
        <w:t xml:space="preserve"> </w:t>
      </w:r>
      <w:r w:rsidRPr="0093264E">
        <w:rPr>
          <w:b/>
        </w:rPr>
        <w:t>Состав, последовательность и сроки выполнения административных процедур, требования к порядку их выполнения</w:t>
      </w:r>
    </w:p>
    <w:p w:rsidR="00CE07F7" w:rsidRPr="0093264E" w:rsidRDefault="00CE07F7" w:rsidP="00CE07F7">
      <w:pPr>
        <w:jc w:val="center"/>
        <w:rPr>
          <w:b/>
          <w:bCs/>
          <w:i/>
        </w:rPr>
      </w:pPr>
    </w:p>
    <w:p w:rsidR="00CE07F7" w:rsidRPr="0093264E" w:rsidRDefault="00CE07F7" w:rsidP="00CE07F7">
      <w:pPr>
        <w:jc w:val="center"/>
        <w:rPr>
          <w:b/>
          <w:bCs/>
          <w:i/>
        </w:rPr>
      </w:pPr>
      <w:r w:rsidRPr="0093264E">
        <w:rPr>
          <w:b/>
          <w:bCs/>
          <w:i/>
        </w:rPr>
        <w:t>3.1. Перечень административных процедур</w:t>
      </w:r>
    </w:p>
    <w:p w:rsidR="00CE07F7" w:rsidRPr="0093264E" w:rsidRDefault="00CE07F7" w:rsidP="00CE07F7">
      <w:pPr>
        <w:tabs>
          <w:tab w:val="left" w:pos="720"/>
        </w:tabs>
        <w:ind w:firstLine="540"/>
        <w:jc w:val="both"/>
      </w:pPr>
      <w:r w:rsidRPr="0093264E">
        <w:t>Предоставление муниципальной услуги «</w:t>
      </w:r>
      <w:r w:rsidRPr="0031133B">
        <w:rPr>
          <w:b/>
        </w:rPr>
        <w:t>Присвоение адреса объекту капитального строительства</w:t>
      </w:r>
      <w:r w:rsidRPr="0093264E">
        <w:rPr>
          <w:b/>
        </w:rPr>
        <w:t xml:space="preserve">» </w:t>
      </w:r>
      <w:r w:rsidRPr="0093264E">
        <w:t>включает в себя следующие административные процедуры:</w:t>
      </w:r>
    </w:p>
    <w:p w:rsidR="00CE07F7" w:rsidRPr="0093264E" w:rsidRDefault="00CE07F7" w:rsidP="00CE07F7">
      <w:pPr>
        <w:ind w:firstLine="720"/>
        <w:jc w:val="both"/>
      </w:pPr>
      <w:r w:rsidRPr="0093264E">
        <w:t>1) принятие заявления;</w:t>
      </w:r>
    </w:p>
    <w:p w:rsidR="00CE07F7" w:rsidRPr="0093264E" w:rsidRDefault="00CE07F7" w:rsidP="00CE07F7">
      <w:pPr>
        <w:ind w:firstLine="720"/>
        <w:jc w:val="both"/>
      </w:pPr>
      <w:r w:rsidRPr="0093264E">
        <w:t>2) рассмотрение заявления и оформление результата предоставления муниципальной услуги;</w:t>
      </w:r>
    </w:p>
    <w:p w:rsidR="00CE07F7" w:rsidRPr="0093264E" w:rsidRDefault="00CE07F7" w:rsidP="00CE07F7">
      <w:pPr>
        <w:ind w:firstLine="720"/>
        <w:jc w:val="both"/>
      </w:pPr>
      <w:r w:rsidRPr="0093264E">
        <w:t>3) выдача результата предоставления муниципальной услуги заявителю (</w:t>
      </w:r>
      <w:r w:rsidRPr="0093264E">
        <w:rPr>
          <w:bCs/>
        </w:rPr>
        <w:t>п</w:t>
      </w:r>
      <w:r w:rsidRPr="0093264E">
        <w:t xml:space="preserve">рисвоение </w:t>
      </w:r>
      <w:r>
        <w:t>ад</w:t>
      </w:r>
      <w:r w:rsidRPr="0093264E">
        <w:t>рес</w:t>
      </w:r>
      <w:r>
        <w:t xml:space="preserve">а </w:t>
      </w:r>
      <w:r w:rsidRPr="0093264E">
        <w:t xml:space="preserve"> объект</w:t>
      </w:r>
      <w:r>
        <w:t>у капитального строительства</w:t>
      </w:r>
      <w:r w:rsidRPr="0093264E">
        <w:t xml:space="preserve"> либо подготовка отказа в предоставлении муниципальной услуги с указанием оснований).</w:t>
      </w:r>
    </w:p>
    <w:p w:rsidR="00CE07F7" w:rsidRPr="0093264E" w:rsidRDefault="00CE07F7" w:rsidP="00CE07F7">
      <w:r w:rsidRPr="0093264E">
        <w:t xml:space="preserve"> </w:t>
      </w:r>
    </w:p>
    <w:p w:rsidR="00CE07F7" w:rsidRPr="0093264E" w:rsidRDefault="00CE07F7" w:rsidP="00CE07F7">
      <w:pPr>
        <w:jc w:val="center"/>
        <w:rPr>
          <w:b/>
          <w:i/>
        </w:rPr>
      </w:pPr>
      <w:r w:rsidRPr="0093264E">
        <w:rPr>
          <w:b/>
          <w:i/>
        </w:rPr>
        <w:t>3.2. Принятие заявления</w:t>
      </w:r>
    </w:p>
    <w:p w:rsidR="00CE07F7" w:rsidRPr="0093264E" w:rsidRDefault="00CE07F7" w:rsidP="00CE07F7">
      <w:pPr>
        <w:ind w:firstLine="708"/>
        <w:jc w:val="both"/>
      </w:pPr>
      <w:r w:rsidRPr="0093264E">
        <w:t>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электронную почту.</w:t>
      </w:r>
    </w:p>
    <w:p w:rsidR="00CE07F7" w:rsidRPr="0093264E" w:rsidRDefault="00CE07F7" w:rsidP="00CE07F7">
      <w:pPr>
        <w:ind w:firstLine="720"/>
        <w:jc w:val="both"/>
      </w:pPr>
      <w:r w:rsidRPr="0093264E">
        <w:t>Специалист, в обязанности которого входит принятие документов:</w:t>
      </w:r>
    </w:p>
    <w:p w:rsidR="00CE07F7" w:rsidRPr="0093264E" w:rsidRDefault="00CE07F7" w:rsidP="00CE07F7">
      <w:pPr>
        <w:ind w:firstLine="720"/>
        <w:jc w:val="both"/>
      </w:pPr>
      <w:r w:rsidRPr="0093264E">
        <w:t>1) проверяет наличие всех необходимых сведений в заявлении, в соответствии с пунктом 2.5. настоящего регламента;</w:t>
      </w:r>
    </w:p>
    <w:p w:rsidR="00CE07F7" w:rsidRPr="0093264E" w:rsidRDefault="00CE07F7" w:rsidP="00CE07F7">
      <w:pPr>
        <w:ind w:firstLine="720"/>
        <w:jc w:val="both"/>
      </w:pPr>
      <w:r w:rsidRPr="0093264E">
        <w:t>2) проверяет соответствие представленных документов требованиям, установленным пунктом 2.6. настоящего регламента;</w:t>
      </w:r>
    </w:p>
    <w:p w:rsidR="00CE07F7" w:rsidRPr="0093264E" w:rsidRDefault="00CE07F7" w:rsidP="00CE07F7">
      <w:pPr>
        <w:ind w:firstLine="720"/>
        <w:jc w:val="both"/>
      </w:pPr>
      <w:r w:rsidRPr="0093264E">
        <w:t>3) регистрирует поступление запроса в соответствии с установленными правилами делопроизводства;</w:t>
      </w:r>
    </w:p>
    <w:p w:rsidR="00CE07F7" w:rsidRPr="0093264E" w:rsidRDefault="00CE07F7" w:rsidP="00CE07F7">
      <w:pPr>
        <w:ind w:firstLine="720"/>
        <w:jc w:val="both"/>
      </w:pPr>
      <w:r w:rsidRPr="0093264E">
        <w:t>4) сообщает заявителю номер и дату регистрации запроса.</w:t>
      </w:r>
    </w:p>
    <w:p w:rsidR="00CE07F7" w:rsidRPr="0093264E" w:rsidRDefault="00CE07F7" w:rsidP="00CE07F7">
      <w:pPr>
        <w:ind w:firstLine="720"/>
        <w:jc w:val="both"/>
      </w:pPr>
      <w:r w:rsidRPr="0093264E">
        <w:t>Результатом административной процедуры является получение специалистом, уполномоченным на рассмотрение обращения заявителя, принятого заявления и документов (при наличии).</w:t>
      </w:r>
    </w:p>
    <w:p w:rsidR="00CE07F7" w:rsidRPr="0093264E" w:rsidRDefault="00CE07F7" w:rsidP="00CE07F7">
      <w:pPr>
        <w:ind w:firstLine="720"/>
        <w:jc w:val="both"/>
      </w:pPr>
      <w:r w:rsidRPr="0093264E">
        <w:t>Продолжительность административной процедуры не более 1 дня.</w:t>
      </w:r>
    </w:p>
    <w:p w:rsidR="00CE07F7" w:rsidRPr="0093264E" w:rsidRDefault="00CE07F7" w:rsidP="00CE07F7">
      <w:r w:rsidRPr="0093264E">
        <w:t xml:space="preserve"> </w:t>
      </w:r>
    </w:p>
    <w:p w:rsidR="00CE07F7" w:rsidRPr="0093264E" w:rsidRDefault="00CE07F7" w:rsidP="00CE07F7">
      <w:pPr>
        <w:jc w:val="center"/>
        <w:rPr>
          <w:b/>
          <w:i/>
        </w:rPr>
      </w:pPr>
      <w:r w:rsidRPr="0093264E">
        <w:rPr>
          <w:b/>
        </w:rPr>
        <w:t>3</w:t>
      </w:r>
      <w:r w:rsidRPr="0093264E">
        <w:rPr>
          <w:b/>
          <w:i/>
        </w:rPr>
        <w:t>.3. Рассмотрение обращения заявителя</w:t>
      </w:r>
    </w:p>
    <w:p w:rsidR="00CE07F7" w:rsidRPr="0093264E" w:rsidRDefault="00CE07F7" w:rsidP="00CE07F7">
      <w:pPr>
        <w:ind w:firstLine="720"/>
        <w:jc w:val="both"/>
      </w:pPr>
      <w:r w:rsidRPr="0093264E">
        <w:lastRenderedPageBreak/>
        <w:t>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 уполномоченным на рассмотрение обращения заявителя.</w:t>
      </w:r>
    </w:p>
    <w:p w:rsidR="00CE07F7" w:rsidRPr="0093264E" w:rsidRDefault="00CE07F7" w:rsidP="00CE07F7">
      <w:pPr>
        <w:ind w:firstLine="708"/>
        <w:jc w:val="both"/>
      </w:pPr>
      <w:r w:rsidRPr="0093264E">
        <w:t>При получении запроса заявителя, специалист, ответственный за рассмотрение обращения заявителя:</w:t>
      </w:r>
    </w:p>
    <w:p w:rsidR="00CE07F7" w:rsidRPr="0093264E" w:rsidRDefault="00CE07F7" w:rsidP="00CE07F7">
      <w:pPr>
        <w:ind w:firstLine="720"/>
        <w:jc w:val="both"/>
      </w:pPr>
      <w:r w:rsidRPr="0093264E">
        <w:t>1) устанавливает предмет обращения заявителя;</w:t>
      </w:r>
    </w:p>
    <w:p w:rsidR="00CE07F7" w:rsidRPr="0093264E" w:rsidRDefault="00CE07F7" w:rsidP="00CE07F7">
      <w:pPr>
        <w:ind w:firstLine="720"/>
        <w:jc w:val="both"/>
      </w:pPr>
      <w:r w:rsidRPr="0093264E">
        <w:t>2) устанавливает наличие полномочий Администрации по рассмотрению обращения заявителя.</w:t>
      </w:r>
    </w:p>
    <w:p w:rsidR="00CE07F7" w:rsidRPr="0093264E" w:rsidRDefault="00CE07F7" w:rsidP="00CE07F7">
      <w:pPr>
        <w:ind w:firstLine="680"/>
        <w:jc w:val="both"/>
      </w:pPr>
      <w:r w:rsidRPr="0093264E">
        <w:t>В случае если предоставление муниципальной услуги входит в полномочия Администрации и отсутствуют определенные пунктом 2.7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проект постановления Администрации муниципального образования «</w:t>
      </w:r>
      <w:r>
        <w:t>Каменно-Задель</w:t>
      </w:r>
      <w:r w:rsidRPr="0093264E">
        <w:t>ское»</w:t>
      </w:r>
      <w:r w:rsidRPr="0093264E">
        <w:rPr>
          <w:bCs/>
        </w:rPr>
        <w:t xml:space="preserve"> о п</w:t>
      </w:r>
      <w:r w:rsidRPr="0093264E">
        <w:t>рисвоении адрес</w:t>
      </w:r>
      <w:r>
        <w:t>а</w:t>
      </w:r>
      <w:r w:rsidRPr="0093264E">
        <w:t xml:space="preserve"> объект</w:t>
      </w:r>
      <w:r>
        <w:t>у капитального строительства</w:t>
      </w:r>
      <w:r w:rsidRPr="0093264E">
        <w:t>, либо готовит письменный отказ в предоставлении муниципальной услуги с указанием оснований</w:t>
      </w:r>
      <w:r w:rsidRPr="0093264E">
        <w:rPr>
          <w:color w:val="FF0000"/>
        </w:rPr>
        <w:t>.</w:t>
      </w:r>
    </w:p>
    <w:p w:rsidR="00CE07F7" w:rsidRPr="0093264E" w:rsidRDefault="00CE07F7" w:rsidP="00CE07F7">
      <w:pPr>
        <w:tabs>
          <w:tab w:val="left" w:pos="720"/>
        </w:tabs>
        <w:ind w:firstLine="540"/>
        <w:jc w:val="both"/>
      </w:pPr>
      <w:r w:rsidRPr="0093264E">
        <w:t>Продолжительной административной процедуры не более 30 дней.</w:t>
      </w:r>
    </w:p>
    <w:p w:rsidR="00CE07F7" w:rsidRPr="0093264E" w:rsidRDefault="00CE07F7" w:rsidP="00CE07F7">
      <w:pPr>
        <w:rPr>
          <w:b/>
          <w:i/>
        </w:rPr>
      </w:pPr>
    </w:p>
    <w:p w:rsidR="00CE07F7" w:rsidRPr="0093264E" w:rsidRDefault="00CE07F7" w:rsidP="00CE07F7">
      <w:pPr>
        <w:jc w:val="center"/>
        <w:rPr>
          <w:i/>
        </w:rPr>
      </w:pPr>
      <w:r w:rsidRPr="0093264E">
        <w:rPr>
          <w:b/>
          <w:i/>
        </w:rPr>
        <w:t>3.4. Выдача  результата предоставления муниципальной услуги заявителю (информации</w:t>
      </w:r>
      <w:r>
        <w:rPr>
          <w:b/>
          <w:i/>
        </w:rPr>
        <w:t>)</w:t>
      </w:r>
    </w:p>
    <w:p w:rsidR="00CE07F7" w:rsidRPr="0093264E" w:rsidRDefault="00CE07F7" w:rsidP="00CE07F7">
      <w:pPr>
        <w:ind w:firstLine="680"/>
        <w:jc w:val="both"/>
      </w:pPr>
      <w:r w:rsidRPr="0093264E">
        <w:t>Основанием для начала процедуры выдачи результата предоставления муниципальной услуги (информации) является подписание Главой муниципального образования постановления администрации муниципального образования «</w:t>
      </w:r>
      <w:r>
        <w:t xml:space="preserve">Каменно-Задельское» </w:t>
      </w:r>
      <w:r w:rsidRPr="0093264E">
        <w:rPr>
          <w:bCs/>
        </w:rPr>
        <w:t>о п</w:t>
      </w:r>
      <w:r w:rsidRPr="0093264E">
        <w:t>рисвоении адрес</w:t>
      </w:r>
      <w:r>
        <w:t>а</w:t>
      </w:r>
      <w:r w:rsidRPr="0093264E">
        <w:t xml:space="preserve"> объект</w:t>
      </w:r>
      <w:r>
        <w:t>у капитального строительства</w:t>
      </w:r>
      <w:r w:rsidRPr="0093264E">
        <w:t>, либо готовит письменный отказ в предоставлении муниципальн</w:t>
      </w:r>
      <w:r>
        <w:t>ой услуги с указанием оснований.</w:t>
      </w:r>
      <w:r w:rsidRPr="0093264E">
        <w:t xml:space="preserve"> </w:t>
      </w:r>
    </w:p>
    <w:p w:rsidR="00CE07F7" w:rsidRPr="0093264E" w:rsidRDefault="00CE07F7" w:rsidP="00CE07F7">
      <w:pPr>
        <w:ind w:firstLine="709"/>
        <w:jc w:val="both"/>
      </w:pPr>
      <w:r w:rsidRPr="0093264E">
        <w:t>Ответ на обращение заявителя регистрирует специалист, ответственный за делопроизводство, в соответствии с установленными правилами ведения делопроизводства.</w:t>
      </w:r>
    </w:p>
    <w:p w:rsidR="00CE07F7" w:rsidRPr="0093264E" w:rsidRDefault="00CE07F7" w:rsidP="00CE07F7">
      <w:pPr>
        <w:ind w:firstLine="709"/>
        <w:jc w:val="both"/>
      </w:pPr>
      <w:r w:rsidRPr="0093264E">
        <w:t>Ответ на обращение заявителя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CE07F7" w:rsidRPr="0093264E" w:rsidRDefault="00CE07F7" w:rsidP="00CE07F7">
      <w:pPr>
        <w:ind w:firstLine="709"/>
        <w:jc w:val="both"/>
      </w:pPr>
      <w:r w:rsidRPr="0093264E">
        <w:t>Копия ответа на обращение заявителя вместе с оригиналами документов, представленных заявителем, остается на хранении в Администрации.</w:t>
      </w:r>
    </w:p>
    <w:p w:rsidR="00CE07F7" w:rsidRPr="0093264E" w:rsidRDefault="00CE07F7" w:rsidP="00CE07F7">
      <w:pPr>
        <w:ind w:firstLine="709"/>
        <w:jc w:val="both"/>
      </w:pPr>
      <w:r w:rsidRPr="0093264E">
        <w:t>Результатом административной процедуры является направление заявителю ответа по существу обращения в рамках предоставления муниципальной услуги.</w:t>
      </w:r>
    </w:p>
    <w:p w:rsidR="00CE07F7" w:rsidRPr="0093264E" w:rsidRDefault="00CE07F7" w:rsidP="00CE07F7">
      <w:pPr>
        <w:ind w:firstLine="709"/>
        <w:jc w:val="both"/>
      </w:pPr>
      <w:r w:rsidRPr="0093264E">
        <w:t>Продолжительность административной процедуры не более 3 дней.</w:t>
      </w:r>
    </w:p>
    <w:p w:rsidR="00CE07F7" w:rsidRPr="0093264E" w:rsidRDefault="00CE07F7" w:rsidP="00CE07F7">
      <w:pPr>
        <w:tabs>
          <w:tab w:val="left" w:pos="720"/>
        </w:tabs>
        <w:ind w:firstLine="540"/>
      </w:pPr>
    </w:p>
    <w:p w:rsidR="00CE07F7" w:rsidRPr="0093264E" w:rsidRDefault="00CE07F7" w:rsidP="00CE07F7">
      <w:pPr>
        <w:jc w:val="center"/>
        <w:rPr>
          <w:b/>
          <w:bCs/>
        </w:rPr>
      </w:pPr>
      <w:r w:rsidRPr="0093264E">
        <w:rPr>
          <w:b/>
          <w:bCs/>
        </w:rPr>
        <w:t>4. Формы контроля за исполнением административного регламента</w:t>
      </w:r>
    </w:p>
    <w:p w:rsidR="00CE07F7" w:rsidRPr="0093264E" w:rsidRDefault="00CE07F7" w:rsidP="00CE07F7">
      <w:pPr>
        <w:jc w:val="center"/>
      </w:pPr>
    </w:p>
    <w:p w:rsidR="00CE07F7" w:rsidRPr="0093264E" w:rsidRDefault="00CE07F7" w:rsidP="00CE07F7">
      <w:pPr>
        <w:jc w:val="center"/>
        <w:rPr>
          <w:b/>
          <w:i/>
        </w:rPr>
      </w:pPr>
      <w:r w:rsidRPr="0093264E">
        <w:rPr>
          <w:b/>
          <w:i/>
        </w:rPr>
        <w:t>4.1. Порядок осуществления текущего контроля за соблюдением и исполнением положений административного регламента</w:t>
      </w:r>
    </w:p>
    <w:p w:rsidR="00CE07F7" w:rsidRPr="0093264E" w:rsidRDefault="00CE07F7" w:rsidP="00CE07F7">
      <w:pPr>
        <w:ind w:firstLine="708"/>
        <w:jc w:val="both"/>
      </w:pPr>
      <w:r w:rsidRPr="0093264E">
        <w:t>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её предоставления решений осуществля</w:t>
      </w:r>
      <w:r>
        <w:t>е</w:t>
      </w:r>
      <w:r w:rsidRPr="0093264E">
        <w:t xml:space="preserve">т Глава муниципального образования.  </w:t>
      </w:r>
    </w:p>
    <w:p w:rsidR="00CE07F7" w:rsidRPr="0093264E" w:rsidRDefault="00CE07F7" w:rsidP="00CE07F7">
      <w:pPr>
        <w:jc w:val="both"/>
      </w:pPr>
    </w:p>
    <w:p w:rsidR="00CE07F7" w:rsidRPr="0093264E" w:rsidRDefault="00CE07F7" w:rsidP="00CE07F7">
      <w:pPr>
        <w:jc w:val="center"/>
        <w:rPr>
          <w:b/>
          <w:i/>
        </w:rPr>
      </w:pPr>
      <w:r w:rsidRPr="0093264E">
        <w:rPr>
          <w:b/>
          <w:i/>
        </w:rPr>
        <w:t>4.2. Порядок и периодичность осуществления плановых и внеплановых проверок  полноты и качества предоставления муниципальной услуги</w:t>
      </w:r>
    </w:p>
    <w:p w:rsidR="00CE07F7" w:rsidRPr="0093264E" w:rsidRDefault="00CE07F7" w:rsidP="00CE07F7">
      <w:pPr>
        <w:ind w:firstLine="720"/>
        <w:jc w:val="both"/>
      </w:pPr>
      <w:r w:rsidRPr="0093264E">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CE07F7" w:rsidRPr="0093264E" w:rsidRDefault="00CE07F7" w:rsidP="00CE07F7">
      <w:pPr>
        <w:ind w:firstLine="720"/>
        <w:jc w:val="both"/>
      </w:pPr>
      <w:r w:rsidRPr="0093264E">
        <w:t>Проверки могут быть плановыми на основании планов работы Администрации, либо внеплановыми, проводимыми</w:t>
      </w:r>
      <w:r>
        <w:t>,</w:t>
      </w:r>
      <w:r w:rsidRPr="0093264E">
        <w:t xml:space="preserve"> в том числе</w:t>
      </w:r>
      <w:r>
        <w:t>,</w:t>
      </w:r>
      <w:r w:rsidRPr="0093264E">
        <w:t xml:space="preserve"> по жалобе заявителей на своевременность, полноту и качество предоставления муниципальной услуги.</w:t>
      </w:r>
    </w:p>
    <w:p w:rsidR="00CE07F7" w:rsidRPr="0093264E" w:rsidRDefault="00CE07F7" w:rsidP="00CE07F7">
      <w:pPr>
        <w:ind w:firstLine="720"/>
        <w:jc w:val="both"/>
      </w:pPr>
      <w:r w:rsidRPr="0093264E">
        <w:lastRenderedPageBreak/>
        <w:t>Решение о проведени</w:t>
      </w:r>
      <w:r>
        <w:t>и</w:t>
      </w:r>
      <w:r w:rsidRPr="0093264E">
        <w:t xml:space="preserve"> внеплановой проверки принимает Глава муниципального образования  или уполномоченное им должностное лицо Администрации.</w:t>
      </w:r>
    </w:p>
    <w:p w:rsidR="00CE07F7" w:rsidRPr="0093264E" w:rsidRDefault="00CE07F7" w:rsidP="00CE07F7">
      <w:pPr>
        <w:ind w:firstLine="708"/>
        <w:jc w:val="both"/>
      </w:pPr>
      <w:r w:rsidRPr="0093264E">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CE07F7" w:rsidRPr="0093264E" w:rsidRDefault="00CE07F7" w:rsidP="00CE07F7">
      <w:pPr>
        <w:ind w:firstLine="708"/>
        <w:jc w:val="both"/>
      </w:pPr>
      <w:r w:rsidRPr="0093264E">
        <w:t>Результаты проверки оформляются в виде акта, в котором отмечаются выявленные недостатки и указываются предложения по их устранению.</w:t>
      </w:r>
    </w:p>
    <w:p w:rsidR="00CE07F7" w:rsidRPr="0093264E" w:rsidRDefault="00CE07F7" w:rsidP="00CE07F7">
      <w:pPr>
        <w:ind w:firstLine="708"/>
        <w:jc w:val="both"/>
      </w:pPr>
      <w:r w:rsidRPr="0093264E">
        <w:t>Акт подписывается всеми членами комиссии.</w:t>
      </w:r>
    </w:p>
    <w:p w:rsidR="00CE07F7" w:rsidRPr="0093264E" w:rsidRDefault="00CE07F7" w:rsidP="00CE07F7">
      <w:pPr>
        <w:jc w:val="both"/>
      </w:pPr>
      <w:r w:rsidRPr="0093264E">
        <w:t xml:space="preserve"> </w:t>
      </w:r>
    </w:p>
    <w:p w:rsidR="00CE07F7" w:rsidRPr="0093264E" w:rsidRDefault="00CE07F7" w:rsidP="00CE07F7">
      <w:pPr>
        <w:jc w:val="center"/>
        <w:rPr>
          <w:i/>
        </w:rPr>
      </w:pPr>
      <w:r w:rsidRPr="0093264E">
        <w:rPr>
          <w:b/>
          <w:i/>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CE07F7" w:rsidRPr="0093264E" w:rsidRDefault="00CE07F7" w:rsidP="00CE07F7">
      <w:pPr>
        <w:ind w:firstLine="720"/>
        <w:jc w:val="both"/>
      </w:pPr>
      <w:r w:rsidRPr="0093264E">
        <w:t>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w:t>
      </w:r>
    </w:p>
    <w:p w:rsidR="00CE07F7" w:rsidRPr="0093264E" w:rsidRDefault="00CE07F7" w:rsidP="00CE07F7">
      <w:pPr>
        <w:jc w:val="both"/>
      </w:pPr>
      <w:r w:rsidRPr="0093264E">
        <w:t xml:space="preserve"> </w:t>
      </w:r>
    </w:p>
    <w:p w:rsidR="00CE07F7" w:rsidRPr="0093264E" w:rsidRDefault="00CE07F7" w:rsidP="00CE07F7">
      <w:pPr>
        <w:jc w:val="center"/>
        <w:rPr>
          <w:b/>
          <w:i/>
        </w:rPr>
      </w:pPr>
      <w:r w:rsidRPr="0093264E">
        <w:rPr>
          <w:b/>
          <w:i/>
        </w:rPr>
        <w:t>4.4. Порядок и формы контроля за представлением муниципальной услуги со стороны граждан, их объединений и организаций.</w:t>
      </w:r>
    </w:p>
    <w:p w:rsidR="00CE07F7" w:rsidRPr="0093264E" w:rsidRDefault="00CE07F7" w:rsidP="00CE07F7">
      <w:pPr>
        <w:ind w:firstLine="720"/>
        <w:jc w:val="both"/>
      </w:pPr>
      <w:r w:rsidRPr="0093264E">
        <w:t>Заявители вправе направить письменное обращение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E07F7" w:rsidRPr="0093264E" w:rsidRDefault="00CE07F7" w:rsidP="00CE07F7">
      <w:pPr>
        <w:ind w:firstLine="720"/>
        <w:jc w:val="both"/>
      </w:pPr>
      <w:r w:rsidRPr="0093264E">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муниципального образования или уполномоченным им должностным лицом.</w:t>
      </w:r>
    </w:p>
    <w:p w:rsidR="00CE07F7" w:rsidRPr="0093264E" w:rsidRDefault="00CE07F7" w:rsidP="00CE07F7">
      <w:pPr>
        <w:ind w:firstLine="720"/>
        <w:jc w:val="both"/>
      </w:pPr>
    </w:p>
    <w:p w:rsidR="00CE07F7" w:rsidRPr="0093264E" w:rsidRDefault="00CE07F7" w:rsidP="00CE07F7">
      <w:pPr>
        <w:jc w:val="center"/>
        <w:rPr>
          <w:b/>
          <w:bCs/>
        </w:rPr>
      </w:pPr>
      <w:r w:rsidRPr="0093264E">
        <w:rPr>
          <w:b/>
          <w:bCs/>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CE07F7" w:rsidRPr="0093264E" w:rsidRDefault="00CE07F7" w:rsidP="00CE07F7">
      <w:pPr>
        <w:jc w:val="both"/>
      </w:pPr>
      <w:r w:rsidRPr="0093264E">
        <w:t xml:space="preserve"> </w:t>
      </w:r>
    </w:p>
    <w:p w:rsidR="00CE07F7" w:rsidRPr="0093264E" w:rsidRDefault="00CE07F7" w:rsidP="00CE07F7">
      <w:pPr>
        <w:ind w:firstLine="708"/>
        <w:jc w:val="both"/>
      </w:pPr>
      <w:r w:rsidRPr="0093264E">
        <w:t xml:space="preserve"> Заявители имеют право на обжалование действий или бездействия специалистов Администрации в досудебном порядке.</w:t>
      </w:r>
    </w:p>
    <w:p w:rsidR="00CE07F7" w:rsidRPr="0093264E" w:rsidRDefault="00CE07F7" w:rsidP="00CE07F7">
      <w:pPr>
        <w:autoSpaceDE w:val="0"/>
        <w:autoSpaceDN w:val="0"/>
        <w:adjustRightInd w:val="0"/>
        <w:ind w:firstLine="540"/>
        <w:jc w:val="both"/>
        <w:outlineLvl w:val="1"/>
      </w:pPr>
      <w:r w:rsidRPr="0093264E">
        <w:t>Заявитель может обратиться с жалобой, в том числе в следующих случаях:</w:t>
      </w:r>
    </w:p>
    <w:p w:rsidR="00CE07F7" w:rsidRPr="0093264E" w:rsidRDefault="00CE07F7" w:rsidP="00CE07F7">
      <w:pPr>
        <w:autoSpaceDE w:val="0"/>
        <w:autoSpaceDN w:val="0"/>
        <w:adjustRightInd w:val="0"/>
        <w:ind w:firstLine="540"/>
        <w:jc w:val="both"/>
        <w:outlineLvl w:val="1"/>
      </w:pPr>
      <w:r w:rsidRPr="0093264E">
        <w:t>1) нарушение срока регистрации запроса заявителя о муниципальной услуге;</w:t>
      </w:r>
    </w:p>
    <w:p w:rsidR="00CE07F7" w:rsidRPr="0093264E" w:rsidRDefault="00CE07F7" w:rsidP="00CE07F7">
      <w:pPr>
        <w:autoSpaceDE w:val="0"/>
        <w:autoSpaceDN w:val="0"/>
        <w:adjustRightInd w:val="0"/>
        <w:ind w:firstLine="540"/>
        <w:jc w:val="both"/>
        <w:outlineLvl w:val="1"/>
      </w:pPr>
      <w:r w:rsidRPr="0093264E">
        <w:t>2) нарушение срока предоставления муниципальной услуги;</w:t>
      </w:r>
    </w:p>
    <w:p w:rsidR="00CE07F7" w:rsidRPr="0093264E" w:rsidRDefault="00CE07F7" w:rsidP="00CE07F7">
      <w:pPr>
        <w:autoSpaceDE w:val="0"/>
        <w:autoSpaceDN w:val="0"/>
        <w:adjustRightInd w:val="0"/>
        <w:ind w:firstLine="540"/>
        <w:jc w:val="both"/>
        <w:outlineLvl w:val="1"/>
      </w:pPr>
      <w:r w:rsidRPr="0093264E">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t>Удмуртской Республики</w:t>
      </w:r>
      <w:r w:rsidRPr="0093264E">
        <w:t>, муниципальными правовыми актами для предоставления муниципальной услуги;</w:t>
      </w:r>
    </w:p>
    <w:p w:rsidR="00CE07F7" w:rsidRPr="0093264E" w:rsidRDefault="00CE07F7" w:rsidP="00CE07F7">
      <w:pPr>
        <w:autoSpaceDE w:val="0"/>
        <w:autoSpaceDN w:val="0"/>
        <w:adjustRightInd w:val="0"/>
        <w:ind w:firstLine="540"/>
        <w:jc w:val="both"/>
        <w:outlineLvl w:val="1"/>
      </w:pPr>
      <w:r w:rsidRPr="0093264E">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 xml:space="preserve">Удмуртской Республики, </w:t>
      </w:r>
      <w:r w:rsidRPr="0093264E">
        <w:t>муниципальными правовыми актами для предоставления муниципальной услуги, у заявителя;</w:t>
      </w:r>
    </w:p>
    <w:p w:rsidR="00CE07F7" w:rsidRPr="0093264E" w:rsidRDefault="00CE07F7" w:rsidP="00CE07F7">
      <w:pPr>
        <w:autoSpaceDE w:val="0"/>
        <w:autoSpaceDN w:val="0"/>
        <w:adjustRightInd w:val="0"/>
        <w:ind w:firstLine="540"/>
        <w:jc w:val="both"/>
        <w:outlineLvl w:val="1"/>
      </w:pPr>
      <w:r w:rsidRPr="0093264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07F7" w:rsidRPr="0093264E" w:rsidRDefault="00CE07F7" w:rsidP="00CE07F7">
      <w:pPr>
        <w:autoSpaceDE w:val="0"/>
        <w:autoSpaceDN w:val="0"/>
        <w:adjustRightInd w:val="0"/>
        <w:ind w:firstLine="540"/>
        <w:jc w:val="both"/>
        <w:outlineLvl w:val="1"/>
      </w:pPr>
      <w:r w:rsidRPr="0093264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07F7" w:rsidRPr="0093264E" w:rsidRDefault="00CE07F7" w:rsidP="00CE07F7">
      <w:pPr>
        <w:autoSpaceDE w:val="0"/>
        <w:autoSpaceDN w:val="0"/>
        <w:adjustRightInd w:val="0"/>
        <w:ind w:firstLine="540"/>
        <w:jc w:val="both"/>
        <w:outlineLvl w:val="1"/>
      </w:pPr>
      <w:r w:rsidRPr="0093264E">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93264E">
        <w:lastRenderedPageBreak/>
        <w:t>выданных в результате предоставления муниципальной услуги документах либо нарушение установленного срока таких исправлений.</w:t>
      </w:r>
    </w:p>
    <w:p w:rsidR="00CE07F7" w:rsidRPr="0093264E" w:rsidRDefault="00CE07F7" w:rsidP="00CE07F7">
      <w:pPr>
        <w:autoSpaceDE w:val="0"/>
        <w:autoSpaceDN w:val="0"/>
        <w:adjustRightInd w:val="0"/>
        <w:ind w:firstLine="540"/>
        <w:jc w:val="both"/>
        <w:outlineLvl w:val="1"/>
      </w:pPr>
      <w:r w:rsidRPr="0093264E">
        <w:t>Жалоба подается в письменной форме на бумажном носителе, в электронной форме в Администрацию муниципального образования «</w:t>
      </w:r>
      <w:r>
        <w:t>Каменно-Задель</w:t>
      </w:r>
      <w:r w:rsidRPr="0093264E">
        <w:t>ское». Жалобы на решения, принятые руководителем органа, предоставляющего муниципальную услугу</w:t>
      </w:r>
      <w:r>
        <w:t xml:space="preserve">, </w:t>
      </w:r>
      <w:r w:rsidRPr="0093264E">
        <w:t xml:space="preserve"> рассматриваются непосредственно Главой муниципального образования «</w:t>
      </w:r>
      <w:r>
        <w:t>Каменно-Задель</w:t>
      </w:r>
      <w:r w:rsidRPr="0093264E">
        <w:t>ское».</w:t>
      </w:r>
    </w:p>
    <w:p w:rsidR="00CE07F7" w:rsidRPr="0093264E" w:rsidRDefault="00CE07F7" w:rsidP="00CE07F7">
      <w:pPr>
        <w:autoSpaceDE w:val="0"/>
        <w:autoSpaceDN w:val="0"/>
        <w:adjustRightInd w:val="0"/>
        <w:ind w:firstLine="540"/>
        <w:jc w:val="both"/>
        <w:outlineLvl w:val="1"/>
      </w:pPr>
      <w:r w:rsidRPr="0093264E">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«Балезинский район») раздел «сельские поселения - МО «</w:t>
      </w:r>
      <w:r>
        <w:t>Каменно-Задель</w:t>
      </w:r>
      <w:r w:rsidRPr="0093264E">
        <w:t>ское»,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CE07F7" w:rsidRPr="0093264E" w:rsidRDefault="00CE07F7" w:rsidP="00CE07F7">
      <w:pPr>
        <w:autoSpaceDE w:val="0"/>
        <w:autoSpaceDN w:val="0"/>
        <w:adjustRightInd w:val="0"/>
        <w:ind w:firstLine="540"/>
        <w:jc w:val="both"/>
        <w:outlineLvl w:val="1"/>
      </w:pPr>
      <w:r w:rsidRPr="0093264E">
        <w:t>Жалоба должна содержать:</w:t>
      </w:r>
    </w:p>
    <w:p w:rsidR="00CE07F7" w:rsidRPr="0093264E" w:rsidRDefault="00CE07F7" w:rsidP="00CE07F7">
      <w:pPr>
        <w:autoSpaceDE w:val="0"/>
        <w:autoSpaceDN w:val="0"/>
        <w:adjustRightInd w:val="0"/>
        <w:ind w:firstLine="540"/>
        <w:jc w:val="both"/>
        <w:outlineLvl w:val="1"/>
      </w:pPr>
      <w:r w:rsidRPr="0093264E">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CE07F7" w:rsidRPr="0093264E" w:rsidRDefault="00CE07F7" w:rsidP="00CE07F7">
      <w:pPr>
        <w:autoSpaceDE w:val="0"/>
        <w:autoSpaceDN w:val="0"/>
        <w:adjustRightInd w:val="0"/>
        <w:ind w:firstLine="540"/>
        <w:jc w:val="both"/>
        <w:outlineLvl w:val="1"/>
      </w:pPr>
      <w:r w:rsidRPr="0093264E">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07F7" w:rsidRPr="0093264E" w:rsidRDefault="00CE07F7" w:rsidP="00CE07F7">
      <w:pPr>
        <w:autoSpaceDE w:val="0"/>
        <w:autoSpaceDN w:val="0"/>
        <w:adjustRightInd w:val="0"/>
        <w:ind w:firstLine="540"/>
        <w:jc w:val="both"/>
        <w:outlineLvl w:val="1"/>
      </w:pPr>
      <w:r w:rsidRPr="0093264E">
        <w:t>3) сведения об обжалуемых решениях и действиях (бездействии) органа, предоставляющего муниципальную услугу или муниципального служащего;</w:t>
      </w:r>
    </w:p>
    <w:p w:rsidR="00CE07F7" w:rsidRPr="0093264E" w:rsidRDefault="00CE07F7" w:rsidP="00CE07F7">
      <w:pPr>
        <w:autoSpaceDE w:val="0"/>
        <w:autoSpaceDN w:val="0"/>
        <w:adjustRightInd w:val="0"/>
        <w:ind w:firstLine="540"/>
        <w:jc w:val="both"/>
        <w:outlineLvl w:val="1"/>
      </w:pPr>
      <w:r w:rsidRPr="0093264E">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CE07F7" w:rsidRPr="0093264E" w:rsidRDefault="00CE07F7" w:rsidP="00CE07F7">
      <w:pPr>
        <w:autoSpaceDE w:val="0"/>
        <w:autoSpaceDN w:val="0"/>
        <w:adjustRightInd w:val="0"/>
        <w:ind w:firstLine="540"/>
        <w:jc w:val="both"/>
        <w:outlineLvl w:val="1"/>
      </w:pPr>
      <w:r w:rsidRPr="0093264E">
        <w:t>Жалоба, поступившая в орган, предоставляющий муниципальную услугу, подлежит рассмотрению Глав</w:t>
      </w:r>
      <w:r>
        <w:t>ой муниципального образования «Каменно-Задель</w:t>
      </w:r>
      <w:r w:rsidRPr="0093264E">
        <w:t xml:space="preserve">ское» в течение пятнадцати рабочих дней со дня её регистрации, а в случае обжалования отказа органа, предоставляющего муниципальную услугу, муниципального служащего,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 </w:t>
      </w:r>
    </w:p>
    <w:p w:rsidR="00CE07F7" w:rsidRPr="0093264E" w:rsidRDefault="00CE07F7" w:rsidP="00CE07F7">
      <w:pPr>
        <w:autoSpaceDE w:val="0"/>
        <w:autoSpaceDN w:val="0"/>
        <w:adjustRightInd w:val="0"/>
        <w:ind w:firstLine="540"/>
        <w:jc w:val="both"/>
        <w:outlineLvl w:val="1"/>
      </w:pPr>
      <w:r w:rsidRPr="0093264E">
        <w:t>По результатам рассмотрения жалобы Администрация муниципального образования «</w:t>
      </w:r>
      <w:r>
        <w:t>Каменно-Задель</w:t>
      </w:r>
      <w:r w:rsidRPr="0093264E">
        <w:t>ское» принимает одно из следующих решений:</w:t>
      </w:r>
    </w:p>
    <w:p w:rsidR="00CE07F7" w:rsidRPr="0093264E" w:rsidRDefault="00CE07F7" w:rsidP="00CE07F7">
      <w:pPr>
        <w:autoSpaceDE w:val="0"/>
        <w:autoSpaceDN w:val="0"/>
        <w:adjustRightInd w:val="0"/>
        <w:ind w:firstLine="540"/>
        <w:jc w:val="both"/>
        <w:outlineLvl w:val="1"/>
      </w:pPr>
      <w:r w:rsidRPr="0093264E">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E07F7" w:rsidRPr="0093264E" w:rsidRDefault="00CE07F7" w:rsidP="00CE07F7">
      <w:pPr>
        <w:autoSpaceDE w:val="0"/>
        <w:autoSpaceDN w:val="0"/>
        <w:adjustRightInd w:val="0"/>
        <w:ind w:firstLine="540"/>
        <w:jc w:val="both"/>
        <w:outlineLvl w:val="1"/>
      </w:pPr>
      <w:r w:rsidRPr="0093264E">
        <w:t>2) отказывает в удовлетворении жалобы.</w:t>
      </w:r>
    </w:p>
    <w:p w:rsidR="00CE07F7" w:rsidRPr="0093264E" w:rsidRDefault="00CE07F7" w:rsidP="00CE07F7">
      <w:pPr>
        <w:autoSpaceDE w:val="0"/>
        <w:autoSpaceDN w:val="0"/>
        <w:adjustRightInd w:val="0"/>
        <w:ind w:firstLine="540"/>
        <w:jc w:val="both"/>
        <w:outlineLvl w:val="1"/>
      </w:pPr>
      <w:r w:rsidRPr="0093264E">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07F7" w:rsidRPr="0093264E" w:rsidRDefault="00CE07F7" w:rsidP="00CE07F7">
      <w:pPr>
        <w:ind w:firstLine="720"/>
        <w:jc w:val="both"/>
      </w:pPr>
      <w:r w:rsidRPr="0093264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(Глава муниципального образования «</w:t>
      </w:r>
      <w:r>
        <w:t>Каменно-Задельское»</w:t>
      </w:r>
      <w:r w:rsidRPr="0093264E">
        <w:t>), незамедлительно направляет имеющиеся материалы в органы прокуратуры.</w:t>
      </w: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Default="00CE07F7" w:rsidP="00CE07F7">
      <w:pPr>
        <w:jc w:val="both"/>
        <w:rPr>
          <w:sz w:val="28"/>
          <w:szCs w:val="28"/>
        </w:rPr>
      </w:pPr>
    </w:p>
    <w:p w:rsidR="00CE07F7" w:rsidRPr="0093264E" w:rsidRDefault="00CE07F7" w:rsidP="00CE07F7">
      <w:pPr>
        <w:jc w:val="both"/>
        <w:rPr>
          <w:sz w:val="28"/>
          <w:szCs w:val="28"/>
        </w:rPr>
      </w:pPr>
    </w:p>
    <w:p w:rsidR="00CE07F7" w:rsidRPr="0093264E" w:rsidRDefault="00CE07F7" w:rsidP="00CE07F7">
      <w:pPr>
        <w:ind w:left="4320" w:hanging="720"/>
      </w:pPr>
    </w:p>
    <w:p w:rsidR="00CE07F7" w:rsidRPr="0093264E" w:rsidRDefault="00CE07F7" w:rsidP="00CE07F7">
      <w:pPr>
        <w:ind w:left="4320" w:hanging="720"/>
        <w:jc w:val="right"/>
        <w:rPr>
          <w:b/>
          <w:sz w:val="20"/>
          <w:szCs w:val="20"/>
        </w:rPr>
      </w:pPr>
      <w:r w:rsidRPr="0093264E">
        <w:rPr>
          <w:b/>
          <w:sz w:val="20"/>
          <w:szCs w:val="20"/>
        </w:rPr>
        <w:t>Приложение 1</w:t>
      </w:r>
    </w:p>
    <w:p w:rsidR="00CE07F7" w:rsidRPr="0093264E" w:rsidRDefault="00CE07F7" w:rsidP="00CE07F7">
      <w:pPr>
        <w:ind w:left="4320" w:hanging="720"/>
        <w:jc w:val="right"/>
        <w:rPr>
          <w:sz w:val="20"/>
          <w:szCs w:val="20"/>
        </w:rPr>
      </w:pPr>
      <w:r w:rsidRPr="0093264E">
        <w:rPr>
          <w:sz w:val="20"/>
          <w:szCs w:val="20"/>
        </w:rPr>
        <w:t xml:space="preserve">к административному регламенту </w:t>
      </w:r>
    </w:p>
    <w:p w:rsidR="00CE07F7" w:rsidRPr="0093264E" w:rsidRDefault="00CE07F7" w:rsidP="00CE07F7"/>
    <w:tbl>
      <w:tblPr>
        <w:tblW w:w="6443" w:type="dxa"/>
        <w:tblInd w:w="3588" w:type="dxa"/>
        <w:tblLayout w:type="fixed"/>
        <w:tblLook w:val="01E0" w:firstRow="1" w:lastRow="1" w:firstColumn="1" w:lastColumn="1" w:noHBand="0" w:noVBand="0"/>
      </w:tblPr>
      <w:tblGrid>
        <w:gridCol w:w="840"/>
        <w:gridCol w:w="120"/>
        <w:gridCol w:w="2266"/>
        <w:gridCol w:w="3217"/>
      </w:tblGrid>
      <w:tr w:rsidR="00CE07F7" w:rsidRPr="0093264E" w:rsidTr="009A6154">
        <w:tc>
          <w:tcPr>
            <w:tcW w:w="6443" w:type="dxa"/>
            <w:gridSpan w:val="4"/>
          </w:tcPr>
          <w:p w:rsidR="00CE07F7" w:rsidRPr="0093264E" w:rsidRDefault="00CE07F7" w:rsidP="009A6154">
            <w:pPr>
              <w:ind w:left="-611" w:firstLine="523"/>
            </w:pPr>
            <w:r w:rsidRPr="0093264E">
              <w:t>Главе муниципального образования</w:t>
            </w:r>
            <w:r>
              <w:t xml:space="preserve"> «Каменно-Задельское»</w:t>
            </w:r>
          </w:p>
        </w:tc>
      </w:tr>
      <w:tr w:rsidR="00CE07F7" w:rsidRPr="0093264E" w:rsidTr="009A6154">
        <w:tc>
          <w:tcPr>
            <w:tcW w:w="6443" w:type="dxa"/>
            <w:gridSpan w:val="4"/>
          </w:tcPr>
          <w:p w:rsidR="00CE07F7" w:rsidRPr="0093264E" w:rsidRDefault="00CE07F7" w:rsidP="009A6154">
            <w:pPr>
              <w:ind w:left="-611"/>
              <w:rPr>
                <w:sz w:val="26"/>
                <w:szCs w:val="26"/>
              </w:rPr>
            </w:pPr>
          </w:p>
        </w:tc>
      </w:tr>
      <w:tr w:rsidR="00CE07F7" w:rsidRPr="0093264E" w:rsidTr="009A6154">
        <w:tc>
          <w:tcPr>
            <w:tcW w:w="6443" w:type="dxa"/>
            <w:gridSpan w:val="4"/>
          </w:tcPr>
          <w:p w:rsidR="00CE07F7" w:rsidRPr="0093264E" w:rsidRDefault="00CE07F7" w:rsidP="009A6154">
            <w:pPr>
              <w:ind w:left="-611"/>
              <w:rPr>
                <w:sz w:val="26"/>
                <w:szCs w:val="26"/>
              </w:rPr>
            </w:pPr>
          </w:p>
        </w:tc>
      </w:tr>
      <w:tr w:rsidR="00CE07F7" w:rsidRPr="0093264E" w:rsidTr="009A6154">
        <w:tc>
          <w:tcPr>
            <w:tcW w:w="6443" w:type="dxa"/>
            <w:gridSpan w:val="4"/>
          </w:tcPr>
          <w:p w:rsidR="00CE07F7" w:rsidRPr="0093264E" w:rsidRDefault="00CE07F7" w:rsidP="009A6154">
            <w:pPr>
              <w:ind w:left="-611"/>
              <w:rPr>
                <w:sz w:val="26"/>
                <w:szCs w:val="26"/>
              </w:rPr>
            </w:pPr>
          </w:p>
        </w:tc>
      </w:tr>
      <w:tr w:rsidR="00CE07F7" w:rsidRPr="0093264E" w:rsidTr="009A6154">
        <w:tc>
          <w:tcPr>
            <w:tcW w:w="6443" w:type="dxa"/>
            <w:gridSpan w:val="4"/>
            <w:tcBorders>
              <w:top w:val="single" w:sz="4" w:space="0" w:color="auto"/>
            </w:tcBorders>
          </w:tcPr>
          <w:p w:rsidR="00CE07F7" w:rsidRPr="0093264E" w:rsidRDefault="00CE07F7" w:rsidP="009A6154">
            <w:pPr>
              <w:ind w:left="-611"/>
              <w:jc w:val="center"/>
            </w:pPr>
            <w:r w:rsidRPr="0093264E">
              <w:t>(Ф.И.О.)</w:t>
            </w:r>
          </w:p>
        </w:tc>
      </w:tr>
      <w:tr w:rsidR="00CE07F7" w:rsidRPr="0093264E" w:rsidTr="009A6154">
        <w:tc>
          <w:tcPr>
            <w:tcW w:w="840" w:type="dxa"/>
          </w:tcPr>
          <w:p w:rsidR="00CE07F7" w:rsidRPr="0093264E" w:rsidRDefault="00CE07F7" w:rsidP="009A6154">
            <w:pPr>
              <w:ind w:left="-611"/>
              <w:rPr>
                <w:sz w:val="26"/>
                <w:szCs w:val="26"/>
              </w:rPr>
            </w:pPr>
            <w:r w:rsidRPr="0093264E">
              <w:rPr>
                <w:sz w:val="26"/>
                <w:szCs w:val="26"/>
              </w:rPr>
              <w:t xml:space="preserve">от </w:t>
            </w:r>
          </w:p>
        </w:tc>
        <w:tc>
          <w:tcPr>
            <w:tcW w:w="5603" w:type="dxa"/>
            <w:gridSpan w:val="3"/>
            <w:tcBorders>
              <w:bottom w:val="single" w:sz="4" w:space="0" w:color="auto"/>
            </w:tcBorders>
          </w:tcPr>
          <w:p w:rsidR="00CE07F7" w:rsidRPr="0093264E" w:rsidRDefault="00CE07F7" w:rsidP="009A6154">
            <w:pPr>
              <w:ind w:left="-611"/>
              <w:rPr>
                <w:sz w:val="34"/>
                <w:szCs w:val="34"/>
              </w:rPr>
            </w:pPr>
          </w:p>
        </w:tc>
      </w:tr>
      <w:tr w:rsidR="00CE07F7" w:rsidRPr="0093264E" w:rsidTr="009A6154">
        <w:tc>
          <w:tcPr>
            <w:tcW w:w="6443" w:type="dxa"/>
            <w:gridSpan w:val="4"/>
            <w:tcBorders>
              <w:bottom w:val="single" w:sz="4" w:space="0" w:color="auto"/>
            </w:tcBorders>
          </w:tcPr>
          <w:p w:rsidR="00CE07F7" w:rsidRPr="0093264E" w:rsidRDefault="00CE07F7" w:rsidP="009A6154">
            <w:pPr>
              <w:ind w:left="-611"/>
              <w:jc w:val="center"/>
            </w:pPr>
            <w:r w:rsidRPr="0093264E">
              <w:t xml:space="preserve">         (фамилия, имя, отчество – для граждан)</w:t>
            </w:r>
          </w:p>
          <w:p w:rsidR="00CE07F7" w:rsidRPr="0093264E" w:rsidRDefault="00CE07F7" w:rsidP="009A6154">
            <w:pPr>
              <w:ind w:left="-611"/>
              <w:jc w:val="center"/>
              <w:rPr>
                <w:sz w:val="18"/>
                <w:szCs w:val="18"/>
              </w:rPr>
            </w:pPr>
          </w:p>
        </w:tc>
      </w:tr>
      <w:tr w:rsidR="00CE07F7" w:rsidRPr="0093264E" w:rsidTr="009A6154">
        <w:tc>
          <w:tcPr>
            <w:tcW w:w="6443" w:type="dxa"/>
            <w:gridSpan w:val="4"/>
            <w:tcBorders>
              <w:top w:val="single" w:sz="4" w:space="0" w:color="auto"/>
            </w:tcBorders>
          </w:tcPr>
          <w:p w:rsidR="00CE07F7" w:rsidRPr="0093264E" w:rsidRDefault="00CE07F7" w:rsidP="009A6154">
            <w:pPr>
              <w:ind w:left="-611"/>
              <w:jc w:val="center"/>
              <w:rPr>
                <w:spacing w:val="-12"/>
              </w:rPr>
            </w:pPr>
            <w:r w:rsidRPr="0093264E">
              <w:rPr>
                <w:spacing w:val="-12"/>
              </w:rPr>
              <w:t>(полное наименование организации – для юридических лиц)</w:t>
            </w:r>
          </w:p>
        </w:tc>
      </w:tr>
      <w:tr w:rsidR="00CE07F7" w:rsidRPr="0093264E" w:rsidTr="009A6154">
        <w:tc>
          <w:tcPr>
            <w:tcW w:w="960" w:type="dxa"/>
            <w:gridSpan w:val="2"/>
          </w:tcPr>
          <w:p w:rsidR="00CE07F7" w:rsidRPr="0093264E" w:rsidRDefault="00CE07F7" w:rsidP="009A6154">
            <w:pPr>
              <w:ind w:left="-611"/>
              <w:rPr>
                <w:sz w:val="26"/>
                <w:szCs w:val="26"/>
              </w:rPr>
            </w:pPr>
            <w:r w:rsidRPr="0093264E">
              <w:rPr>
                <w:sz w:val="26"/>
                <w:szCs w:val="26"/>
              </w:rPr>
              <w:t xml:space="preserve">адрес: </w:t>
            </w:r>
          </w:p>
        </w:tc>
        <w:tc>
          <w:tcPr>
            <w:tcW w:w="2266" w:type="dxa"/>
            <w:tcBorders>
              <w:bottom w:val="single" w:sz="4" w:space="0" w:color="auto"/>
            </w:tcBorders>
          </w:tcPr>
          <w:p w:rsidR="00CE07F7" w:rsidRPr="0093264E" w:rsidRDefault="00CE07F7" w:rsidP="009A6154">
            <w:pPr>
              <w:jc w:val="center"/>
              <w:rPr>
                <w:i/>
                <w:sz w:val="26"/>
                <w:szCs w:val="26"/>
              </w:rPr>
            </w:pPr>
          </w:p>
        </w:tc>
        <w:tc>
          <w:tcPr>
            <w:tcW w:w="3217" w:type="dxa"/>
            <w:tcBorders>
              <w:bottom w:val="single" w:sz="4" w:space="0" w:color="auto"/>
            </w:tcBorders>
          </w:tcPr>
          <w:p w:rsidR="00CE07F7" w:rsidRPr="0093264E" w:rsidRDefault="00CE07F7" w:rsidP="009A6154">
            <w:pPr>
              <w:jc w:val="center"/>
              <w:rPr>
                <w:i/>
                <w:sz w:val="26"/>
                <w:szCs w:val="26"/>
              </w:rPr>
            </w:pPr>
          </w:p>
        </w:tc>
      </w:tr>
      <w:tr w:rsidR="00CE07F7" w:rsidRPr="0093264E" w:rsidTr="009A6154">
        <w:tc>
          <w:tcPr>
            <w:tcW w:w="960" w:type="dxa"/>
            <w:gridSpan w:val="2"/>
          </w:tcPr>
          <w:p w:rsidR="00CE07F7" w:rsidRPr="0093264E" w:rsidRDefault="00CE07F7" w:rsidP="009A6154">
            <w:pPr>
              <w:ind w:left="-611"/>
              <w:rPr>
                <w:sz w:val="16"/>
                <w:szCs w:val="16"/>
              </w:rPr>
            </w:pPr>
          </w:p>
        </w:tc>
        <w:tc>
          <w:tcPr>
            <w:tcW w:w="2266" w:type="dxa"/>
            <w:tcBorders>
              <w:top w:val="single" w:sz="4" w:space="0" w:color="auto"/>
            </w:tcBorders>
          </w:tcPr>
          <w:p w:rsidR="00CE07F7" w:rsidRPr="0093264E" w:rsidRDefault="00CE07F7" w:rsidP="009A6154">
            <w:pPr>
              <w:jc w:val="center"/>
            </w:pPr>
            <w:r w:rsidRPr="0093264E">
              <w:t>(индекс)</w:t>
            </w:r>
          </w:p>
        </w:tc>
        <w:tc>
          <w:tcPr>
            <w:tcW w:w="3217" w:type="dxa"/>
          </w:tcPr>
          <w:p w:rsidR="00CE07F7" w:rsidRPr="0093264E" w:rsidRDefault="00CE07F7" w:rsidP="009A6154">
            <w:pPr>
              <w:jc w:val="center"/>
            </w:pPr>
            <w:r w:rsidRPr="0093264E">
              <w:t>(город)</w:t>
            </w:r>
          </w:p>
        </w:tc>
      </w:tr>
      <w:tr w:rsidR="00CE07F7" w:rsidRPr="0093264E" w:rsidTr="009A6154">
        <w:tc>
          <w:tcPr>
            <w:tcW w:w="6443" w:type="dxa"/>
            <w:gridSpan w:val="4"/>
            <w:tcBorders>
              <w:bottom w:val="single" w:sz="4" w:space="0" w:color="auto"/>
            </w:tcBorders>
          </w:tcPr>
          <w:p w:rsidR="00CE07F7" w:rsidRPr="0093264E" w:rsidRDefault="00CE07F7" w:rsidP="009A6154">
            <w:pPr>
              <w:ind w:left="-611"/>
              <w:rPr>
                <w:sz w:val="26"/>
                <w:szCs w:val="26"/>
              </w:rPr>
            </w:pPr>
          </w:p>
        </w:tc>
      </w:tr>
      <w:tr w:rsidR="00CE07F7" w:rsidRPr="0093264E" w:rsidTr="009A6154">
        <w:tc>
          <w:tcPr>
            <w:tcW w:w="960" w:type="dxa"/>
            <w:gridSpan w:val="2"/>
            <w:tcBorders>
              <w:top w:val="single" w:sz="4" w:space="0" w:color="auto"/>
            </w:tcBorders>
          </w:tcPr>
          <w:p w:rsidR="00CE07F7" w:rsidRPr="0093264E" w:rsidRDefault="00CE07F7" w:rsidP="009A6154">
            <w:pPr>
              <w:ind w:left="-611"/>
              <w:rPr>
                <w:sz w:val="16"/>
                <w:szCs w:val="16"/>
              </w:rPr>
            </w:pPr>
          </w:p>
        </w:tc>
        <w:tc>
          <w:tcPr>
            <w:tcW w:w="5483" w:type="dxa"/>
            <w:gridSpan w:val="2"/>
            <w:tcBorders>
              <w:top w:val="single" w:sz="4" w:space="0" w:color="auto"/>
            </w:tcBorders>
          </w:tcPr>
          <w:p w:rsidR="00CE07F7" w:rsidRPr="0093264E" w:rsidRDefault="00CE07F7" w:rsidP="009A6154">
            <w:pPr>
              <w:jc w:val="center"/>
            </w:pPr>
            <w:r w:rsidRPr="0093264E">
              <w:t>(улица, дом, квартира)</w:t>
            </w:r>
          </w:p>
        </w:tc>
      </w:tr>
      <w:tr w:rsidR="00CE07F7" w:rsidRPr="0093264E" w:rsidTr="009A6154">
        <w:tc>
          <w:tcPr>
            <w:tcW w:w="960" w:type="dxa"/>
            <w:gridSpan w:val="2"/>
          </w:tcPr>
          <w:p w:rsidR="00CE07F7" w:rsidRPr="0093264E" w:rsidRDefault="00CE07F7" w:rsidP="009A6154">
            <w:pPr>
              <w:ind w:left="-611"/>
              <w:rPr>
                <w:sz w:val="16"/>
                <w:szCs w:val="16"/>
              </w:rPr>
            </w:pPr>
            <w:r w:rsidRPr="0093264E">
              <w:rPr>
                <w:sz w:val="26"/>
                <w:szCs w:val="26"/>
              </w:rPr>
              <w:t>тел.:</w:t>
            </w:r>
          </w:p>
        </w:tc>
        <w:tc>
          <w:tcPr>
            <w:tcW w:w="5483" w:type="dxa"/>
            <w:gridSpan w:val="2"/>
            <w:tcBorders>
              <w:bottom w:val="single" w:sz="4" w:space="0" w:color="auto"/>
            </w:tcBorders>
          </w:tcPr>
          <w:p w:rsidR="00CE07F7" w:rsidRPr="0093264E" w:rsidRDefault="00CE07F7" w:rsidP="009A6154">
            <w:pPr>
              <w:rPr>
                <w:i/>
                <w:sz w:val="26"/>
                <w:szCs w:val="26"/>
              </w:rPr>
            </w:pPr>
          </w:p>
        </w:tc>
      </w:tr>
      <w:tr w:rsidR="00CE07F7" w:rsidRPr="0093264E" w:rsidTr="009A6154">
        <w:tc>
          <w:tcPr>
            <w:tcW w:w="960" w:type="dxa"/>
            <w:gridSpan w:val="2"/>
          </w:tcPr>
          <w:p w:rsidR="00CE07F7" w:rsidRPr="0093264E" w:rsidRDefault="00CE07F7" w:rsidP="009A6154">
            <w:pPr>
              <w:rPr>
                <w:sz w:val="16"/>
                <w:szCs w:val="16"/>
              </w:rPr>
            </w:pPr>
          </w:p>
        </w:tc>
        <w:tc>
          <w:tcPr>
            <w:tcW w:w="5483" w:type="dxa"/>
            <w:gridSpan w:val="2"/>
            <w:tcBorders>
              <w:top w:val="single" w:sz="4" w:space="0" w:color="auto"/>
            </w:tcBorders>
          </w:tcPr>
          <w:p w:rsidR="00CE07F7" w:rsidRPr="0093264E" w:rsidRDefault="00CE07F7" w:rsidP="009A6154">
            <w:pPr>
              <w:tabs>
                <w:tab w:val="left" w:pos="930"/>
                <w:tab w:val="center" w:pos="2065"/>
              </w:tabs>
              <w:jc w:val="center"/>
            </w:pPr>
            <w:r w:rsidRPr="0093264E">
              <w:t>(номер контактного телефона)</w:t>
            </w:r>
          </w:p>
        </w:tc>
      </w:tr>
    </w:tbl>
    <w:p w:rsidR="00CE07F7" w:rsidRPr="0093264E" w:rsidRDefault="00CE07F7" w:rsidP="00CE07F7">
      <w:pPr>
        <w:rPr>
          <w:sz w:val="26"/>
          <w:szCs w:val="26"/>
        </w:rPr>
      </w:pPr>
    </w:p>
    <w:p w:rsidR="00CE07F7" w:rsidRPr="0093264E" w:rsidRDefault="00CE07F7" w:rsidP="00CE07F7">
      <w:pPr>
        <w:jc w:val="center"/>
        <w:rPr>
          <w:caps/>
        </w:rPr>
      </w:pPr>
      <w:r w:rsidRPr="0093264E">
        <w:rPr>
          <w:caps/>
        </w:rPr>
        <w:t>заявление</w:t>
      </w:r>
    </w:p>
    <w:p w:rsidR="00CE07F7" w:rsidRPr="0093264E" w:rsidRDefault="00CE07F7" w:rsidP="00CE07F7">
      <w:pPr>
        <w:jc w:val="both"/>
      </w:pPr>
      <w:r w:rsidRPr="0093264E">
        <w:tab/>
      </w:r>
    </w:p>
    <w:tbl>
      <w:tblPr>
        <w:tblW w:w="9120" w:type="dxa"/>
        <w:tblInd w:w="108" w:type="dxa"/>
        <w:tblLook w:val="04A0" w:firstRow="1" w:lastRow="0" w:firstColumn="1" w:lastColumn="0" w:noHBand="0" w:noVBand="1"/>
      </w:tblPr>
      <w:tblGrid>
        <w:gridCol w:w="1080"/>
        <w:gridCol w:w="2092"/>
        <w:gridCol w:w="960"/>
        <w:gridCol w:w="188"/>
        <w:gridCol w:w="240"/>
        <w:gridCol w:w="4478"/>
        <w:gridCol w:w="82"/>
      </w:tblGrid>
      <w:tr w:rsidR="00CE07F7" w:rsidRPr="0093264E" w:rsidTr="009A6154">
        <w:trPr>
          <w:gridAfter w:val="1"/>
          <w:wAfter w:w="82" w:type="dxa"/>
          <w:trHeight w:val="20"/>
        </w:trPr>
        <w:tc>
          <w:tcPr>
            <w:tcW w:w="1080" w:type="dxa"/>
          </w:tcPr>
          <w:p w:rsidR="00CE07F7" w:rsidRPr="0093264E" w:rsidRDefault="00CE07F7" w:rsidP="009A6154">
            <w:pPr>
              <w:jc w:val="both"/>
              <w:rPr>
                <w:i/>
              </w:rPr>
            </w:pPr>
            <w:r w:rsidRPr="0093264E">
              <w:t>Прошу</w:t>
            </w:r>
          </w:p>
        </w:tc>
        <w:tc>
          <w:tcPr>
            <w:tcW w:w="3052" w:type="dxa"/>
            <w:gridSpan w:val="2"/>
            <w:tcBorders>
              <w:bottom w:val="single" w:sz="4" w:space="0" w:color="auto"/>
            </w:tcBorders>
          </w:tcPr>
          <w:p w:rsidR="00CE07F7" w:rsidRPr="0093264E" w:rsidRDefault="00CE07F7" w:rsidP="009A6154">
            <w:pPr>
              <w:jc w:val="both"/>
              <w:rPr>
                <w:i/>
              </w:rPr>
            </w:pPr>
          </w:p>
        </w:tc>
        <w:tc>
          <w:tcPr>
            <w:tcW w:w="4906" w:type="dxa"/>
            <w:gridSpan w:val="3"/>
            <w:tcBorders>
              <w:left w:val="nil"/>
            </w:tcBorders>
          </w:tcPr>
          <w:p w:rsidR="00CE07F7" w:rsidRPr="0093264E" w:rsidRDefault="00CE07F7" w:rsidP="009A6154">
            <w:pPr>
              <w:jc w:val="both"/>
              <w:rPr>
                <w:i/>
              </w:rPr>
            </w:pPr>
            <w:r w:rsidRPr="0093264E">
              <w:t xml:space="preserve">почтовый адрес принадлежащему мне </w:t>
            </w:r>
          </w:p>
        </w:tc>
      </w:tr>
      <w:tr w:rsidR="00CE07F7" w:rsidRPr="0093264E" w:rsidTr="009A6154">
        <w:trPr>
          <w:gridAfter w:val="1"/>
          <w:wAfter w:w="82" w:type="dxa"/>
          <w:trHeight w:val="20"/>
        </w:trPr>
        <w:tc>
          <w:tcPr>
            <w:tcW w:w="1080" w:type="dxa"/>
          </w:tcPr>
          <w:p w:rsidR="00CE07F7" w:rsidRPr="0093264E" w:rsidRDefault="00CE07F7" w:rsidP="009A6154">
            <w:pPr>
              <w:ind w:firstLine="708"/>
              <w:jc w:val="both"/>
            </w:pPr>
          </w:p>
        </w:tc>
        <w:tc>
          <w:tcPr>
            <w:tcW w:w="3052" w:type="dxa"/>
            <w:gridSpan w:val="2"/>
            <w:tcBorders>
              <w:top w:val="single" w:sz="4" w:space="0" w:color="auto"/>
            </w:tcBorders>
          </w:tcPr>
          <w:p w:rsidR="00CE07F7" w:rsidRPr="0093264E" w:rsidRDefault="00CE07F7" w:rsidP="009A6154">
            <w:pPr>
              <w:jc w:val="center"/>
            </w:pPr>
            <w:r w:rsidRPr="0093264E">
              <w:t>(присвоить, изменить)</w:t>
            </w:r>
          </w:p>
        </w:tc>
        <w:tc>
          <w:tcPr>
            <w:tcW w:w="4906" w:type="dxa"/>
            <w:gridSpan w:val="3"/>
            <w:tcBorders>
              <w:left w:val="nil"/>
            </w:tcBorders>
          </w:tcPr>
          <w:p w:rsidR="00CE07F7" w:rsidRPr="0093264E" w:rsidRDefault="00CE07F7" w:rsidP="009A6154">
            <w:pPr>
              <w:ind w:firstLine="708"/>
              <w:jc w:val="both"/>
            </w:pPr>
          </w:p>
        </w:tc>
      </w:tr>
      <w:tr w:rsidR="00CE07F7" w:rsidRPr="0093264E" w:rsidTr="009A6154">
        <w:trPr>
          <w:trHeight w:val="20"/>
        </w:trPr>
        <w:tc>
          <w:tcPr>
            <w:tcW w:w="4320" w:type="dxa"/>
            <w:gridSpan w:val="4"/>
            <w:tcBorders>
              <w:bottom w:val="single" w:sz="4" w:space="0" w:color="auto"/>
            </w:tcBorders>
          </w:tcPr>
          <w:p w:rsidR="00CE07F7" w:rsidRPr="0093264E" w:rsidRDefault="00CE07F7" w:rsidP="009A6154">
            <w:pPr>
              <w:ind w:firstLine="708"/>
              <w:jc w:val="both"/>
              <w:rPr>
                <w:i/>
              </w:rPr>
            </w:pPr>
          </w:p>
        </w:tc>
        <w:tc>
          <w:tcPr>
            <w:tcW w:w="4800" w:type="dxa"/>
            <w:gridSpan w:val="3"/>
          </w:tcPr>
          <w:p w:rsidR="00CE07F7" w:rsidRPr="0093264E" w:rsidRDefault="00CE07F7" w:rsidP="009A6154">
            <w:pPr>
              <w:jc w:val="both"/>
            </w:pPr>
            <w:r w:rsidRPr="0093264E">
              <w:t>, расположенному на земельном участке</w:t>
            </w:r>
          </w:p>
        </w:tc>
      </w:tr>
      <w:tr w:rsidR="00CE07F7" w:rsidRPr="0093264E" w:rsidTr="009A6154">
        <w:trPr>
          <w:gridAfter w:val="1"/>
          <w:wAfter w:w="82" w:type="dxa"/>
          <w:trHeight w:val="20"/>
        </w:trPr>
        <w:tc>
          <w:tcPr>
            <w:tcW w:w="4560" w:type="dxa"/>
            <w:gridSpan w:val="5"/>
            <w:tcBorders>
              <w:top w:val="single" w:sz="4" w:space="0" w:color="auto"/>
            </w:tcBorders>
          </w:tcPr>
          <w:p w:rsidR="00CE07F7" w:rsidRPr="0093264E" w:rsidRDefault="00CE07F7" w:rsidP="009A6154">
            <w:pPr>
              <w:jc w:val="center"/>
            </w:pPr>
            <w:r w:rsidRPr="0093264E">
              <w:t>(зданию, строению, комплексу строений)</w:t>
            </w:r>
          </w:p>
        </w:tc>
        <w:tc>
          <w:tcPr>
            <w:tcW w:w="4478" w:type="dxa"/>
          </w:tcPr>
          <w:p w:rsidR="00CE07F7" w:rsidRPr="0093264E" w:rsidRDefault="00CE07F7" w:rsidP="009A6154">
            <w:pPr>
              <w:jc w:val="both"/>
            </w:pPr>
          </w:p>
        </w:tc>
      </w:tr>
      <w:tr w:rsidR="00CE07F7" w:rsidRPr="0093264E" w:rsidTr="009A6154">
        <w:trPr>
          <w:gridAfter w:val="1"/>
          <w:wAfter w:w="82" w:type="dxa"/>
          <w:trHeight w:val="20"/>
        </w:trPr>
        <w:tc>
          <w:tcPr>
            <w:tcW w:w="3172" w:type="dxa"/>
            <w:gridSpan w:val="2"/>
          </w:tcPr>
          <w:p w:rsidR="00CE07F7" w:rsidRPr="0093264E" w:rsidRDefault="00CE07F7" w:rsidP="009A6154">
            <w:pPr>
              <w:jc w:val="both"/>
            </w:pPr>
            <w:r w:rsidRPr="0093264E">
              <w:t>с кадастровым номером:</w:t>
            </w:r>
          </w:p>
        </w:tc>
        <w:tc>
          <w:tcPr>
            <w:tcW w:w="5866" w:type="dxa"/>
            <w:gridSpan w:val="4"/>
            <w:tcBorders>
              <w:left w:val="nil"/>
              <w:bottom w:val="single" w:sz="4" w:space="0" w:color="auto"/>
            </w:tcBorders>
          </w:tcPr>
          <w:p w:rsidR="00CE07F7" w:rsidRPr="0093264E" w:rsidRDefault="00CE07F7" w:rsidP="009A6154">
            <w:pPr>
              <w:jc w:val="both"/>
            </w:pPr>
          </w:p>
        </w:tc>
      </w:tr>
      <w:tr w:rsidR="00CE07F7" w:rsidRPr="0093264E" w:rsidTr="009A6154">
        <w:trPr>
          <w:gridAfter w:val="1"/>
          <w:wAfter w:w="82" w:type="dxa"/>
          <w:trHeight w:val="20"/>
        </w:trPr>
        <w:tc>
          <w:tcPr>
            <w:tcW w:w="9038" w:type="dxa"/>
            <w:gridSpan w:val="6"/>
          </w:tcPr>
          <w:p w:rsidR="00CE07F7" w:rsidRPr="0093264E" w:rsidRDefault="00CE07F7" w:rsidP="009A6154">
            <w:pPr>
              <w:jc w:val="center"/>
            </w:pPr>
            <w:r w:rsidRPr="0093264E">
              <w:t>(кадастровый номер земельного участка)</w:t>
            </w:r>
          </w:p>
        </w:tc>
      </w:tr>
    </w:tbl>
    <w:p w:rsidR="00CE07F7" w:rsidRPr="0093264E" w:rsidRDefault="00CE07F7" w:rsidP="00CE07F7">
      <w:pPr>
        <w:jc w:val="both"/>
      </w:pPr>
    </w:p>
    <w:p w:rsidR="00CE07F7" w:rsidRPr="0093264E" w:rsidRDefault="00CE07F7" w:rsidP="00CE07F7">
      <w:pPr>
        <w:jc w:val="both"/>
      </w:pPr>
      <w:r w:rsidRPr="0093264E">
        <w:t>Документы, прилагаемые к заявлению:</w:t>
      </w:r>
    </w:p>
    <w:p w:rsidR="00CE07F7" w:rsidRPr="0093264E" w:rsidRDefault="00CE07F7" w:rsidP="00CE07F7">
      <w:pPr>
        <w:jc w:val="both"/>
      </w:pPr>
    </w:p>
    <w:tbl>
      <w:tblPr>
        <w:tblW w:w="9000"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9000"/>
      </w:tblGrid>
      <w:tr w:rsidR="00CE07F7" w:rsidRPr="0093264E" w:rsidTr="009A6154">
        <w:tc>
          <w:tcPr>
            <w:tcW w:w="9000" w:type="dxa"/>
            <w:tcBorders>
              <w:top w:val="single" w:sz="4" w:space="0" w:color="auto"/>
              <w:bottom w:val="single" w:sz="4" w:space="0" w:color="auto"/>
            </w:tcBorders>
          </w:tcPr>
          <w:p w:rsidR="00CE07F7" w:rsidRPr="0093264E" w:rsidRDefault="00CE07F7" w:rsidP="009A6154">
            <w:pPr>
              <w:pBdr>
                <w:top w:val="single" w:sz="4" w:space="1" w:color="auto"/>
                <w:left w:val="single" w:sz="4" w:space="4" w:color="auto"/>
                <w:right w:val="single" w:sz="4" w:space="4" w:color="auto"/>
              </w:pBdr>
              <w:jc w:val="both"/>
            </w:pPr>
          </w:p>
        </w:tc>
      </w:tr>
      <w:tr w:rsidR="00CE07F7" w:rsidRPr="0093264E" w:rsidTr="009A6154">
        <w:tc>
          <w:tcPr>
            <w:tcW w:w="9000" w:type="dxa"/>
            <w:tcBorders>
              <w:top w:val="single" w:sz="4" w:space="0" w:color="auto"/>
              <w:bottom w:val="single" w:sz="4" w:space="0" w:color="auto"/>
            </w:tcBorders>
          </w:tcPr>
          <w:p w:rsidR="00CE07F7" w:rsidRPr="0093264E" w:rsidRDefault="00CE07F7" w:rsidP="009A6154">
            <w:pPr>
              <w:pBdr>
                <w:left w:val="single" w:sz="4" w:space="4" w:color="auto"/>
                <w:right w:val="single" w:sz="4" w:space="4" w:color="auto"/>
              </w:pBdr>
              <w:jc w:val="both"/>
              <w:rPr>
                <w:sz w:val="32"/>
                <w:szCs w:val="32"/>
              </w:rPr>
            </w:pPr>
          </w:p>
        </w:tc>
      </w:tr>
      <w:tr w:rsidR="00CE07F7" w:rsidRPr="0093264E" w:rsidTr="009A6154">
        <w:tc>
          <w:tcPr>
            <w:tcW w:w="9000" w:type="dxa"/>
            <w:tcBorders>
              <w:top w:val="single" w:sz="4" w:space="0" w:color="auto"/>
              <w:bottom w:val="single" w:sz="4" w:space="0" w:color="auto"/>
            </w:tcBorders>
          </w:tcPr>
          <w:p w:rsidR="00CE07F7" w:rsidRPr="0093264E" w:rsidRDefault="00CE07F7" w:rsidP="009A6154">
            <w:pPr>
              <w:pBdr>
                <w:left w:val="single" w:sz="4" w:space="4" w:color="auto"/>
                <w:right w:val="single" w:sz="4" w:space="4" w:color="auto"/>
              </w:pBdr>
              <w:jc w:val="both"/>
              <w:rPr>
                <w:sz w:val="32"/>
                <w:szCs w:val="32"/>
              </w:rPr>
            </w:pPr>
          </w:p>
        </w:tc>
      </w:tr>
    </w:tbl>
    <w:p w:rsidR="00CE07F7" w:rsidRPr="0093264E" w:rsidRDefault="00CE07F7" w:rsidP="00CE07F7"/>
    <w:tbl>
      <w:tblPr>
        <w:tblpPr w:leftFromText="180" w:rightFromText="180" w:vertAnchor="text" w:horzAnchor="margin" w:tblpX="108" w:tblpY="258"/>
        <w:tblW w:w="9120" w:type="dxa"/>
        <w:tblLayout w:type="fixed"/>
        <w:tblLook w:val="01E0" w:firstRow="1" w:lastRow="1" w:firstColumn="1" w:lastColumn="1" w:noHBand="0" w:noVBand="0"/>
      </w:tblPr>
      <w:tblGrid>
        <w:gridCol w:w="2148"/>
        <w:gridCol w:w="240"/>
        <w:gridCol w:w="3480"/>
        <w:gridCol w:w="360"/>
        <w:gridCol w:w="2892"/>
      </w:tblGrid>
      <w:tr w:rsidR="00CE07F7" w:rsidRPr="0093264E" w:rsidTr="009A6154">
        <w:tc>
          <w:tcPr>
            <w:tcW w:w="2148" w:type="dxa"/>
            <w:tcBorders>
              <w:bottom w:val="single" w:sz="4" w:space="0" w:color="auto"/>
            </w:tcBorders>
          </w:tcPr>
          <w:p w:rsidR="00CE07F7" w:rsidRPr="0093264E" w:rsidRDefault="00CE07F7" w:rsidP="009A6154"/>
        </w:tc>
        <w:tc>
          <w:tcPr>
            <w:tcW w:w="240" w:type="dxa"/>
          </w:tcPr>
          <w:p w:rsidR="00CE07F7" w:rsidRPr="0093264E" w:rsidRDefault="00CE07F7" w:rsidP="009A6154"/>
        </w:tc>
        <w:tc>
          <w:tcPr>
            <w:tcW w:w="3480" w:type="dxa"/>
            <w:tcBorders>
              <w:bottom w:val="single" w:sz="4" w:space="0" w:color="auto"/>
            </w:tcBorders>
          </w:tcPr>
          <w:p w:rsidR="00CE07F7" w:rsidRPr="0093264E" w:rsidRDefault="00CE07F7" w:rsidP="009A6154">
            <w:pPr>
              <w:jc w:val="center"/>
              <w:rPr>
                <w:i/>
              </w:rPr>
            </w:pPr>
          </w:p>
        </w:tc>
        <w:tc>
          <w:tcPr>
            <w:tcW w:w="360" w:type="dxa"/>
          </w:tcPr>
          <w:p w:rsidR="00CE07F7" w:rsidRPr="0093264E" w:rsidRDefault="00CE07F7" w:rsidP="009A6154"/>
        </w:tc>
        <w:tc>
          <w:tcPr>
            <w:tcW w:w="2892" w:type="dxa"/>
            <w:tcBorders>
              <w:bottom w:val="single" w:sz="4" w:space="0" w:color="auto"/>
            </w:tcBorders>
          </w:tcPr>
          <w:p w:rsidR="00CE07F7" w:rsidRPr="0093264E" w:rsidRDefault="00CE07F7" w:rsidP="009A6154">
            <w:pPr>
              <w:jc w:val="center"/>
            </w:pPr>
          </w:p>
        </w:tc>
      </w:tr>
      <w:tr w:rsidR="00CE07F7" w:rsidRPr="0093264E" w:rsidTr="009A6154">
        <w:tc>
          <w:tcPr>
            <w:tcW w:w="2148" w:type="dxa"/>
            <w:tcBorders>
              <w:top w:val="single" w:sz="4" w:space="0" w:color="auto"/>
            </w:tcBorders>
          </w:tcPr>
          <w:p w:rsidR="00CE07F7" w:rsidRPr="0093264E" w:rsidRDefault="00CE07F7" w:rsidP="009A6154">
            <w:pPr>
              <w:jc w:val="center"/>
            </w:pPr>
            <w:r w:rsidRPr="0093264E">
              <w:t>(дата)</w:t>
            </w:r>
          </w:p>
        </w:tc>
        <w:tc>
          <w:tcPr>
            <w:tcW w:w="240" w:type="dxa"/>
          </w:tcPr>
          <w:p w:rsidR="00CE07F7" w:rsidRPr="0093264E" w:rsidRDefault="00CE07F7" w:rsidP="009A6154">
            <w:pPr>
              <w:jc w:val="center"/>
            </w:pPr>
          </w:p>
        </w:tc>
        <w:tc>
          <w:tcPr>
            <w:tcW w:w="3480" w:type="dxa"/>
            <w:tcBorders>
              <w:top w:val="single" w:sz="4" w:space="0" w:color="auto"/>
            </w:tcBorders>
          </w:tcPr>
          <w:p w:rsidR="00CE07F7" w:rsidRPr="0093264E" w:rsidRDefault="00CE07F7" w:rsidP="009A6154">
            <w:pPr>
              <w:jc w:val="center"/>
            </w:pPr>
            <w:r w:rsidRPr="0093264E">
              <w:t>(подпись)</w:t>
            </w:r>
          </w:p>
        </w:tc>
        <w:tc>
          <w:tcPr>
            <w:tcW w:w="360" w:type="dxa"/>
          </w:tcPr>
          <w:p w:rsidR="00CE07F7" w:rsidRPr="0093264E" w:rsidRDefault="00CE07F7" w:rsidP="009A6154">
            <w:pPr>
              <w:jc w:val="center"/>
            </w:pPr>
          </w:p>
        </w:tc>
        <w:tc>
          <w:tcPr>
            <w:tcW w:w="2892" w:type="dxa"/>
            <w:tcBorders>
              <w:top w:val="single" w:sz="4" w:space="0" w:color="auto"/>
            </w:tcBorders>
          </w:tcPr>
          <w:p w:rsidR="00CE07F7" w:rsidRPr="0093264E" w:rsidRDefault="00CE07F7" w:rsidP="009A6154">
            <w:pPr>
              <w:jc w:val="center"/>
            </w:pPr>
            <w:r w:rsidRPr="0093264E">
              <w:t>(расшифровка подписи)</w:t>
            </w:r>
          </w:p>
        </w:tc>
      </w:tr>
    </w:tbl>
    <w:p w:rsidR="00CE07F7" w:rsidRPr="0093264E" w:rsidRDefault="00CE07F7" w:rsidP="00CE07F7">
      <w:pPr>
        <w:rPr>
          <w:sz w:val="26"/>
          <w:szCs w:val="26"/>
        </w:rPr>
      </w:pPr>
    </w:p>
    <w:p w:rsidR="00CE07F7" w:rsidRDefault="00CE07F7" w:rsidP="00CE07F7">
      <w:pPr>
        <w:rPr>
          <w:sz w:val="26"/>
          <w:szCs w:val="26"/>
        </w:rPr>
      </w:pPr>
    </w:p>
    <w:p w:rsidR="00CE07F7" w:rsidRDefault="00CE07F7" w:rsidP="00CE07F7">
      <w:pPr>
        <w:rPr>
          <w:sz w:val="26"/>
          <w:szCs w:val="26"/>
        </w:rPr>
      </w:pPr>
    </w:p>
    <w:p w:rsidR="00CE07F7" w:rsidRDefault="00CE07F7" w:rsidP="00CE07F7">
      <w:pPr>
        <w:rPr>
          <w:sz w:val="26"/>
          <w:szCs w:val="26"/>
        </w:rPr>
      </w:pPr>
      <w:r w:rsidRPr="0093264E">
        <w:rPr>
          <w:sz w:val="26"/>
          <w:szCs w:val="26"/>
        </w:rPr>
        <w:t xml:space="preserve">Я, </w:t>
      </w:r>
    </w:p>
    <w:p w:rsidR="00CE07F7" w:rsidRPr="0093264E" w:rsidRDefault="00CE07F7" w:rsidP="00CE07F7">
      <w:pPr>
        <w:rPr>
          <w:sz w:val="26"/>
          <w:szCs w:val="26"/>
        </w:rPr>
      </w:pPr>
      <w:r w:rsidRPr="0093264E">
        <w:rPr>
          <w:sz w:val="26"/>
          <w:szCs w:val="26"/>
        </w:rPr>
        <w:t>___________________________________________________________________</w:t>
      </w:r>
    </w:p>
    <w:p w:rsidR="00CE07F7" w:rsidRPr="0093264E" w:rsidRDefault="00CE07F7" w:rsidP="00CE07F7">
      <w:pPr>
        <w:jc w:val="center"/>
      </w:pPr>
      <w:r w:rsidRPr="0093264E">
        <w:t>(фамилия, имя, отчество – для граждан)</w:t>
      </w:r>
    </w:p>
    <w:p w:rsidR="00CE07F7" w:rsidRPr="0093264E" w:rsidRDefault="00CE07F7" w:rsidP="00CE07F7">
      <w:r w:rsidRPr="0093264E">
        <w:t>___________________________________________________________________________</w:t>
      </w:r>
    </w:p>
    <w:p w:rsidR="00CE07F7" w:rsidRPr="0093264E" w:rsidRDefault="00CE07F7" w:rsidP="00CE07F7">
      <w:pPr>
        <w:jc w:val="center"/>
        <w:rPr>
          <w:spacing w:val="-12"/>
        </w:rPr>
      </w:pPr>
      <w:r w:rsidRPr="0093264E">
        <w:rPr>
          <w:spacing w:val="-12"/>
        </w:rPr>
        <w:lastRenderedPageBreak/>
        <w:t xml:space="preserve">(для юридических лиц  указывается полное наименование организации, Ф.И.О., должность </w:t>
      </w:r>
    </w:p>
    <w:p w:rsidR="00CE07F7" w:rsidRPr="0093264E" w:rsidRDefault="00CE07F7" w:rsidP="00CE07F7">
      <w:pPr>
        <w:jc w:val="center"/>
        <w:rPr>
          <w:spacing w:val="-12"/>
        </w:rPr>
      </w:pPr>
      <w:r w:rsidRPr="0093264E">
        <w:rPr>
          <w:spacing w:val="-12"/>
        </w:rPr>
        <w:t>____________________________________________________________________________________</w:t>
      </w:r>
    </w:p>
    <w:p w:rsidR="00CE07F7" w:rsidRPr="0093264E" w:rsidRDefault="00CE07F7" w:rsidP="00CE07F7">
      <w:pPr>
        <w:jc w:val="center"/>
        <w:rPr>
          <w:spacing w:val="-12"/>
        </w:rPr>
      </w:pPr>
      <w:r w:rsidRPr="0093264E">
        <w:rPr>
          <w:spacing w:val="-12"/>
        </w:rPr>
        <w:t>руководителя или уполномоченного лица)</w:t>
      </w:r>
    </w:p>
    <w:p w:rsidR="00CE07F7" w:rsidRPr="0093264E" w:rsidRDefault="00CE07F7" w:rsidP="00CE07F7">
      <w:pPr>
        <w:rPr>
          <w:spacing w:val="-12"/>
        </w:rPr>
      </w:pPr>
      <w:r w:rsidRPr="0093264E">
        <w:rPr>
          <w:spacing w:val="-12"/>
        </w:rPr>
        <w:t>даю согласие на обработку персональных данных в целях и объеме, необходимых для предоставления муниципальной услуги.</w:t>
      </w:r>
    </w:p>
    <w:tbl>
      <w:tblPr>
        <w:tblW w:w="9120" w:type="dxa"/>
        <w:tblInd w:w="108" w:type="dxa"/>
        <w:tblLayout w:type="fixed"/>
        <w:tblLook w:val="01E0" w:firstRow="1" w:lastRow="1" w:firstColumn="1" w:lastColumn="1" w:noHBand="0" w:noVBand="0"/>
      </w:tblPr>
      <w:tblGrid>
        <w:gridCol w:w="1920"/>
        <w:gridCol w:w="960"/>
        <w:gridCol w:w="2640"/>
        <w:gridCol w:w="840"/>
        <w:gridCol w:w="2760"/>
      </w:tblGrid>
      <w:tr w:rsidR="00CE07F7" w:rsidRPr="0093264E" w:rsidTr="009A6154">
        <w:tc>
          <w:tcPr>
            <w:tcW w:w="1920" w:type="dxa"/>
            <w:tcBorders>
              <w:bottom w:val="single" w:sz="4" w:space="0" w:color="auto"/>
            </w:tcBorders>
          </w:tcPr>
          <w:p w:rsidR="00CE07F7" w:rsidRPr="0093264E" w:rsidRDefault="00CE07F7" w:rsidP="009A6154"/>
        </w:tc>
        <w:tc>
          <w:tcPr>
            <w:tcW w:w="960" w:type="dxa"/>
          </w:tcPr>
          <w:p w:rsidR="00CE07F7" w:rsidRPr="0093264E" w:rsidRDefault="00CE07F7" w:rsidP="009A6154"/>
        </w:tc>
        <w:tc>
          <w:tcPr>
            <w:tcW w:w="2640" w:type="dxa"/>
            <w:tcBorders>
              <w:bottom w:val="single" w:sz="4" w:space="0" w:color="auto"/>
            </w:tcBorders>
          </w:tcPr>
          <w:p w:rsidR="00CE07F7" w:rsidRPr="0093264E" w:rsidRDefault="00CE07F7" w:rsidP="009A6154">
            <w:pPr>
              <w:jc w:val="center"/>
              <w:rPr>
                <w:i/>
              </w:rPr>
            </w:pPr>
          </w:p>
        </w:tc>
        <w:tc>
          <w:tcPr>
            <w:tcW w:w="840" w:type="dxa"/>
          </w:tcPr>
          <w:p w:rsidR="00CE07F7" w:rsidRPr="0093264E" w:rsidRDefault="00CE07F7" w:rsidP="009A6154"/>
        </w:tc>
        <w:tc>
          <w:tcPr>
            <w:tcW w:w="2760" w:type="dxa"/>
            <w:tcBorders>
              <w:bottom w:val="single" w:sz="4" w:space="0" w:color="auto"/>
            </w:tcBorders>
          </w:tcPr>
          <w:p w:rsidR="00CE07F7" w:rsidRPr="0093264E" w:rsidRDefault="00CE07F7" w:rsidP="009A6154">
            <w:r w:rsidRPr="0093264E">
              <w:t>/                                        /</w:t>
            </w:r>
          </w:p>
        </w:tc>
      </w:tr>
      <w:tr w:rsidR="00CE07F7" w:rsidRPr="0093264E" w:rsidTr="009A6154">
        <w:tc>
          <w:tcPr>
            <w:tcW w:w="1920" w:type="dxa"/>
            <w:tcBorders>
              <w:top w:val="single" w:sz="4" w:space="0" w:color="auto"/>
            </w:tcBorders>
          </w:tcPr>
          <w:p w:rsidR="00CE07F7" w:rsidRPr="0093264E" w:rsidRDefault="00CE07F7" w:rsidP="009A6154">
            <w:pPr>
              <w:jc w:val="center"/>
            </w:pPr>
            <w:r w:rsidRPr="0093264E">
              <w:t>(дата)</w:t>
            </w:r>
          </w:p>
        </w:tc>
        <w:tc>
          <w:tcPr>
            <w:tcW w:w="960" w:type="dxa"/>
          </w:tcPr>
          <w:p w:rsidR="00CE07F7" w:rsidRPr="0093264E" w:rsidRDefault="00CE07F7" w:rsidP="009A6154">
            <w:pPr>
              <w:jc w:val="center"/>
            </w:pPr>
          </w:p>
        </w:tc>
        <w:tc>
          <w:tcPr>
            <w:tcW w:w="2640" w:type="dxa"/>
            <w:tcBorders>
              <w:top w:val="single" w:sz="4" w:space="0" w:color="auto"/>
            </w:tcBorders>
          </w:tcPr>
          <w:p w:rsidR="00CE07F7" w:rsidRPr="0093264E" w:rsidRDefault="00CE07F7" w:rsidP="009A6154">
            <w:pPr>
              <w:jc w:val="center"/>
            </w:pPr>
            <w:r w:rsidRPr="0093264E">
              <w:t>(подпись)</w:t>
            </w:r>
          </w:p>
        </w:tc>
        <w:tc>
          <w:tcPr>
            <w:tcW w:w="840" w:type="dxa"/>
          </w:tcPr>
          <w:p w:rsidR="00CE07F7" w:rsidRPr="0093264E" w:rsidRDefault="00CE07F7" w:rsidP="009A6154">
            <w:pPr>
              <w:jc w:val="center"/>
            </w:pPr>
          </w:p>
        </w:tc>
        <w:tc>
          <w:tcPr>
            <w:tcW w:w="2760" w:type="dxa"/>
            <w:tcBorders>
              <w:top w:val="single" w:sz="4" w:space="0" w:color="auto"/>
            </w:tcBorders>
          </w:tcPr>
          <w:p w:rsidR="00CE07F7" w:rsidRPr="0093264E" w:rsidRDefault="00CE07F7" w:rsidP="009A6154">
            <w:pPr>
              <w:jc w:val="center"/>
            </w:pPr>
            <w:r w:rsidRPr="0093264E">
              <w:t>(расшифровка подписи)</w:t>
            </w:r>
          </w:p>
        </w:tc>
      </w:tr>
    </w:tbl>
    <w:p w:rsidR="00CE07F7" w:rsidRPr="0093264E" w:rsidRDefault="00CE07F7" w:rsidP="00CE07F7">
      <w:pPr>
        <w:ind w:left="4320" w:hanging="720"/>
        <w:rPr>
          <w:sz w:val="26"/>
          <w:szCs w:val="26"/>
        </w:rPr>
      </w:pPr>
    </w:p>
    <w:p w:rsidR="00CE07F7" w:rsidRPr="0093264E" w:rsidRDefault="00CE07F7" w:rsidP="00CE07F7">
      <w:pPr>
        <w:ind w:left="4320" w:hanging="720"/>
        <w:jc w:val="right"/>
        <w:rPr>
          <w:b/>
          <w:sz w:val="20"/>
          <w:szCs w:val="20"/>
        </w:rPr>
      </w:pPr>
      <w:r w:rsidRPr="0093264E">
        <w:rPr>
          <w:b/>
          <w:sz w:val="20"/>
          <w:szCs w:val="20"/>
        </w:rPr>
        <w:t>Приложение 2</w:t>
      </w:r>
    </w:p>
    <w:p w:rsidR="00CE07F7" w:rsidRPr="0093264E" w:rsidRDefault="00CE07F7" w:rsidP="00CE07F7">
      <w:pPr>
        <w:ind w:left="4320" w:hanging="720"/>
        <w:jc w:val="right"/>
        <w:rPr>
          <w:sz w:val="20"/>
          <w:szCs w:val="20"/>
        </w:rPr>
      </w:pPr>
      <w:r w:rsidRPr="0093264E">
        <w:rPr>
          <w:sz w:val="20"/>
          <w:szCs w:val="20"/>
        </w:rPr>
        <w:t xml:space="preserve">к административному регламенту </w:t>
      </w:r>
    </w:p>
    <w:p w:rsidR="00CE07F7" w:rsidRPr="0093264E" w:rsidRDefault="00CE07F7" w:rsidP="00CE07F7"/>
    <w:tbl>
      <w:tblPr>
        <w:tblpPr w:leftFromText="180" w:rightFromText="180" w:vertAnchor="text" w:tblpY="1"/>
        <w:tblOverlap w:val="never"/>
        <w:tblW w:w="6443" w:type="dxa"/>
        <w:tblInd w:w="3588" w:type="dxa"/>
        <w:tblLayout w:type="fixed"/>
        <w:tblLook w:val="01E0" w:firstRow="1" w:lastRow="1" w:firstColumn="1" w:lastColumn="1" w:noHBand="0" w:noVBand="0"/>
      </w:tblPr>
      <w:tblGrid>
        <w:gridCol w:w="840"/>
        <w:gridCol w:w="120"/>
        <w:gridCol w:w="2266"/>
        <w:gridCol w:w="3217"/>
      </w:tblGrid>
      <w:tr w:rsidR="00CE07F7" w:rsidRPr="0093264E" w:rsidTr="009A6154">
        <w:tc>
          <w:tcPr>
            <w:tcW w:w="6443" w:type="dxa"/>
            <w:gridSpan w:val="4"/>
          </w:tcPr>
          <w:p w:rsidR="00CE07F7" w:rsidRPr="0093264E" w:rsidRDefault="00CE07F7" w:rsidP="009A6154">
            <w:pPr>
              <w:ind w:right="-752"/>
            </w:pPr>
            <w:r w:rsidRPr="0093264E">
              <w:t xml:space="preserve">Главе муниципального образования </w:t>
            </w:r>
            <w:r>
              <w:t>«Каменно-Задельское»</w:t>
            </w:r>
          </w:p>
        </w:tc>
      </w:tr>
      <w:tr w:rsidR="00CE07F7" w:rsidRPr="0093264E" w:rsidTr="009A6154">
        <w:tc>
          <w:tcPr>
            <w:tcW w:w="6443" w:type="dxa"/>
            <w:gridSpan w:val="4"/>
          </w:tcPr>
          <w:p w:rsidR="00CE07F7" w:rsidRPr="0093264E" w:rsidRDefault="00CE07F7" w:rsidP="009A6154">
            <w:pPr>
              <w:ind w:right="-752"/>
            </w:pPr>
          </w:p>
        </w:tc>
      </w:tr>
      <w:tr w:rsidR="00CE07F7" w:rsidRPr="0093264E" w:rsidTr="009A6154">
        <w:tc>
          <w:tcPr>
            <w:tcW w:w="6443" w:type="dxa"/>
            <w:gridSpan w:val="4"/>
          </w:tcPr>
          <w:p w:rsidR="00CE07F7" w:rsidRPr="0093264E" w:rsidRDefault="00CE07F7" w:rsidP="009A6154">
            <w:pPr>
              <w:ind w:right="-752"/>
              <w:rPr>
                <w:sz w:val="26"/>
                <w:szCs w:val="26"/>
              </w:rPr>
            </w:pPr>
          </w:p>
        </w:tc>
      </w:tr>
      <w:tr w:rsidR="00CE07F7" w:rsidRPr="0093264E" w:rsidTr="009A6154">
        <w:tc>
          <w:tcPr>
            <w:tcW w:w="6443" w:type="dxa"/>
            <w:gridSpan w:val="4"/>
          </w:tcPr>
          <w:p w:rsidR="00CE07F7" w:rsidRPr="0093264E" w:rsidRDefault="00CE07F7" w:rsidP="009A6154">
            <w:pPr>
              <w:ind w:right="-752"/>
              <w:rPr>
                <w:sz w:val="26"/>
                <w:szCs w:val="26"/>
              </w:rPr>
            </w:pPr>
          </w:p>
        </w:tc>
      </w:tr>
      <w:tr w:rsidR="00CE07F7" w:rsidRPr="0093264E" w:rsidTr="009A6154">
        <w:tc>
          <w:tcPr>
            <w:tcW w:w="6443" w:type="dxa"/>
            <w:gridSpan w:val="4"/>
            <w:tcBorders>
              <w:top w:val="single" w:sz="4" w:space="0" w:color="auto"/>
            </w:tcBorders>
          </w:tcPr>
          <w:p w:rsidR="00CE07F7" w:rsidRPr="0093264E" w:rsidRDefault="00CE07F7" w:rsidP="009A6154">
            <w:pPr>
              <w:ind w:right="-752"/>
              <w:jc w:val="center"/>
            </w:pPr>
            <w:r w:rsidRPr="0093264E">
              <w:t>(Ф.И.О.)</w:t>
            </w:r>
          </w:p>
        </w:tc>
      </w:tr>
      <w:tr w:rsidR="00CE07F7" w:rsidRPr="0093264E" w:rsidTr="009A6154">
        <w:tc>
          <w:tcPr>
            <w:tcW w:w="840" w:type="dxa"/>
          </w:tcPr>
          <w:p w:rsidR="00CE07F7" w:rsidRPr="0093264E" w:rsidRDefault="00CE07F7" w:rsidP="009A6154">
            <w:pPr>
              <w:ind w:right="-752"/>
              <w:rPr>
                <w:sz w:val="26"/>
                <w:szCs w:val="26"/>
              </w:rPr>
            </w:pPr>
            <w:r w:rsidRPr="0093264E">
              <w:rPr>
                <w:sz w:val="26"/>
                <w:szCs w:val="26"/>
              </w:rPr>
              <w:t xml:space="preserve">от </w:t>
            </w:r>
          </w:p>
        </w:tc>
        <w:tc>
          <w:tcPr>
            <w:tcW w:w="5603" w:type="dxa"/>
            <w:gridSpan w:val="3"/>
            <w:tcBorders>
              <w:bottom w:val="single" w:sz="4" w:space="0" w:color="auto"/>
            </w:tcBorders>
          </w:tcPr>
          <w:p w:rsidR="00CE07F7" w:rsidRPr="0093264E" w:rsidRDefault="00CE07F7" w:rsidP="009A6154">
            <w:pPr>
              <w:ind w:right="-752"/>
              <w:rPr>
                <w:sz w:val="34"/>
                <w:szCs w:val="34"/>
              </w:rPr>
            </w:pPr>
          </w:p>
        </w:tc>
      </w:tr>
      <w:tr w:rsidR="00CE07F7" w:rsidRPr="0093264E" w:rsidTr="009A6154">
        <w:tc>
          <w:tcPr>
            <w:tcW w:w="6443" w:type="dxa"/>
            <w:gridSpan w:val="4"/>
            <w:tcBorders>
              <w:bottom w:val="single" w:sz="4" w:space="0" w:color="auto"/>
            </w:tcBorders>
          </w:tcPr>
          <w:p w:rsidR="00CE07F7" w:rsidRPr="0093264E" w:rsidRDefault="00CE07F7" w:rsidP="009A6154">
            <w:pPr>
              <w:ind w:right="-752"/>
              <w:jc w:val="center"/>
            </w:pPr>
            <w:r w:rsidRPr="0093264E">
              <w:t xml:space="preserve">         (фамилия, имя, отчество – для граждан)</w:t>
            </w:r>
          </w:p>
          <w:p w:rsidR="00CE07F7" w:rsidRPr="0093264E" w:rsidRDefault="00CE07F7" w:rsidP="009A6154">
            <w:pPr>
              <w:ind w:right="-752"/>
              <w:jc w:val="center"/>
              <w:rPr>
                <w:sz w:val="18"/>
                <w:szCs w:val="18"/>
              </w:rPr>
            </w:pPr>
          </w:p>
        </w:tc>
      </w:tr>
      <w:tr w:rsidR="00CE07F7" w:rsidRPr="0093264E" w:rsidTr="009A6154">
        <w:tc>
          <w:tcPr>
            <w:tcW w:w="6443" w:type="dxa"/>
            <w:gridSpan w:val="4"/>
            <w:tcBorders>
              <w:top w:val="single" w:sz="4" w:space="0" w:color="auto"/>
            </w:tcBorders>
          </w:tcPr>
          <w:p w:rsidR="00CE07F7" w:rsidRPr="0093264E" w:rsidRDefault="00CE07F7" w:rsidP="009A6154">
            <w:pPr>
              <w:ind w:right="-752"/>
              <w:jc w:val="center"/>
              <w:rPr>
                <w:spacing w:val="-12"/>
              </w:rPr>
            </w:pPr>
            <w:r w:rsidRPr="0093264E">
              <w:rPr>
                <w:spacing w:val="-12"/>
              </w:rPr>
              <w:t>(полное наименование организации – для юридических лиц)</w:t>
            </w:r>
          </w:p>
        </w:tc>
      </w:tr>
      <w:tr w:rsidR="00CE07F7" w:rsidRPr="0093264E" w:rsidTr="009A6154">
        <w:tc>
          <w:tcPr>
            <w:tcW w:w="960" w:type="dxa"/>
            <w:gridSpan w:val="2"/>
          </w:tcPr>
          <w:p w:rsidR="00CE07F7" w:rsidRPr="0093264E" w:rsidRDefault="00CE07F7" w:rsidP="009A6154">
            <w:pPr>
              <w:ind w:right="-752"/>
              <w:rPr>
                <w:sz w:val="26"/>
                <w:szCs w:val="26"/>
              </w:rPr>
            </w:pPr>
            <w:r w:rsidRPr="0093264E">
              <w:rPr>
                <w:sz w:val="26"/>
                <w:szCs w:val="26"/>
              </w:rPr>
              <w:t xml:space="preserve">адрес: </w:t>
            </w:r>
          </w:p>
        </w:tc>
        <w:tc>
          <w:tcPr>
            <w:tcW w:w="2266" w:type="dxa"/>
            <w:tcBorders>
              <w:bottom w:val="single" w:sz="4" w:space="0" w:color="auto"/>
            </w:tcBorders>
          </w:tcPr>
          <w:p w:rsidR="00CE07F7" w:rsidRPr="0093264E" w:rsidRDefault="00CE07F7" w:rsidP="009A6154">
            <w:pPr>
              <w:ind w:right="-752"/>
              <w:jc w:val="center"/>
              <w:rPr>
                <w:i/>
                <w:sz w:val="26"/>
                <w:szCs w:val="26"/>
              </w:rPr>
            </w:pPr>
          </w:p>
        </w:tc>
        <w:tc>
          <w:tcPr>
            <w:tcW w:w="3217" w:type="dxa"/>
            <w:tcBorders>
              <w:bottom w:val="single" w:sz="4" w:space="0" w:color="auto"/>
            </w:tcBorders>
          </w:tcPr>
          <w:p w:rsidR="00CE07F7" w:rsidRPr="0093264E" w:rsidRDefault="00CE07F7" w:rsidP="009A6154">
            <w:pPr>
              <w:ind w:right="-752"/>
              <w:jc w:val="center"/>
              <w:rPr>
                <w:i/>
                <w:sz w:val="26"/>
                <w:szCs w:val="26"/>
              </w:rPr>
            </w:pPr>
          </w:p>
        </w:tc>
      </w:tr>
      <w:tr w:rsidR="00CE07F7" w:rsidRPr="0093264E" w:rsidTr="009A6154">
        <w:tc>
          <w:tcPr>
            <w:tcW w:w="960" w:type="dxa"/>
            <w:gridSpan w:val="2"/>
          </w:tcPr>
          <w:p w:rsidR="00CE07F7" w:rsidRPr="0093264E" w:rsidRDefault="00CE07F7" w:rsidP="009A6154">
            <w:pPr>
              <w:ind w:right="-752"/>
              <w:rPr>
                <w:sz w:val="16"/>
                <w:szCs w:val="16"/>
              </w:rPr>
            </w:pPr>
          </w:p>
        </w:tc>
        <w:tc>
          <w:tcPr>
            <w:tcW w:w="2266" w:type="dxa"/>
            <w:tcBorders>
              <w:top w:val="single" w:sz="4" w:space="0" w:color="auto"/>
            </w:tcBorders>
          </w:tcPr>
          <w:p w:rsidR="00CE07F7" w:rsidRPr="0093264E" w:rsidRDefault="00CE07F7" w:rsidP="009A6154">
            <w:pPr>
              <w:ind w:right="-752"/>
              <w:jc w:val="center"/>
            </w:pPr>
            <w:r w:rsidRPr="0093264E">
              <w:t>(индекс)</w:t>
            </w:r>
          </w:p>
        </w:tc>
        <w:tc>
          <w:tcPr>
            <w:tcW w:w="3217" w:type="dxa"/>
          </w:tcPr>
          <w:p w:rsidR="00CE07F7" w:rsidRPr="0093264E" w:rsidRDefault="00CE07F7" w:rsidP="009A6154">
            <w:pPr>
              <w:ind w:right="-752"/>
              <w:jc w:val="center"/>
            </w:pPr>
            <w:r w:rsidRPr="0093264E">
              <w:t>(город)</w:t>
            </w:r>
          </w:p>
        </w:tc>
      </w:tr>
      <w:tr w:rsidR="00CE07F7" w:rsidRPr="0093264E" w:rsidTr="009A6154">
        <w:tc>
          <w:tcPr>
            <w:tcW w:w="6443" w:type="dxa"/>
            <w:gridSpan w:val="4"/>
            <w:tcBorders>
              <w:bottom w:val="single" w:sz="4" w:space="0" w:color="auto"/>
            </w:tcBorders>
          </w:tcPr>
          <w:p w:rsidR="00CE07F7" w:rsidRPr="0093264E" w:rsidRDefault="00CE07F7" w:rsidP="009A6154">
            <w:pPr>
              <w:ind w:right="-752"/>
              <w:rPr>
                <w:sz w:val="26"/>
                <w:szCs w:val="26"/>
              </w:rPr>
            </w:pPr>
          </w:p>
        </w:tc>
      </w:tr>
      <w:tr w:rsidR="00CE07F7" w:rsidRPr="0093264E" w:rsidTr="009A6154">
        <w:tc>
          <w:tcPr>
            <w:tcW w:w="960" w:type="dxa"/>
            <w:gridSpan w:val="2"/>
            <w:tcBorders>
              <w:top w:val="single" w:sz="4" w:space="0" w:color="auto"/>
            </w:tcBorders>
          </w:tcPr>
          <w:p w:rsidR="00CE07F7" w:rsidRPr="0093264E" w:rsidRDefault="00CE07F7" w:rsidP="009A6154">
            <w:pPr>
              <w:ind w:right="-752"/>
              <w:rPr>
                <w:sz w:val="16"/>
                <w:szCs w:val="16"/>
              </w:rPr>
            </w:pPr>
          </w:p>
        </w:tc>
        <w:tc>
          <w:tcPr>
            <w:tcW w:w="5483" w:type="dxa"/>
            <w:gridSpan w:val="2"/>
            <w:tcBorders>
              <w:top w:val="single" w:sz="4" w:space="0" w:color="auto"/>
            </w:tcBorders>
          </w:tcPr>
          <w:p w:rsidR="00CE07F7" w:rsidRPr="0093264E" w:rsidRDefault="00CE07F7" w:rsidP="009A6154">
            <w:pPr>
              <w:ind w:right="-752"/>
              <w:jc w:val="center"/>
            </w:pPr>
            <w:r w:rsidRPr="0093264E">
              <w:t>(улица, дом, квартира)</w:t>
            </w:r>
          </w:p>
        </w:tc>
      </w:tr>
      <w:tr w:rsidR="00CE07F7" w:rsidRPr="0093264E" w:rsidTr="009A6154">
        <w:tc>
          <w:tcPr>
            <w:tcW w:w="960" w:type="dxa"/>
            <w:gridSpan w:val="2"/>
          </w:tcPr>
          <w:p w:rsidR="00CE07F7" w:rsidRPr="0093264E" w:rsidRDefault="00CE07F7" w:rsidP="009A6154">
            <w:pPr>
              <w:ind w:right="-752"/>
              <w:rPr>
                <w:sz w:val="16"/>
                <w:szCs w:val="16"/>
              </w:rPr>
            </w:pPr>
            <w:r w:rsidRPr="0093264E">
              <w:rPr>
                <w:sz w:val="26"/>
                <w:szCs w:val="26"/>
              </w:rPr>
              <w:t>тел.:</w:t>
            </w:r>
          </w:p>
        </w:tc>
        <w:tc>
          <w:tcPr>
            <w:tcW w:w="5483" w:type="dxa"/>
            <w:gridSpan w:val="2"/>
            <w:tcBorders>
              <w:bottom w:val="single" w:sz="4" w:space="0" w:color="auto"/>
            </w:tcBorders>
          </w:tcPr>
          <w:p w:rsidR="00CE07F7" w:rsidRPr="0093264E" w:rsidRDefault="00CE07F7" w:rsidP="009A6154">
            <w:pPr>
              <w:ind w:right="-752"/>
              <w:rPr>
                <w:i/>
                <w:sz w:val="26"/>
                <w:szCs w:val="26"/>
              </w:rPr>
            </w:pPr>
          </w:p>
        </w:tc>
      </w:tr>
      <w:tr w:rsidR="00CE07F7" w:rsidRPr="0093264E" w:rsidTr="009A6154">
        <w:tc>
          <w:tcPr>
            <w:tcW w:w="960" w:type="dxa"/>
            <w:gridSpan w:val="2"/>
          </w:tcPr>
          <w:p w:rsidR="00CE07F7" w:rsidRPr="0093264E" w:rsidRDefault="00CE07F7" w:rsidP="009A6154">
            <w:pPr>
              <w:ind w:right="-752"/>
              <w:rPr>
                <w:sz w:val="16"/>
                <w:szCs w:val="16"/>
              </w:rPr>
            </w:pPr>
          </w:p>
        </w:tc>
        <w:tc>
          <w:tcPr>
            <w:tcW w:w="5483" w:type="dxa"/>
            <w:gridSpan w:val="2"/>
            <w:tcBorders>
              <w:top w:val="single" w:sz="4" w:space="0" w:color="auto"/>
            </w:tcBorders>
          </w:tcPr>
          <w:p w:rsidR="00CE07F7" w:rsidRPr="0093264E" w:rsidRDefault="00CE07F7" w:rsidP="009A6154">
            <w:pPr>
              <w:tabs>
                <w:tab w:val="left" w:pos="930"/>
                <w:tab w:val="center" w:pos="2065"/>
              </w:tabs>
              <w:ind w:right="-752"/>
              <w:jc w:val="center"/>
            </w:pPr>
            <w:r w:rsidRPr="0093264E">
              <w:t>(номер контактного телефона)</w:t>
            </w:r>
          </w:p>
        </w:tc>
      </w:tr>
    </w:tbl>
    <w:p w:rsidR="00CE07F7" w:rsidRPr="0093264E" w:rsidRDefault="00CE07F7" w:rsidP="00CE07F7">
      <w:pPr>
        <w:rPr>
          <w:sz w:val="26"/>
          <w:szCs w:val="26"/>
        </w:rPr>
      </w:pPr>
      <w:r>
        <w:rPr>
          <w:sz w:val="26"/>
          <w:szCs w:val="26"/>
        </w:rPr>
        <w:br w:type="textWrapping" w:clear="all"/>
      </w:r>
    </w:p>
    <w:p w:rsidR="00CE07F7" w:rsidRPr="0093264E" w:rsidRDefault="00CE07F7" w:rsidP="00CE07F7">
      <w:pPr>
        <w:jc w:val="center"/>
        <w:rPr>
          <w:caps/>
          <w:sz w:val="26"/>
          <w:szCs w:val="26"/>
        </w:rPr>
      </w:pPr>
      <w:r w:rsidRPr="0093264E">
        <w:rPr>
          <w:caps/>
          <w:sz w:val="26"/>
          <w:szCs w:val="26"/>
        </w:rPr>
        <w:t>заявление</w:t>
      </w:r>
    </w:p>
    <w:p w:rsidR="00CE07F7" w:rsidRPr="0093264E" w:rsidRDefault="00CE07F7" w:rsidP="00CE07F7">
      <w:pPr>
        <w:jc w:val="both"/>
        <w:rPr>
          <w:sz w:val="26"/>
          <w:szCs w:val="26"/>
        </w:rPr>
      </w:pPr>
      <w:r w:rsidRPr="0093264E">
        <w:tab/>
      </w:r>
    </w:p>
    <w:tbl>
      <w:tblPr>
        <w:tblW w:w="9251" w:type="dxa"/>
        <w:tblLook w:val="04A0" w:firstRow="1" w:lastRow="0" w:firstColumn="1" w:lastColumn="0" w:noHBand="0" w:noVBand="1"/>
      </w:tblPr>
      <w:tblGrid>
        <w:gridCol w:w="3948"/>
        <w:gridCol w:w="5303"/>
      </w:tblGrid>
      <w:tr w:rsidR="00CE07F7" w:rsidRPr="0093264E" w:rsidTr="009A6154">
        <w:trPr>
          <w:trHeight w:val="20"/>
        </w:trPr>
        <w:tc>
          <w:tcPr>
            <w:tcW w:w="9251" w:type="dxa"/>
            <w:gridSpan w:val="2"/>
          </w:tcPr>
          <w:p w:rsidR="00CE07F7" w:rsidRPr="0093264E" w:rsidRDefault="00CE07F7" w:rsidP="009A6154">
            <w:pPr>
              <w:ind w:firstLine="720"/>
              <w:jc w:val="both"/>
              <w:rPr>
                <w:i/>
              </w:rPr>
            </w:pPr>
            <w:r w:rsidRPr="0093264E">
              <w:t>Прошу присвоить адрес земельному участку с кадастровым номером</w:t>
            </w:r>
          </w:p>
        </w:tc>
      </w:tr>
      <w:tr w:rsidR="00CE07F7" w:rsidRPr="0093264E" w:rsidTr="009A6154">
        <w:trPr>
          <w:trHeight w:val="20"/>
        </w:trPr>
        <w:tc>
          <w:tcPr>
            <w:tcW w:w="9251" w:type="dxa"/>
            <w:gridSpan w:val="2"/>
          </w:tcPr>
          <w:p w:rsidR="00CE07F7" w:rsidRPr="0093264E" w:rsidRDefault="00CE07F7" w:rsidP="009A6154">
            <w:pPr>
              <w:ind w:firstLine="708"/>
              <w:jc w:val="both"/>
            </w:pPr>
          </w:p>
        </w:tc>
      </w:tr>
      <w:tr w:rsidR="00CE07F7" w:rsidRPr="0093264E" w:rsidTr="009A6154">
        <w:trPr>
          <w:trHeight w:val="20"/>
        </w:trPr>
        <w:tc>
          <w:tcPr>
            <w:tcW w:w="3948" w:type="dxa"/>
            <w:tcBorders>
              <w:bottom w:val="single" w:sz="4" w:space="0" w:color="auto"/>
            </w:tcBorders>
          </w:tcPr>
          <w:p w:rsidR="00CE07F7" w:rsidRPr="0093264E" w:rsidRDefault="00CE07F7" w:rsidP="009A6154">
            <w:pPr>
              <w:jc w:val="both"/>
              <w:rPr>
                <w:i/>
              </w:rPr>
            </w:pPr>
          </w:p>
        </w:tc>
        <w:tc>
          <w:tcPr>
            <w:tcW w:w="5303" w:type="dxa"/>
          </w:tcPr>
          <w:p w:rsidR="00CE07F7" w:rsidRPr="0093264E" w:rsidRDefault="00CE07F7" w:rsidP="009A6154">
            <w:pPr>
              <w:jc w:val="both"/>
              <w:rPr>
                <w:spacing w:val="-6"/>
              </w:rPr>
            </w:pPr>
            <w:r w:rsidRPr="0093264E">
              <w:rPr>
                <w:spacing w:val="-6"/>
              </w:rPr>
              <w:t>, на котором расположено принадлежащее мне</w:t>
            </w:r>
          </w:p>
        </w:tc>
      </w:tr>
      <w:tr w:rsidR="00CE07F7" w:rsidRPr="0093264E" w:rsidTr="009A6154">
        <w:trPr>
          <w:trHeight w:val="20"/>
        </w:trPr>
        <w:tc>
          <w:tcPr>
            <w:tcW w:w="9251" w:type="dxa"/>
            <w:gridSpan w:val="2"/>
          </w:tcPr>
          <w:p w:rsidR="00CE07F7" w:rsidRPr="0093264E" w:rsidRDefault="00CE07F7" w:rsidP="009A6154">
            <w:pPr>
              <w:jc w:val="both"/>
            </w:pPr>
            <w:r w:rsidRPr="0093264E">
              <w:t>(кадастровый номер земельного участка)</w:t>
            </w:r>
          </w:p>
        </w:tc>
      </w:tr>
      <w:tr w:rsidR="00CE07F7" w:rsidRPr="0093264E" w:rsidTr="009A6154">
        <w:trPr>
          <w:trHeight w:val="20"/>
        </w:trPr>
        <w:tc>
          <w:tcPr>
            <w:tcW w:w="9251" w:type="dxa"/>
            <w:gridSpan w:val="2"/>
            <w:tcBorders>
              <w:bottom w:val="single" w:sz="4" w:space="0" w:color="auto"/>
            </w:tcBorders>
            <w:vAlign w:val="bottom"/>
          </w:tcPr>
          <w:p w:rsidR="00CE07F7" w:rsidRPr="0093264E" w:rsidRDefault="00CE07F7" w:rsidP="009A6154"/>
        </w:tc>
      </w:tr>
      <w:tr w:rsidR="00CE07F7" w:rsidRPr="0093264E" w:rsidTr="009A6154">
        <w:trPr>
          <w:trHeight w:val="20"/>
        </w:trPr>
        <w:tc>
          <w:tcPr>
            <w:tcW w:w="9251" w:type="dxa"/>
            <w:gridSpan w:val="2"/>
            <w:tcBorders>
              <w:top w:val="single" w:sz="4" w:space="0" w:color="auto"/>
            </w:tcBorders>
          </w:tcPr>
          <w:p w:rsidR="00CE07F7" w:rsidRPr="0093264E" w:rsidRDefault="00CE07F7" w:rsidP="009A6154">
            <w:pPr>
              <w:jc w:val="center"/>
            </w:pPr>
            <w:r w:rsidRPr="0093264E">
              <w:t xml:space="preserve">(здание, строение, комплекс строений, сооружений)                                                                                     </w:t>
            </w:r>
          </w:p>
        </w:tc>
      </w:tr>
    </w:tbl>
    <w:p w:rsidR="00CE07F7" w:rsidRPr="0093264E" w:rsidRDefault="00CE07F7" w:rsidP="00CE07F7">
      <w:pPr>
        <w:jc w:val="both"/>
      </w:pPr>
    </w:p>
    <w:p w:rsidR="00CE07F7" w:rsidRPr="0093264E" w:rsidRDefault="00CE07F7" w:rsidP="00CE07F7">
      <w:pPr>
        <w:jc w:val="both"/>
      </w:pPr>
      <w:r w:rsidRPr="0093264E">
        <w:t>Документы, прилагаемые к заявлению:</w:t>
      </w:r>
    </w:p>
    <w:p w:rsidR="00CE07F7" w:rsidRPr="0093264E" w:rsidRDefault="00CE07F7" w:rsidP="00CE07F7">
      <w:pPr>
        <w:jc w:val="both"/>
      </w:pPr>
    </w:p>
    <w:tbl>
      <w:tblPr>
        <w:tblW w:w="900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000"/>
      </w:tblGrid>
      <w:tr w:rsidR="00CE07F7" w:rsidRPr="0093264E" w:rsidTr="009A6154">
        <w:tc>
          <w:tcPr>
            <w:tcW w:w="9000" w:type="dxa"/>
          </w:tcPr>
          <w:p w:rsidR="00CE07F7" w:rsidRPr="0093264E" w:rsidRDefault="00CE07F7" w:rsidP="009A6154">
            <w:pPr>
              <w:pBdr>
                <w:left w:val="single" w:sz="4" w:space="4" w:color="auto"/>
                <w:right w:val="single" w:sz="4" w:space="4" w:color="auto"/>
              </w:pBdr>
              <w:rPr>
                <w:i/>
                <w:sz w:val="32"/>
                <w:szCs w:val="32"/>
              </w:rPr>
            </w:pPr>
          </w:p>
        </w:tc>
      </w:tr>
      <w:tr w:rsidR="00CE07F7" w:rsidRPr="0093264E" w:rsidTr="009A6154">
        <w:tc>
          <w:tcPr>
            <w:tcW w:w="9000" w:type="dxa"/>
          </w:tcPr>
          <w:p w:rsidR="00CE07F7" w:rsidRPr="0093264E" w:rsidRDefault="00CE07F7" w:rsidP="009A6154">
            <w:pPr>
              <w:pBdr>
                <w:left w:val="single" w:sz="4" w:space="4" w:color="auto"/>
                <w:right w:val="single" w:sz="4" w:space="4" w:color="auto"/>
              </w:pBdr>
              <w:rPr>
                <w:i/>
                <w:sz w:val="32"/>
                <w:szCs w:val="32"/>
              </w:rPr>
            </w:pPr>
          </w:p>
        </w:tc>
      </w:tr>
      <w:tr w:rsidR="00CE07F7" w:rsidRPr="0093264E" w:rsidTr="009A6154">
        <w:tc>
          <w:tcPr>
            <w:tcW w:w="9000" w:type="dxa"/>
          </w:tcPr>
          <w:p w:rsidR="00CE07F7" w:rsidRPr="0093264E" w:rsidRDefault="00CE07F7" w:rsidP="009A6154">
            <w:pPr>
              <w:pBdr>
                <w:left w:val="single" w:sz="4" w:space="4" w:color="auto"/>
                <w:right w:val="single" w:sz="4" w:space="4" w:color="auto"/>
              </w:pBdr>
              <w:rPr>
                <w:i/>
                <w:sz w:val="32"/>
                <w:szCs w:val="32"/>
              </w:rPr>
            </w:pPr>
          </w:p>
        </w:tc>
      </w:tr>
    </w:tbl>
    <w:p w:rsidR="00CE07F7" w:rsidRPr="0093264E" w:rsidRDefault="00CE07F7" w:rsidP="00CE07F7"/>
    <w:tbl>
      <w:tblPr>
        <w:tblpPr w:leftFromText="180" w:rightFromText="180" w:vertAnchor="text" w:horzAnchor="margin" w:tblpX="108" w:tblpY="258"/>
        <w:tblW w:w="9120" w:type="dxa"/>
        <w:tblLayout w:type="fixed"/>
        <w:tblLook w:val="01E0" w:firstRow="1" w:lastRow="1" w:firstColumn="1" w:lastColumn="1" w:noHBand="0" w:noVBand="0"/>
      </w:tblPr>
      <w:tblGrid>
        <w:gridCol w:w="2148"/>
        <w:gridCol w:w="240"/>
        <w:gridCol w:w="3360"/>
        <w:gridCol w:w="360"/>
        <w:gridCol w:w="3012"/>
      </w:tblGrid>
      <w:tr w:rsidR="00CE07F7" w:rsidRPr="0093264E" w:rsidTr="009A6154">
        <w:tc>
          <w:tcPr>
            <w:tcW w:w="2148" w:type="dxa"/>
            <w:tcBorders>
              <w:bottom w:val="single" w:sz="4" w:space="0" w:color="auto"/>
            </w:tcBorders>
          </w:tcPr>
          <w:p w:rsidR="00CE07F7" w:rsidRPr="0093264E" w:rsidRDefault="00CE07F7" w:rsidP="009A6154"/>
        </w:tc>
        <w:tc>
          <w:tcPr>
            <w:tcW w:w="240" w:type="dxa"/>
          </w:tcPr>
          <w:p w:rsidR="00CE07F7" w:rsidRPr="0093264E" w:rsidRDefault="00CE07F7" w:rsidP="009A6154"/>
        </w:tc>
        <w:tc>
          <w:tcPr>
            <w:tcW w:w="3360" w:type="dxa"/>
            <w:tcBorders>
              <w:bottom w:val="single" w:sz="4" w:space="0" w:color="auto"/>
            </w:tcBorders>
          </w:tcPr>
          <w:p w:rsidR="00CE07F7" w:rsidRPr="0093264E" w:rsidRDefault="00CE07F7" w:rsidP="009A6154">
            <w:pPr>
              <w:jc w:val="center"/>
              <w:rPr>
                <w:i/>
              </w:rPr>
            </w:pPr>
          </w:p>
        </w:tc>
        <w:tc>
          <w:tcPr>
            <w:tcW w:w="360" w:type="dxa"/>
          </w:tcPr>
          <w:p w:rsidR="00CE07F7" w:rsidRPr="0093264E" w:rsidRDefault="00CE07F7" w:rsidP="009A6154"/>
        </w:tc>
        <w:tc>
          <w:tcPr>
            <w:tcW w:w="3012" w:type="dxa"/>
            <w:tcBorders>
              <w:bottom w:val="single" w:sz="4" w:space="0" w:color="auto"/>
            </w:tcBorders>
          </w:tcPr>
          <w:p w:rsidR="00CE07F7" w:rsidRPr="0093264E" w:rsidRDefault="00CE07F7" w:rsidP="009A6154">
            <w:pPr>
              <w:jc w:val="center"/>
            </w:pPr>
          </w:p>
        </w:tc>
      </w:tr>
      <w:tr w:rsidR="00CE07F7" w:rsidRPr="0093264E" w:rsidTr="009A6154">
        <w:tc>
          <w:tcPr>
            <w:tcW w:w="2148" w:type="dxa"/>
            <w:tcBorders>
              <w:top w:val="single" w:sz="4" w:space="0" w:color="auto"/>
            </w:tcBorders>
          </w:tcPr>
          <w:p w:rsidR="00CE07F7" w:rsidRPr="0093264E" w:rsidRDefault="00CE07F7" w:rsidP="009A6154">
            <w:pPr>
              <w:jc w:val="center"/>
            </w:pPr>
            <w:r w:rsidRPr="0093264E">
              <w:t>(дата)</w:t>
            </w:r>
          </w:p>
        </w:tc>
        <w:tc>
          <w:tcPr>
            <w:tcW w:w="240" w:type="dxa"/>
          </w:tcPr>
          <w:p w:rsidR="00CE07F7" w:rsidRPr="0093264E" w:rsidRDefault="00CE07F7" w:rsidP="009A6154">
            <w:pPr>
              <w:jc w:val="center"/>
            </w:pPr>
          </w:p>
        </w:tc>
        <w:tc>
          <w:tcPr>
            <w:tcW w:w="3360" w:type="dxa"/>
            <w:tcBorders>
              <w:top w:val="single" w:sz="4" w:space="0" w:color="auto"/>
            </w:tcBorders>
          </w:tcPr>
          <w:p w:rsidR="00CE07F7" w:rsidRPr="0093264E" w:rsidRDefault="00CE07F7" w:rsidP="009A6154">
            <w:pPr>
              <w:jc w:val="center"/>
            </w:pPr>
            <w:r w:rsidRPr="0093264E">
              <w:t>(подпись)</w:t>
            </w:r>
          </w:p>
        </w:tc>
        <w:tc>
          <w:tcPr>
            <w:tcW w:w="360" w:type="dxa"/>
          </w:tcPr>
          <w:p w:rsidR="00CE07F7" w:rsidRPr="0093264E" w:rsidRDefault="00CE07F7" w:rsidP="009A6154">
            <w:pPr>
              <w:jc w:val="center"/>
            </w:pPr>
          </w:p>
        </w:tc>
        <w:tc>
          <w:tcPr>
            <w:tcW w:w="3012" w:type="dxa"/>
            <w:tcBorders>
              <w:top w:val="single" w:sz="4" w:space="0" w:color="auto"/>
            </w:tcBorders>
          </w:tcPr>
          <w:p w:rsidR="00CE07F7" w:rsidRPr="0093264E" w:rsidRDefault="00CE07F7" w:rsidP="009A6154">
            <w:pPr>
              <w:jc w:val="center"/>
            </w:pPr>
            <w:r w:rsidRPr="0093264E">
              <w:t>(расшифровка подписи)</w:t>
            </w:r>
          </w:p>
        </w:tc>
      </w:tr>
    </w:tbl>
    <w:p w:rsidR="00CE07F7" w:rsidRPr="0093264E" w:rsidRDefault="00CE07F7" w:rsidP="00CE07F7"/>
    <w:p w:rsidR="00CE07F7" w:rsidRPr="0093264E" w:rsidRDefault="00CE07F7" w:rsidP="00CE07F7"/>
    <w:p w:rsidR="00CE07F7" w:rsidRDefault="00CE07F7" w:rsidP="00CE07F7"/>
    <w:p w:rsidR="00CE07F7" w:rsidRPr="0093264E" w:rsidRDefault="00CE07F7" w:rsidP="00CE07F7">
      <w:r w:rsidRPr="0093264E">
        <w:t>Я, ___________________________________________________________________</w:t>
      </w:r>
    </w:p>
    <w:p w:rsidR="00CE07F7" w:rsidRPr="0093264E" w:rsidRDefault="00CE07F7" w:rsidP="00CE07F7">
      <w:pPr>
        <w:jc w:val="center"/>
      </w:pPr>
      <w:r w:rsidRPr="0093264E">
        <w:t>(фамилия, имя, отчество – для граждан)</w:t>
      </w:r>
    </w:p>
    <w:p w:rsidR="00CE07F7" w:rsidRPr="0093264E" w:rsidRDefault="00CE07F7" w:rsidP="00CE07F7">
      <w:r w:rsidRPr="0093264E">
        <w:t>___________________________________________________________________________</w:t>
      </w:r>
    </w:p>
    <w:p w:rsidR="00CE07F7" w:rsidRPr="0093264E" w:rsidRDefault="00CE07F7" w:rsidP="00CE07F7">
      <w:pPr>
        <w:jc w:val="center"/>
        <w:rPr>
          <w:spacing w:val="-12"/>
        </w:rPr>
      </w:pPr>
      <w:r w:rsidRPr="0093264E">
        <w:rPr>
          <w:spacing w:val="-12"/>
        </w:rPr>
        <w:t xml:space="preserve">(для юридических лиц  указывается полное наименование организации, Ф.И.О., должность </w:t>
      </w:r>
    </w:p>
    <w:p w:rsidR="00CE07F7" w:rsidRPr="0093264E" w:rsidRDefault="00CE07F7" w:rsidP="00CE07F7">
      <w:pPr>
        <w:jc w:val="center"/>
        <w:rPr>
          <w:spacing w:val="-12"/>
        </w:rPr>
      </w:pPr>
      <w:r w:rsidRPr="0093264E">
        <w:rPr>
          <w:spacing w:val="-12"/>
        </w:rPr>
        <w:lastRenderedPageBreak/>
        <w:t>____________________________________________________________________________________</w:t>
      </w:r>
    </w:p>
    <w:p w:rsidR="00CE07F7" w:rsidRPr="0093264E" w:rsidRDefault="00CE07F7" w:rsidP="00CE07F7">
      <w:pPr>
        <w:jc w:val="center"/>
        <w:rPr>
          <w:spacing w:val="-12"/>
        </w:rPr>
      </w:pPr>
      <w:r w:rsidRPr="0093264E">
        <w:rPr>
          <w:spacing w:val="-12"/>
        </w:rPr>
        <w:t>руководителя или уполномоченного лица)</w:t>
      </w:r>
    </w:p>
    <w:p w:rsidR="00CE07F7" w:rsidRPr="0093264E" w:rsidRDefault="00CE07F7" w:rsidP="00CE07F7">
      <w:pPr>
        <w:rPr>
          <w:spacing w:val="-12"/>
        </w:rPr>
      </w:pPr>
      <w:r w:rsidRPr="0093264E">
        <w:rPr>
          <w:spacing w:val="-12"/>
        </w:rPr>
        <w:t>даю согласие на обработку персональных данных в целях и объеме, необходимых для предоставления муниципальной услуги.</w:t>
      </w:r>
    </w:p>
    <w:tbl>
      <w:tblPr>
        <w:tblW w:w="9120" w:type="dxa"/>
        <w:tblInd w:w="108" w:type="dxa"/>
        <w:tblLayout w:type="fixed"/>
        <w:tblLook w:val="01E0" w:firstRow="1" w:lastRow="1" w:firstColumn="1" w:lastColumn="1" w:noHBand="0" w:noVBand="0"/>
      </w:tblPr>
      <w:tblGrid>
        <w:gridCol w:w="1920"/>
        <w:gridCol w:w="960"/>
        <w:gridCol w:w="2640"/>
        <w:gridCol w:w="840"/>
        <w:gridCol w:w="2760"/>
      </w:tblGrid>
      <w:tr w:rsidR="00CE07F7" w:rsidRPr="0093264E" w:rsidTr="009A6154">
        <w:tc>
          <w:tcPr>
            <w:tcW w:w="1920" w:type="dxa"/>
            <w:tcBorders>
              <w:bottom w:val="single" w:sz="4" w:space="0" w:color="auto"/>
            </w:tcBorders>
          </w:tcPr>
          <w:p w:rsidR="00CE07F7" w:rsidRPr="0093264E" w:rsidRDefault="00CE07F7" w:rsidP="009A6154"/>
        </w:tc>
        <w:tc>
          <w:tcPr>
            <w:tcW w:w="960" w:type="dxa"/>
          </w:tcPr>
          <w:p w:rsidR="00CE07F7" w:rsidRPr="0093264E" w:rsidRDefault="00CE07F7" w:rsidP="009A6154"/>
        </w:tc>
        <w:tc>
          <w:tcPr>
            <w:tcW w:w="2640" w:type="dxa"/>
            <w:tcBorders>
              <w:bottom w:val="single" w:sz="4" w:space="0" w:color="auto"/>
            </w:tcBorders>
          </w:tcPr>
          <w:p w:rsidR="00CE07F7" w:rsidRPr="0093264E" w:rsidRDefault="00CE07F7" w:rsidP="009A6154">
            <w:pPr>
              <w:jc w:val="center"/>
              <w:rPr>
                <w:i/>
              </w:rPr>
            </w:pPr>
          </w:p>
        </w:tc>
        <w:tc>
          <w:tcPr>
            <w:tcW w:w="840" w:type="dxa"/>
          </w:tcPr>
          <w:p w:rsidR="00CE07F7" w:rsidRPr="0093264E" w:rsidRDefault="00CE07F7" w:rsidP="009A6154"/>
        </w:tc>
        <w:tc>
          <w:tcPr>
            <w:tcW w:w="2760" w:type="dxa"/>
            <w:tcBorders>
              <w:bottom w:val="single" w:sz="4" w:space="0" w:color="auto"/>
            </w:tcBorders>
          </w:tcPr>
          <w:p w:rsidR="00CE07F7" w:rsidRPr="0093264E" w:rsidRDefault="00CE07F7" w:rsidP="009A6154">
            <w:r w:rsidRPr="0093264E">
              <w:t>/                                        /</w:t>
            </w:r>
          </w:p>
        </w:tc>
      </w:tr>
      <w:tr w:rsidR="00CE07F7" w:rsidRPr="0093264E" w:rsidTr="009A6154">
        <w:tc>
          <w:tcPr>
            <w:tcW w:w="1920" w:type="dxa"/>
            <w:tcBorders>
              <w:top w:val="single" w:sz="4" w:space="0" w:color="auto"/>
            </w:tcBorders>
          </w:tcPr>
          <w:p w:rsidR="00CE07F7" w:rsidRPr="0093264E" w:rsidRDefault="00CE07F7" w:rsidP="009A6154">
            <w:pPr>
              <w:jc w:val="center"/>
            </w:pPr>
            <w:r w:rsidRPr="0093264E">
              <w:t>(дата)</w:t>
            </w:r>
          </w:p>
        </w:tc>
        <w:tc>
          <w:tcPr>
            <w:tcW w:w="960" w:type="dxa"/>
          </w:tcPr>
          <w:p w:rsidR="00CE07F7" w:rsidRPr="0093264E" w:rsidRDefault="00CE07F7" w:rsidP="009A6154">
            <w:pPr>
              <w:jc w:val="center"/>
            </w:pPr>
          </w:p>
        </w:tc>
        <w:tc>
          <w:tcPr>
            <w:tcW w:w="2640" w:type="dxa"/>
            <w:tcBorders>
              <w:top w:val="single" w:sz="4" w:space="0" w:color="auto"/>
            </w:tcBorders>
          </w:tcPr>
          <w:p w:rsidR="00CE07F7" w:rsidRPr="0093264E" w:rsidRDefault="00CE07F7" w:rsidP="009A6154">
            <w:pPr>
              <w:jc w:val="center"/>
            </w:pPr>
            <w:r w:rsidRPr="0093264E">
              <w:t>(подпись)</w:t>
            </w:r>
          </w:p>
        </w:tc>
        <w:tc>
          <w:tcPr>
            <w:tcW w:w="840" w:type="dxa"/>
          </w:tcPr>
          <w:p w:rsidR="00CE07F7" w:rsidRPr="0093264E" w:rsidRDefault="00CE07F7" w:rsidP="009A6154">
            <w:pPr>
              <w:jc w:val="center"/>
            </w:pPr>
          </w:p>
        </w:tc>
        <w:tc>
          <w:tcPr>
            <w:tcW w:w="2760" w:type="dxa"/>
            <w:tcBorders>
              <w:top w:val="single" w:sz="4" w:space="0" w:color="auto"/>
            </w:tcBorders>
          </w:tcPr>
          <w:p w:rsidR="00CE07F7" w:rsidRPr="0093264E" w:rsidRDefault="00CE07F7" w:rsidP="009A6154">
            <w:pPr>
              <w:jc w:val="center"/>
            </w:pPr>
            <w:r w:rsidRPr="0093264E">
              <w:t>(расшифровка подписи)</w:t>
            </w:r>
          </w:p>
        </w:tc>
      </w:tr>
    </w:tbl>
    <w:p w:rsidR="00CE07F7" w:rsidRPr="0093264E" w:rsidRDefault="00CE07F7" w:rsidP="00CE07F7">
      <w:pPr>
        <w:ind w:left="4320" w:hanging="720"/>
      </w:pPr>
    </w:p>
    <w:p w:rsidR="00CE07F7" w:rsidRPr="0093264E" w:rsidRDefault="00CE07F7" w:rsidP="00CE07F7">
      <w:pPr>
        <w:ind w:left="4320" w:hanging="720"/>
      </w:pPr>
    </w:p>
    <w:p w:rsidR="00CE07F7" w:rsidRPr="0093264E" w:rsidRDefault="00CE07F7" w:rsidP="00CE07F7">
      <w:pPr>
        <w:ind w:left="4320" w:hanging="720"/>
        <w:jc w:val="right"/>
        <w:rPr>
          <w:b/>
          <w:sz w:val="20"/>
          <w:szCs w:val="20"/>
        </w:rPr>
      </w:pPr>
      <w:r w:rsidRPr="0093264E">
        <w:rPr>
          <w:b/>
          <w:sz w:val="20"/>
          <w:szCs w:val="20"/>
        </w:rPr>
        <w:t>Приложение 3</w:t>
      </w:r>
    </w:p>
    <w:p w:rsidR="00CE07F7" w:rsidRPr="0093264E" w:rsidRDefault="00CE07F7" w:rsidP="00CE07F7">
      <w:pPr>
        <w:ind w:left="4320" w:hanging="720"/>
        <w:jc w:val="right"/>
        <w:rPr>
          <w:sz w:val="20"/>
          <w:szCs w:val="20"/>
        </w:rPr>
      </w:pPr>
      <w:r w:rsidRPr="0093264E">
        <w:rPr>
          <w:sz w:val="20"/>
          <w:szCs w:val="20"/>
        </w:rPr>
        <w:t xml:space="preserve">к административному регламенту </w:t>
      </w:r>
    </w:p>
    <w:p w:rsidR="00CE07F7" w:rsidRPr="0093264E" w:rsidRDefault="00CE07F7" w:rsidP="00CE07F7">
      <w:pPr>
        <w:ind w:left="4320" w:hanging="720"/>
        <w:rPr>
          <w:sz w:val="26"/>
          <w:szCs w:val="26"/>
        </w:rPr>
      </w:pPr>
    </w:p>
    <w:p w:rsidR="00CE07F7" w:rsidRPr="0093264E" w:rsidRDefault="00CE07F7" w:rsidP="00CE07F7">
      <w:pPr>
        <w:jc w:val="center"/>
        <w:rPr>
          <w:b/>
        </w:rPr>
      </w:pPr>
      <w:r w:rsidRPr="0093264E">
        <w:rPr>
          <w:b/>
          <w:bCs/>
        </w:rPr>
        <w:t xml:space="preserve">Блок-схема </w:t>
      </w:r>
    </w:p>
    <w:p w:rsidR="00CE07F7" w:rsidRPr="0093264E" w:rsidRDefault="00CE07F7" w:rsidP="00CE07F7">
      <w:pPr>
        <w:jc w:val="center"/>
      </w:pPr>
      <w:r w:rsidRPr="0093264E">
        <w:t>последовательности действий по предоставлению муниципальной услуги</w:t>
      </w:r>
    </w:p>
    <w:p w:rsidR="00904D4E" w:rsidRDefault="00904D4E">
      <w:bookmarkStart w:id="0" w:name="_GoBack"/>
      <w:bookmarkEnd w:id="0"/>
    </w:p>
    <w:sectPr w:rsidR="00904D4E" w:rsidSect="00544B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43528"/>
    <w:multiLevelType w:val="multilevel"/>
    <w:tmpl w:val="5F5CEA3E"/>
    <w:lvl w:ilvl="0">
      <w:start w:val="2"/>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9FF467E"/>
    <w:multiLevelType w:val="hybridMultilevel"/>
    <w:tmpl w:val="1E2CDE78"/>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28E"/>
    <w:rsid w:val="00544B8A"/>
    <w:rsid w:val="005C728E"/>
    <w:rsid w:val="00904D4E"/>
    <w:rsid w:val="00CE0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7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fc18@b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5606</Words>
  <Characters>31957</Characters>
  <Application>Microsoft Office Word</Application>
  <DocSecurity>0</DocSecurity>
  <Lines>266</Lines>
  <Paragraphs>74</Paragraphs>
  <ScaleCrop>false</ScaleCrop>
  <Company/>
  <LinksUpToDate>false</LinksUpToDate>
  <CharactersWithSpaces>37489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2020-12-30T12:01:00Z</dcterms:created>
  <dcterms:modified xsi:type="dcterms:W3CDTF">2020-12-30T12:01:00Z</dcterms:modified>
</cp:coreProperties>
</file>