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B9" w:rsidRPr="008034B9" w:rsidRDefault="008034B9" w:rsidP="008034B9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8034B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5CE90B" wp14:editId="3E650F08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B9" w:rsidRPr="008034B9" w:rsidRDefault="008034B9" w:rsidP="008034B9">
      <w:pPr>
        <w:ind w:left="-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034B9" w:rsidRPr="008034B9" w:rsidRDefault="008034B9" w:rsidP="008034B9">
      <w:pPr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МУНИЦИПАЛЬНОГО ОБРАЗОВАНИЯ </w:t>
      </w:r>
    </w:p>
    <w:p w:rsidR="008034B9" w:rsidRPr="008034B9" w:rsidRDefault="008034B9" w:rsidP="008034B9">
      <w:pPr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z w:val="28"/>
          <w:szCs w:val="28"/>
        </w:rPr>
        <w:t>«ЛЮКСКОЕ»</w:t>
      </w:r>
    </w:p>
    <w:p w:rsidR="008034B9" w:rsidRPr="008034B9" w:rsidRDefault="008034B9" w:rsidP="008034B9">
      <w:pPr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z w:val="28"/>
          <w:szCs w:val="28"/>
        </w:rPr>
        <w:t>«ЛЮКСКОЕ» МУНИЦИПАЛ КЫЛДЫТЭТЫСЬ ДЕПУТАТ КЕНЕШ</w:t>
      </w:r>
    </w:p>
    <w:p w:rsidR="008034B9" w:rsidRPr="008034B9" w:rsidRDefault="008034B9" w:rsidP="008034B9">
      <w:pPr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034B9" w:rsidRPr="008034B9" w:rsidRDefault="008034B9" w:rsidP="008034B9">
      <w:pPr>
        <w:ind w:left="-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8034B9" w:rsidRPr="008034B9" w:rsidRDefault="008034B9" w:rsidP="00AE77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3FA" w:rsidRPr="008034B9" w:rsidRDefault="00E063FA" w:rsidP="00AE77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</w:t>
      </w:r>
      <w:r w:rsidR="00067BEE" w:rsidRPr="008034B9">
        <w:rPr>
          <w:rFonts w:ascii="Times New Roman" w:eastAsia="Times New Roman" w:hAnsi="Times New Roman"/>
          <w:b/>
          <w:sz w:val="28"/>
          <w:szCs w:val="28"/>
          <w:lang w:eastAsia="ru-RU"/>
        </w:rPr>
        <w:t>тов муниципального образования «</w:t>
      </w:r>
      <w:r w:rsidR="00E30C3E" w:rsidRPr="008034B9">
        <w:rPr>
          <w:rFonts w:ascii="Times New Roman" w:eastAsia="Times New Roman" w:hAnsi="Times New Roman"/>
          <w:b/>
          <w:sz w:val="28"/>
          <w:szCs w:val="28"/>
          <w:lang w:eastAsia="ru-RU"/>
        </w:rPr>
        <w:t>Люкское</w:t>
      </w:r>
      <w:r w:rsidR="00067BEE" w:rsidRPr="008034B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063FA" w:rsidRPr="008034B9" w:rsidRDefault="00E063FA" w:rsidP="00E063F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3FA" w:rsidRPr="008034B9" w:rsidRDefault="00E063FA" w:rsidP="00E063F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63FA" w:rsidRDefault="00E063FA" w:rsidP="00E063F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Об одобрении проекта Соглашения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8034B9" w:rsidRDefault="008034B9" w:rsidP="00E063FA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3FA" w:rsidRPr="008034B9" w:rsidRDefault="00E063FA" w:rsidP="00E063F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Принято Советом депутатов</w:t>
      </w:r>
    </w:p>
    <w:p w:rsidR="00E063FA" w:rsidRPr="008034B9" w:rsidRDefault="00E063FA" w:rsidP="00E063F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 </w:t>
      </w:r>
      <w:r w:rsidR="008034B9">
        <w:rPr>
          <w:rFonts w:ascii="Times New Roman" w:eastAsia="Times New Roman" w:hAnsi="Times New Roman"/>
          <w:sz w:val="28"/>
          <w:szCs w:val="28"/>
          <w:lang w:eastAsia="ru-RU"/>
        </w:rPr>
        <w:t>11.10.</w:t>
      </w: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2018 года</w:t>
      </w:r>
      <w:r w:rsidR="00E067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67FB" w:rsidRPr="008034B9" w:rsidRDefault="00E067FB" w:rsidP="00E063FA">
      <w:pPr>
        <w:autoSpaceDE w:val="0"/>
        <w:autoSpaceDN w:val="0"/>
        <w:adjustRightInd w:val="0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3FA" w:rsidRPr="008034B9" w:rsidRDefault="00E063FA" w:rsidP="00E063FA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В 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Совет депутатов муниципального образования «</w:t>
      </w:r>
      <w:r w:rsidR="00E30C3E" w:rsidRPr="008034B9">
        <w:rPr>
          <w:rFonts w:ascii="Times New Roman" w:eastAsia="Times New Roman" w:hAnsi="Times New Roman"/>
          <w:sz w:val="28"/>
          <w:szCs w:val="28"/>
          <w:lang w:eastAsia="ru-RU"/>
        </w:rPr>
        <w:t>Люкское</w:t>
      </w: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», РЕШАЕТ:</w:t>
      </w:r>
      <w:proofErr w:type="gramEnd"/>
    </w:p>
    <w:p w:rsidR="00E063FA" w:rsidRPr="008034B9" w:rsidRDefault="00E063FA" w:rsidP="00E063FA">
      <w:pPr>
        <w:widowControl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3FA" w:rsidRPr="008034B9" w:rsidRDefault="00E063FA" w:rsidP="00E063FA">
      <w:pPr>
        <w:widowControl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1. Одобрить проект Соглашения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E063FA" w:rsidRPr="008034B9" w:rsidRDefault="00E063FA" w:rsidP="00E063FA">
      <w:pPr>
        <w:widowControl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3FA" w:rsidRPr="008034B9" w:rsidRDefault="00E063FA" w:rsidP="00E063FA">
      <w:pPr>
        <w:widowControl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2. Главе муниципального образования «</w:t>
      </w:r>
      <w:r w:rsidR="00E30C3E" w:rsidRPr="008034B9">
        <w:rPr>
          <w:rFonts w:ascii="Times New Roman" w:eastAsia="Times New Roman" w:hAnsi="Times New Roman"/>
          <w:sz w:val="28"/>
          <w:szCs w:val="28"/>
          <w:lang w:eastAsia="ru-RU"/>
        </w:rPr>
        <w:t>Люкское</w:t>
      </w: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» заключить Соглашение  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E063FA" w:rsidRDefault="00E063FA" w:rsidP="00E063FA">
      <w:pPr>
        <w:widowControl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C3E" w:rsidRPr="008034B9" w:rsidRDefault="00E063FA" w:rsidP="00E063FA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34B9" w:rsidRDefault="00E30C3E" w:rsidP="00E063FA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063FA" w:rsidRPr="008034B9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 xml:space="preserve"> «Люкское»</w:t>
      </w:r>
      <w:r w:rsidR="00E063FA" w:rsidRPr="00803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803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В.Н. Наговицын</w:t>
      </w:r>
      <w:r w:rsidR="00E063FA" w:rsidRPr="008034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8034B9" w:rsidRDefault="008034B9" w:rsidP="00E063FA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6C00" w:rsidRPr="00B75722" w:rsidRDefault="00526C00" w:rsidP="00526C00">
      <w:pPr>
        <w:ind w:left="-567"/>
        <w:rPr>
          <w:rFonts w:ascii="Times New Roman" w:hAnsi="Times New Roman"/>
          <w:bCs/>
          <w:color w:val="000000"/>
          <w:sz w:val="26"/>
          <w:szCs w:val="26"/>
        </w:rPr>
      </w:pPr>
      <w:r w:rsidRPr="00B75722">
        <w:rPr>
          <w:rFonts w:ascii="Times New Roman" w:hAnsi="Times New Roman"/>
          <w:bCs/>
          <w:color w:val="000000"/>
          <w:sz w:val="26"/>
          <w:szCs w:val="26"/>
        </w:rPr>
        <w:t>с. Люк</w:t>
      </w:r>
    </w:p>
    <w:p w:rsidR="00526C00" w:rsidRPr="00B75722" w:rsidRDefault="00526C00" w:rsidP="00526C00">
      <w:pPr>
        <w:ind w:left="-567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11</w:t>
      </w:r>
      <w:r w:rsidRPr="00B75722">
        <w:rPr>
          <w:rFonts w:ascii="Times New Roman" w:hAnsi="Times New Roman"/>
          <w:bCs/>
          <w:color w:val="000000"/>
          <w:sz w:val="26"/>
          <w:szCs w:val="26"/>
        </w:rPr>
        <w:t>.</w:t>
      </w:r>
      <w:r>
        <w:rPr>
          <w:rFonts w:ascii="Times New Roman" w:hAnsi="Times New Roman"/>
          <w:bCs/>
          <w:color w:val="000000"/>
          <w:sz w:val="26"/>
          <w:szCs w:val="26"/>
        </w:rPr>
        <w:t>1</w:t>
      </w:r>
      <w:r w:rsidRPr="00B75722">
        <w:rPr>
          <w:rFonts w:ascii="Times New Roman" w:hAnsi="Times New Roman"/>
          <w:bCs/>
          <w:color w:val="000000"/>
          <w:sz w:val="26"/>
          <w:szCs w:val="26"/>
        </w:rPr>
        <w:t>0.201</w:t>
      </w:r>
      <w:r>
        <w:rPr>
          <w:rFonts w:ascii="Times New Roman" w:hAnsi="Times New Roman"/>
          <w:bCs/>
          <w:color w:val="000000"/>
          <w:sz w:val="26"/>
          <w:szCs w:val="26"/>
        </w:rPr>
        <w:t>8 год.</w:t>
      </w:r>
    </w:p>
    <w:p w:rsidR="00526C00" w:rsidRPr="00B75722" w:rsidRDefault="00526C00" w:rsidP="00526C00">
      <w:pPr>
        <w:ind w:left="-567"/>
        <w:rPr>
          <w:rFonts w:ascii="Times New Roman" w:hAnsi="Times New Roman"/>
          <w:bCs/>
          <w:color w:val="000000"/>
          <w:sz w:val="26"/>
          <w:szCs w:val="26"/>
        </w:rPr>
      </w:pPr>
      <w:r w:rsidRPr="00B75722">
        <w:rPr>
          <w:rFonts w:ascii="Times New Roman" w:hAnsi="Times New Roman"/>
          <w:bCs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bCs/>
          <w:color w:val="000000"/>
          <w:sz w:val="26"/>
          <w:szCs w:val="26"/>
        </w:rPr>
        <w:t>17</w:t>
      </w:r>
      <w:r w:rsidRPr="00B75722">
        <w:rPr>
          <w:rFonts w:ascii="Times New Roman" w:hAnsi="Times New Roman"/>
          <w:bCs/>
          <w:color w:val="000000"/>
          <w:sz w:val="26"/>
          <w:szCs w:val="26"/>
        </w:rPr>
        <w:t>-</w:t>
      </w:r>
      <w:r>
        <w:rPr>
          <w:rFonts w:ascii="Times New Roman" w:hAnsi="Times New Roman"/>
          <w:bCs/>
          <w:color w:val="000000"/>
          <w:sz w:val="26"/>
          <w:szCs w:val="26"/>
        </w:rPr>
        <w:t>2</w:t>
      </w:r>
    </w:p>
    <w:p w:rsidR="008034B9" w:rsidRDefault="008034B9" w:rsidP="00E063FA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063FA" w:rsidRPr="008034B9" w:rsidRDefault="00E063FA" w:rsidP="00E063F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034B9">
        <w:rPr>
          <w:rFonts w:ascii="Times New Roman" w:hAnsi="Times New Roman"/>
          <w:bCs/>
          <w:sz w:val="28"/>
          <w:szCs w:val="28"/>
        </w:rPr>
        <w:lastRenderedPageBreak/>
        <w:t>СОГЛАШЕНИЕ</w:t>
      </w:r>
    </w:p>
    <w:p w:rsidR="00E063FA" w:rsidRPr="008034B9" w:rsidRDefault="00E063FA" w:rsidP="00E063F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8034B9">
        <w:rPr>
          <w:rFonts w:ascii="Times New Roman" w:hAnsi="Times New Roman"/>
          <w:bCs/>
          <w:sz w:val="28"/>
          <w:szCs w:val="28"/>
        </w:rPr>
        <w:t xml:space="preserve">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 </w:t>
      </w:r>
    </w:p>
    <w:p w:rsidR="00E063FA" w:rsidRPr="008034B9" w:rsidRDefault="00E063FA" w:rsidP="00E063F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3FA" w:rsidRPr="008034B9" w:rsidRDefault="00CE4A3F" w:rsidP="00E063F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п. Балезино</w:t>
      </w:r>
      <w:r w:rsidR="00E063FA" w:rsidRPr="008034B9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E063FA" w:rsidRPr="00803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«___»______________</w:t>
      </w:r>
      <w:r w:rsidR="00E063FA" w:rsidRPr="008034B9">
        <w:rPr>
          <w:rFonts w:ascii="Times New Roman" w:hAnsi="Times New Roman"/>
          <w:sz w:val="28"/>
          <w:szCs w:val="28"/>
        </w:rPr>
        <w:t>2018 г.</w:t>
      </w:r>
    </w:p>
    <w:p w:rsidR="00E063FA" w:rsidRPr="008034B9" w:rsidRDefault="00E063FA" w:rsidP="00E063FA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063FA" w:rsidRPr="008034B9" w:rsidRDefault="00E063FA" w:rsidP="00E063F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034B9">
        <w:rPr>
          <w:rFonts w:ascii="Times New Roman" w:hAnsi="Times New Roman"/>
          <w:sz w:val="28"/>
          <w:szCs w:val="28"/>
        </w:rPr>
        <w:t xml:space="preserve">Администрация  муниципального  образования «Балезинский район»,  далее - Администрация района), в лице Главы муниципального образования  «Балезинский район» </w:t>
      </w:r>
      <w:proofErr w:type="spellStart"/>
      <w:r w:rsidRPr="008034B9">
        <w:rPr>
          <w:rFonts w:ascii="Times New Roman" w:hAnsi="Times New Roman"/>
          <w:sz w:val="28"/>
          <w:szCs w:val="28"/>
        </w:rPr>
        <w:t>Новойдарского</w:t>
      </w:r>
      <w:proofErr w:type="spellEnd"/>
      <w:r w:rsidRPr="008034B9">
        <w:rPr>
          <w:rFonts w:ascii="Times New Roman" w:hAnsi="Times New Roman"/>
          <w:sz w:val="28"/>
          <w:szCs w:val="28"/>
        </w:rPr>
        <w:t xml:space="preserve"> Юрия Васильевича, действующего на основании Устава, с одной стороны, и Администрации муниципального образования «</w:t>
      </w:r>
      <w:r w:rsidR="00E30C3E" w:rsidRPr="008034B9">
        <w:rPr>
          <w:rFonts w:ascii="Times New Roman" w:hAnsi="Times New Roman"/>
          <w:sz w:val="28"/>
          <w:szCs w:val="28"/>
        </w:rPr>
        <w:t>Люкское</w:t>
      </w:r>
      <w:r w:rsidRPr="008034B9">
        <w:rPr>
          <w:rFonts w:ascii="Times New Roman" w:hAnsi="Times New Roman"/>
          <w:sz w:val="28"/>
          <w:szCs w:val="28"/>
        </w:rPr>
        <w:t>» (далее – Администрация поселения) в лице Главы муниципального образования «</w:t>
      </w:r>
      <w:r w:rsidR="00E30C3E" w:rsidRPr="008034B9">
        <w:rPr>
          <w:rFonts w:ascii="Times New Roman" w:hAnsi="Times New Roman"/>
          <w:sz w:val="28"/>
          <w:szCs w:val="28"/>
        </w:rPr>
        <w:t>Люкское</w:t>
      </w:r>
      <w:r w:rsidRPr="008034B9">
        <w:rPr>
          <w:rFonts w:ascii="Times New Roman" w:hAnsi="Times New Roman"/>
          <w:sz w:val="28"/>
          <w:szCs w:val="28"/>
        </w:rPr>
        <w:t xml:space="preserve">» </w:t>
      </w:r>
      <w:r w:rsidR="00E30C3E" w:rsidRPr="008034B9">
        <w:rPr>
          <w:rFonts w:ascii="Times New Roman" w:hAnsi="Times New Roman"/>
          <w:sz w:val="28"/>
          <w:szCs w:val="28"/>
        </w:rPr>
        <w:t>Наговицына Владимира Николаевича</w:t>
      </w:r>
      <w:r w:rsidRPr="008034B9">
        <w:rPr>
          <w:rFonts w:ascii="Times New Roman" w:hAnsi="Times New Roman"/>
          <w:sz w:val="28"/>
          <w:szCs w:val="28"/>
        </w:rPr>
        <w:t>, действующего на основании Устава, с другой стороны, совместно именуемые «Стороны», в</w:t>
      </w:r>
      <w:r w:rsidRPr="008034B9">
        <w:rPr>
          <w:rFonts w:ascii="Times New Roman" w:hAnsi="Times New Roman"/>
          <w:color w:val="000000"/>
          <w:sz w:val="28"/>
          <w:szCs w:val="28"/>
        </w:rPr>
        <w:t xml:space="preserve"> целях обеспечения соблюдения бюджетного законодательства Российской Федерации</w:t>
      </w:r>
      <w:proofErr w:type="gramEnd"/>
      <w:r w:rsidRPr="008034B9">
        <w:rPr>
          <w:rFonts w:ascii="Times New Roman" w:hAnsi="Times New Roman"/>
          <w:color w:val="000000"/>
          <w:sz w:val="28"/>
          <w:szCs w:val="28"/>
        </w:rPr>
        <w:t xml:space="preserve"> и иных нормативных правовых актов, регулирующих бюджетные правоотношения, в соответствии с частью 4 статьи 15 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</w:t>
      </w:r>
      <w:r w:rsidRPr="008034B9">
        <w:rPr>
          <w:rFonts w:ascii="Times New Roman" w:hAnsi="Times New Roman"/>
          <w:sz w:val="28"/>
          <w:szCs w:val="28"/>
        </w:rPr>
        <w:t>, заключили настоящее соглашение о нижеследующем:</w:t>
      </w:r>
    </w:p>
    <w:p w:rsidR="00E063FA" w:rsidRPr="008034B9" w:rsidRDefault="00E063FA" w:rsidP="00E063F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Предмет соглашения</w:t>
      </w:r>
    </w:p>
    <w:p w:rsidR="00E063FA" w:rsidRPr="008034B9" w:rsidRDefault="00E063FA" w:rsidP="00E063FA">
      <w:pPr>
        <w:pStyle w:val="a3"/>
        <w:shd w:val="clear" w:color="auto" w:fill="FFFFFF"/>
        <w:ind w:left="1069" w:firstLine="0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>1.1. По настоящему соглашению Администрация поселения передаёт, а Администрации района принимает полномочия по осуществлению внутреннего муниципального финансового контроля.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 xml:space="preserve">1.2. Администрации района передаются следующие полномочия по осуществлению внутреннего муниципального финансового контроля </w:t>
      </w:r>
      <w:proofErr w:type="gramStart"/>
      <w:r w:rsidRPr="008034B9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8034B9">
        <w:rPr>
          <w:rFonts w:ascii="Times New Roman" w:hAnsi="Times New Roman"/>
          <w:color w:val="000000"/>
          <w:sz w:val="28"/>
          <w:szCs w:val="28"/>
        </w:rPr>
        <w:t>: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>-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>- 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E063FA" w:rsidRPr="008034B9" w:rsidRDefault="00E063FA" w:rsidP="00E063FA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полнотой и достоверностью отчетности о реализации муниципальных программ, в том числе об исполнении муниципальных заданий;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– сектор по контрольно-ревизионной работе).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Виды и методы осуществления финансового контроля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 xml:space="preserve">2.1. Контрольная деятельность делится </w:t>
      </w:r>
      <w:proofErr w:type="gramStart"/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на</w:t>
      </w:r>
      <w:proofErr w:type="gramEnd"/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 xml:space="preserve"> плановую и внеплановую.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Плановая контрольная деятельность осуществляется в соответствии с ежегодно утвержденным планом.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поступление в Администрацию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E063FA" w:rsidRPr="008034B9" w:rsidRDefault="00E063FA" w:rsidP="00E063FA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проводит проверки, ревизии, обследования;</w:t>
      </w:r>
    </w:p>
    <w:p w:rsidR="00E063FA" w:rsidRPr="008034B9" w:rsidRDefault="00E063FA" w:rsidP="00E063FA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направляет объектам контроля акты, заключения, представления и (или) предписания.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Финансовое обеспечение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shd w:val="clear" w:color="auto" w:fill="FFFFFF"/>
        <w:ind w:firstLine="720"/>
        <w:rPr>
          <w:rFonts w:ascii="Times New Roman" w:hAnsi="Times New Roman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 xml:space="preserve">3.1 Переданные в соответствии с настоящим Соглашением полномочия осуществляются за счет средств </w:t>
      </w:r>
      <w:r w:rsidRPr="008034B9">
        <w:rPr>
          <w:rFonts w:ascii="Times New Roman" w:hAnsi="Times New Roman"/>
          <w:spacing w:val="-3"/>
          <w:sz w:val="28"/>
          <w:szCs w:val="28"/>
        </w:rPr>
        <w:t>межбюджетных трансфертов, передаваемых из бюджета сельского поселения в бюджет муниципального района.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Права и обязанности сторон.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4.1. Сектор по контрольно-ревизионной работе обязан: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проводить контрольные мероприятия на основании и в соответствии с распоряжением о назначении контрольного мероприятия;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lastRenderedPageBreak/>
        <w:t>- знакомить руководителя или иное уполномоченное должностное лицо с результатами контрольного мероприятия;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4.2. Сектор по контрольно-ревизионной работе имеет право: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посещать территорию и истребовать документы, относящиеся к предмету контрольного мероприятия;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посещать территорию и помещения объекта контроля;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получать объяснения должностных лиц объекта контроля;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8034B9">
        <w:rPr>
          <w:rFonts w:ascii="Times New Roman" w:hAnsi="Times New Roman"/>
          <w:color w:val="000000"/>
          <w:sz w:val="28"/>
          <w:szCs w:val="28"/>
        </w:rPr>
        <w:t>направлять представления и предписания объекту контроля, принимать предусмотренные законодательством меры по устранению и предотвращению выявленных нарушений;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 w:rsidRPr="008034B9">
        <w:rPr>
          <w:rFonts w:ascii="Times New Roman" w:hAnsi="Times New Roman"/>
          <w:color w:val="000000"/>
          <w:sz w:val="28"/>
          <w:szCs w:val="28"/>
        </w:rPr>
        <w:t>обращаться в Совет депутатов сельского поселения 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>4.3. Администрация поселения обязана: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>- 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E063FA" w:rsidRPr="008034B9" w:rsidRDefault="00E063FA" w:rsidP="00E063FA">
      <w:pPr>
        <w:rPr>
          <w:rFonts w:ascii="Times New Roman" w:hAnsi="Times New Roman"/>
          <w:color w:val="000000"/>
          <w:sz w:val="28"/>
          <w:szCs w:val="28"/>
        </w:rPr>
      </w:pPr>
      <w:r w:rsidRPr="008034B9">
        <w:rPr>
          <w:rFonts w:ascii="Times New Roman" w:hAnsi="Times New Roman"/>
          <w:color w:val="000000"/>
          <w:sz w:val="28"/>
          <w:szCs w:val="28"/>
        </w:rPr>
        <w:t>- 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Ответственность сторон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063FA" w:rsidRPr="008034B9" w:rsidRDefault="00E063FA" w:rsidP="00E063FA">
      <w:pPr>
        <w:shd w:val="clear" w:color="auto" w:fill="FFFFFF"/>
        <w:ind w:firstLine="72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Срок действия соглашения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6.1. Соглашение вступает в силу с момента подписания и действует до 31 декабря 2018 года.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lastRenderedPageBreak/>
        <w:t>Основания и порядок расторжения Соглашения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7.1. Настоящее Соглашение может быть прекращено досрочно: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а) по соглашению Сторон;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б) в одностороннем порядке в случае:</w:t>
      </w:r>
    </w:p>
    <w:p w:rsidR="00E063FA" w:rsidRPr="008034B9" w:rsidRDefault="00E063FA" w:rsidP="00E063FA">
      <w:pPr>
        <w:shd w:val="clear" w:color="auto" w:fill="FFFFFF"/>
        <w:ind w:firstLine="0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изменения законодательства Российской Федерации и (или) Удмуртской Республики);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7.2. 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7.3. 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7.4. При наличии споров между Сторонами настоящее Соглашение может быть расторгнуто в судебном порядке.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Заключительные положения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8.1. 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соглашению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E063FA" w:rsidRPr="008034B9" w:rsidRDefault="00E063FA" w:rsidP="00E063FA">
      <w:pPr>
        <w:shd w:val="clear" w:color="auto" w:fill="FFFFFF"/>
        <w:ind w:firstLine="708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8.2. 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color w:val="000000"/>
          <w:spacing w:val="-3"/>
          <w:sz w:val="28"/>
          <w:szCs w:val="28"/>
        </w:rPr>
        <w:t>8.3.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063FA" w:rsidRPr="008034B9" w:rsidRDefault="00E063FA" w:rsidP="00E063FA">
      <w:pPr>
        <w:shd w:val="clear" w:color="auto" w:fill="FFFFFF"/>
        <w:ind w:firstLine="709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063FA" w:rsidRPr="008034B9" w:rsidRDefault="00E063FA" w:rsidP="00E063FA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8034B9">
        <w:rPr>
          <w:rFonts w:ascii="Times New Roman" w:hAnsi="Times New Roman"/>
          <w:b/>
          <w:color w:val="000000"/>
          <w:spacing w:val="-3"/>
          <w:sz w:val="28"/>
          <w:szCs w:val="28"/>
        </w:rPr>
        <w:t>Адреса и реквизиты сторон</w:t>
      </w:r>
    </w:p>
    <w:p w:rsidR="00E063FA" w:rsidRPr="008034B9" w:rsidRDefault="00E063FA" w:rsidP="00E063FA">
      <w:pPr>
        <w:shd w:val="clear" w:color="auto" w:fill="FFFFFF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tbl>
      <w:tblPr>
        <w:tblW w:w="10227" w:type="dxa"/>
        <w:tblLayout w:type="fixed"/>
        <w:tblLook w:val="0000" w:firstRow="0" w:lastRow="0" w:firstColumn="0" w:lastColumn="0" w:noHBand="0" w:noVBand="0"/>
      </w:tblPr>
      <w:tblGrid>
        <w:gridCol w:w="5095"/>
        <w:gridCol w:w="5132"/>
      </w:tblGrid>
      <w:tr w:rsidR="00E063FA" w:rsidRPr="008034B9" w:rsidTr="00F9606D">
        <w:trPr>
          <w:trHeight w:val="1866"/>
        </w:trPr>
        <w:tc>
          <w:tcPr>
            <w:tcW w:w="5095" w:type="dxa"/>
          </w:tcPr>
          <w:p w:rsidR="00E063FA" w:rsidRPr="008034B9" w:rsidRDefault="00E063FA" w:rsidP="00F9606D">
            <w:pPr>
              <w:snapToGrid w:val="0"/>
              <w:ind w:firstLine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Администрация района:</w:t>
            </w:r>
          </w:p>
          <w:p w:rsidR="00E063FA" w:rsidRPr="008034B9" w:rsidRDefault="00E063FA" w:rsidP="00F9606D">
            <w:pPr>
              <w:snapToGrid w:val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E063FA" w:rsidRPr="008034B9" w:rsidRDefault="00E063FA" w:rsidP="00F9606D">
            <w:pPr>
              <w:ind w:firstLine="0"/>
              <w:jc w:val="left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Глава муниципального образования «Балезинский  район»                    </w:t>
            </w:r>
          </w:p>
          <w:p w:rsidR="00E063FA" w:rsidRPr="008034B9" w:rsidRDefault="00E063FA" w:rsidP="00F9606D">
            <w:pP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E063FA" w:rsidRPr="008034B9" w:rsidRDefault="00E063FA" w:rsidP="00F9606D">
            <w:pPr>
              <w:ind w:firstLine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_________________Ю.В.</w:t>
            </w:r>
            <w:r w:rsidR="00067BEE"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Новойдарский</w:t>
            </w:r>
            <w:proofErr w:type="spellEnd"/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5132" w:type="dxa"/>
          </w:tcPr>
          <w:p w:rsidR="00E063FA" w:rsidRPr="008034B9" w:rsidRDefault="00E063FA" w:rsidP="00F9606D">
            <w:pPr>
              <w:ind w:firstLine="0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Администрация поселения:</w:t>
            </w:r>
          </w:p>
          <w:p w:rsidR="00E063FA" w:rsidRPr="008034B9" w:rsidRDefault="00E063FA" w:rsidP="00F9606D">
            <w:pPr>
              <w:ind w:firstLine="53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E063FA" w:rsidRPr="008034B9" w:rsidRDefault="00E063FA" w:rsidP="00F9606D">
            <w:pPr>
              <w:ind w:firstLine="53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Глава муниципального образования </w:t>
            </w:r>
          </w:p>
          <w:p w:rsidR="00E063FA" w:rsidRPr="008034B9" w:rsidRDefault="00067BEE" w:rsidP="00F9606D">
            <w:pPr>
              <w:ind w:firstLine="53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«Люкское»</w:t>
            </w:r>
          </w:p>
          <w:p w:rsidR="00E063FA" w:rsidRPr="008034B9" w:rsidRDefault="00E063FA" w:rsidP="00F9606D">
            <w:pPr>
              <w:ind w:firstLine="53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</w:p>
          <w:p w:rsidR="00E063FA" w:rsidRPr="008034B9" w:rsidRDefault="00E063FA" w:rsidP="00F9606D">
            <w:pPr>
              <w:ind w:firstLine="53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________________  </w:t>
            </w:r>
            <w:r w:rsidR="00067BEE" w:rsidRPr="008034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В.Н. Наговицын</w:t>
            </w:r>
          </w:p>
        </w:tc>
      </w:tr>
    </w:tbl>
    <w:p w:rsidR="00E063FA" w:rsidRPr="008034B9" w:rsidRDefault="00E063FA" w:rsidP="00E063F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E165F" w:rsidRPr="008034B9" w:rsidRDefault="008E165F">
      <w:pPr>
        <w:rPr>
          <w:rFonts w:ascii="Times New Roman" w:hAnsi="Times New Roman"/>
          <w:sz w:val="28"/>
          <w:szCs w:val="28"/>
        </w:rPr>
      </w:pPr>
    </w:p>
    <w:sectPr w:rsidR="008E165F" w:rsidRPr="008034B9" w:rsidSect="008034B9">
      <w:pgSz w:w="11906" w:h="16838"/>
      <w:pgMar w:top="993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9245D"/>
    <w:multiLevelType w:val="hybridMultilevel"/>
    <w:tmpl w:val="55EE22E6"/>
    <w:lvl w:ilvl="0" w:tplc="BFC6C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A9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67BEE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496F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422B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2F7C4A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26C00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34B9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7DC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E4A3F"/>
    <w:rsid w:val="00CF1202"/>
    <w:rsid w:val="00CF63A9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63FA"/>
    <w:rsid w:val="00E067FB"/>
    <w:rsid w:val="00E17E8C"/>
    <w:rsid w:val="00E213EC"/>
    <w:rsid w:val="00E21F05"/>
    <w:rsid w:val="00E22E48"/>
    <w:rsid w:val="00E25D19"/>
    <w:rsid w:val="00E30C3E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199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A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4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FA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4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2018-10-19T05:44:00Z</cp:lastPrinted>
  <dcterms:created xsi:type="dcterms:W3CDTF">2018-09-06T04:44:00Z</dcterms:created>
  <dcterms:modified xsi:type="dcterms:W3CDTF">2018-10-19T07:06:00Z</dcterms:modified>
</cp:coreProperties>
</file>