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12" w:rsidRPr="00E24F41" w:rsidRDefault="00046912" w:rsidP="00046912">
      <w:pPr>
        <w:jc w:val="center"/>
        <w:rPr>
          <w:sz w:val="26"/>
          <w:szCs w:val="26"/>
        </w:rPr>
      </w:pPr>
      <w:r w:rsidRPr="00E24F41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96574519" r:id="rId6"/>
        </w:object>
      </w: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  <w:r w:rsidRPr="00E24F41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  <w:r w:rsidRPr="00E24F41">
        <w:rPr>
          <w:b/>
          <w:sz w:val="26"/>
          <w:szCs w:val="26"/>
        </w:rPr>
        <w:t>_____________________________________________________________________</w:t>
      </w: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  <w:r w:rsidRPr="00E24F41">
        <w:rPr>
          <w:b/>
          <w:sz w:val="26"/>
          <w:szCs w:val="26"/>
        </w:rPr>
        <w:t>АДМИНИСТРАЦИЯ МУНИЦИПАЛЬНОГО ОБРАЗОВАНИЯ «ЛЮКСКОЕ»</w:t>
      </w: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</w:p>
    <w:p w:rsidR="00046912" w:rsidRPr="00E24F41" w:rsidRDefault="00046912" w:rsidP="00046912">
      <w:pPr>
        <w:jc w:val="center"/>
        <w:rPr>
          <w:sz w:val="26"/>
          <w:szCs w:val="26"/>
        </w:rPr>
      </w:pP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  <w:proofErr w:type="gramStart"/>
      <w:r w:rsidRPr="00E24F41">
        <w:rPr>
          <w:b/>
          <w:sz w:val="26"/>
          <w:szCs w:val="26"/>
        </w:rPr>
        <w:t>П</w:t>
      </w:r>
      <w:proofErr w:type="gramEnd"/>
      <w:r w:rsidRPr="00E24F41">
        <w:rPr>
          <w:b/>
          <w:sz w:val="26"/>
          <w:szCs w:val="26"/>
        </w:rPr>
        <w:t xml:space="preserve"> О С Т А Н О В Л Е Н И Е</w:t>
      </w: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  <w:r w:rsidRPr="00E24F41">
        <w:rPr>
          <w:b/>
          <w:sz w:val="26"/>
          <w:szCs w:val="26"/>
        </w:rPr>
        <w:t>С. Люк</w:t>
      </w:r>
    </w:p>
    <w:p w:rsidR="00046912" w:rsidRPr="00E24F41" w:rsidRDefault="00046912" w:rsidP="00046912">
      <w:pPr>
        <w:jc w:val="center"/>
        <w:rPr>
          <w:b/>
          <w:sz w:val="26"/>
          <w:szCs w:val="26"/>
        </w:rPr>
      </w:pPr>
    </w:p>
    <w:p w:rsidR="00046912" w:rsidRPr="00E24F41" w:rsidRDefault="00046912" w:rsidP="00046912">
      <w:pPr>
        <w:jc w:val="both"/>
        <w:rPr>
          <w:sz w:val="26"/>
          <w:szCs w:val="26"/>
        </w:rPr>
      </w:pPr>
      <w:r w:rsidRPr="00E24F41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E24F41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E24F41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E24F41">
        <w:rPr>
          <w:sz w:val="26"/>
          <w:szCs w:val="26"/>
        </w:rPr>
        <w:t xml:space="preserve"> г.                                                                                                                       № </w:t>
      </w:r>
      <w:r>
        <w:rPr>
          <w:sz w:val="26"/>
          <w:szCs w:val="26"/>
        </w:rPr>
        <w:t>33</w:t>
      </w:r>
    </w:p>
    <w:p w:rsidR="00046912" w:rsidRPr="00E24F41" w:rsidRDefault="00046912" w:rsidP="00046912">
      <w:pPr>
        <w:jc w:val="both"/>
        <w:rPr>
          <w:sz w:val="26"/>
          <w:szCs w:val="26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046912" w:rsidRPr="0032483C" w:rsidTr="00CB4F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912" w:rsidRPr="0032483C" w:rsidRDefault="00046912" w:rsidP="00046912">
            <w:pPr>
              <w:pStyle w:val="ConsPlusTitle"/>
              <w:jc w:val="both"/>
              <w:rPr>
                <w:sz w:val="26"/>
                <w:szCs w:val="26"/>
              </w:rPr>
            </w:pPr>
            <w:proofErr w:type="gramStart"/>
            <w:r w:rsidRPr="0032483C">
              <w:rPr>
                <w:sz w:val="26"/>
                <w:szCs w:val="26"/>
              </w:rPr>
              <w:t xml:space="preserve">Об утверждении </w:t>
            </w:r>
            <w:r w:rsidRPr="00046912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я</w:t>
            </w:r>
            <w:r w:rsidRPr="00046912">
              <w:rPr>
                <w:sz w:val="26"/>
                <w:szCs w:val="26"/>
              </w:rPr>
              <w:t xml:space="preserve"> о сообщении отдельными категориями лиц о получении подарка в связи с их должностным положением</w:t>
            </w:r>
            <w:proofErr w:type="gramEnd"/>
            <w:r w:rsidRPr="00046912">
              <w:rPr>
                <w:sz w:val="26"/>
                <w:szCs w:val="26"/>
              </w:rPr>
              <w:t xml:space="preserve"> или исполнением ими служебных (должностных) обязанностей, сдаче и оценке подарк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046912" w:rsidRPr="00E24F41" w:rsidRDefault="00046912" w:rsidP="00046912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046912" w:rsidRPr="00E24F41" w:rsidRDefault="00B76C6E" w:rsidP="00B76C6E">
      <w:pPr>
        <w:ind w:firstLine="540"/>
        <w:jc w:val="both"/>
        <w:rPr>
          <w:sz w:val="26"/>
          <w:szCs w:val="26"/>
        </w:rPr>
      </w:pPr>
      <w:proofErr w:type="gramStart"/>
      <w:r w:rsidRPr="00B76C6E">
        <w:rPr>
          <w:sz w:val="26"/>
          <w:szCs w:val="26"/>
        </w:rPr>
        <w:t>В соответствии с подпунктом "г" пункта 2 Национального плана противодействия коррупции на 2012 - 2013 годы, утвержденного Указом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</w:t>
      </w:r>
      <w:r w:rsidR="00046912" w:rsidRPr="00E24F41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Правительства Российской Федерации от 09.10.2014 г. № 10 </w:t>
      </w:r>
      <w:r w:rsidRPr="00B76C6E">
        <w:rPr>
          <w:sz w:val="26"/>
          <w:szCs w:val="26"/>
        </w:rPr>
        <w:t>"О порядке сообщения</w:t>
      </w:r>
      <w:proofErr w:type="gramEnd"/>
      <w:r w:rsidRPr="00B76C6E">
        <w:rPr>
          <w:sz w:val="26"/>
          <w:szCs w:val="26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>
        <w:rPr>
          <w:sz w:val="26"/>
          <w:szCs w:val="26"/>
        </w:rPr>
        <w:t>,</w:t>
      </w:r>
      <w:r w:rsidR="00046912" w:rsidRPr="00E24F41">
        <w:rPr>
          <w:sz w:val="26"/>
          <w:szCs w:val="26"/>
        </w:rPr>
        <w:t xml:space="preserve"> </w:t>
      </w:r>
      <w:r w:rsidR="00046912">
        <w:rPr>
          <w:sz w:val="26"/>
          <w:szCs w:val="26"/>
        </w:rPr>
        <w:t xml:space="preserve"> </w:t>
      </w:r>
      <w:r w:rsidR="00046912" w:rsidRPr="00E24F41">
        <w:rPr>
          <w:b/>
          <w:sz w:val="26"/>
          <w:szCs w:val="26"/>
        </w:rPr>
        <w:t>ПОСТАНОВЛЯЮ</w:t>
      </w:r>
      <w:r w:rsidR="00046912" w:rsidRPr="00E24F41">
        <w:rPr>
          <w:sz w:val="26"/>
          <w:szCs w:val="26"/>
        </w:rPr>
        <w:t>:</w:t>
      </w:r>
    </w:p>
    <w:p w:rsidR="00046912" w:rsidRPr="00E24F41" w:rsidRDefault="00046912" w:rsidP="00046912">
      <w:pPr>
        <w:jc w:val="both"/>
        <w:rPr>
          <w:sz w:val="26"/>
          <w:szCs w:val="26"/>
        </w:rPr>
      </w:pPr>
    </w:p>
    <w:p w:rsidR="00046912" w:rsidRDefault="00046912" w:rsidP="00046912">
      <w:pPr>
        <w:spacing w:line="360" w:lineRule="auto"/>
        <w:ind w:firstLine="540"/>
        <w:jc w:val="both"/>
        <w:rPr>
          <w:sz w:val="26"/>
          <w:szCs w:val="26"/>
        </w:rPr>
      </w:pPr>
      <w:r w:rsidRPr="00E24F41">
        <w:rPr>
          <w:sz w:val="26"/>
          <w:szCs w:val="26"/>
        </w:rPr>
        <w:t xml:space="preserve">1. Утвердить </w:t>
      </w:r>
      <w:r w:rsidR="008E47F1">
        <w:rPr>
          <w:sz w:val="26"/>
          <w:szCs w:val="26"/>
        </w:rPr>
        <w:t>П</w:t>
      </w:r>
      <w:r w:rsidR="008E47F1" w:rsidRPr="00046912">
        <w:rPr>
          <w:sz w:val="26"/>
          <w:szCs w:val="26"/>
        </w:rPr>
        <w:t>оложени</w:t>
      </w:r>
      <w:r w:rsidR="008E47F1">
        <w:rPr>
          <w:sz w:val="26"/>
          <w:szCs w:val="26"/>
        </w:rPr>
        <w:t>е</w:t>
      </w:r>
      <w:r w:rsidR="008E47F1" w:rsidRPr="00046912">
        <w:rPr>
          <w:sz w:val="26"/>
          <w:szCs w:val="26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</w:t>
      </w:r>
      <w:r w:rsidR="008E47F1">
        <w:rPr>
          <w:sz w:val="26"/>
          <w:szCs w:val="26"/>
        </w:rPr>
        <w:t>а</w:t>
      </w:r>
      <w:r w:rsidR="006F5EE9">
        <w:rPr>
          <w:sz w:val="26"/>
          <w:szCs w:val="26"/>
        </w:rPr>
        <w:t>.</w:t>
      </w:r>
      <w:r w:rsidRPr="00E24F41">
        <w:rPr>
          <w:sz w:val="26"/>
          <w:szCs w:val="26"/>
        </w:rPr>
        <w:t xml:space="preserve"> </w:t>
      </w:r>
    </w:p>
    <w:p w:rsidR="002440FA" w:rsidRPr="00E24F41" w:rsidRDefault="002440FA" w:rsidP="00046912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муниципального образования «Люкское» от 28.02.2014 года № 9 «</w:t>
      </w:r>
      <w:r w:rsidRPr="0032483C">
        <w:rPr>
          <w:sz w:val="26"/>
          <w:szCs w:val="26"/>
        </w:rPr>
        <w:t>Об утверждении порядка передачи подарков, полученных  в связи с протокольными мероприятиями, служебными командировками и другими официальными мероприятиями Главой муниципального образования «Люкское» и муниципальными служащими муниципального образования «Люкское</w:t>
      </w:r>
      <w:r>
        <w:rPr>
          <w:sz w:val="26"/>
          <w:szCs w:val="26"/>
        </w:rPr>
        <w:t>».</w:t>
      </w:r>
    </w:p>
    <w:p w:rsidR="006F5EE9" w:rsidRDefault="006F5EE9" w:rsidP="00046912">
      <w:pPr>
        <w:spacing w:line="360" w:lineRule="auto"/>
        <w:ind w:firstLine="567"/>
        <w:jc w:val="both"/>
        <w:rPr>
          <w:sz w:val="26"/>
          <w:szCs w:val="26"/>
        </w:rPr>
      </w:pPr>
    </w:p>
    <w:p w:rsidR="00046912" w:rsidRPr="00E24F41" w:rsidRDefault="002440FA" w:rsidP="0004691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046912" w:rsidRPr="00E24F41">
        <w:rPr>
          <w:sz w:val="26"/>
          <w:szCs w:val="26"/>
        </w:rPr>
        <w:t xml:space="preserve">. </w:t>
      </w:r>
      <w:proofErr w:type="gramStart"/>
      <w:r w:rsidR="00046912" w:rsidRPr="00E24F41">
        <w:rPr>
          <w:sz w:val="26"/>
          <w:szCs w:val="26"/>
        </w:rPr>
        <w:t>Контроль за</w:t>
      </w:r>
      <w:proofErr w:type="gramEnd"/>
      <w:r w:rsidR="00046912" w:rsidRPr="00E24F41">
        <w:rPr>
          <w:sz w:val="26"/>
          <w:szCs w:val="26"/>
        </w:rPr>
        <w:t xml:space="preserve"> исполнением постановления оставляю за собой.</w:t>
      </w:r>
    </w:p>
    <w:p w:rsidR="00046912" w:rsidRPr="00E24F41" w:rsidRDefault="00046912" w:rsidP="00046912">
      <w:pPr>
        <w:jc w:val="both"/>
        <w:rPr>
          <w:sz w:val="26"/>
          <w:szCs w:val="26"/>
        </w:rPr>
      </w:pPr>
    </w:p>
    <w:p w:rsidR="00046912" w:rsidRPr="00E24F41" w:rsidRDefault="00046912" w:rsidP="00046912">
      <w:pPr>
        <w:jc w:val="both"/>
        <w:rPr>
          <w:sz w:val="26"/>
          <w:szCs w:val="26"/>
        </w:rPr>
      </w:pPr>
    </w:p>
    <w:p w:rsidR="00046912" w:rsidRDefault="00046912" w:rsidP="00046912">
      <w:pPr>
        <w:jc w:val="both"/>
        <w:rPr>
          <w:sz w:val="26"/>
          <w:szCs w:val="26"/>
        </w:rPr>
      </w:pPr>
      <w:r w:rsidRPr="00E24F41">
        <w:rPr>
          <w:sz w:val="26"/>
          <w:szCs w:val="26"/>
        </w:rPr>
        <w:t xml:space="preserve">Глава муниципального образования </w:t>
      </w:r>
    </w:p>
    <w:p w:rsidR="00046912" w:rsidRPr="00E24F41" w:rsidRDefault="00046912" w:rsidP="00046912">
      <w:pPr>
        <w:jc w:val="both"/>
        <w:rPr>
          <w:sz w:val="26"/>
          <w:szCs w:val="26"/>
        </w:rPr>
      </w:pPr>
      <w:r w:rsidRPr="00E24F41">
        <w:rPr>
          <w:sz w:val="26"/>
          <w:szCs w:val="26"/>
        </w:rPr>
        <w:t xml:space="preserve">«Люкское»                                   </w:t>
      </w:r>
      <w:r>
        <w:rPr>
          <w:sz w:val="26"/>
          <w:szCs w:val="26"/>
        </w:rPr>
        <w:t xml:space="preserve">                                                          В.Н. Наговицын</w:t>
      </w:r>
    </w:p>
    <w:p w:rsidR="00046912" w:rsidRPr="00E24F41" w:rsidRDefault="00046912" w:rsidP="00046912">
      <w:pPr>
        <w:jc w:val="both"/>
        <w:rPr>
          <w:sz w:val="26"/>
          <w:szCs w:val="26"/>
        </w:rPr>
      </w:pPr>
    </w:p>
    <w:p w:rsidR="00046912" w:rsidRPr="00E24F41" w:rsidRDefault="00046912" w:rsidP="00046912">
      <w:pPr>
        <w:pStyle w:val="Style2"/>
        <w:widowControl/>
        <w:spacing w:line="264" w:lineRule="exact"/>
        <w:ind w:right="43"/>
        <w:rPr>
          <w:rStyle w:val="FontStyle36"/>
          <w:sz w:val="26"/>
          <w:szCs w:val="26"/>
        </w:rPr>
      </w:pPr>
    </w:p>
    <w:p w:rsidR="00046912" w:rsidRPr="00E24F41" w:rsidRDefault="00046912" w:rsidP="00046912">
      <w:pPr>
        <w:pStyle w:val="Style2"/>
        <w:widowControl/>
        <w:spacing w:before="29"/>
        <w:ind w:right="10"/>
        <w:jc w:val="center"/>
        <w:rPr>
          <w:rStyle w:val="FontStyle36"/>
          <w:b/>
          <w:sz w:val="26"/>
          <w:szCs w:val="26"/>
        </w:rPr>
      </w:pPr>
    </w:p>
    <w:p w:rsidR="003E1D08" w:rsidRDefault="003E1D08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6F5EE9" w:rsidRDefault="006F5EE9"/>
    <w:p w:rsidR="008E47F1" w:rsidRPr="0008314A" w:rsidRDefault="008E47F1" w:rsidP="008E47F1">
      <w:pPr>
        <w:jc w:val="right"/>
        <w:rPr>
          <w:sz w:val="24"/>
          <w:szCs w:val="24"/>
        </w:rPr>
      </w:pPr>
      <w:r w:rsidRPr="0008314A">
        <w:rPr>
          <w:sz w:val="24"/>
          <w:szCs w:val="24"/>
        </w:rPr>
        <w:lastRenderedPageBreak/>
        <w:t>УТВЕРЖДЕНО</w:t>
      </w:r>
    </w:p>
    <w:p w:rsidR="008E47F1" w:rsidRPr="0008314A" w:rsidRDefault="006F5EE9" w:rsidP="008E47F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8E47F1" w:rsidRPr="0008314A">
        <w:rPr>
          <w:sz w:val="24"/>
          <w:szCs w:val="24"/>
        </w:rPr>
        <w:t xml:space="preserve">остановлением Администрации </w:t>
      </w:r>
    </w:p>
    <w:p w:rsidR="008E47F1" w:rsidRPr="0008314A" w:rsidRDefault="008E47F1" w:rsidP="008E47F1">
      <w:pPr>
        <w:jc w:val="right"/>
        <w:rPr>
          <w:sz w:val="24"/>
          <w:szCs w:val="24"/>
        </w:rPr>
      </w:pPr>
      <w:r w:rsidRPr="0008314A">
        <w:rPr>
          <w:sz w:val="24"/>
          <w:szCs w:val="24"/>
        </w:rPr>
        <w:t>муниципального образования «Люкское»</w:t>
      </w:r>
    </w:p>
    <w:p w:rsidR="008E47F1" w:rsidRPr="0008314A" w:rsidRDefault="008E47F1" w:rsidP="008E47F1">
      <w:pPr>
        <w:jc w:val="right"/>
        <w:rPr>
          <w:sz w:val="24"/>
          <w:szCs w:val="24"/>
        </w:rPr>
      </w:pPr>
      <w:r w:rsidRPr="0008314A">
        <w:rPr>
          <w:sz w:val="24"/>
          <w:szCs w:val="24"/>
        </w:rPr>
        <w:t xml:space="preserve"> от 22.06.2015 г. № 33</w:t>
      </w:r>
    </w:p>
    <w:p w:rsidR="003136D8" w:rsidRPr="0008314A" w:rsidRDefault="003136D8" w:rsidP="003136D8">
      <w:pPr>
        <w:rPr>
          <w:sz w:val="24"/>
          <w:szCs w:val="24"/>
        </w:rPr>
      </w:pPr>
    </w:p>
    <w:p w:rsidR="003136D8" w:rsidRPr="0008314A" w:rsidRDefault="003136D8" w:rsidP="003136D8">
      <w:pPr>
        <w:jc w:val="center"/>
        <w:rPr>
          <w:sz w:val="24"/>
          <w:szCs w:val="24"/>
        </w:rPr>
      </w:pPr>
      <w:r w:rsidRPr="0008314A">
        <w:rPr>
          <w:sz w:val="24"/>
          <w:szCs w:val="24"/>
        </w:rPr>
        <w:t>ПОЛОЖЕНИЕ</w:t>
      </w:r>
    </w:p>
    <w:p w:rsidR="003136D8" w:rsidRPr="0008314A" w:rsidRDefault="003136D8" w:rsidP="003136D8">
      <w:pPr>
        <w:jc w:val="center"/>
        <w:rPr>
          <w:sz w:val="24"/>
          <w:szCs w:val="24"/>
        </w:rPr>
      </w:pPr>
      <w:r w:rsidRPr="0008314A">
        <w:rPr>
          <w:sz w:val="24"/>
          <w:szCs w:val="24"/>
        </w:rPr>
        <w:t>О СООБЩЕНИИ ОТДЕЛЬНЫМИ КАТЕГОРИЯМИ ЛИЦ О ПОЛУЧЕНИИ</w:t>
      </w:r>
    </w:p>
    <w:p w:rsidR="003136D8" w:rsidRPr="0008314A" w:rsidRDefault="003136D8" w:rsidP="003136D8">
      <w:pPr>
        <w:jc w:val="center"/>
        <w:rPr>
          <w:sz w:val="24"/>
          <w:szCs w:val="24"/>
        </w:rPr>
      </w:pPr>
      <w:r w:rsidRPr="0008314A">
        <w:rPr>
          <w:sz w:val="24"/>
          <w:szCs w:val="24"/>
        </w:rPr>
        <w:t>ПОДАРКА В СВЯЗИ С ИХ ДОЛЖНОСТНЫМ ПОЛОЖЕНИЕМ ИЛИ ИСПОЛНЕНИЕМ</w:t>
      </w:r>
    </w:p>
    <w:p w:rsidR="003136D8" w:rsidRPr="0008314A" w:rsidRDefault="003136D8" w:rsidP="003136D8">
      <w:pPr>
        <w:jc w:val="center"/>
        <w:rPr>
          <w:sz w:val="24"/>
          <w:szCs w:val="24"/>
        </w:rPr>
      </w:pPr>
      <w:r w:rsidRPr="0008314A">
        <w:rPr>
          <w:sz w:val="24"/>
          <w:szCs w:val="24"/>
        </w:rPr>
        <w:t>ИМИ СЛУЖЕБНЫХ (ДОЛЖНОСТНЫХ) ОБЯЗАННОСТЕЙ, СДАЧЕ И ОЦЕНКЕ</w:t>
      </w:r>
    </w:p>
    <w:p w:rsidR="003136D8" w:rsidRPr="0008314A" w:rsidRDefault="003136D8" w:rsidP="003136D8">
      <w:pPr>
        <w:jc w:val="center"/>
        <w:rPr>
          <w:sz w:val="24"/>
          <w:szCs w:val="24"/>
        </w:rPr>
      </w:pPr>
      <w:r w:rsidRPr="0008314A">
        <w:rPr>
          <w:sz w:val="24"/>
          <w:szCs w:val="24"/>
        </w:rPr>
        <w:t>ПОДАРКА, РЕАЛИЗАЦИИ (ВЫКУПЕ) И ЗАЧИСЛЕНИИ СРЕДСТВ,</w:t>
      </w:r>
    </w:p>
    <w:p w:rsidR="003136D8" w:rsidRPr="0008314A" w:rsidRDefault="003136D8" w:rsidP="003136D8">
      <w:pPr>
        <w:jc w:val="center"/>
        <w:rPr>
          <w:sz w:val="24"/>
          <w:szCs w:val="24"/>
        </w:rPr>
      </w:pPr>
      <w:proofErr w:type="gramStart"/>
      <w:r w:rsidRPr="0008314A">
        <w:rPr>
          <w:sz w:val="24"/>
          <w:szCs w:val="24"/>
        </w:rPr>
        <w:t>ВЫРУЧЕННЫХ</w:t>
      </w:r>
      <w:proofErr w:type="gramEnd"/>
      <w:r w:rsidRPr="0008314A">
        <w:rPr>
          <w:sz w:val="24"/>
          <w:szCs w:val="24"/>
        </w:rPr>
        <w:t xml:space="preserve"> ОТ ЕГО РЕАЛИЗАЦИИ</w:t>
      </w:r>
    </w:p>
    <w:p w:rsidR="003136D8" w:rsidRDefault="003136D8" w:rsidP="003136D8">
      <w:pPr>
        <w:ind w:firstLine="567"/>
      </w:pP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1. </w:t>
      </w:r>
      <w:proofErr w:type="gramStart"/>
      <w:r w:rsidRPr="0008314A">
        <w:rPr>
          <w:sz w:val="24"/>
          <w:szCs w:val="24"/>
        </w:rPr>
        <w:t xml:space="preserve">Настоящее положение определяет порядок сообщения лицами, замещающими </w:t>
      </w:r>
      <w:r w:rsidRPr="0008314A">
        <w:rPr>
          <w:sz w:val="24"/>
          <w:szCs w:val="24"/>
        </w:rPr>
        <w:t>муниципальные</w:t>
      </w:r>
      <w:r w:rsidRPr="0008314A">
        <w:rPr>
          <w:sz w:val="24"/>
          <w:szCs w:val="24"/>
        </w:rPr>
        <w:t xml:space="preserve"> должности, </w:t>
      </w:r>
      <w:r w:rsidRPr="0008314A">
        <w:rPr>
          <w:sz w:val="24"/>
          <w:szCs w:val="24"/>
        </w:rPr>
        <w:t>муниципальными</w:t>
      </w:r>
      <w:r w:rsidRPr="0008314A">
        <w:rPr>
          <w:sz w:val="24"/>
          <w:szCs w:val="24"/>
        </w:rPr>
        <w:t xml:space="preserve">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proofErr w:type="gramStart"/>
      <w:r w:rsidRPr="0008314A">
        <w:rPr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2440FA" w:rsidRPr="0008314A">
        <w:rPr>
          <w:sz w:val="24"/>
          <w:szCs w:val="24"/>
        </w:rPr>
        <w:t>муниципальную</w:t>
      </w:r>
      <w:r w:rsidRPr="0008314A">
        <w:rPr>
          <w:sz w:val="24"/>
          <w:szCs w:val="24"/>
        </w:rPr>
        <w:t xml:space="preserve"> должность, </w:t>
      </w:r>
      <w:r w:rsidR="004E1771" w:rsidRPr="0008314A">
        <w:rPr>
          <w:sz w:val="24"/>
          <w:szCs w:val="24"/>
        </w:rPr>
        <w:t>муниципальным служащим</w:t>
      </w:r>
      <w:r w:rsidR="003C1025" w:rsidRPr="0008314A">
        <w:rPr>
          <w:sz w:val="24"/>
          <w:szCs w:val="24"/>
        </w:rPr>
        <w:t>, работник</w:t>
      </w:r>
      <w:r w:rsidR="003C1025" w:rsidRPr="0008314A">
        <w:rPr>
          <w:sz w:val="24"/>
          <w:szCs w:val="24"/>
        </w:rPr>
        <w:t>ом</w:t>
      </w:r>
      <w:r w:rsidR="004E1771" w:rsidRPr="0008314A">
        <w:rPr>
          <w:sz w:val="24"/>
          <w:szCs w:val="24"/>
        </w:rPr>
        <w:t xml:space="preserve"> </w:t>
      </w:r>
      <w:r w:rsidRPr="0008314A">
        <w:rPr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08314A">
        <w:rPr>
          <w:sz w:val="24"/>
          <w:szCs w:val="24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proofErr w:type="gramStart"/>
      <w:r w:rsidRPr="0008314A">
        <w:rPr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</w:t>
      </w:r>
      <w:r w:rsidR="004E1771" w:rsidRPr="0008314A">
        <w:rPr>
          <w:sz w:val="24"/>
          <w:szCs w:val="24"/>
        </w:rPr>
        <w:t>муниципальным служащим</w:t>
      </w:r>
      <w:r w:rsidR="003C1025" w:rsidRPr="0008314A">
        <w:rPr>
          <w:sz w:val="24"/>
          <w:szCs w:val="24"/>
        </w:rPr>
        <w:t>, работник</w:t>
      </w:r>
      <w:r w:rsidR="003C1025" w:rsidRPr="0008314A">
        <w:rPr>
          <w:sz w:val="24"/>
          <w:szCs w:val="24"/>
        </w:rPr>
        <w:t xml:space="preserve">ом </w:t>
      </w:r>
      <w:r w:rsidRPr="0008314A">
        <w:rPr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08314A">
        <w:rPr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3. Лица, замещающие </w:t>
      </w:r>
      <w:r w:rsidR="003C1025" w:rsidRPr="0008314A">
        <w:rPr>
          <w:sz w:val="24"/>
          <w:szCs w:val="24"/>
        </w:rPr>
        <w:t xml:space="preserve">муниципальные </w:t>
      </w:r>
      <w:r w:rsidRPr="0008314A">
        <w:rPr>
          <w:sz w:val="24"/>
          <w:szCs w:val="24"/>
        </w:rPr>
        <w:t xml:space="preserve">должности, </w:t>
      </w:r>
      <w:r w:rsidR="003C1025" w:rsidRPr="0008314A">
        <w:rPr>
          <w:sz w:val="24"/>
          <w:szCs w:val="24"/>
        </w:rPr>
        <w:t xml:space="preserve">муниципальные служащие, </w:t>
      </w:r>
      <w:r w:rsidR="003C1025" w:rsidRPr="0008314A">
        <w:rPr>
          <w:sz w:val="24"/>
          <w:szCs w:val="24"/>
        </w:rPr>
        <w:t>работники</w:t>
      </w:r>
      <w:r w:rsidR="003C1025" w:rsidRPr="0008314A">
        <w:rPr>
          <w:sz w:val="24"/>
          <w:szCs w:val="24"/>
        </w:rPr>
        <w:t xml:space="preserve"> </w:t>
      </w:r>
      <w:r w:rsidRPr="0008314A">
        <w:rPr>
          <w:sz w:val="24"/>
          <w:szCs w:val="24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4. Лица, замещающие </w:t>
      </w:r>
      <w:r w:rsidR="003C1025" w:rsidRPr="0008314A">
        <w:rPr>
          <w:sz w:val="24"/>
          <w:szCs w:val="24"/>
        </w:rPr>
        <w:t>муниципальные</w:t>
      </w:r>
      <w:r w:rsidRPr="0008314A">
        <w:rPr>
          <w:sz w:val="24"/>
          <w:szCs w:val="24"/>
        </w:rPr>
        <w:t xml:space="preserve"> должности, </w:t>
      </w:r>
      <w:r w:rsidR="003C1025" w:rsidRPr="0008314A">
        <w:rPr>
          <w:sz w:val="24"/>
          <w:szCs w:val="24"/>
        </w:rPr>
        <w:t xml:space="preserve">муниципальные </w:t>
      </w:r>
      <w:r w:rsidRPr="0008314A">
        <w:rPr>
          <w:sz w:val="24"/>
          <w:szCs w:val="24"/>
        </w:rPr>
        <w:t xml:space="preserve">служащие,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3C1025" w:rsidRPr="0008314A">
        <w:rPr>
          <w:sz w:val="24"/>
          <w:szCs w:val="24"/>
        </w:rPr>
        <w:t>муниципальный</w:t>
      </w:r>
      <w:r w:rsidR="00C54334" w:rsidRPr="0008314A">
        <w:rPr>
          <w:sz w:val="24"/>
          <w:szCs w:val="24"/>
        </w:rPr>
        <w:t xml:space="preserve"> орган</w:t>
      </w:r>
      <w:r w:rsidRPr="0008314A">
        <w:rPr>
          <w:sz w:val="24"/>
          <w:szCs w:val="24"/>
        </w:rPr>
        <w:t xml:space="preserve">, в которых указанные лица проходят </w:t>
      </w:r>
      <w:r w:rsidR="00C54334" w:rsidRPr="0008314A">
        <w:rPr>
          <w:sz w:val="24"/>
          <w:szCs w:val="24"/>
        </w:rPr>
        <w:t>муниципальную</w:t>
      </w:r>
      <w:r w:rsidRPr="0008314A">
        <w:rPr>
          <w:sz w:val="24"/>
          <w:szCs w:val="24"/>
        </w:rPr>
        <w:t xml:space="preserve"> службу или осуществляют трудовую деятельность.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 w:rsidR="00AE3F0A" w:rsidRPr="0008314A">
        <w:rPr>
          <w:sz w:val="24"/>
          <w:szCs w:val="24"/>
        </w:rPr>
        <w:t xml:space="preserve">лицом, замещающим муниципальную должность в Совет депутатов муниципального образования «Люкское», муниципальным служащим, работником – в Администрацию муниципального образования «Люкское». </w:t>
      </w:r>
      <w:r w:rsidRPr="0008314A">
        <w:rPr>
          <w:sz w:val="24"/>
          <w:szCs w:val="24"/>
        </w:rPr>
        <w:t xml:space="preserve"> К уведомлению прилагаются документы (при их наличии), </w:t>
      </w:r>
      <w:r w:rsidRPr="0008314A">
        <w:rPr>
          <w:sz w:val="24"/>
          <w:szCs w:val="24"/>
        </w:rPr>
        <w:lastRenderedPageBreak/>
        <w:t>подтверждающие стоимость подарка (кассовый чек, товарный чек, иной документ об оплате (приобретении) подарка).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</w:t>
      </w:r>
      <w:r w:rsidR="00AE3F0A" w:rsidRPr="0008314A">
        <w:rPr>
          <w:sz w:val="24"/>
          <w:szCs w:val="24"/>
        </w:rPr>
        <w:t>муниципальную</w:t>
      </w:r>
      <w:r w:rsidRPr="0008314A">
        <w:rPr>
          <w:sz w:val="24"/>
          <w:szCs w:val="24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6. </w:t>
      </w:r>
      <w:proofErr w:type="gramStart"/>
      <w:r w:rsidRPr="0008314A">
        <w:rPr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</w:t>
      </w:r>
      <w:r w:rsidR="00876D77" w:rsidRPr="0008314A">
        <w:rPr>
          <w:sz w:val="24"/>
          <w:szCs w:val="24"/>
        </w:rPr>
        <w:t xml:space="preserve">го </w:t>
      </w:r>
      <w:r w:rsidRPr="0008314A">
        <w:rPr>
          <w:sz w:val="24"/>
          <w:szCs w:val="24"/>
        </w:rPr>
        <w:t>органа или соответствующий коллегиальный орган фонда или иной организации (уполномоченной организации), образованные в соответствии с законодательством о бухгалтерском учете (далее - комиссия или коллегиальный орган).</w:t>
      </w:r>
      <w:proofErr w:type="gramEnd"/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7. </w:t>
      </w:r>
      <w:proofErr w:type="gramStart"/>
      <w:r w:rsidRPr="0008314A">
        <w:rPr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>8. Подарок, полученный лицом, замещающим муниципальную</w:t>
      </w:r>
      <w:r w:rsidR="00876D77" w:rsidRPr="0008314A">
        <w:rPr>
          <w:sz w:val="24"/>
          <w:szCs w:val="24"/>
        </w:rPr>
        <w:t xml:space="preserve"> </w:t>
      </w:r>
      <w:r w:rsidRPr="0008314A">
        <w:rPr>
          <w:sz w:val="24"/>
          <w:szCs w:val="24"/>
        </w:rPr>
        <w:t xml:space="preserve">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9. </w:t>
      </w:r>
      <w:proofErr w:type="gramStart"/>
      <w:r w:rsidRPr="0008314A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8314A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</w:t>
      </w:r>
      <w:r w:rsidR="00837530" w:rsidRPr="0008314A">
        <w:rPr>
          <w:sz w:val="24"/>
          <w:szCs w:val="24"/>
        </w:rPr>
        <w:t>естр муниципального образования</w:t>
      </w:r>
      <w:r w:rsidRPr="0008314A">
        <w:rPr>
          <w:sz w:val="24"/>
          <w:szCs w:val="24"/>
        </w:rPr>
        <w:t>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12. Лицо, замещающее </w:t>
      </w:r>
      <w:bookmarkStart w:id="0" w:name="_GoBack"/>
      <w:bookmarkEnd w:id="0"/>
      <w:r w:rsidR="00837530" w:rsidRPr="0008314A">
        <w:rPr>
          <w:sz w:val="24"/>
          <w:szCs w:val="24"/>
        </w:rPr>
        <w:t>муниципальную</w:t>
      </w:r>
      <w:r w:rsidRPr="0008314A">
        <w:rPr>
          <w:sz w:val="24"/>
          <w:szCs w:val="24"/>
        </w:rPr>
        <w:t xml:space="preserve"> должность, </w:t>
      </w:r>
      <w:r w:rsidR="00837530" w:rsidRPr="0008314A">
        <w:rPr>
          <w:sz w:val="24"/>
          <w:szCs w:val="24"/>
        </w:rPr>
        <w:t xml:space="preserve">муниципальный </w:t>
      </w:r>
      <w:r w:rsidRPr="0008314A">
        <w:rPr>
          <w:sz w:val="24"/>
          <w:szCs w:val="24"/>
        </w:rPr>
        <w:t>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13. </w:t>
      </w:r>
      <w:proofErr w:type="gramStart"/>
      <w:r w:rsidRPr="0008314A">
        <w:rPr>
          <w:sz w:val="24"/>
          <w:szCs w:val="24"/>
        </w:rPr>
        <w:t>Уполномоченное структурное подразделение (уполномоченная организация)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14. Подарок, в отношении которого не поступило заявление, указанное в пункте 12 настоящего положения, может использоваться </w:t>
      </w:r>
      <w:r w:rsidR="003B1AFA" w:rsidRPr="0008314A">
        <w:rPr>
          <w:sz w:val="24"/>
          <w:szCs w:val="24"/>
        </w:rPr>
        <w:t>Администрацией муниципального образования «Люкское»</w:t>
      </w:r>
      <w:r w:rsidRPr="0008314A">
        <w:rPr>
          <w:sz w:val="24"/>
          <w:szCs w:val="24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</w:t>
      </w:r>
      <w:r w:rsidR="003B1AFA" w:rsidRPr="0008314A">
        <w:rPr>
          <w:sz w:val="24"/>
          <w:szCs w:val="24"/>
        </w:rPr>
        <w:t>Администрации муниципального образования «Люкское»</w:t>
      </w:r>
      <w:r w:rsidRPr="0008314A">
        <w:rPr>
          <w:sz w:val="24"/>
          <w:szCs w:val="24"/>
        </w:rPr>
        <w:t>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15. В случае нецелесообразности использования подарка </w:t>
      </w:r>
      <w:r w:rsidR="003B1AFA" w:rsidRPr="0008314A">
        <w:rPr>
          <w:sz w:val="24"/>
          <w:szCs w:val="24"/>
        </w:rPr>
        <w:t xml:space="preserve">Главой </w:t>
      </w:r>
      <w:r w:rsidR="000C31F7" w:rsidRPr="0008314A">
        <w:rPr>
          <w:sz w:val="24"/>
          <w:szCs w:val="24"/>
        </w:rPr>
        <w:t xml:space="preserve">Администрации </w:t>
      </w:r>
      <w:r w:rsidR="003B1AFA" w:rsidRPr="0008314A">
        <w:rPr>
          <w:sz w:val="24"/>
          <w:szCs w:val="24"/>
        </w:rPr>
        <w:t>муниципального образования «Люкское»</w:t>
      </w:r>
      <w:r w:rsidRPr="0008314A">
        <w:rPr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0C31F7" w:rsidRPr="0008314A">
        <w:rPr>
          <w:sz w:val="24"/>
          <w:szCs w:val="24"/>
        </w:rPr>
        <w:t xml:space="preserve">контрактной </w:t>
      </w:r>
      <w:r w:rsidR="000C31F7" w:rsidRPr="0008314A">
        <w:rPr>
          <w:sz w:val="24"/>
          <w:szCs w:val="24"/>
        </w:rPr>
        <w:lastRenderedPageBreak/>
        <w:t>службой Администрации муниципального образования «Люкское»</w:t>
      </w:r>
      <w:r w:rsidRPr="0008314A">
        <w:rPr>
          <w:sz w:val="24"/>
          <w:szCs w:val="24"/>
        </w:rPr>
        <w:t xml:space="preserve"> посредств</w:t>
      </w:r>
      <w:r w:rsidR="000C31F7" w:rsidRPr="0008314A">
        <w:rPr>
          <w:sz w:val="24"/>
          <w:szCs w:val="24"/>
        </w:rPr>
        <w:t xml:space="preserve">ом проведения торгов в порядке, </w:t>
      </w:r>
      <w:r w:rsidRPr="0008314A">
        <w:rPr>
          <w:sz w:val="24"/>
          <w:szCs w:val="24"/>
        </w:rPr>
        <w:t>предусмотренном законодательством Российской Федерации.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17. В случае если подарок не выкуплен или не реализован, </w:t>
      </w:r>
      <w:r w:rsidR="006C7B2E" w:rsidRPr="0008314A">
        <w:rPr>
          <w:sz w:val="24"/>
          <w:szCs w:val="24"/>
        </w:rPr>
        <w:t>Главой муниципального образования «Люкское»</w:t>
      </w:r>
      <w:r w:rsidRPr="0008314A">
        <w:rPr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136D8" w:rsidRPr="0008314A" w:rsidRDefault="003136D8" w:rsidP="003136D8">
      <w:pPr>
        <w:ind w:firstLine="567"/>
        <w:rPr>
          <w:sz w:val="24"/>
          <w:szCs w:val="24"/>
        </w:rPr>
      </w:pPr>
      <w:r w:rsidRPr="0008314A">
        <w:rPr>
          <w:sz w:val="24"/>
          <w:szCs w:val="24"/>
        </w:rPr>
        <w:t xml:space="preserve">18. Средства, вырученные от реализации (выкупа) подарка, зачисляются в доход </w:t>
      </w:r>
      <w:r w:rsidR="0008314A" w:rsidRPr="0008314A">
        <w:rPr>
          <w:sz w:val="24"/>
          <w:szCs w:val="24"/>
        </w:rPr>
        <w:t>муниципального образования «Люкское»</w:t>
      </w:r>
      <w:r w:rsidRPr="0008314A">
        <w:rPr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3136D8" w:rsidRDefault="003136D8" w:rsidP="003136D8"/>
    <w:p w:rsidR="003136D8" w:rsidRDefault="003136D8" w:rsidP="003136D8"/>
    <w:p w:rsidR="003136D8" w:rsidRDefault="003136D8" w:rsidP="003136D8"/>
    <w:p w:rsidR="003136D8" w:rsidRDefault="003136D8" w:rsidP="003136D8"/>
    <w:p w:rsidR="003136D8" w:rsidRDefault="003136D8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6F5EE9" w:rsidRDefault="006F5EE9" w:rsidP="003136D8"/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Приложение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к положению о сообщении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отдельными категориями лиц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о получении подарка в связи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с их должностным положением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или исполнением ими </w:t>
      </w:r>
      <w:proofErr w:type="gramStart"/>
      <w:r w:rsidRPr="006F5EE9">
        <w:rPr>
          <w:sz w:val="24"/>
          <w:szCs w:val="24"/>
        </w:rPr>
        <w:t>служебных</w:t>
      </w:r>
      <w:proofErr w:type="gramEnd"/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(должностных) обязанностей, сдаче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и оценке подарка, реализации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>(</w:t>
      </w:r>
      <w:proofErr w:type="gramStart"/>
      <w:r w:rsidRPr="006F5EE9">
        <w:rPr>
          <w:sz w:val="24"/>
          <w:szCs w:val="24"/>
        </w:rPr>
        <w:t>выкупе</w:t>
      </w:r>
      <w:proofErr w:type="gramEnd"/>
      <w:r w:rsidRPr="006F5EE9">
        <w:rPr>
          <w:sz w:val="24"/>
          <w:szCs w:val="24"/>
        </w:rPr>
        <w:t>) и зачислении средств,</w:t>
      </w:r>
    </w:p>
    <w:p w:rsidR="003136D8" w:rsidRPr="006F5EE9" w:rsidRDefault="003136D8" w:rsidP="003136D8">
      <w:pPr>
        <w:jc w:val="right"/>
        <w:rPr>
          <w:sz w:val="24"/>
          <w:szCs w:val="24"/>
        </w:rPr>
      </w:pPr>
      <w:proofErr w:type="gramStart"/>
      <w:r w:rsidRPr="006F5EE9">
        <w:rPr>
          <w:sz w:val="24"/>
          <w:szCs w:val="24"/>
        </w:rPr>
        <w:t>вырученных</w:t>
      </w:r>
      <w:proofErr w:type="gramEnd"/>
      <w:r w:rsidRPr="006F5EE9">
        <w:rPr>
          <w:sz w:val="24"/>
          <w:szCs w:val="24"/>
        </w:rPr>
        <w:t xml:space="preserve"> от его реализации</w:t>
      </w:r>
    </w:p>
    <w:p w:rsidR="003136D8" w:rsidRPr="006F5EE9" w:rsidRDefault="003136D8" w:rsidP="003136D8">
      <w:pPr>
        <w:rPr>
          <w:sz w:val="24"/>
          <w:szCs w:val="24"/>
        </w:rPr>
      </w:pP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Уведомление о получении подарка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_________________________________________________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          </w:t>
      </w:r>
      <w:proofErr w:type="gramStart"/>
      <w:r w:rsidRPr="006F5EE9">
        <w:rPr>
          <w:sz w:val="24"/>
          <w:szCs w:val="24"/>
        </w:rPr>
        <w:t>(наименование уполномоченного</w:t>
      </w:r>
      <w:proofErr w:type="gramEnd"/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_________________________________________________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           структурного подразделения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_________________________________________________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 государственного (муниципального) органа, фонда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_________________________________________________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или иной организации (уполномоченной организации)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от ______________________________________________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_________________________________________________</w:t>
      </w:r>
    </w:p>
    <w:p w:rsidR="003136D8" w:rsidRPr="006F5EE9" w:rsidRDefault="003136D8" w:rsidP="0008314A">
      <w:pPr>
        <w:jc w:val="right"/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         </w:t>
      </w:r>
      <w:proofErr w:type="gramStart"/>
      <w:r w:rsidRPr="006F5EE9">
        <w:rPr>
          <w:sz w:val="24"/>
          <w:szCs w:val="24"/>
        </w:rPr>
        <w:t>(</w:t>
      </w:r>
      <w:proofErr w:type="spellStart"/>
      <w:r w:rsidRPr="006F5EE9">
        <w:rPr>
          <w:sz w:val="24"/>
          <w:szCs w:val="24"/>
        </w:rPr>
        <w:t>ф.и.о.</w:t>
      </w:r>
      <w:proofErr w:type="spellEnd"/>
      <w:r w:rsidRPr="006F5EE9">
        <w:rPr>
          <w:sz w:val="24"/>
          <w:szCs w:val="24"/>
        </w:rPr>
        <w:t>, занимаемая должность)</w:t>
      </w:r>
      <w:proofErr w:type="gramEnd"/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Уведомление о получении подарка от "__" ________ 20__ г.</w:t>
      </w:r>
    </w:p>
    <w:p w:rsidR="003136D8" w:rsidRPr="006F5EE9" w:rsidRDefault="003136D8" w:rsidP="003136D8">
      <w:pPr>
        <w:rPr>
          <w:sz w:val="24"/>
          <w:szCs w:val="24"/>
        </w:rPr>
      </w:pP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Извещаю о получении ___________________________________________________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               (дата получения)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подарк</w:t>
      </w:r>
      <w:proofErr w:type="gramStart"/>
      <w:r w:rsidRPr="006F5EE9">
        <w:rPr>
          <w:sz w:val="24"/>
          <w:szCs w:val="24"/>
        </w:rPr>
        <w:t>а(</w:t>
      </w:r>
      <w:proofErr w:type="spellStart"/>
      <w:proofErr w:type="gramEnd"/>
      <w:r w:rsidRPr="006F5EE9">
        <w:rPr>
          <w:sz w:val="24"/>
          <w:szCs w:val="24"/>
        </w:rPr>
        <w:t>ов</w:t>
      </w:r>
      <w:proofErr w:type="spellEnd"/>
      <w:r w:rsidRPr="006F5EE9">
        <w:rPr>
          <w:sz w:val="24"/>
          <w:szCs w:val="24"/>
        </w:rPr>
        <w:t>) на ____________________________________________________________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</w:t>
      </w:r>
      <w:proofErr w:type="gramStart"/>
      <w:r w:rsidRPr="006F5EE9">
        <w:rPr>
          <w:sz w:val="24"/>
          <w:szCs w:val="24"/>
        </w:rPr>
        <w:t>(наименование протокольного мероприятия, служебной</w:t>
      </w:r>
      <w:proofErr w:type="gramEnd"/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              и дата проведения)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Наименование подарка</w:t>
      </w:r>
      <w:r w:rsidRPr="006F5EE9">
        <w:rPr>
          <w:sz w:val="24"/>
          <w:szCs w:val="24"/>
        </w:rPr>
        <w:tab/>
        <w:t>Характеристика подарка, его описание</w:t>
      </w:r>
      <w:r w:rsidRPr="006F5EE9">
        <w:rPr>
          <w:sz w:val="24"/>
          <w:szCs w:val="24"/>
        </w:rPr>
        <w:tab/>
        <w:t>Количество предметов</w:t>
      </w:r>
      <w:r w:rsidRPr="006F5EE9">
        <w:rPr>
          <w:sz w:val="24"/>
          <w:szCs w:val="24"/>
        </w:rPr>
        <w:tab/>
        <w:t>Стоимость в рублях &lt;*&gt;</w:t>
      </w:r>
      <w:r w:rsidRPr="006F5EE9">
        <w:rPr>
          <w:sz w:val="24"/>
          <w:szCs w:val="24"/>
        </w:rPr>
        <w:cr/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1.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2.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3.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Итого</w:t>
      </w:r>
      <w:r w:rsidRPr="006F5EE9">
        <w:rPr>
          <w:sz w:val="24"/>
          <w:szCs w:val="24"/>
        </w:rPr>
        <w:tab/>
      </w:r>
      <w:r w:rsidRPr="006F5EE9">
        <w:rPr>
          <w:sz w:val="24"/>
          <w:szCs w:val="24"/>
        </w:rPr>
        <w:tab/>
      </w:r>
      <w:r w:rsidRPr="006F5EE9">
        <w:rPr>
          <w:sz w:val="24"/>
          <w:szCs w:val="24"/>
        </w:rPr>
        <w:tab/>
      </w:r>
    </w:p>
    <w:p w:rsidR="003136D8" w:rsidRPr="006F5EE9" w:rsidRDefault="003136D8" w:rsidP="003136D8">
      <w:pPr>
        <w:rPr>
          <w:sz w:val="24"/>
          <w:szCs w:val="24"/>
        </w:rPr>
      </w:pP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Приложение: ______________________________________________ на _____ листах.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 (наименование документа)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Лицо, представившее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уведомление         _________  _________________________  "__" ____ 20__ г.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(подпись)    (расшифровка подписи)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Лицо,     принявшее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уведомление         _________  _________________________  "__" ____ 20__ г.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 xml:space="preserve">                    (подпись)    (расшифровка подписи)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Регистрационный номер в журнале регистрации уведомлений ___________________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"__" _________ 20__ г.</w:t>
      </w:r>
    </w:p>
    <w:p w:rsidR="003136D8" w:rsidRPr="006F5EE9" w:rsidRDefault="003136D8" w:rsidP="003136D8">
      <w:pPr>
        <w:rPr>
          <w:sz w:val="24"/>
          <w:szCs w:val="24"/>
        </w:rPr>
      </w:pPr>
      <w:r w:rsidRPr="006F5EE9">
        <w:rPr>
          <w:sz w:val="24"/>
          <w:szCs w:val="24"/>
        </w:rPr>
        <w:t>--------------------------------</w:t>
      </w:r>
    </w:p>
    <w:p w:rsidR="008E47F1" w:rsidRDefault="003136D8" w:rsidP="003136D8">
      <w:r w:rsidRPr="006F5EE9"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8E47F1" w:rsidSect="00046912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45"/>
    <w:rsid w:val="00046912"/>
    <w:rsid w:val="0008314A"/>
    <w:rsid w:val="000C31F7"/>
    <w:rsid w:val="002440FA"/>
    <w:rsid w:val="003136D8"/>
    <w:rsid w:val="003B1AFA"/>
    <w:rsid w:val="003C1025"/>
    <w:rsid w:val="003E1D08"/>
    <w:rsid w:val="004E1771"/>
    <w:rsid w:val="004E21C6"/>
    <w:rsid w:val="00510155"/>
    <w:rsid w:val="006C7B2E"/>
    <w:rsid w:val="006F5EE9"/>
    <w:rsid w:val="00837530"/>
    <w:rsid w:val="00876D77"/>
    <w:rsid w:val="008E47F1"/>
    <w:rsid w:val="00AE3F0A"/>
    <w:rsid w:val="00B76C6E"/>
    <w:rsid w:val="00C54334"/>
    <w:rsid w:val="00D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69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69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46912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4691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6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4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69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69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46912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4691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6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4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2015-06-23T10:21:00Z</cp:lastPrinted>
  <dcterms:created xsi:type="dcterms:W3CDTF">2015-06-23T09:34:00Z</dcterms:created>
  <dcterms:modified xsi:type="dcterms:W3CDTF">2015-06-23T10:22:00Z</dcterms:modified>
</cp:coreProperties>
</file>