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88" w:rsidRPr="003F3353" w:rsidRDefault="000D6088" w:rsidP="000D608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FCC5980" wp14:editId="5D927624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088" w:rsidRPr="000D6088" w:rsidRDefault="000D6088" w:rsidP="000D608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608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СОВЕТ ДЕПУТАТОВ МУНИЦИПАЛЬНОГО ОБРАЗОВАНИЯ </w:t>
      </w:r>
    </w:p>
    <w:p w:rsidR="000D6088" w:rsidRPr="000D6088" w:rsidRDefault="000D6088" w:rsidP="000D608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6088">
        <w:rPr>
          <w:rFonts w:ascii="Times New Roman" w:hAnsi="Times New Roman" w:cs="Times New Roman"/>
          <w:b/>
          <w:color w:val="000000"/>
          <w:sz w:val="26"/>
          <w:szCs w:val="26"/>
        </w:rPr>
        <w:t>«ЛЮКСКОЕ»</w:t>
      </w:r>
    </w:p>
    <w:p w:rsidR="000D6088" w:rsidRPr="000D6088" w:rsidRDefault="000D6088" w:rsidP="000D608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6088">
        <w:rPr>
          <w:rFonts w:ascii="Times New Roman" w:hAnsi="Times New Roman" w:cs="Times New Roman"/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0D6088" w:rsidRPr="000D6088" w:rsidRDefault="000D6088" w:rsidP="000D608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D6088" w:rsidRPr="000D6088" w:rsidRDefault="000D6088" w:rsidP="000D608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D6088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BE2EDB" w:rsidRPr="0059131A" w:rsidRDefault="00BE2EDB" w:rsidP="00BE2EDB">
      <w:pPr>
        <w:pStyle w:val="20"/>
        <w:shd w:val="clear" w:color="auto" w:fill="auto"/>
        <w:spacing w:before="0" w:after="0"/>
        <w:ind w:left="800" w:firstLine="300"/>
        <w:jc w:val="center"/>
        <w:rPr>
          <w:sz w:val="28"/>
          <w:szCs w:val="28"/>
        </w:rPr>
      </w:pPr>
      <w:r w:rsidRPr="0059131A">
        <w:rPr>
          <w:sz w:val="28"/>
          <w:szCs w:val="28"/>
        </w:rPr>
        <w:t>Об одобрении проекта Соглашения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</w:t>
      </w:r>
    </w:p>
    <w:p w:rsidR="00BE2EDB" w:rsidRPr="0059131A" w:rsidRDefault="00BE2EDB" w:rsidP="00BE2EDB">
      <w:pPr>
        <w:pStyle w:val="20"/>
        <w:shd w:val="clear" w:color="auto" w:fill="auto"/>
        <w:spacing w:before="0" w:after="0"/>
        <w:ind w:left="800" w:firstLine="300"/>
        <w:jc w:val="center"/>
        <w:rPr>
          <w:sz w:val="28"/>
          <w:szCs w:val="28"/>
        </w:rPr>
      </w:pPr>
    </w:p>
    <w:p w:rsidR="00BE2EDB" w:rsidRDefault="00BE2EDB" w:rsidP="00FE7D7B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  <w:r w:rsidRPr="0059131A">
        <w:rPr>
          <w:sz w:val="28"/>
          <w:szCs w:val="28"/>
        </w:rPr>
        <w:t xml:space="preserve">Принято Советом депутатов     </w:t>
      </w:r>
      <w:r w:rsidR="00FE7D7B">
        <w:rPr>
          <w:sz w:val="28"/>
          <w:szCs w:val="28"/>
        </w:rPr>
        <w:t xml:space="preserve">                            </w:t>
      </w:r>
      <w:r w:rsidR="00FE7D7B" w:rsidRPr="0059131A">
        <w:rPr>
          <w:sz w:val="28"/>
          <w:szCs w:val="28"/>
        </w:rPr>
        <w:t>«</w:t>
      </w:r>
      <w:r w:rsidR="000D6088">
        <w:rPr>
          <w:sz w:val="28"/>
          <w:szCs w:val="28"/>
        </w:rPr>
        <w:t>03</w:t>
      </w:r>
      <w:r w:rsidR="00FE7D7B" w:rsidRPr="0059131A">
        <w:rPr>
          <w:sz w:val="28"/>
          <w:szCs w:val="28"/>
        </w:rPr>
        <w:t>»_</w:t>
      </w:r>
      <w:r w:rsidR="000D6088">
        <w:rPr>
          <w:sz w:val="28"/>
          <w:szCs w:val="28"/>
        </w:rPr>
        <w:t>октября</w:t>
      </w:r>
      <w:r w:rsidR="00FE7D7B" w:rsidRPr="0059131A">
        <w:rPr>
          <w:sz w:val="28"/>
          <w:szCs w:val="28"/>
        </w:rPr>
        <w:t xml:space="preserve"> 2019 года</w:t>
      </w:r>
      <w:proofErr w:type="gramStart"/>
      <w:r w:rsidR="00FE7D7B" w:rsidRPr="0059131A">
        <w:rPr>
          <w:sz w:val="28"/>
          <w:szCs w:val="28"/>
        </w:rPr>
        <w:t xml:space="preserve"> </w:t>
      </w:r>
      <w:r w:rsidR="000D6088">
        <w:rPr>
          <w:sz w:val="28"/>
          <w:szCs w:val="28"/>
        </w:rPr>
        <w:t>.</w:t>
      </w:r>
      <w:proofErr w:type="gramEnd"/>
      <w:r w:rsidR="00FE7D7B" w:rsidRPr="0059131A">
        <w:rPr>
          <w:sz w:val="28"/>
          <w:szCs w:val="28"/>
        </w:rPr>
        <w:t xml:space="preserve">                                              </w:t>
      </w:r>
      <w:r w:rsidRPr="0059131A">
        <w:rPr>
          <w:sz w:val="28"/>
          <w:szCs w:val="28"/>
        </w:rPr>
        <w:t xml:space="preserve">                                                                    </w:t>
      </w:r>
      <w:r w:rsidRPr="0059131A">
        <w:rPr>
          <w:sz w:val="28"/>
          <w:szCs w:val="28"/>
        </w:rPr>
        <w:br/>
      </w:r>
      <w:r w:rsidR="000D6088">
        <w:rPr>
          <w:sz w:val="28"/>
          <w:szCs w:val="28"/>
        </w:rPr>
        <w:t xml:space="preserve">муниципального образования   </w:t>
      </w:r>
      <w:r w:rsidR="000D6088">
        <w:rPr>
          <w:sz w:val="28"/>
          <w:szCs w:val="28"/>
        </w:rPr>
        <w:br/>
        <w:t>«Люкское</w:t>
      </w:r>
      <w:r w:rsidRPr="0059131A">
        <w:rPr>
          <w:sz w:val="28"/>
          <w:szCs w:val="28"/>
        </w:rPr>
        <w:t>»</w:t>
      </w:r>
    </w:p>
    <w:p w:rsidR="00FE7D7B" w:rsidRPr="0059131A" w:rsidRDefault="00FE7D7B" w:rsidP="00FE7D7B">
      <w:pPr>
        <w:pStyle w:val="2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BE2EDB" w:rsidRPr="0059131A" w:rsidRDefault="00BE2EDB" w:rsidP="00BE2EDB">
      <w:pPr>
        <w:pStyle w:val="20"/>
        <w:shd w:val="clear" w:color="auto" w:fill="auto"/>
        <w:spacing w:before="0"/>
        <w:ind w:firstLine="660"/>
        <w:jc w:val="both"/>
        <w:rPr>
          <w:sz w:val="28"/>
          <w:szCs w:val="28"/>
        </w:rPr>
      </w:pPr>
      <w:proofErr w:type="gramStart"/>
      <w:r w:rsidRPr="0059131A">
        <w:rPr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Совет депутатов муниципального обра</w:t>
      </w:r>
      <w:r w:rsidR="00FE7D7B">
        <w:rPr>
          <w:sz w:val="28"/>
          <w:szCs w:val="28"/>
        </w:rPr>
        <w:t>зования «</w:t>
      </w:r>
      <w:r w:rsidR="000D6088">
        <w:rPr>
          <w:sz w:val="28"/>
          <w:szCs w:val="28"/>
        </w:rPr>
        <w:t>Люкское</w:t>
      </w:r>
      <w:r w:rsidRPr="0059131A">
        <w:rPr>
          <w:sz w:val="28"/>
          <w:szCs w:val="28"/>
        </w:rPr>
        <w:t xml:space="preserve">», </w:t>
      </w:r>
      <w:r w:rsidRPr="000D6088">
        <w:rPr>
          <w:b/>
          <w:sz w:val="28"/>
          <w:szCs w:val="28"/>
        </w:rPr>
        <w:t>РЕШАЕТ</w:t>
      </w:r>
      <w:r w:rsidRPr="0059131A">
        <w:rPr>
          <w:sz w:val="28"/>
          <w:szCs w:val="28"/>
        </w:rPr>
        <w:t>:</w:t>
      </w:r>
      <w:proofErr w:type="gramEnd"/>
    </w:p>
    <w:p w:rsidR="00BE2EDB" w:rsidRPr="0059131A" w:rsidRDefault="00BE2EDB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  <w:r w:rsidRPr="0059131A">
        <w:rPr>
          <w:sz w:val="28"/>
          <w:szCs w:val="28"/>
        </w:rPr>
        <w:t xml:space="preserve">         1.Одобрить проект Соглашения о передаче Администрации муниципального образования «Балезинский район» полномочий </w:t>
      </w:r>
      <w:r w:rsidR="0059131A">
        <w:rPr>
          <w:sz w:val="28"/>
          <w:szCs w:val="28"/>
        </w:rPr>
        <w:t xml:space="preserve">                             </w:t>
      </w:r>
      <w:r w:rsidRPr="0059131A">
        <w:rPr>
          <w:sz w:val="28"/>
          <w:szCs w:val="28"/>
        </w:rPr>
        <w:t>по осуществлению внутреннего муниципального финансового контроля в 2019 году.</w:t>
      </w:r>
    </w:p>
    <w:p w:rsidR="00BE2EDB" w:rsidRPr="0059131A" w:rsidRDefault="00BE2EDB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  <w:r w:rsidRPr="0059131A">
        <w:rPr>
          <w:sz w:val="28"/>
          <w:szCs w:val="28"/>
        </w:rPr>
        <w:t xml:space="preserve">        2.Главе муниципального образования «</w:t>
      </w:r>
      <w:r w:rsidR="000D6088">
        <w:rPr>
          <w:sz w:val="28"/>
          <w:szCs w:val="28"/>
        </w:rPr>
        <w:t>Люкское</w:t>
      </w:r>
      <w:r w:rsidRPr="0059131A">
        <w:rPr>
          <w:sz w:val="28"/>
          <w:szCs w:val="28"/>
        </w:rPr>
        <w:t>» заключить Соглашение о передаче Администрации муниципального образования «</w:t>
      </w:r>
      <w:r w:rsidR="000D6088">
        <w:rPr>
          <w:sz w:val="28"/>
          <w:szCs w:val="28"/>
        </w:rPr>
        <w:t>Балезинский район» полномочий п</w:t>
      </w:r>
      <w:r w:rsidRPr="0059131A">
        <w:rPr>
          <w:sz w:val="28"/>
          <w:szCs w:val="28"/>
        </w:rPr>
        <w:t>о осуществлению внутреннего муниципального финансового контроля.</w:t>
      </w:r>
    </w:p>
    <w:p w:rsidR="00BE2EDB" w:rsidRPr="0059131A" w:rsidRDefault="00BE2EDB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</w:p>
    <w:p w:rsidR="00BE2EDB" w:rsidRPr="0059131A" w:rsidRDefault="00BE2EDB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</w:p>
    <w:p w:rsidR="0059131A" w:rsidRDefault="00BE2EDB" w:rsidP="0059131A">
      <w:pPr>
        <w:pStyle w:val="20"/>
        <w:shd w:val="clear" w:color="auto" w:fill="auto"/>
        <w:spacing w:before="0" w:after="0" w:line="326" w:lineRule="exact"/>
        <w:ind w:left="11"/>
        <w:rPr>
          <w:sz w:val="28"/>
          <w:szCs w:val="28"/>
        </w:rPr>
      </w:pPr>
      <w:r w:rsidRPr="0059131A">
        <w:rPr>
          <w:sz w:val="28"/>
          <w:szCs w:val="28"/>
        </w:rPr>
        <w:t xml:space="preserve">Глава </w:t>
      </w:r>
      <w:proofErr w:type="gramStart"/>
      <w:r w:rsidRPr="0059131A">
        <w:rPr>
          <w:sz w:val="28"/>
          <w:szCs w:val="28"/>
        </w:rPr>
        <w:t>муниципального</w:t>
      </w:r>
      <w:proofErr w:type="gramEnd"/>
      <w:r w:rsidR="0059131A">
        <w:rPr>
          <w:sz w:val="28"/>
          <w:szCs w:val="28"/>
        </w:rPr>
        <w:t xml:space="preserve">                                                       </w:t>
      </w:r>
      <w:r w:rsidR="000D6088">
        <w:rPr>
          <w:sz w:val="28"/>
          <w:szCs w:val="28"/>
        </w:rPr>
        <w:t>В.Н. Наговицын</w:t>
      </w:r>
    </w:p>
    <w:p w:rsidR="00BE2EDB" w:rsidRPr="0059131A" w:rsidRDefault="0059131A" w:rsidP="0059131A">
      <w:pPr>
        <w:pStyle w:val="20"/>
        <w:shd w:val="clear" w:color="auto" w:fill="auto"/>
        <w:spacing w:before="0" w:after="0" w:line="326" w:lineRule="exact"/>
        <w:ind w:left="11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r w:rsidR="000D6088">
        <w:rPr>
          <w:sz w:val="28"/>
          <w:szCs w:val="28"/>
        </w:rPr>
        <w:t>Люкское</w:t>
      </w:r>
      <w:r>
        <w:rPr>
          <w:sz w:val="28"/>
          <w:szCs w:val="28"/>
        </w:rPr>
        <w:t>»</w:t>
      </w:r>
      <w:r w:rsidR="00BE2EDB" w:rsidRPr="0059131A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</w:p>
    <w:p w:rsidR="00BE2EDB" w:rsidRPr="0059131A" w:rsidRDefault="00BE2EDB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</w:p>
    <w:p w:rsidR="001257D7" w:rsidRPr="0059131A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</w:pPr>
    </w:p>
    <w:p w:rsidR="001257D7" w:rsidRPr="00DE62C0" w:rsidRDefault="001257D7" w:rsidP="001257D7">
      <w:pPr>
        <w:pStyle w:val="20"/>
        <w:shd w:val="clear" w:color="auto" w:fill="auto"/>
        <w:spacing w:before="0" w:after="0" w:line="293" w:lineRule="exact"/>
        <w:ind w:left="20"/>
        <w:jc w:val="center"/>
        <w:rPr>
          <w:sz w:val="28"/>
          <w:szCs w:val="28"/>
        </w:rPr>
      </w:pPr>
      <w:r w:rsidRPr="00DE62C0">
        <w:rPr>
          <w:sz w:val="28"/>
          <w:szCs w:val="28"/>
        </w:rPr>
        <w:lastRenderedPageBreak/>
        <w:t>СОГЛАШЕНИЕ</w:t>
      </w:r>
    </w:p>
    <w:p w:rsidR="001257D7" w:rsidRPr="00DE62C0" w:rsidRDefault="001257D7" w:rsidP="001257D7">
      <w:pPr>
        <w:pStyle w:val="20"/>
        <w:shd w:val="clear" w:color="auto" w:fill="auto"/>
        <w:spacing w:before="0" w:after="0" w:line="293" w:lineRule="exact"/>
        <w:ind w:left="20"/>
        <w:jc w:val="center"/>
        <w:rPr>
          <w:sz w:val="28"/>
          <w:szCs w:val="28"/>
        </w:rPr>
      </w:pPr>
      <w:r w:rsidRPr="00DE62C0">
        <w:rPr>
          <w:sz w:val="28"/>
          <w:szCs w:val="28"/>
        </w:rPr>
        <w:t>о передаче Администрации муниципального образования «Балезинс</w:t>
      </w:r>
      <w:r w:rsidR="00DE62C0">
        <w:rPr>
          <w:sz w:val="28"/>
          <w:szCs w:val="28"/>
        </w:rPr>
        <w:t xml:space="preserve">кий </w:t>
      </w:r>
      <w:r w:rsidRPr="00DE62C0">
        <w:rPr>
          <w:sz w:val="28"/>
          <w:szCs w:val="28"/>
        </w:rPr>
        <w:t>район»</w:t>
      </w:r>
      <w:r w:rsidRPr="00DE62C0">
        <w:rPr>
          <w:sz w:val="28"/>
          <w:szCs w:val="28"/>
        </w:rPr>
        <w:br/>
        <w:t>полномочий по осуществлению внутреннего муниципального финансового контроля</w:t>
      </w:r>
    </w:p>
    <w:p w:rsidR="001257D7" w:rsidRPr="00DE62C0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</w:p>
    <w:p w:rsidR="001257D7" w:rsidRPr="00DE62C0" w:rsidRDefault="001257D7" w:rsidP="00BE2EDB">
      <w:pPr>
        <w:pStyle w:val="20"/>
        <w:shd w:val="clear" w:color="auto" w:fill="auto"/>
        <w:tabs>
          <w:tab w:val="left" w:pos="1046"/>
        </w:tabs>
        <w:spacing w:before="0" w:after="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п. Балезино                                                                  «</w:t>
      </w:r>
      <w:r w:rsidR="00281249">
        <w:rPr>
          <w:sz w:val="28"/>
          <w:szCs w:val="28"/>
        </w:rPr>
        <w:t>03</w:t>
      </w:r>
      <w:r w:rsidRPr="00DE62C0">
        <w:rPr>
          <w:sz w:val="28"/>
          <w:szCs w:val="28"/>
        </w:rPr>
        <w:t>»</w:t>
      </w:r>
      <w:r w:rsidR="00281249">
        <w:rPr>
          <w:sz w:val="28"/>
          <w:szCs w:val="28"/>
        </w:rPr>
        <w:t xml:space="preserve"> октября</w:t>
      </w:r>
      <w:r w:rsidRPr="00DE62C0">
        <w:rPr>
          <w:sz w:val="28"/>
          <w:szCs w:val="28"/>
        </w:rPr>
        <w:t xml:space="preserve"> 20</w:t>
      </w:r>
      <w:r w:rsidR="00281249">
        <w:rPr>
          <w:sz w:val="28"/>
          <w:szCs w:val="28"/>
        </w:rPr>
        <w:t xml:space="preserve">19 </w:t>
      </w:r>
      <w:r w:rsidRPr="00DE62C0">
        <w:rPr>
          <w:sz w:val="28"/>
          <w:szCs w:val="28"/>
        </w:rPr>
        <w:t>г.</w:t>
      </w:r>
    </w:p>
    <w:p w:rsidR="00BE2EDB" w:rsidRPr="00DE62C0" w:rsidRDefault="00BE2EDB" w:rsidP="00BE2EDB">
      <w:pPr>
        <w:pStyle w:val="20"/>
        <w:shd w:val="clear" w:color="auto" w:fill="auto"/>
        <w:spacing w:before="0"/>
        <w:ind w:firstLine="660"/>
        <w:jc w:val="both"/>
        <w:rPr>
          <w:sz w:val="28"/>
          <w:szCs w:val="28"/>
        </w:rPr>
      </w:pPr>
    </w:p>
    <w:p w:rsidR="00697705" w:rsidRPr="00DE62C0" w:rsidRDefault="00697705" w:rsidP="00697705">
      <w:pPr>
        <w:pStyle w:val="20"/>
        <w:shd w:val="clear" w:color="auto" w:fill="auto"/>
        <w:spacing w:before="0" w:after="286" w:line="298" w:lineRule="exact"/>
        <w:ind w:firstLine="780"/>
        <w:jc w:val="both"/>
        <w:rPr>
          <w:sz w:val="28"/>
          <w:szCs w:val="28"/>
        </w:rPr>
      </w:pPr>
      <w:proofErr w:type="gramStart"/>
      <w:r w:rsidRPr="00DE62C0">
        <w:rPr>
          <w:sz w:val="28"/>
          <w:szCs w:val="28"/>
        </w:rPr>
        <w:t xml:space="preserve">Администрация муниципального образования «Балезинский район», далее - Администрация района, в лице Главы муниципального образования «Балезинский район» </w:t>
      </w:r>
      <w:proofErr w:type="spellStart"/>
      <w:r w:rsidR="00281249">
        <w:rPr>
          <w:sz w:val="28"/>
          <w:szCs w:val="28"/>
        </w:rPr>
        <w:t>Новойдарс</w:t>
      </w:r>
      <w:r w:rsidR="00DE62C0">
        <w:rPr>
          <w:sz w:val="28"/>
          <w:szCs w:val="28"/>
        </w:rPr>
        <w:t>кого</w:t>
      </w:r>
      <w:proofErr w:type="spellEnd"/>
      <w:r w:rsidR="00DE62C0">
        <w:rPr>
          <w:sz w:val="28"/>
          <w:szCs w:val="28"/>
        </w:rPr>
        <w:t xml:space="preserve"> Юрия Васильевича, действующего                 </w:t>
      </w:r>
      <w:r w:rsidRPr="00DE62C0">
        <w:rPr>
          <w:sz w:val="28"/>
          <w:szCs w:val="28"/>
        </w:rPr>
        <w:t xml:space="preserve"> на основании </w:t>
      </w:r>
      <w:r w:rsidR="00105173">
        <w:rPr>
          <w:sz w:val="28"/>
          <w:szCs w:val="28"/>
        </w:rPr>
        <w:t>Устава</w:t>
      </w:r>
      <w:r w:rsidRPr="00DE62C0">
        <w:rPr>
          <w:sz w:val="28"/>
          <w:szCs w:val="28"/>
        </w:rPr>
        <w:t>, с одной стороны, и Администрация муниципального образования «</w:t>
      </w:r>
      <w:proofErr w:type="spellStart"/>
      <w:r w:rsidR="00281249">
        <w:rPr>
          <w:sz w:val="28"/>
          <w:szCs w:val="28"/>
        </w:rPr>
        <w:t>Люкско</w:t>
      </w:r>
      <w:proofErr w:type="spellEnd"/>
      <w:r w:rsidRPr="00DE62C0">
        <w:rPr>
          <w:sz w:val="28"/>
          <w:szCs w:val="28"/>
        </w:rPr>
        <w:t>» (далее - Администрация поселения) в лице Главы муниципального образования «</w:t>
      </w:r>
      <w:r w:rsidR="00281249">
        <w:rPr>
          <w:sz w:val="28"/>
          <w:szCs w:val="28"/>
        </w:rPr>
        <w:t>Люкское</w:t>
      </w:r>
      <w:r w:rsidRPr="00DE62C0">
        <w:rPr>
          <w:sz w:val="28"/>
          <w:szCs w:val="28"/>
        </w:rPr>
        <w:t xml:space="preserve">» </w:t>
      </w:r>
      <w:r w:rsidR="00281249">
        <w:rPr>
          <w:sz w:val="28"/>
          <w:szCs w:val="28"/>
        </w:rPr>
        <w:t>Наговицына Владимира Николаевича</w:t>
      </w:r>
      <w:r w:rsidRPr="00DE62C0">
        <w:rPr>
          <w:sz w:val="28"/>
          <w:szCs w:val="28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</w:t>
      </w:r>
      <w:proofErr w:type="gramEnd"/>
      <w:r w:rsidRPr="00DE62C0">
        <w:rPr>
          <w:sz w:val="28"/>
          <w:szCs w:val="28"/>
        </w:rPr>
        <w:t xml:space="preserve"> и иных нормативных правовых актов, регулирующих бюджетные правоотношения, в соответствии с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</w:p>
    <w:p w:rsidR="00697705" w:rsidRPr="00DE62C0" w:rsidRDefault="00697705" w:rsidP="00697705">
      <w:pPr>
        <w:pStyle w:val="30"/>
        <w:shd w:val="clear" w:color="auto" w:fill="auto"/>
        <w:spacing w:after="256" w:line="240" w:lineRule="exact"/>
        <w:ind w:left="3840"/>
        <w:jc w:val="left"/>
        <w:rPr>
          <w:sz w:val="28"/>
          <w:szCs w:val="28"/>
        </w:rPr>
      </w:pPr>
      <w:r w:rsidRPr="00DE62C0">
        <w:rPr>
          <w:sz w:val="28"/>
          <w:szCs w:val="28"/>
        </w:rPr>
        <w:t>1. Предмет соглашения</w:t>
      </w:r>
    </w:p>
    <w:p w:rsidR="00697705" w:rsidRPr="00DE62C0" w:rsidRDefault="00697705" w:rsidP="00697705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По настоящему соглашению Администрация поселения передаёт, </w:t>
      </w:r>
      <w:r w:rsidR="00105173">
        <w:rPr>
          <w:sz w:val="28"/>
          <w:szCs w:val="28"/>
        </w:rPr>
        <w:t xml:space="preserve"> </w:t>
      </w:r>
      <w:r w:rsidRPr="00DE62C0">
        <w:rPr>
          <w:sz w:val="28"/>
          <w:szCs w:val="28"/>
        </w:rPr>
        <w:t>а Администрации района принимает полномочия по осуществлению внутреннего муниципального финансового контроля.</w:t>
      </w:r>
    </w:p>
    <w:p w:rsidR="00697705" w:rsidRPr="00DE62C0" w:rsidRDefault="00697705" w:rsidP="00697705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Администрации района передаются следующие полномочия </w:t>
      </w:r>
      <w:r w:rsidR="00105173">
        <w:rPr>
          <w:sz w:val="28"/>
          <w:szCs w:val="28"/>
        </w:rPr>
        <w:t xml:space="preserve">            </w:t>
      </w:r>
      <w:r w:rsidRPr="00DE62C0">
        <w:rPr>
          <w:sz w:val="28"/>
          <w:szCs w:val="28"/>
        </w:rPr>
        <w:t>по осуществлению внутреннего муницип</w:t>
      </w:r>
      <w:r w:rsidR="00105173">
        <w:rPr>
          <w:sz w:val="28"/>
          <w:szCs w:val="28"/>
        </w:rPr>
        <w:t xml:space="preserve">ального финансового контроля </w:t>
      </w:r>
      <w:proofErr w:type="gramStart"/>
      <w:r w:rsidR="00105173">
        <w:rPr>
          <w:sz w:val="28"/>
          <w:szCs w:val="28"/>
        </w:rPr>
        <w:t>за</w:t>
      </w:r>
      <w:proofErr w:type="gramEnd"/>
      <w:r w:rsidR="00105173">
        <w:rPr>
          <w:sz w:val="28"/>
          <w:szCs w:val="28"/>
        </w:rPr>
        <w:t>: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соблюдением бюджетного законодательства Российской Федерации </w:t>
      </w:r>
      <w:r w:rsidR="00105173">
        <w:rPr>
          <w:sz w:val="28"/>
          <w:szCs w:val="28"/>
        </w:rPr>
        <w:t xml:space="preserve">           </w:t>
      </w:r>
      <w:r w:rsidRPr="00DE62C0">
        <w:rPr>
          <w:sz w:val="28"/>
          <w:szCs w:val="28"/>
        </w:rPr>
        <w:t>и иных нормативных правовых актов, регулирующих бюджетные правоотношения;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полнотой и достоверностью отчетности о реализации муниципальных программ, в том числе об исполнении муниципальных заданий</w:t>
      </w:r>
      <w:r w:rsidR="00105173">
        <w:rPr>
          <w:sz w:val="28"/>
          <w:szCs w:val="28"/>
        </w:rPr>
        <w:t>.</w:t>
      </w:r>
    </w:p>
    <w:p w:rsidR="00697705" w:rsidRPr="00DE62C0" w:rsidRDefault="00697705" w:rsidP="00697705">
      <w:pPr>
        <w:pStyle w:val="20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298" w:lineRule="exact"/>
        <w:ind w:firstLine="78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Непосредственное осуществление в соответствии с настоящим </w:t>
      </w:r>
      <w:r w:rsidR="00105173" w:rsidRPr="00DE62C0">
        <w:rPr>
          <w:sz w:val="28"/>
          <w:szCs w:val="28"/>
        </w:rPr>
        <w:t>Соглашением</w:t>
      </w:r>
      <w:r w:rsidRPr="00DE62C0">
        <w:rPr>
          <w:sz w:val="28"/>
          <w:szCs w:val="28"/>
        </w:rPr>
        <w:t xml:space="preserve">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697705" w:rsidRPr="00DE62C0" w:rsidRDefault="00697705" w:rsidP="00697705">
      <w:pPr>
        <w:pStyle w:val="20"/>
        <w:shd w:val="clear" w:color="auto" w:fill="auto"/>
        <w:tabs>
          <w:tab w:val="left" w:pos="1202"/>
        </w:tabs>
        <w:spacing w:before="0" w:after="0" w:line="298" w:lineRule="exact"/>
        <w:ind w:left="780"/>
        <w:jc w:val="both"/>
        <w:rPr>
          <w:sz w:val="28"/>
          <w:szCs w:val="28"/>
        </w:rPr>
      </w:pPr>
    </w:p>
    <w:p w:rsidR="00697705" w:rsidRPr="00DE62C0" w:rsidRDefault="00697705" w:rsidP="00697705">
      <w:pPr>
        <w:pStyle w:val="30"/>
        <w:shd w:val="clear" w:color="auto" w:fill="auto"/>
        <w:spacing w:after="270" w:line="240" w:lineRule="exact"/>
        <w:ind w:left="1900"/>
        <w:jc w:val="left"/>
        <w:rPr>
          <w:sz w:val="28"/>
          <w:szCs w:val="28"/>
        </w:rPr>
      </w:pPr>
      <w:r w:rsidRPr="00DE62C0">
        <w:rPr>
          <w:sz w:val="28"/>
          <w:szCs w:val="28"/>
        </w:rPr>
        <w:t>2. Виды и методы осуществления финансового контроля</w:t>
      </w:r>
    </w:p>
    <w:p w:rsidR="00697705" w:rsidRPr="00DE62C0" w:rsidRDefault="00697705" w:rsidP="00697705">
      <w:pPr>
        <w:pStyle w:val="20"/>
        <w:numPr>
          <w:ilvl w:val="0"/>
          <w:numId w:val="5"/>
        </w:numPr>
        <w:shd w:val="clear" w:color="auto" w:fill="auto"/>
        <w:tabs>
          <w:tab w:val="left" w:pos="1275"/>
        </w:tabs>
        <w:spacing w:before="0" w:after="0" w:line="293" w:lineRule="exact"/>
        <w:ind w:firstLine="78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Контрольная деятельность делится </w:t>
      </w:r>
      <w:proofErr w:type="gramStart"/>
      <w:r w:rsidRPr="00DE62C0">
        <w:rPr>
          <w:sz w:val="28"/>
          <w:szCs w:val="28"/>
        </w:rPr>
        <w:t>на</w:t>
      </w:r>
      <w:proofErr w:type="gramEnd"/>
      <w:r w:rsidRPr="00DE62C0">
        <w:rPr>
          <w:sz w:val="28"/>
          <w:szCs w:val="28"/>
        </w:rPr>
        <w:t xml:space="preserve"> плановую и внеплановую.</w:t>
      </w:r>
    </w:p>
    <w:p w:rsidR="00697705" w:rsidRPr="00DE62C0" w:rsidRDefault="00697705" w:rsidP="00697705">
      <w:pPr>
        <w:pStyle w:val="20"/>
        <w:shd w:val="clear" w:color="auto" w:fill="auto"/>
        <w:spacing w:before="0" w:after="0" w:line="293" w:lineRule="exact"/>
        <w:ind w:firstLine="78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Плановая контрольная деятельность осуществляется в соответствии </w:t>
      </w:r>
      <w:r w:rsidR="00A978C0">
        <w:rPr>
          <w:sz w:val="28"/>
          <w:szCs w:val="28"/>
        </w:rPr>
        <w:t xml:space="preserve">              </w:t>
      </w:r>
      <w:r w:rsidRPr="00DE62C0">
        <w:rPr>
          <w:sz w:val="28"/>
          <w:szCs w:val="28"/>
        </w:rPr>
        <w:t>с ежегодно утвержденным планом.</w:t>
      </w:r>
    </w:p>
    <w:p w:rsidR="00697705" w:rsidRPr="00DE62C0" w:rsidRDefault="00697705" w:rsidP="00697705">
      <w:pPr>
        <w:pStyle w:val="20"/>
        <w:shd w:val="clear" w:color="auto" w:fill="auto"/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lastRenderedPageBreak/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истечение срока исполнения объектом контроля ранее выданного представления или предписания об устранении выявленных </w:t>
      </w:r>
      <w:r w:rsidR="00A978C0" w:rsidRPr="00DE62C0">
        <w:rPr>
          <w:sz w:val="28"/>
          <w:szCs w:val="28"/>
        </w:rPr>
        <w:t>нарушений</w:t>
      </w:r>
      <w:r w:rsidRPr="00DE62C0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</w:t>
      </w:r>
      <w:r w:rsidR="00A978C0" w:rsidRPr="00DE62C0">
        <w:rPr>
          <w:sz w:val="28"/>
          <w:szCs w:val="28"/>
        </w:rPr>
        <w:t>правоотношения</w:t>
      </w:r>
      <w:r w:rsidRPr="00DE62C0">
        <w:rPr>
          <w:sz w:val="28"/>
          <w:szCs w:val="28"/>
        </w:rPr>
        <w:t>;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948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поступление в Администра</w:t>
      </w:r>
      <w:r w:rsidR="00A978C0">
        <w:rPr>
          <w:sz w:val="28"/>
          <w:szCs w:val="28"/>
        </w:rPr>
        <w:t>цию</w:t>
      </w:r>
      <w:r w:rsidRPr="00DE62C0">
        <w:rPr>
          <w:sz w:val="28"/>
          <w:szCs w:val="28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</w:t>
      </w:r>
      <w:r w:rsidR="00A30A28" w:rsidRPr="00DE62C0">
        <w:rPr>
          <w:sz w:val="28"/>
          <w:szCs w:val="28"/>
        </w:rPr>
        <w:t>нарушении</w:t>
      </w:r>
      <w:r w:rsidRPr="00DE62C0">
        <w:rPr>
          <w:sz w:val="28"/>
          <w:szCs w:val="28"/>
        </w:rPr>
        <w:t xml:space="preserve">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933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появления информации в сре</w:t>
      </w:r>
      <w:r w:rsidR="00A30A28">
        <w:rPr>
          <w:sz w:val="28"/>
          <w:szCs w:val="28"/>
        </w:rPr>
        <w:t>дствах массой информации о наруш</w:t>
      </w:r>
      <w:r w:rsidRPr="00DE62C0">
        <w:rPr>
          <w:sz w:val="28"/>
          <w:szCs w:val="28"/>
        </w:rPr>
        <w:t xml:space="preserve">ениях объектом контроля бюджетного законодательства Российской Федерации и иных нормативных правовых актов, регулирующих бюджетные </w:t>
      </w:r>
      <w:r w:rsidR="00A30A28" w:rsidRPr="00DE62C0">
        <w:rPr>
          <w:sz w:val="28"/>
          <w:szCs w:val="28"/>
        </w:rPr>
        <w:t>правоотношения</w:t>
      </w:r>
      <w:r w:rsidRPr="00DE62C0">
        <w:rPr>
          <w:sz w:val="28"/>
          <w:szCs w:val="28"/>
        </w:rPr>
        <w:t>.</w:t>
      </w:r>
    </w:p>
    <w:p w:rsidR="00697705" w:rsidRPr="00DE62C0" w:rsidRDefault="00697705" w:rsidP="00697705">
      <w:pPr>
        <w:pStyle w:val="20"/>
        <w:numPr>
          <w:ilvl w:val="0"/>
          <w:numId w:val="5"/>
        </w:numPr>
        <w:shd w:val="clear" w:color="auto" w:fill="auto"/>
        <w:tabs>
          <w:tab w:val="left" w:pos="1274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При осуществлении полномочий по внутреннему муниципальному финансовому контролю сектор по контрольно-ревизионной работе;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 w:after="0" w:line="298" w:lineRule="exact"/>
        <w:ind w:left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проводит проверки, ревизии, обследования;</w:t>
      </w:r>
    </w:p>
    <w:p w:rsidR="00697705" w:rsidRPr="00DE62C0" w:rsidRDefault="00697705" w:rsidP="00697705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 w:after="0" w:line="298" w:lineRule="exact"/>
        <w:ind w:firstLine="660"/>
        <w:rPr>
          <w:sz w:val="28"/>
          <w:szCs w:val="28"/>
        </w:rPr>
      </w:pPr>
      <w:r w:rsidRPr="00DE62C0">
        <w:rPr>
          <w:sz w:val="28"/>
          <w:szCs w:val="28"/>
        </w:rPr>
        <w:t>направляет объектам контроля акты, заключения, представления и (или) предписания.</w:t>
      </w:r>
    </w:p>
    <w:p w:rsidR="00697705" w:rsidRPr="00DE62C0" w:rsidRDefault="00697705" w:rsidP="00697705">
      <w:pPr>
        <w:pStyle w:val="30"/>
        <w:shd w:val="clear" w:color="auto" w:fill="auto"/>
        <w:tabs>
          <w:tab w:val="left" w:pos="4010"/>
        </w:tabs>
        <w:spacing w:after="261" w:line="240" w:lineRule="exact"/>
        <w:ind w:left="3640"/>
        <w:jc w:val="both"/>
        <w:rPr>
          <w:sz w:val="28"/>
          <w:szCs w:val="28"/>
        </w:rPr>
      </w:pPr>
    </w:p>
    <w:p w:rsidR="00697705" w:rsidRPr="00DE62C0" w:rsidRDefault="00697705" w:rsidP="00697705">
      <w:pPr>
        <w:pStyle w:val="30"/>
        <w:shd w:val="clear" w:color="auto" w:fill="auto"/>
        <w:tabs>
          <w:tab w:val="left" w:pos="4010"/>
        </w:tabs>
        <w:spacing w:after="261" w:line="240" w:lineRule="exact"/>
        <w:ind w:left="364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3. Финансовое обеспечение</w:t>
      </w:r>
    </w:p>
    <w:p w:rsidR="00697705" w:rsidRPr="00DE62C0" w:rsidRDefault="00697705" w:rsidP="00697705">
      <w:pPr>
        <w:pStyle w:val="20"/>
        <w:shd w:val="clear" w:color="auto" w:fill="auto"/>
        <w:spacing w:before="0" w:after="286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3.1</w:t>
      </w:r>
      <w:r w:rsidR="00F93CF1">
        <w:rPr>
          <w:sz w:val="28"/>
          <w:szCs w:val="28"/>
        </w:rPr>
        <w:t>.</w:t>
      </w:r>
      <w:r w:rsidRPr="00DE62C0">
        <w:rPr>
          <w:sz w:val="28"/>
          <w:szCs w:val="28"/>
        </w:rPr>
        <w:t xml:space="preserve">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697705" w:rsidRPr="00DE62C0" w:rsidRDefault="00697705" w:rsidP="00697705">
      <w:pPr>
        <w:pStyle w:val="30"/>
        <w:shd w:val="clear" w:color="auto" w:fill="auto"/>
        <w:tabs>
          <w:tab w:val="left" w:pos="3775"/>
        </w:tabs>
        <w:spacing w:line="240" w:lineRule="exact"/>
        <w:ind w:left="342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4. Права и обязанности сторон.</w:t>
      </w:r>
    </w:p>
    <w:p w:rsidR="00D2438C" w:rsidRPr="00DE62C0" w:rsidRDefault="00D2438C" w:rsidP="00D2438C">
      <w:pPr>
        <w:pStyle w:val="20"/>
        <w:shd w:val="clear" w:color="auto" w:fill="auto"/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В целях реализации настоящего </w:t>
      </w:r>
      <w:r w:rsidR="00A30A28" w:rsidRPr="00DE62C0">
        <w:rPr>
          <w:sz w:val="28"/>
          <w:szCs w:val="28"/>
        </w:rPr>
        <w:t>Соглашения</w:t>
      </w:r>
      <w:r w:rsidRPr="00DE62C0">
        <w:rPr>
          <w:sz w:val="28"/>
          <w:szCs w:val="28"/>
        </w:rPr>
        <w:t xml:space="preserve"> стороны имеют права и обязанности.</w:t>
      </w:r>
    </w:p>
    <w:p w:rsidR="00D2438C" w:rsidRPr="00DE62C0" w:rsidRDefault="004C754B" w:rsidP="004C754B">
      <w:pPr>
        <w:pStyle w:val="20"/>
        <w:shd w:val="clear" w:color="auto" w:fill="auto"/>
        <w:tabs>
          <w:tab w:val="left" w:pos="1320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4.1</w:t>
      </w:r>
      <w:r w:rsidR="00F93C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438C" w:rsidRPr="00DE62C0">
        <w:rPr>
          <w:sz w:val="28"/>
          <w:szCs w:val="28"/>
        </w:rPr>
        <w:t>Сектор по контрольно-ревизионной работе обязан: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933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D2438C" w:rsidRPr="00DE62C0" w:rsidRDefault="00D2438C" w:rsidP="00D2438C">
      <w:pPr>
        <w:pStyle w:val="20"/>
        <w:shd w:val="clear" w:color="auto" w:fill="auto"/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-. проводить контрольные мероприятия на основании и в соответствии с распоряжением о назначении контрольного мероприятия;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943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не препятствовать руководителю или иному упо</w:t>
      </w:r>
      <w:r w:rsidR="00A30A28">
        <w:rPr>
          <w:sz w:val="28"/>
          <w:szCs w:val="28"/>
        </w:rPr>
        <w:t>лномоченному должностному лицу присутствовать п</w:t>
      </w:r>
      <w:r w:rsidRPr="00DE62C0">
        <w:rPr>
          <w:sz w:val="28"/>
          <w:szCs w:val="28"/>
        </w:rPr>
        <w:t>ри проведении контрольного мероприятия, давать разъяснения по вопросам, относящимся к предмету</w:t>
      </w:r>
      <w:r w:rsidR="00A30A28">
        <w:rPr>
          <w:sz w:val="28"/>
          <w:szCs w:val="28"/>
        </w:rPr>
        <w:t xml:space="preserve">                 </w:t>
      </w:r>
      <w:r w:rsidRPr="00DE62C0">
        <w:rPr>
          <w:sz w:val="28"/>
          <w:szCs w:val="28"/>
        </w:rPr>
        <w:t xml:space="preserve"> и целям контрольного мероприятия;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948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знакомить руководителя или иное уполномоченное должностное лицо с результатами контрольного мероприятия;</w:t>
      </w:r>
    </w:p>
    <w:p w:rsidR="00D2438C" w:rsidRPr="00DE62C0" w:rsidRDefault="004C754B" w:rsidP="004C754B">
      <w:pPr>
        <w:pStyle w:val="20"/>
        <w:shd w:val="clear" w:color="auto" w:fill="auto"/>
        <w:tabs>
          <w:tab w:val="left" w:pos="1320"/>
        </w:tabs>
        <w:spacing w:before="0" w:after="0" w:line="298" w:lineRule="exact"/>
        <w:ind w:left="800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2438C" w:rsidRPr="00DE62C0">
        <w:rPr>
          <w:sz w:val="28"/>
          <w:szCs w:val="28"/>
        </w:rPr>
        <w:t>Сектор по контрольно-ревизионной работе имеет право: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посещать территорию и истребовать документы, относящиеся к предмету контрольного мероприятия;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посещать территорию и помещения объекта контроля;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lastRenderedPageBreak/>
        <w:t>получать объяснения должностных лиц объекта контроля;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1126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самостоятельно определять перечень рассматриваемых вопросов, методы контроля и порядок пр</w:t>
      </w:r>
      <w:r w:rsidR="004C754B">
        <w:rPr>
          <w:sz w:val="28"/>
          <w:szCs w:val="28"/>
        </w:rPr>
        <w:t>оведения мероприятий, с учетом с</w:t>
      </w:r>
      <w:r w:rsidR="004C754B" w:rsidRPr="00DE62C0">
        <w:rPr>
          <w:sz w:val="28"/>
          <w:szCs w:val="28"/>
        </w:rPr>
        <w:t>уществующих</w:t>
      </w:r>
      <w:r w:rsidRPr="00DE62C0">
        <w:rPr>
          <w:sz w:val="28"/>
          <w:szCs w:val="28"/>
        </w:rPr>
        <w:t xml:space="preserve"> </w:t>
      </w:r>
      <w:r w:rsidR="004C754B" w:rsidRPr="00DE62C0">
        <w:rPr>
          <w:sz w:val="28"/>
          <w:szCs w:val="28"/>
        </w:rPr>
        <w:t>методических</w:t>
      </w:r>
      <w:r w:rsidRPr="00DE62C0">
        <w:rPr>
          <w:sz w:val="28"/>
          <w:szCs w:val="28"/>
        </w:rPr>
        <w:t xml:space="preserve"> рекомендаций по их п</w:t>
      </w:r>
      <w:r w:rsidR="004C754B">
        <w:rPr>
          <w:sz w:val="28"/>
          <w:szCs w:val="28"/>
        </w:rPr>
        <w:t>роведению</w:t>
      </w:r>
      <w:r w:rsidRPr="00DE62C0">
        <w:rPr>
          <w:sz w:val="28"/>
          <w:szCs w:val="28"/>
        </w:rPr>
        <w:t>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направлять органам местного самоуправления</w:t>
      </w:r>
      <w:r w:rsidR="004C754B">
        <w:rPr>
          <w:sz w:val="28"/>
          <w:szCs w:val="28"/>
        </w:rPr>
        <w:t xml:space="preserve"> при выявлении возможностей по с</w:t>
      </w:r>
      <w:r w:rsidRPr="00DE62C0">
        <w:rPr>
          <w:sz w:val="28"/>
          <w:szCs w:val="28"/>
        </w:rPr>
        <w:t>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D2438C" w:rsidRPr="00DE62C0" w:rsidRDefault="004C754B" w:rsidP="004C754B">
      <w:pPr>
        <w:pStyle w:val="20"/>
        <w:shd w:val="clear" w:color="auto" w:fill="auto"/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D2438C" w:rsidRPr="00DE62C0">
        <w:rPr>
          <w:sz w:val="28"/>
          <w:szCs w:val="28"/>
        </w:rPr>
        <w:t xml:space="preserve">направлять представления и </w:t>
      </w:r>
      <w:r w:rsidRPr="00DE62C0">
        <w:rPr>
          <w:sz w:val="28"/>
          <w:szCs w:val="28"/>
        </w:rPr>
        <w:t>предписания</w:t>
      </w:r>
      <w:r w:rsidR="00D2438C" w:rsidRPr="00DE62C0">
        <w:rPr>
          <w:sz w:val="28"/>
          <w:szCs w:val="28"/>
        </w:rPr>
        <w:t xml:space="preserve"> объекту контроля, принимать предусмотренные законодательством меры по устранению и предотвращению выявленных нарушений;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831"/>
        </w:tabs>
        <w:spacing w:before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обращаться в Совет депутатов сельского поселения в случае возникновения препятствий д</w:t>
      </w:r>
      <w:r w:rsidR="008E487D">
        <w:rPr>
          <w:sz w:val="28"/>
          <w:szCs w:val="28"/>
        </w:rPr>
        <w:t>ля выполнения полномочий, предус</w:t>
      </w:r>
      <w:r w:rsidRPr="00DE62C0">
        <w:rPr>
          <w:sz w:val="28"/>
          <w:szCs w:val="28"/>
        </w:rPr>
        <w:t>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D2438C" w:rsidRPr="00DE62C0" w:rsidRDefault="004C754B" w:rsidP="004C754B">
      <w:pPr>
        <w:pStyle w:val="20"/>
        <w:shd w:val="clear" w:color="auto" w:fill="auto"/>
        <w:tabs>
          <w:tab w:val="left" w:pos="1194"/>
        </w:tabs>
        <w:spacing w:before="0" w:after="0" w:line="298" w:lineRule="exact"/>
        <w:ind w:left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4.3.</w:t>
      </w:r>
      <w:r w:rsidR="00D2438C" w:rsidRPr="00DE62C0">
        <w:rPr>
          <w:sz w:val="28"/>
          <w:szCs w:val="28"/>
        </w:rPr>
        <w:t>Администрация поселения обязана: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D2438C" w:rsidRPr="00DE62C0" w:rsidRDefault="00D2438C" w:rsidP="00D2438C">
      <w:pPr>
        <w:pStyle w:val="20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рассматривать обращения </w:t>
      </w:r>
      <w:r w:rsidR="008E487D">
        <w:rPr>
          <w:sz w:val="28"/>
          <w:szCs w:val="28"/>
        </w:rPr>
        <w:t>с</w:t>
      </w:r>
      <w:r w:rsidRPr="00DE62C0">
        <w:rPr>
          <w:sz w:val="28"/>
          <w:szCs w:val="28"/>
        </w:rPr>
        <w:t>ектора по контрольно</w:t>
      </w:r>
      <w:r w:rsidR="008E487D">
        <w:rPr>
          <w:sz w:val="28"/>
          <w:szCs w:val="28"/>
        </w:rPr>
        <w:t>-ревизионной работе по поводу ус</w:t>
      </w:r>
      <w:r w:rsidRPr="00DE62C0">
        <w:rPr>
          <w:sz w:val="28"/>
          <w:szCs w:val="28"/>
        </w:rPr>
        <w:t>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D2438C" w:rsidRPr="00DE62C0" w:rsidRDefault="008E487D" w:rsidP="00D2438C">
      <w:pPr>
        <w:pStyle w:val="20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298" w:lineRule="exac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заключения</w:t>
      </w:r>
      <w:r w:rsidR="00D2438C" w:rsidRPr="00DE62C0">
        <w:rPr>
          <w:sz w:val="28"/>
          <w:szCs w:val="28"/>
        </w:rPr>
        <w:t xml:space="preserve"> и представления (предписания) сектор по контрольно-ревизионной работе по результатам проведения контрольных мероприятий.</w:t>
      </w:r>
    </w:p>
    <w:p w:rsidR="00D2438C" w:rsidRPr="00DE62C0" w:rsidRDefault="00C46022" w:rsidP="00C46022">
      <w:pPr>
        <w:pStyle w:val="10"/>
        <w:shd w:val="clear" w:color="auto" w:fill="auto"/>
        <w:tabs>
          <w:tab w:val="left" w:pos="4020"/>
        </w:tabs>
        <w:spacing w:after="261" w:line="240" w:lineRule="exact"/>
        <w:jc w:val="center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5. </w:t>
      </w:r>
      <w:r w:rsidR="00D2438C" w:rsidRPr="00DE62C0">
        <w:rPr>
          <w:sz w:val="28"/>
          <w:szCs w:val="28"/>
        </w:rPr>
        <w:t>Ответственность сторон</w:t>
      </w:r>
      <w:bookmarkEnd w:id="0"/>
    </w:p>
    <w:p w:rsidR="00D2438C" w:rsidRPr="00DE62C0" w:rsidRDefault="00C46022" w:rsidP="00C46022">
      <w:pPr>
        <w:pStyle w:val="20"/>
        <w:shd w:val="clear" w:color="auto" w:fill="auto"/>
        <w:tabs>
          <w:tab w:val="left" w:pos="1225"/>
        </w:tabs>
        <w:spacing w:before="0" w:after="286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="00D2438C" w:rsidRPr="00DE62C0">
        <w:rPr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D2438C" w:rsidRPr="00DE62C0" w:rsidRDefault="002C6246" w:rsidP="002C6246">
      <w:pPr>
        <w:pStyle w:val="10"/>
        <w:shd w:val="clear" w:color="auto" w:fill="auto"/>
        <w:tabs>
          <w:tab w:val="left" w:pos="3840"/>
        </w:tabs>
        <w:spacing w:after="270" w:line="240" w:lineRule="exact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6. </w:t>
      </w:r>
      <w:r w:rsidR="00D2438C" w:rsidRPr="00DE62C0">
        <w:rPr>
          <w:sz w:val="28"/>
          <w:szCs w:val="28"/>
        </w:rPr>
        <w:t>Срок действия соглашения</w:t>
      </w:r>
      <w:bookmarkEnd w:id="1"/>
    </w:p>
    <w:p w:rsidR="00D2438C" w:rsidRPr="00DE62C0" w:rsidRDefault="002C6246" w:rsidP="002C6246">
      <w:pPr>
        <w:pStyle w:val="20"/>
        <w:shd w:val="clear" w:color="auto" w:fill="auto"/>
        <w:tabs>
          <w:tab w:val="left" w:pos="1230"/>
        </w:tabs>
        <w:spacing w:before="0" w:after="282"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6.1. </w:t>
      </w:r>
      <w:r w:rsidR="00D2438C" w:rsidRPr="00DE62C0">
        <w:rPr>
          <w:sz w:val="28"/>
          <w:szCs w:val="28"/>
        </w:rPr>
        <w:t xml:space="preserve">Соглашение вступает в силу с момента </w:t>
      </w:r>
      <w:r w:rsidRPr="00DE62C0">
        <w:rPr>
          <w:sz w:val="28"/>
          <w:szCs w:val="28"/>
        </w:rPr>
        <w:t>подписания</w:t>
      </w:r>
      <w:r w:rsidR="00D2438C" w:rsidRPr="00DE62C0">
        <w:rPr>
          <w:sz w:val="28"/>
          <w:szCs w:val="28"/>
        </w:rPr>
        <w:t xml:space="preserve"> и действует до 31 декабря 2019 года.</w:t>
      </w:r>
    </w:p>
    <w:p w:rsidR="00D2438C" w:rsidRPr="00DE62C0" w:rsidRDefault="000B60D3" w:rsidP="000B60D3">
      <w:pPr>
        <w:pStyle w:val="10"/>
        <w:shd w:val="clear" w:color="auto" w:fill="auto"/>
        <w:tabs>
          <w:tab w:val="left" w:pos="2640"/>
        </w:tabs>
        <w:spacing w:after="0" w:line="240" w:lineRule="exact"/>
        <w:ind w:left="2280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 xml:space="preserve">7. </w:t>
      </w:r>
      <w:r w:rsidR="00D2438C" w:rsidRPr="00DE62C0">
        <w:rPr>
          <w:sz w:val="28"/>
          <w:szCs w:val="28"/>
        </w:rPr>
        <w:t>О</w:t>
      </w:r>
      <w:r w:rsidR="00857FE4">
        <w:rPr>
          <w:sz w:val="28"/>
          <w:szCs w:val="28"/>
        </w:rPr>
        <w:t>снования и порядок расторжения с</w:t>
      </w:r>
      <w:r w:rsidR="00D2438C" w:rsidRPr="00DE62C0">
        <w:rPr>
          <w:sz w:val="28"/>
          <w:szCs w:val="28"/>
        </w:rPr>
        <w:t>оглашения</w:t>
      </w:r>
      <w:bookmarkEnd w:id="2"/>
    </w:p>
    <w:p w:rsidR="00D2438C" w:rsidRPr="00DE62C0" w:rsidRDefault="00D2438C" w:rsidP="00D2438C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Настоящее </w:t>
      </w:r>
      <w:r w:rsidR="00AC13DF" w:rsidRPr="00DE62C0">
        <w:rPr>
          <w:sz w:val="28"/>
          <w:szCs w:val="28"/>
        </w:rPr>
        <w:t>Соглашение</w:t>
      </w:r>
      <w:r w:rsidRPr="00DE62C0">
        <w:rPr>
          <w:sz w:val="28"/>
          <w:szCs w:val="28"/>
        </w:rPr>
        <w:t xml:space="preserve"> может быть прекращено досрочно:</w:t>
      </w:r>
    </w:p>
    <w:p w:rsidR="00D2438C" w:rsidRPr="00DE62C0" w:rsidRDefault="00D2438C" w:rsidP="00D2438C">
      <w:pPr>
        <w:pStyle w:val="20"/>
        <w:shd w:val="clear" w:color="auto" w:fill="auto"/>
        <w:tabs>
          <w:tab w:val="left" w:pos="1147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>а)</w:t>
      </w:r>
      <w:r w:rsidRPr="00DE62C0">
        <w:rPr>
          <w:sz w:val="28"/>
          <w:szCs w:val="28"/>
        </w:rPr>
        <w:tab/>
        <w:t xml:space="preserve">по </w:t>
      </w:r>
      <w:r w:rsidR="00AC13DF" w:rsidRPr="00DE62C0">
        <w:rPr>
          <w:sz w:val="28"/>
          <w:szCs w:val="28"/>
        </w:rPr>
        <w:t>соглашению</w:t>
      </w:r>
      <w:r w:rsidRPr="00DE62C0">
        <w:rPr>
          <w:sz w:val="28"/>
          <w:szCs w:val="28"/>
        </w:rPr>
        <w:t xml:space="preserve"> Сторон;</w:t>
      </w:r>
    </w:p>
    <w:p w:rsidR="00D2438C" w:rsidRPr="00DE62C0" w:rsidRDefault="00AC13DF" w:rsidP="00D2438C">
      <w:pPr>
        <w:pStyle w:val="20"/>
        <w:shd w:val="clear" w:color="auto" w:fill="auto"/>
        <w:tabs>
          <w:tab w:val="left" w:pos="1161"/>
        </w:tabs>
        <w:spacing w:before="0" w:after="0" w:line="298" w:lineRule="exact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 одностороннем порядке в с</w:t>
      </w:r>
      <w:r w:rsidR="00D2438C" w:rsidRPr="00DE62C0">
        <w:rPr>
          <w:sz w:val="28"/>
          <w:szCs w:val="28"/>
        </w:rPr>
        <w:t>лучае:</w:t>
      </w:r>
    </w:p>
    <w:p w:rsidR="00D2438C" w:rsidRPr="00DE62C0" w:rsidRDefault="000B60D3" w:rsidP="000B60D3">
      <w:pPr>
        <w:pStyle w:val="20"/>
        <w:shd w:val="clear" w:color="auto" w:fill="auto"/>
        <w:tabs>
          <w:tab w:val="left" w:pos="232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2438C" w:rsidRPr="00DE62C0">
        <w:rPr>
          <w:sz w:val="28"/>
          <w:szCs w:val="28"/>
        </w:rPr>
        <w:t>изменения законодательства Российской Федерации и (или) Удмуртской Республики);</w:t>
      </w:r>
    </w:p>
    <w:p w:rsidR="00D2438C" w:rsidRPr="00DE62C0" w:rsidRDefault="000B60D3" w:rsidP="000B60D3">
      <w:pPr>
        <w:pStyle w:val="20"/>
        <w:shd w:val="clear" w:color="auto" w:fill="auto"/>
        <w:tabs>
          <w:tab w:val="left" w:pos="232"/>
        </w:tabs>
        <w:spacing w:before="0" w:after="0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2438C" w:rsidRPr="00DE62C0">
        <w:rPr>
          <w:sz w:val="28"/>
          <w:szCs w:val="28"/>
        </w:rPr>
        <w:t>н</w:t>
      </w:r>
      <w:r w:rsidR="00857FE4">
        <w:rPr>
          <w:sz w:val="28"/>
          <w:szCs w:val="28"/>
        </w:rPr>
        <w:t>еисполнения или ненадлежащего исполнения одной из Сторон с</w:t>
      </w:r>
      <w:r w:rsidR="00D2438C" w:rsidRPr="00DE62C0">
        <w:rPr>
          <w:sz w:val="28"/>
          <w:szCs w:val="28"/>
        </w:rPr>
        <w:t>воих обязательств в соответствии с настоящим Соглашением;</w:t>
      </w:r>
    </w:p>
    <w:p w:rsidR="00D2438C" w:rsidRPr="00DE62C0" w:rsidRDefault="00D2438C" w:rsidP="00D2438C">
      <w:pPr>
        <w:pStyle w:val="20"/>
        <w:shd w:val="clear" w:color="auto" w:fill="auto"/>
        <w:spacing w:before="0" w:after="0" w:line="298" w:lineRule="exact"/>
        <w:ind w:firstLine="800"/>
        <w:jc w:val="both"/>
        <w:rPr>
          <w:sz w:val="28"/>
          <w:szCs w:val="28"/>
        </w:rPr>
      </w:pPr>
      <w:r w:rsidRPr="00DE62C0">
        <w:rPr>
          <w:sz w:val="28"/>
          <w:szCs w:val="28"/>
        </w:rPr>
        <w:t xml:space="preserve"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</w:t>
      </w:r>
      <w:r w:rsidR="000B60D3" w:rsidRPr="00DE62C0">
        <w:rPr>
          <w:sz w:val="28"/>
          <w:szCs w:val="28"/>
        </w:rPr>
        <w:lastRenderedPageBreak/>
        <w:t>самостоятельно</w:t>
      </w:r>
      <w:r w:rsidRPr="00DE62C0">
        <w:rPr>
          <w:sz w:val="28"/>
          <w:szCs w:val="28"/>
        </w:rPr>
        <w:t>.</w:t>
      </w:r>
    </w:p>
    <w:p w:rsidR="00D2438C" w:rsidRPr="00DE62C0" w:rsidRDefault="00246A08" w:rsidP="00D2438C">
      <w:pPr>
        <w:pStyle w:val="20"/>
        <w:shd w:val="clear" w:color="auto" w:fill="auto"/>
        <w:spacing w:before="0" w:after="0" w:line="298" w:lineRule="exact"/>
        <w:ind w:right="480" w:firstLine="800"/>
        <w:jc w:val="both"/>
        <w:rPr>
          <w:sz w:val="28"/>
          <w:szCs w:val="28"/>
        </w:rPr>
      </w:pPr>
      <w:r>
        <w:rPr>
          <w:rStyle w:val="21"/>
          <w:i w:val="0"/>
          <w:sz w:val="28"/>
          <w:szCs w:val="28"/>
        </w:rPr>
        <w:t xml:space="preserve">7.2. </w:t>
      </w:r>
      <w:r w:rsidR="00D2438C" w:rsidRPr="00DE62C0">
        <w:rPr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D2438C" w:rsidRPr="00DE62C0" w:rsidRDefault="00246A08" w:rsidP="00246A08">
      <w:pPr>
        <w:pStyle w:val="20"/>
        <w:shd w:val="clear" w:color="auto" w:fill="auto"/>
        <w:tabs>
          <w:tab w:val="left" w:pos="1214"/>
        </w:tabs>
        <w:spacing w:before="0" w:after="0" w:line="298" w:lineRule="exact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7.3. </w:t>
      </w:r>
      <w:r w:rsidR="00D2438C" w:rsidRPr="00DE62C0">
        <w:rPr>
          <w:sz w:val="28"/>
          <w:szCs w:val="28"/>
        </w:rPr>
        <w:t xml:space="preserve">В случае досрочного расторжения настоящего </w:t>
      </w:r>
      <w:r w:rsidRPr="00DE62C0">
        <w:rPr>
          <w:sz w:val="28"/>
          <w:szCs w:val="28"/>
        </w:rPr>
        <w:t>Соглашения</w:t>
      </w:r>
      <w:r w:rsidR="00D2438C" w:rsidRPr="00DE62C0">
        <w:rPr>
          <w:sz w:val="28"/>
          <w:szCs w:val="28"/>
        </w:rPr>
        <w:t xml:space="preserve">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D2438C" w:rsidRPr="00DE62C0" w:rsidRDefault="00246A08" w:rsidP="00246A08">
      <w:pPr>
        <w:pStyle w:val="20"/>
        <w:shd w:val="clear" w:color="auto" w:fill="auto"/>
        <w:tabs>
          <w:tab w:val="left" w:pos="1219"/>
        </w:tabs>
        <w:spacing w:before="0" w:after="286" w:line="298" w:lineRule="exact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7.4. При наличии</w:t>
      </w:r>
      <w:r w:rsidR="00D2438C" w:rsidRPr="00DE62C0">
        <w:rPr>
          <w:sz w:val="28"/>
          <w:szCs w:val="28"/>
        </w:rPr>
        <w:t xml:space="preserve"> споров между Сторонами настоящее Соглашение может быть расторгнуто в судебном порядке.</w:t>
      </w:r>
    </w:p>
    <w:p w:rsidR="00D2438C" w:rsidRPr="00DE62C0" w:rsidRDefault="00755998" w:rsidP="00755998">
      <w:pPr>
        <w:pStyle w:val="10"/>
        <w:shd w:val="clear" w:color="auto" w:fill="auto"/>
        <w:tabs>
          <w:tab w:val="left" w:pos="4301"/>
        </w:tabs>
        <w:spacing w:after="266" w:line="240" w:lineRule="exact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                                    8.</w:t>
      </w:r>
      <w:r w:rsidR="00D2438C" w:rsidRPr="00DE62C0">
        <w:rPr>
          <w:sz w:val="28"/>
          <w:szCs w:val="28"/>
        </w:rPr>
        <w:t>Заключительные положения</w:t>
      </w:r>
      <w:bookmarkEnd w:id="3"/>
    </w:p>
    <w:p w:rsidR="00D2438C" w:rsidRPr="00DE62C0" w:rsidRDefault="00755998" w:rsidP="00755998">
      <w:pPr>
        <w:pStyle w:val="20"/>
        <w:shd w:val="clear" w:color="auto" w:fill="auto"/>
        <w:tabs>
          <w:tab w:val="left" w:pos="1219"/>
        </w:tabs>
        <w:spacing w:before="0" w:after="0" w:line="298" w:lineRule="exact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8.1. </w:t>
      </w:r>
      <w:r w:rsidR="00D2438C" w:rsidRPr="00DE62C0">
        <w:rPr>
          <w:sz w:val="28"/>
          <w:szCs w:val="28"/>
        </w:rPr>
        <w:t xml:space="preserve">По взаимному согласию Сторон или в соответствии с требованиями действующего законодательства в настоящее </w:t>
      </w:r>
      <w:r w:rsidRPr="00DE62C0">
        <w:rPr>
          <w:sz w:val="28"/>
          <w:szCs w:val="28"/>
        </w:rPr>
        <w:t>соглашение</w:t>
      </w:r>
      <w:r w:rsidR="00D2438C" w:rsidRPr="00DE62C0">
        <w:rPr>
          <w:sz w:val="28"/>
          <w:szCs w:val="28"/>
        </w:rPr>
        <w:t xml:space="preserve"> могут быть внесены изменения и дополнения. Все изменения и </w:t>
      </w:r>
      <w:r>
        <w:rPr>
          <w:sz w:val="28"/>
          <w:szCs w:val="28"/>
        </w:rPr>
        <w:t>дополнения</w:t>
      </w:r>
      <w:r w:rsidR="00D2438C" w:rsidRPr="00DE62C0">
        <w:rPr>
          <w:sz w:val="28"/>
          <w:szCs w:val="28"/>
        </w:rPr>
        <w:t xml:space="preserve"> к настоящему соглашению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D2438C" w:rsidRPr="00DE62C0" w:rsidRDefault="00755998" w:rsidP="00755998">
      <w:pPr>
        <w:pStyle w:val="20"/>
        <w:shd w:val="clear" w:color="auto" w:fill="auto"/>
        <w:tabs>
          <w:tab w:val="left" w:pos="1214"/>
        </w:tabs>
        <w:spacing w:before="0" w:after="0" w:line="298" w:lineRule="exact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8.2. </w:t>
      </w:r>
      <w:r w:rsidR="00D2438C" w:rsidRPr="00DE62C0">
        <w:rPr>
          <w:sz w:val="28"/>
          <w:szCs w:val="28"/>
        </w:rPr>
        <w:t xml:space="preserve">Стороны обязуются принимать все необходимые меры к урегулированию споров и разногласий, возникших при исполнении </w:t>
      </w:r>
      <w:r w:rsidRPr="00DE62C0">
        <w:rPr>
          <w:sz w:val="28"/>
          <w:szCs w:val="28"/>
        </w:rPr>
        <w:t>настоящего</w:t>
      </w:r>
      <w:r w:rsidR="00D2438C" w:rsidRPr="00DE62C0">
        <w:rPr>
          <w:sz w:val="28"/>
          <w:szCs w:val="28"/>
        </w:rPr>
        <w:t xml:space="preserve"> Соглашения, путем переговоров.</w:t>
      </w:r>
    </w:p>
    <w:p w:rsidR="00D2438C" w:rsidRPr="00DE62C0" w:rsidRDefault="00755998" w:rsidP="00755998">
      <w:pPr>
        <w:pStyle w:val="20"/>
        <w:shd w:val="clear" w:color="auto" w:fill="auto"/>
        <w:tabs>
          <w:tab w:val="left" w:pos="1219"/>
        </w:tabs>
        <w:spacing w:before="0" w:after="286" w:line="298" w:lineRule="exact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8.3.</w:t>
      </w:r>
      <w:r w:rsidR="00D2438C" w:rsidRPr="00DE62C0">
        <w:rPr>
          <w:sz w:val="28"/>
          <w:szCs w:val="28"/>
        </w:rPr>
        <w:t xml:space="preserve">Настоящее </w:t>
      </w:r>
      <w:r w:rsidRPr="00DE62C0">
        <w:rPr>
          <w:sz w:val="28"/>
          <w:szCs w:val="28"/>
        </w:rPr>
        <w:t>Соглашение</w:t>
      </w:r>
      <w:r w:rsidR="00D2438C" w:rsidRPr="00DE62C0">
        <w:rPr>
          <w:sz w:val="28"/>
          <w:szCs w:val="28"/>
        </w:rPr>
        <w:t xml:space="preserve"> составлено в двух экземплярах, имеющих одинаковую юридическую силу, по одному экземпляру для каждой из Сторон.</w:t>
      </w:r>
    </w:p>
    <w:p w:rsidR="00D2438C" w:rsidRDefault="00E35D4E" w:rsidP="00E35D4E">
      <w:pPr>
        <w:pStyle w:val="10"/>
        <w:shd w:val="clear" w:color="auto" w:fill="auto"/>
        <w:tabs>
          <w:tab w:val="left" w:pos="3860"/>
        </w:tabs>
        <w:spacing w:after="0" w:line="240" w:lineRule="exact"/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 xml:space="preserve">                                      9.</w:t>
      </w:r>
      <w:r w:rsidR="00D2438C" w:rsidRPr="00DE62C0">
        <w:rPr>
          <w:sz w:val="28"/>
          <w:szCs w:val="28"/>
        </w:rPr>
        <w:t>Адреса и реквизиты сторон</w:t>
      </w:r>
      <w:bookmarkEnd w:id="4"/>
    </w:p>
    <w:p w:rsidR="00E35D4E" w:rsidRDefault="00E35D4E" w:rsidP="00E35D4E">
      <w:pPr>
        <w:pStyle w:val="10"/>
        <w:shd w:val="clear" w:color="auto" w:fill="auto"/>
        <w:tabs>
          <w:tab w:val="left" w:pos="3860"/>
        </w:tabs>
        <w:spacing w:after="0" w:line="240" w:lineRule="exact"/>
        <w:rPr>
          <w:sz w:val="28"/>
          <w:szCs w:val="28"/>
        </w:rPr>
      </w:pPr>
    </w:p>
    <w:p w:rsidR="00E35D4E" w:rsidRDefault="00E35D4E" w:rsidP="00E35D4E">
      <w:pPr>
        <w:pStyle w:val="10"/>
        <w:shd w:val="clear" w:color="auto" w:fill="auto"/>
        <w:tabs>
          <w:tab w:val="left" w:pos="3860"/>
        </w:tabs>
        <w:spacing w:after="0" w:line="240" w:lineRule="exact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599A" w:rsidRPr="00BF13CB" w:rsidTr="002F0E8E">
        <w:tc>
          <w:tcPr>
            <w:tcW w:w="4785" w:type="dxa"/>
          </w:tcPr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района:</w:t>
            </w: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«Балезинский район»</w:t>
            </w: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«Бале</w:t>
            </w:r>
            <w:bookmarkStart w:id="5" w:name="_GoBack"/>
            <w:bookmarkEnd w:id="5"/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зинский район»</w:t>
            </w: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 Ю.В. </w:t>
            </w:r>
            <w:proofErr w:type="spellStart"/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Новойдарский</w:t>
            </w:r>
            <w:proofErr w:type="spellEnd"/>
          </w:p>
        </w:tc>
        <w:tc>
          <w:tcPr>
            <w:tcW w:w="4786" w:type="dxa"/>
          </w:tcPr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поселения:</w:t>
            </w: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 «Люкское»</w:t>
            </w: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«Люкское»</w:t>
            </w:r>
          </w:p>
          <w:p w:rsidR="0026599A" w:rsidRPr="00BF13CB" w:rsidRDefault="0026599A" w:rsidP="00573C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3CB">
              <w:rPr>
                <w:rFonts w:ascii="Times New Roman" w:hAnsi="Times New Roman" w:cs="Times New Roman"/>
                <w:b/>
                <w:sz w:val="28"/>
                <w:szCs w:val="28"/>
              </w:rPr>
              <w:t>____________ В.Н. Наговицын</w:t>
            </w:r>
          </w:p>
        </w:tc>
      </w:tr>
    </w:tbl>
    <w:p w:rsidR="00697705" w:rsidRPr="00DE62C0" w:rsidRDefault="00697705" w:rsidP="00697705">
      <w:pPr>
        <w:pStyle w:val="20"/>
        <w:shd w:val="clear" w:color="auto" w:fill="auto"/>
        <w:spacing w:before="0" w:after="0" w:line="293" w:lineRule="exact"/>
        <w:ind w:firstLine="780"/>
        <w:jc w:val="both"/>
        <w:rPr>
          <w:sz w:val="28"/>
          <w:szCs w:val="28"/>
        </w:rPr>
      </w:pPr>
    </w:p>
    <w:p w:rsidR="00697705" w:rsidRPr="00DE62C0" w:rsidRDefault="00697705" w:rsidP="00697705">
      <w:pPr>
        <w:pStyle w:val="20"/>
        <w:shd w:val="clear" w:color="auto" w:fill="auto"/>
        <w:tabs>
          <w:tab w:val="left" w:pos="1202"/>
        </w:tabs>
        <w:spacing w:before="0" w:after="0" w:line="298" w:lineRule="exact"/>
        <w:ind w:left="780"/>
        <w:jc w:val="both"/>
        <w:rPr>
          <w:sz w:val="28"/>
          <w:szCs w:val="28"/>
        </w:rPr>
      </w:pPr>
    </w:p>
    <w:p w:rsidR="00BE2EDB" w:rsidRPr="00DE62C0" w:rsidRDefault="00BE2EDB" w:rsidP="00BE2EDB">
      <w:pPr>
        <w:rPr>
          <w:sz w:val="28"/>
          <w:szCs w:val="28"/>
        </w:rPr>
      </w:pPr>
    </w:p>
    <w:sectPr w:rsidR="00BE2EDB" w:rsidRPr="00DE62C0" w:rsidSect="0062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EE3"/>
    <w:multiLevelType w:val="multilevel"/>
    <w:tmpl w:val="DFEE6D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747EB"/>
    <w:multiLevelType w:val="multilevel"/>
    <w:tmpl w:val="9528A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A4467"/>
    <w:multiLevelType w:val="multilevel"/>
    <w:tmpl w:val="C5D62A32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3633A5"/>
    <w:multiLevelType w:val="multilevel"/>
    <w:tmpl w:val="5A2A92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6A5534"/>
    <w:multiLevelType w:val="multilevel"/>
    <w:tmpl w:val="9528A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56005"/>
    <w:multiLevelType w:val="multilevel"/>
    <w:tmpl w:val="C15434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EDB"/>
    <w:rsid w:val="000058FC"/>
    <w:rsid w:val="00021426"/>
    <w:rsid w:val="000217DC"/>
    <w:rsid w:val="000669AB"/>
    <w:rsid w:val="000B2DEF"/>
    <w:rsid w:val="000B60D3"/>
    <w:rsid w:val="000D04AF"/>
    <w:rsid w:val="000D6088"/>
    <w:rsid w:val="00105173"/>
    <w:rsid w:val="0011098E"/>
    <w:rsid w:val="001257D7"/>
    <w:rsid w:val="00145892"/>
    <w:rsid w:val="001541C7"/>
    <w:rsid w:val="00155DB9"/>
    <w:rsid w:val="00190EAC"/>
    <w:rsid w:val="001A0B55"/>
    <w:rsid w:val="001B0434"/>
    <w:rsid w:val="00246A08"/>
    <w:rsid w:val="002576DC"/>
    <w:rsid w:val="0026428D"/>
    <w:rsid w:val="0026599A"/>
    <w:rsid w:val="00273A6A"/>
    <w:rsid w:val="00281249"/>
    <w:rsid w:val="00290BBD"/>
    <w:rsid w:val="002C6246"/>
    <w:rsid w:val="002F0E8E"/>
    <w:rsid w:val="002F6912"/>
    <w:rsid w:val="002F78B7"/>
    <w:rsid w:val="00301383"/>
    <w:rsid w:val="003068DC"/>
    <w:rsid w:val="0031508C"/>
    <w:rsid w:val="00410E62"/>
    <w:rsid w:val="00460E6B"/>
    <w:rsid w:val="004C677C"/>
    <w:rsid w:val="004C754B"/>
    <w:rsid w:val="005029E6"/>
    <w:rsid w:val="00554F32"/>
    <w:rsid w:val="0059131A"/>
    <w:rsid w:val="005920AA"/>
    <w:rsid w:val="00596251"/>
    <w:rsid w:val="0062284F"/>
    <w:rsid w:val="00623D35"/>
    <w:rsid w:val="00626D9F"/>
    <w:rsid w:val="0065313E"/>
    <w:rsid w:val="00685E0F"/>
    <w:rsid w:val="00685E44"/>
    <w:rsid w:val="00697705"/>
    <w:rsid w:val="006A3BE7"/>
    <w:rsid w:val="006D542D"/>
    <w:rsid w:val="00701C1A"/>
    <w:rsid w:val="00742111"/>
    <w:rsid w:val="00751601"/>
    <w:rsid w:val="00755998"/>
    <w:rsid w:val="00790685"/>
    <w:rsid w:val="007B1CFD"/>
    <w:rsid w:val="007B3EE0"/>
    <w:rsid w:val="007C0566"/>
    <w:rsid w:val="008130E6"/>
    <w:rsid w:val="00826658"/>
    <w:rsid w:val="00852732"/>
    <w:rsid w:val="00857FE4"/>
    <w:rsid w:val="008608D0"/>
    <w:rsid w:val="00870370"/>
    <w:rsid w:val="00880A84"/>
    <w:rsid w:val="008A76EF"/>
    <w:rsid w:val="008C633D"/>
    <w:rsid w:val="008E487D"/>
    <w:rsid w:val="008E4D58"/>
    <w:rsid w:val="00945250"/>
    <w:rsid w:val="009B5858"/>
    <w:rsid w:val="009F334B"/>
    <w:rsid w:val="00A00AEA"/>
    <w:rsid w:val="00A11039"/>
    <w:rsid w:val="00A30A28"/>
    <w:rsid w:val="00A406C3"/>
    <w:rsid w:val="00A745B4"/>
    <w:rsid w:val="00A84C3C"/>
    <w:rsid w:val="00A87DC1"/>
    <w:rsid w:val="00A978C0"/>
    <w:rsid w:val="00AC13DF"/>
    <w:rsid w:val="00AC4048"/>
    <w:rsid w:val="00AD4675"/>
    <w:rsid w:val="00AE58B7"/>
    <w:rsid w:val="00B2278B"/>
    <w:rsid w:val="00B261A4"/>
    <w:rsid w:val="00BB11D6"/>
    <w:rsid w:val="00BD66EB"/>
    <w:rsid w:val="00BE2EDB"/>
    <w:rsid w:val="00C31954"/>
    <w:rsid w:val="00C3321C"/>
    <w:rsid w:val="00C36248"/>
    <w:rsid w:val="00C37F5F"/>
    <w:rsid w:val="00C46022"/>
    <w:rsid w:val="00C6756D"/>
    <w:rsid w:val="00C734BA"/>
    <w:rsid w:val="00C75489"/>
    <w:rsid w:val="00C95CAD"/>
    <w:rsid w:val="00C97C3E"/>
    <w:rsid w:val="00CC1291"/>
    <w:rsid w:val="00D2082D"/>
    <w:rsid w:val="00D2438C"/>
    <w:rsid w:val="00D3268A"/>
    <w:rsid w:val="00D542E3"/>
    <w:rsid w:val="00DB59ED"/>
    <w:rsid w:val="00DC7EEC"/>
    <w:rsid w:val="00DE62C0"/>
    <w:rsid w:val="00DE7DA3"/>
    <w:rsid w:val="00DF310A"/>
    <w:rsid w:val="00E00106"/>
    <w:rsid w:val="00E2228C"/>
    <w:rsid w:val="00E35D4E"/>
    <w:rsid w:val="00E77428"/>
    <w:rsid w:val="00E911CF"/>
    <w:rsid w:val="00EB5038"/>
    <w:rsid w:val="00EC25D7"/>
    <w:rsid w:val="00F061E2"/>
    <w:rsid w:val="00F06D69"/>
    <w:rsid w:val="00F12876"/>
    <w:rsid w:val="00F171E6"/>
    <w:rsid w:val="00F66704"/>
    <w:rsid w:val="00F93CF1"/>
    <w:rsid w:val="00F97CF6"/>
    <w:rsid w:val="00F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E2E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BE2ED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E2E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2EDB"/>
    <w:pPr>
      <w:widowControl w:val="0"/>
      <w:shd w:val="clear" w:color="auto" w:fill="FFFFFF"/>
      <w:spacing w:after="0" w:line="3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E2EDB"/>
    <w:pPr>
      <w:widowControl w:val="0"/>
      <w:shd w:val="clear" w:color="auto" w:fill="FFFFFF"/>
      <w:spacing w:before="240" w:after="240" w:line="317" w:lineRule="exac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D243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2438C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Курсив"/>
    <w:basedOn w:val="2"/>
    <w:rsid w:val="00D243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Курсив"/>
    <w:basedOn w:val="2"/>
    <w:rsid w:val="00D2438C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D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</dc:creator>
  <cp:keywords/>
  <dc:description/>
  <cp:lastModifiedBy>User</cp:lastModifiedBy>
  <cp:revision>24</cp:revision>
  <dcterms:created xsi:type="dcterms:W3CDTF">2019-10-24T05:21:00Z</dcterms:created>
  <dcterms:modified xsi:type="dcterms:W3CDTF">2019-10-25T05:04:00Z</dcterms:modified>
</cp:coreProperties>
</file>