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BB" w:rsidRPr="008D78A8" w:rsidRDefault="00FB49BB" w:rsidP="00FB49BB">
      <w:pPr>
        <w:jc w:val="center"/>
        <w:rPr>
          <w:sz w:val="26"/>
          <w:szCs w:val="26"/>
        </w:rPr>
      </w:pPr>
      <w:r w:rsidRPr="008D78A8">
        <w:rPr>
          <w:sz w:val="26"/>
          <w:szCs w:val="26"/>
        </w:rPr>
        <w:object w:dxaOrig="2060" w:dyaOrig="15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1.75pt;height:1in" o:ole="" fillcolor="window">
            <v:imagedata r:id="rId6" o:title=""/>
          </v:shape>
          <o:OLEObject Type="Embed" ProgID="Word.Picture.8" ShapeID="_x0000_i1025" DrawAspect="Content" ObjectID="_1468990388" r:id="rId7"/>
        </w:objec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r w:rsidRPr="008D78A8">
        <w:rPr>
          <w:b/>
          <w:sz w:val="26"/>
          <w:szCs w:val="26"/>
        </w:rPr>
        <w:t xml:space="preserve"> «ЛЮК»  МУНИЦИПАЛ КЫЛДЫТЭТЛЭН АДМИНИСТРАЦИЕЗ</w: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r w:rsidRPr="008D78A8">
        <w:rPr>
          <w:b/>
          <w:sz w:val="26"/>
          <w:szCs w:val="26"/>
        </w:rPr>
        <w:t>____________________________________________________________________</w: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r w:rsidRPr="008D78A8">
        <w:rPr>
          <w:b/>
          <w:sz w:val="26"/>
          <w:szCs w:val="26"/>
        </w:rPr>
        <w:t>АДМИНИСТРАЦИЯ МУНИЦИПАЛЬНОГО ОБРАЗОВАНИЯ «ЛЮКСКОЕ»</w: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r w:rsidRPr="008D78A8">
        <w:rPr>
          <w:b/>
          <w:sz w:val="26"/>
          <w:szCs w:val="26"/>
        </w:rPr>
        <w:t>ПОСТАНОВЛЕНИЕ</w: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r w:rsidRPr="008D78A8">
        <w:rPr>
          <w:b/>
          <w:sz w:val="26"/>
          <w:szCs w:val="26"/>
        </w:rPr>
        <w:t>Село Люк</w:t>
      </w: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</w:p>
    <w:p w:rsidR="00FB49BB" w:rsidRPr="008D78A8" w:rsidRDefault="00FB49BB" w:rsidP="00FB49BB">
      <w:pPr>
        <w:jc w:val="center"/>
        <w:rPr>
          <w:b/>
          <w:sz w:val="26"/>
          <w:szCs w:val="26"/>
        </w:rPr>
      </w:pPr>
      <w:bookmarkStart w:id="0" w:name="_GoBack"/>
      <w:bookmarkEnd w:id="0"/>
    </w:p>
    <w:p w:rsidR="00FB49BB" w:rsidRDefault="00FB49BB" w:rsidP="00FB49BB">
      <w:pPr>
        <w:rPr>
          <w:sz w:val="26"/>
          <w:szCs w:val="26"/>
        </w:rPr>
      </w:pPr>
      <w:r>
        <w:rPr>
          <w:sz w:val="26"/>
          <w:szCs w:val="26"/>
        </w:rPr>
        <w:t>21</w:t>
      </w:r>
      <w:r w:rsidRPr="008D78A8">
        <w:rPr>
          <w:sz w:val="26"/>
          <w:szCs w:val="26"/>
        </w:rPr>
        <w:t xml:space="preserve"> июля </w:t>
      </w:r>
      <w:smartTag w:uri="urn:schemas-microsoft-com:office:smarttags" w:element="metricconverter">
        <w:smartTagPr>
          <w:attr w:name="ProductID" w:val="2014 г"/>
        </w:smartTagPr>
        <w:r w:rsidRPr="008D78A8">
          <w:rPr>
            <w:sz w:val="26"/>
            <w:szCs w:val="26"/>
          </w:rPr>
          <w:t>2014 г</w:t>
        </w:r>
      </w:smartTag>
      <w:r w:rsidRPr="008D78A8">
        <w:rPr>
          <w:sz w:val="26"/>
          <w:szCs w:val="26"/>
        </w:rPr>
        <w:t xml:space="preserve">                                                                                                         № 3</w:t>
      </w:r>
      <w:r w:rsidR="00C81672">
        <w:rPr>
          <w:sz w:val="26"/>
          <w:szCs w:val="26"/>
        </w:rPr>
        <w:t>3</w:t>
      </w:r>
    </w:p>
    <w:p w:rsidR="00FB49BB" w:rsidRDefault="00FB49BB" w:rsidP="00FB49BB">
      <w:pPr>
        <w:rPr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6344"/>
      </w:tblGrid>
      <w:tr w:rsidR="00FB49BB" w:rsidTr="00FB49BB">
        <w:tc>
          <w:tcPr>
            <w:tcW w:w="4077" w:type="dxa"/>
          </w:tcPr>
          <w:p w:rsidR="00FB49BB" w:rsidRPr="00FB49BB" w:rsidRDefault="00FB49BB" w:rsidP="00FB49BB">
            <w:pPr>
              <w:rPr>
                <w:b/>
                <w:sz w:val="26"/>
                <w:szCs w:val="26"/>
              </w:rPr>
            </w:pPr>
            <w:r w:rsidRPr="00FB49BB">
              <w:rPr>
                <w:b/>
                <w:sz w:val="26"/>
                <w:szCs w:val="26"/>
              </w:rPr>
              <w:t xml:space="preserve">Об исполнении бюджета </w:t>
            </w:r>
          </w:p>
          <w:p w:rsidR="00FB49BB" w:rsidRPr="00FB49BB" w:rsidRDefault="00FB49BB" w:rsidP="00FB49BB">
            <w:pPr>
              <w:rPr>
                <w:b/>
                <w:sz w:val="26"/>
                <w:szCs w:val="26"/>
              </w:rPr>
            </w:pPr>
            <w:r w:rsidRPr="00FB49BB">
              <w:rPr>
                <w:b/>
                <w:sz w:val="26"/>
                <w:szCs w:val="26"/>
              </w:rPr>
              <w:t xml:space="preserve">муниципального образования </w:t>
            </w:r>
          </w:p>
          <w:p w:rsidR="00FB49BB" w:rsidRDefault="00FB49BB" w:rsidP="00FB49BB">
            <w:pPr>
              <w:rPr>
                <w:sz w:val="26"/>
                <w:szCs w:val="26"/>
              </w:rPr>
            </w:pPr>
            <w:r w:rsidRPr="00FB49BB">
              <w:rPr>
                <w:b/>
                <w:sz w:val="26"/>
                <w:szCs w:val="26"/>
              </w:rPr>
              <w:t>«Люкское» за 1 полугодие 2014 года»</w:t>
            </w:r>
          </w:p>
        </w:tc>
        <w:tc>
          <w:tcPr>
            <w:tcW w:w="6344" w:type="dxa"/>
          </w:tcPr>
          <w:p w:rsidR="00FB49BB" w:rsidRDefault="00FB49BB" w:rsidP="00FB49BB">
            <w:pPr>
              <w:rPr>
                <w:sz w:val="26"/>
                <w:szCs w:val="26"/>
              </w:rPr>
            </w:pPr>
          </w:p>
        </w:tc>
      </w:tr>
    </w:tbl>
    <w:p w:rsidR="00FB49BB" w:rsidRDefault="00FB49BB" w:rsidP="00FB49BB">
      <w:pPr>
        <w:rPr>
          <w:sz w:val="26"/>
          <w:szCs w:val="26"/>
        </w:rPr>
      </w:pPr>
    </w:p>
    <w:p w:rsidR="00FB49BB" w:rsidRPr="00FB49BB" w:rsidRDefault="00FB49BB" w:rsidP="00FB49BB">
      <w:pPr>
        <w:rPr>
          <w:sz w:val="26"/>
          <w:szCs w:val="26"/>
        </w:rPr>
      </w:pPr>
    </w:p>
    <w:p w:rsidR="00FF6E2D" w:rsidRDefault="00FB49BB" w:rsidP="00FF6E2D">
      <w:pPr>
        <w:ind w:firstLine="708"/>
        <w:rPr>
          <w:sz w:val="26"/>
          <w:szCs w:val="26"/>
        </w:rPr>
      </w:pPr>
      <w:r w:rsidRPr="00FB49BB">
        <w:rPr>
          <w:sz w:val="26"/>
          <w:szCs w:val="26"/>
        </w:rPr>
        <w:t xml:space="preserve">В соответствии со статьей 264.2 Бюджетного кодекса Российской Федерации, </w:t>
      </w:r>
      <w:r>
        <w:rPr>
          <w:sz w:val="26"/>
          <w:szCs w:val="26"/>
        </w:rPr>
        <w:t>руководствуясь Уставом муниципального образования «Люкское»</w:t>
      </w:r>
      <w:r w:rsidR="00FF6E2D">
        <w:rPr>
          <w:sz w:val="26"/>
          <w:szCs w:val="26"/>
        </w:rPr>
        <w:t xml:space="preserve">, </w:t>
      </w:r>
    </w:p>
    <w:p w:rsidR="00FB49BB" w:rsidRDefault="00FB49BB" w:rsidP="00FF6E2D">
      <w:pPr>
        <w:rPr>
          <w:sz w:val="26"/>
          <w:szCs w:val="26"/>
        </w:rPr>
      </w:pPr>
      <w:r w:rsidRPr="00FB49BB">
        <w:rPr>
          <w:b/>
          <w:sz w:val="26"/>
          <w:szCs w:val="26"/>
        </w:rPr>
        <w:t>ПОСТАНОВЛЯЮ</w:t>
      </w:r>
      <w:r w:rsidRPr="00FB49BB">
        <w:rPr>
          <w:sz w:val="26"/>
          <w:szCs w:val="26"/>
        </w:rPr>
        <w:t>:</w:t>
      </w:r>
    </w:p>
    <w:p w:rsidR="00FF6E2D" w:rsidRPr="00FB49BB" w:rsidRDefault="00FF6E2D" w:rsidP="00FF6E2D">
      <w:pPr>
        <w:rPr>
          <w:sz w:val="26"/>
          <w:szCs w:val="26"/>
        </w:rPr>
      </w:pPr>
    </w:p>
    <w:p w:rsidR="00FB49BB" w:rsidRPr="00FF6E2D" w:rsidRDefault="00FB49BB" w:rsidP="0010375B">
      <w:pPr>
        <w:pStyle w:val="a4"/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FF6E2D">
        <w:rPr>
          <w:sz w:val="26"/>
          <w:szCs w:val="26"/>
        </w:rPr>
        <w:t>Утвердить исполнение бюджета муниципального образования «</w:t>
      </w:r>
      <w:r w:rsidR="00FF6E2D" w:rsidRPr="00FF6E2D">
        <w:rPr>
          <w:sz w:val="26"/>
          <w:szCs w:val="26"/>
        </w:rPr>
        <w:t>Люкское</w:t>
      </w:r>
      <w:r w:rsidRPr="00FF6E2D">
        <w:rPr>
          <w:sz w:val="26"/>
          <w:szCs w:val="26"/>
        </w:rPr>
        <w:t xml:space="preserve">» за 1 полугодие 2014 года по доходам в сумме </w:t>
      </w:r>
      <w:r w:rsidR="0010375B" w:rsidRPr="0010375B">
        <w:rPr>
          <w:b/>
          <w:sz w:val="26"/>
          <w:szCs w:val="26"/>
        </w:rPr>
        <w:t>1 191 683,89</w:t>
      </w:r>
      <w:r w:rsidRPr="00FF6E2D">
        <w:rPr>
          <w:sz w:val="26"/>
          <w:szCs w:val="26"/>
        </w:rPr>
        <w:t xml:space="preserve"> рублей, в том числе объем межбюджетных трансфертов, получаемых из бюджетов бюджетно</w:t>
      </w:r>
      <w:r w:rsidR="0010375B">
        <w:rPr>
          <w:sz w:val="26"/>
          <w:szCs w:val="26"/>
        </w:rPr>
        <w:t xml:space="preserve">й системы Российской Федерации </w:t>
      </w:r>
      <w:r w:rsidRPr="00FF6E2D">
        <w:rPr>
          <w:sz w:val="26"/>
          <w:szCs w:val="26"/>
        </w:rPr>
        <w:t xml:space="preserve"> </w:t>
      </w:r>
      <w:r w:rsidR="0010375B" w:rsidRPr="0010375B">
        <w:rPr>
          <w:b/>
          <w:sz w:val="26"/>
          <w:szCs w:val="26"/>
        </w:rPr>
        <w:t>222 872,46</w:t>
      </w:r>
      <w:r w:rsidR="0010375B">
        <w:rPr>
          <w:sz w:val="26"/>
          <w:szCs w:val="26"/>
        </w:rPr>
        <w:t xml:space="preserve"> рублей, по расходам  </w:t>
      </w:r>
      <w:r w:rsidR="0010375B" w:rsidRPr="0010375B">
        <w:rPr>
          <w:b/>
          <w:sz w:val="26"/>
          <w:szCs w:val="26"/>
        </w:rPr>
        <w:t>679 796,10</w:t>
      </w:r>
      <w:r w:rsidR="0010375B">
        <w:rPr>
          <w:sz w:val="26"/>
          <w:szCs w:val="26"/>
        </w:rPr>
        <w:t xml:space="preserve"> </w:t>
      </w:r>
      <w:r w:rsidRPr="00FF6E2D">
        <w:rPr>
          <w:sz w:val="26"/>
          <w:szCs w:val="26"/>
        </w:rPr>
        <w:t xml:space="preserve">рублей в соответствии с приложениями 1,2,3 к настоящему постановлению.  </w:t>
      </w:r>
    </w:p>
    <w:p w:rsidR="00FF6E2D" w:rsidRDefault="00FF6E2D" w:rsidP="00FF6E2D">
      <w:pPr>
        <w:pStyle w:val="a4"/>
        <w:numPr>
          <w:ilvl w:val="0"/>
          <w:numId w:val="1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Обнародовать данное постановление в сети Интернет.</w:t>
      </w:r>
    </w:p>
    <w:p w:rsidR="00FF6E2D" w:rsidRDefault="00FF6E2D" w:rsidP="00FF6E2D">
      <w:pPr>
        <w:pStyle w:val="a4"/>
        <w:numPr>
          <w:ilvl w:val="0"/>
          <w:numId w:val="1"/>
        </w:num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Контроль над исполнением данного постановления оставляю за собой.</w:t>
      </w:r>
    </w:p>
    <w:p w:rsidR="00FF6E2D" w:rsidRDefault="00FF6E2D" w:rsidP="00FF6E2D">
      <w:pPr>
        <w:spacing w:line="360" w:lineRule="auto"/>
        <w:rPr>
          <w:sz w:val="26"/>
          <w:szCs w:val="26"/>
        </w:rPr>
      </w:pPr>
    </w:p>
    <w:p w:rsidR="00FF6E2D" w:rsidRDefault="00FF6E2D" w:rsidP="00FF6E2D">
      <w:pPr>
        <w:spacing w:line="360" w:lineRule="auto"/>
        <w:rPr>
          <w:sz w:val="26"/>
          <w:szCs w:val="26"/>
        </w:rPr>
      </w:pPr>
    </w:p>
    <w:p w:rsidR="00FF6E2D" w:rsidRDefault="00FF6E2D" w:rsidP="00FF6E2D">
      <w:pPr>
        <w:rPr>
          <w:sz w:val="26"/>
          <w:szCs w:val="26"/>
        </w:rPr>
      </w:pPr>
      <w:r>
        <w:rPr>
          <w:sz w:val="26"/>
          <w:szCs w:val="26"/>
        </w:rPr>
        <w:t>Глава муниципального образования</w:t>
      </w:r>
    </w:p>
    <w:p w:rsidR="00FF6E2D" w:rsidRPr="00FF6E2D" w:rsidRDefault="00FF6E2D" w:rsidP="00FF6E2D">
      <w:pPr>
        <w:rPr>
          <w:sz w:val="26"/>
          <w:szCs w:val="26"/>
        </w:rPr>
      </w:pPr>
      <w:r>
        <w:rPr>
          <w:sz w:val="26"/>
          <w:szCs w:val="26"/>
        </w:rPr>
        <w:t>«Люкское»                                                                                                     В.Н. Наговицын</w:t>
      </w:r>
    </w:p>
    <w:p w:rsidR="006F1219" w:rsidRDefault="006F1219"/>
    <w:sectPr w:rsidR="006F1219" w:rsidSect="00FB49BB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A7D64"/>
    <w:multiLevelType w:val="hybridMultilevel"/>
    <w:tmpl w:val="CCD20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88A"/>
    <w:rsid w:val="0010375B"/>
    <w:rsid w:val="006F1219"/>
    <w:rsid w:val="00C81672"/>
    <w:rsid w:val="00F5588A"/>
    <w:rsid w:val="00FB49BB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9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9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F6E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86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2014-07-21T11:57:00Z</dcterms:created>
  <dcterms:modified xsi:type="dcterms:W3CDTF">2014-08-08T04:07:00Z</dcterms:modified>
</cp:coreProperties>
</file>